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FE" w:rsidRPr="0037581E" w:rsidRDefault="00EF07FE" w:rsidP="0058185A">
      <w:pPr>
        <w:spacing w:after="0" w:line="240" w:lineRule="auto"/>
        <w:ind w:left="3600" w:firstLine="720"/>
        <w:jc w:val="both"/>
        <w:rPr>
          <w:rFonts w:ascii="GHEA Grapalat" w:hAnsi="GHEA Grapalat" w:cs="GHEA Grapalat"/>
          <w:b/>
          <w:sz w:val="24"/>
          <w:szCs w:val="24"/>
          <w:lang w:val="hy-AM" w:eastAsia="ru-RU"/>
        </w:rPr>
      </w:pPr>
      <w:r w:rsidRPr="0037581E"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:rsidR="004D4B61" w:rsidRDefault="004D4B61" w:rsidP="0058185A">
      <w:pPr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EF07FE" w:rsidRDefault="006C101C" w:rsidP="006F2A36">
      <w:pPr>
        <w:spacing w:after="0" w:line="240" w:lineRule="auto"/>
        <w:ind w:left="567" w:right="580"/>
        <w:jc w:val="center"/>
        <w:rPr>
          <w:rFonts w:ascii="GHEA Grapalat" w:hAnsi="GHEA Grapalat"/>
          <w:b/>
          <w:sz w:val="24"/>
          <w:szCs w:val="24"/>
        </w:rPr>
      </w:pPr>
      <w:r w:rsidRPr="006C101C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 կառավարության 2018 թվականի դեկտեմբերի 27-ի N 1515-Ն որոշման մեջ փոփոխություններ կատարելու մասին»  </w:t>
      </w:r>
      <w:r w:rsidR="00EF07FE" w:rsidRPr="00A95DBB">
        <w:rPr>
          <w:rFonts w:ascii="GHEA Grapalat" w:hAnsi="GHEA Grapalat"/>
          <w:b/>
          <w:sz w:val="24"/>
          <w:szCs w:val="24"/>
          <w:lang w:val="hy-AM"/>
        </w:rPr>
        <w:t xml:space="preserve">որոշման ընդունման  </w:t>
      </w:r>
    </w:p>
    <w:p w:rsidR="00B41405" w:rsidRPr="00B41405" w:rsidRDefault="00B41405" w:rsidP="00C0043F">
      <w:pPr>
        <w:spacing w:after="0" w:line="240" w:lineRule="auto"/>
        <w:ind w:right="297"/>
        <w:jc w:val="center"/>
        <w:rPr>
          <w:rFonts w:ascii="GHEA Grapalat" w:hAnsi="GHEA Grapalat"/>
          <w:b/>
          <w:sz w:val="24"/>
          <w:szCs w:val="24"/>
        </w:rPr>
      </w:pPr>
    </w:p>
    <w:p w:rsidR="00EF07FE" w:rsidRPr="00701B1F" w:rsidRDefault="00B41405" w:rsidP="00C0043F">
      <w:pPr>
        <w:spacing w:after="0" w:line="240" w:lineRule="auto"/>
        <w:ind w:right="297"/>
        <w:jc w:val="both"/>
        <w:rPr>
          <w:rFonts w:ascii="GHEA Grapalat" w:hAnsi="GHEA Grapalat"/>
          <w:b/>
          <w:u w:val="single"/>
        </w:rPr>
      </w:pPr>
      <w:r w:rsidRPr="00701B1F">
        <w:rPr>
          <w:rFonts w:ascii="GHEA Grapalat" w:hAnsi="GHEA Grapalat"/>
          <w:b/>
          <w:u w:val="single"/>
          <w:lang w:val="hy-AM"/>
        </w:rPr>
        <w:t>1. Ընթացիկ իրավիճակը և իրավական ակտի ընդունման անհրաժեշտությունը</w:t>
      </w:r>
    </w:p>
    <w:p w:rsidR="00B41405" w:rsidRPr="0034586F" w:rsidRDefault="00B41405" w:rsidP="00C0043F">
      <w:pPr>
        <w:spacing w:after="0" w:line="240" w:lineRule="auto"/>
        <w:ind w:right="297"/>
        <w:jc w:val="both"/>
        <w:rPr>
          <w:rFonts w:ascii="GHEA Grapalat" w:hAnsi="GHEA Grapalat"/>
          <w:lang w:eastAsia="ru-RU"/>
        </w:rPr>
      </w:pPr>
    </w:p>
    <w:p w:rsidR="00116CC2" w:rsidRDefault="006043D7" w:rsidP="00C0043F">
      <w:pPr>
        <w:pStyle w:val="norm"/>
        <w:spacing w:line="360" w:lineRule="auto"/>
        <w:ind w:right="297"/>
        <w:rPr>
          <w:rFonts w:ascii="GHEA Grapalat" w:hAnsi="GHEA Grapalat"/>
          <w:sz w:val="24"/>
          <w:szCs w:val="24"/>
        </w:rPr>
      </w:pPr>
      <w:r w:rsidRPr="005B4264">
        <w:rPr>
          <w:rFonts w:ascii="GHEA Grapalat" w:hAnsi="GHEA Grapalat"/>
          <w:sz w:val="24"/>
          <w:szCs w:val="24"/>
          <w:lang w:val="hy-AM"/>
        </w:rPr>
        <w:t>Հայաստանի Հանրապետության  կառավարության 2018 թվականի դեկտեմբերի 27-ի N 1515-Ն որոշման մեջ փոփոխություններ կատարելու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</w:rPr>
        <w:t xml:space="preserve"> </w:t>
      </w:r>
      <w:r w:rsidRPr="005B4264">
        <w:rPr>
          <w:rFonts w:ascii="GHEA Grapalat" w:hAnsi="GHEA Grapalat"/>
          <w:sz w:val="24"/>
          <w:szCs w:val="24"/>
          <w:lang w:val="hy-AM"/>
        </w:rPr>
        <w:t>որոշման նախագծի ընդունումը պայմանավորված է հետևյալ պատճառաբանությամբ</w:t>
      </w:r>
      <w:r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 w:cs="Arial"/>
          <w:lang w:val="hy-AM"/>
        </w:rPr>
        <w:t xml:space="preserve"> </w:t>
      </w:r>
    </w:p>
    <w:p w:rsidR="0032526D" w:rsidRDefault="00B707C8" w:rsidP="00C0043F">
      <w:pPr>
        <w:spacing w:line="360" w:lineRule="auto"/>
        <w:ind w:right="297" w:firstLine="709"/>
        <w:contextualSpacing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20</w:t>
      </w:r>
      <w:r w:rsidR="006A5A3C">
        <w:rPr>
          <w:rFonts w:ascii="GHEA Grapalat" w:hAnsi="GHEA Grapalat" w:cs="Sylfaen"/>
          <w:sz w:val="24"/>
          <w:szCs w:val="24"/>
        </w:rPr>
        <w:t>11</w:t>
      </w:r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թվականից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A5A3C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6A5A3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A5A3C">
        <w:rPr>
          <w:rFonts w:ascii="GHEA Grapalat" w:hAnsi="GHEA Grapalat" w:cs="Sylfaen"/>
          <w:sz w:val="24"/>
          <w:szCs w:val="24"/>
        </w:rPr>
        <w:t>Հանրապետությունն</w:t>
      </w:r>
      <w:proofErr w:type="spellEnd"/>
      <w:r w:rsidR="00377AE7">
        <w:rPr>
          <w:rFonts w:ascii="GHEA Grapalat" w:hAnsi="GHEA Grapalat" w:cs="Sylfaen"/>
          <w:sz w:val="24"/>
          <w:szCs w:val="24"/>
        </w:rPr>
        <w:t>,</w:t>
      </w:r>
      <w:r w:rsidR="006A5A3C">
        <w:rPr>
          <w:rFonts w:ascii="GHEA Grapalat" w:hAnsi="GHEA Grapalat" w:cs="Sylfaen"/>
          <w:sz w:val="24"/>
          <w:szCs w:val="24"/>
        </w:rPr>
        <w:t xml:space="preserve"> ի </w:t>
      </w:r>
      <w:proofErr w:type="spellStart"/>
      <w:r w:rsidR="006A5A3C">
        <w:rPr>
          <w:rFonts w:ascii="GHEA Grapalat" w:hAnsi="GHEA Grapalat" w:cs="Sylfaen"/>
          <w:sz w:val="24"/>
          <w:szCs w:val="24"/>
        </w:rPr>
        <w:t>դեմս</w:t>
      </w:r>
      <w:proofErr w:type="spellEnd"/>
      <w:r w:rsidR="006A5A3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A5A3C">
        <w:rPr>
          <w:rFonts w:ascii="GHEA Grapalat" w:hAnsi="GHEA Grapalat" w:cs="Sylfaen"/>
          <w:sz w:val="24"/>
          <w:szCs w:val="24"/>
        </w:rPr>
        <w:t>Հեռուստատես</w:t>
      </w:r>
      <w:r w:rsidR="00377AE7">
        <w:rPr>
          <w:rFonts w:ascii="GHEA Grapalat" w:hAnsi="GHEA Grapalat" w:cs="Sylfaen"/>
          <w:sz w:val="24"/>
          <w:szCs w:val="24"/>
        </w:rPr>
        <w:t>ո</w:t>
      </w:r>
      <w:r w:rsidR="006A5A3C">
        <w:rPr>
          <w:rFonts w:ascii="GHEA Grapalat" w:hAnsi="GHEA Grapalat" w:cs="Sylfaen"/>
          <w:sz w:val="24"/>
          <w:szCs w:val="24"/>
        </w:rPr>
        <w:t>ւթյան</w:t>
      </w:r>
      <w:proofErr w:type="spellEnd"/>
      <w:r w:rsidR="006A5A3C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6A5A3C">
        <w:rPr>
          <w:rFonts w:ascii="GHEA Grapalat" w:hAnsi="GHEA Grapalat" w:cs="Sylfaen"/>
          <w:sz w:val="24"/>
          <w:szCs w:val="24"/>
        </w:rPr>
        <w:t>ռադիոյի</w:t>
      </w:r>
      <w:proofErr w:type="spellEnd"/>
      <w:r w:rsidR="006A5A3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A5A3C">
        <w:rPr>
          <w:rFonts w:ascii="GHEA Grapalat" w:hAnsi="GHEA Grapalat" w:cs="Sylfaen"/>
          <w:sz w:val="24"/>
          <w:szCs w:val="24"/>
        </w:rPr>
        <w:t>հանձնաժողովի</w:t>
      </w:r>
      <w:proofErr w:type="spellEnd"/>
      <w:r w:rsidR="00377AE7">
        <w:rPr>
          <w:rFonts w:ascii="GHEA Grapalat" w:hAnsi="GHEA Grapalat" w:cs="Sylfaen"/>
          <w:sz w:val="24"/>
          <w:szCs w:val="24"/>
        </w:rPr>
        <w:t>,</w:t>
      </w:r>
      <w:r w:rsidR="006A5A3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A5A3C">
        <w:rPr>
          <w:rFonts w:ascii="GHEA Grapalat" w:hAnsi="GHEA Grapalat" w:cs="Sylfaen"/>
          <w:sz w:val="24"/>
          <w:szCs w:val="24"/>
        </w:rPr>
        <w:t>անդամակցում</w:t>
      </w:r>
      <w:proofErr w:type="spellEnd"/>
      <w:r w:rsidR="006A5A3C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="00FA4666" w:rsidRPr="00FA4666">
        <w:rPr>
          <w:rFonts w:ascii="GHEA Grapalat" w:hAnsi="GHEA Grapalat" w:cs="Sylfaen"/>
          <w:sz w:val="24"/>
          <w:szCs w:val="24"/>
        </w:rPr>
        <w:t>Հեռուստառադիոհեռարձակման</w:t>
      </w:r>
      <w:proofErr w:type="spellEnd"/>
      <w:r w:rsidR="00FA4666" w:rsidRPr="00FA4666"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 w:rsidR="00FA4666" w:rsidRPr="00FA4666">
        <w:rPr>
          <w:rFonts w:ascii="GHEA Grapalat" w:hAnsi="GHEA Grapalat" w:cs="Sylfaen"/>
          <w:sz w:val="24"/>
          <w:szCs w:val="24"/>
        </w:rPr>
        <w:t>ոլորտը</w:t>
      </w:r>
      <w:proofErr w:type="spellEnd"/>
      <w:r w:rsidR="00FA4666" w:rsidRPr="00FA4666"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 w:rsidR="00FA4666" w:rsidRPr="00FA4666">
        <w:rPr>
          <w:rFonts w:ascii="GHEA Grapalat" w:hAnsi="GHEA Grapalat" w:cs="Sylfaen"/>
          <w:sz w:val="24"/>
          <w:szCs w:val="24"/>
        </w:rPr>
        <w:t>կարգավորող</w:t>
      </w:r>
      <w:proofErr w:type="spellEnd"/>
      <w:r w:rsidR="00FA4666" w:rsidRPr="00FA4666"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 w:rsidR="00FA4666" w:rsidRPr="00FA4666">
        <w:rPr>
          <w:rFonts w:ascii="GHEA Grapalat" w:hAnsi="GHEA Grapalat" w:cs="Sylfaen"/>
          <w:sz w:val="24"/>
          <w:szCs w:val="24"/>
        </w:rPr>
        <w:t>մարմինների</w:t>
      </w:r>
      <w:proofErr w:type="spellEnd"/>
      <w:r w:rsidR="00FA4666" w:rsidRPr="00FA4666"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 w:rsidR="00FA4666" w:rsidRPr="00FA4666">
        <w:rPr>
          <w:rFonts w:ascii="GHEA Grapalat" w:hAnsi="GHEA Grapalat" w:cs="Sylfaen"/>
          <w:sz w:val="24"/>
          <w:szCs w:val="24"/>
        </w:rPr>
        <w:t>Եվրոպական</w:t>
      </w:r>
      <w:proofErr w:type="spellEnd"/>
      <w:r w:rsidR="00FA4666" w:rsidRPr="00FA4666"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 w:rsidR="00FA4666" w:rsidRPr="00FA4666">
        <w:rPr>
          <w:rFonts w:ascii="GHEA Grapalat" w:hAnsi="GHEA Grapalat" w:cs="Sylfaen"/>
          <w:sz w:val="24"/>
          <w:szCs w:val="24"/>
        </w:rPr>
        <w:t>պլատֆորմին</w:t>
      </w:r>
      <w:proofErr w:type="spellEnd"/>
      <w:r w:rsidR="00FA4666" w:rsidRPr="00FA4666">
        <w:rPr>
          <w:rFonts w:ascii="GHEA Grapalat" w:hAnsi="GHEA Grapalat" w:cs="Times Armenian"/>
          <w:sz w:val="24"/>
          <w:szCs w:val="24"/>
        </w:rPr>
        <w:t xml:space="preserve"> (EPRA)</w:t>
      </w:r>
      <w:r w:rsidR="00CC03FE">
        <w:rPr>
          <w:rFonts w:ascii="GHEA Grapalat" w:hAnsi="GHEA Grapalat" w:cs="Times Armenian"/>
          <w:sz w:val="24"/>
          <w:szCs w:val="24"/>
        </w:rPr>
        <w:t xml:space="preserve">` </w:t>
      </w:r>
      <w:proofErr w:type="spellStart"/>
      <w:r w:rsidR="00CC03FE">
        <w:rPr>
          <w:rFonts w:ascii="GHEA Grapalat" w:hAnsi="GHEA Grapalat" w:cs="Times Armenian"/>
          <w:sz w:val="24"/>
          <w:szCs w:val="24"/>
        </w:rPr>
        <w:t>վճարելով</w:t>
      </w:r>
      <w:proofErr w:type="spellEnd"/>
      <w:r w:rsidR="00CC03FE"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 w:rsidR="00CC03FE">
        <w:rPr>
          <w:rFonts w:ascii="GHEA Grapalat" w:hAnsi="GHEA Grapalat" w:cs="Sylfaen"/>
          <w:sz w:val="24"/>
          <w:szCs w:val="24"/>
        </w:rPr>
        <w:t>տարեկան</w:t>
      </w:r>
      <w:proofErr w:type="spellEnd"/>
      <w:r w:rsidR="00CC03F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C03FE">
        <w:rPr>
          <w:rFonts w:ascii="GHEA Grapalat" w:hAnsi="GHEA Grapalat" w:cs="Sylfaen"/>
          <w:sz w:val="24"/>
          <w:szCs w:val="24"/>
        </w:rPr>
        <w:t>անդամավճար</w:t>
      </w:r>
      <w:proofErr w:type="spellEnd"/>
      <w:r w:rsidR="006A5A3C">
        <w:rPr>
          <w:rFonts w:ascii="GHEA Grapalat" w:hAnsi="GHEA Grapalat" w:cs="Times Armenian"/>
          <w:sz w:val="24"/>
          <w:szCs w:val="24"/>
        </w:rPr>
        <w:t xml:space="preserve"> և </w:t>
      </w:r>
      <w:proofErr w:type="spellStart"/>
      <w:r w:rsidR="006A5A3C">
        <w:rPr>
          <w:rFonts w:ascii="GHEA Grapalat" w:hAnsi="GHEA Grapalat" w:cs="Times Armenian"/>
          <w:sz w:val="24"/>
          <w:szCs w:val="24"/>
        </w:rPr>
        <w:t>մասնակցում</w:t>
      </w:r>
      <w:proofErr w:type="spellEnd"/>
      <w:r w:rsidR="006A5A3C"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 w:rsidR="006A5A3C">
        <w:rPr>
          <w:rFonts w:ascii="GHEA Grapalat" w:hAnsi="GHEA Grapalat" w:cs="Times Armenian"/>
          <w:sz w:val="24"/>
          <w:szCs w:val="24"/>
        </w:rPr>
        <w:t>վերջինիս</w:t>
      </w:r>
      <w:proofErr w:type="spellEnd"/>
      <w:r w:rsidR="006A5A3C"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 w:rsidR="006A5A3C">
        <w:rPr>
          <w:rFonts w:ascii="GHEA Grapalat" w:hAnsi="GHEA Grapalat" w:cs="Times Armenian"/>
          <w:sz w:val="24"/>
          <w:szCs w:val="24"/>
        </w:rPr>
        <w:t>կողմից</w:t>
      </w:r>
      <w:proofErr w:type="spellEnd"/>
      <w:r w:rsidR="006A5A3C"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 w:rsidR="006A5A3C">
        <w:rPr>
          <w:rFonts w:ascii="GHEA Grapalat" w:hAnsi="GHEA Grapalat" w:cs="Times Armenian"/>
          <w:sz w:val="24"/>
          <w:szCs w:val="24"/>
        </w:rPr>
        <w:t>կազմակերպվող</w:t>
      </w:r>
      <w:proofErr w:type="spellEnd"/>
      <w:r w:rsidR="006A5A3C"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 w:rsidR="00C71013">
        <w:rPr>
          <w:rFonts w:ascii="GHEA Grapalat" w:hAnsi="GHEA Grapalat" w:cs="Times Armenian"/>
          <w:sz w:val="24"/>
          <w:szCs w:val="24"/>
        </w:rPr>
        <w:t>գարնանային</w:t>
      </w:r>
      <w:proofErr w:type="spellEnd"/>
      <w:r w:rsidR="00C71013">
        <w:rPr>
          <w:rFonts w:ascii="GHEA Grapalat" w:hAnsi="GHEA Grapalat" w:cs="Times Armenian"/>
          <w:sz w:val="24"/>
          <w:szCs w:val="24"/>
        </w:rPr>
        <w:t xml:space="preserve"> և </w:t>
      </w:r>
      <w:proofErr w:type="spellStart"/>
      <w:r w:rsidR="00C71013">
        <w:rPr>
          <w:rFonts w:ascii="GHEA Grapalat" w:hAnsi="GHEA Grapalat" w:cs="Times Armenian"/>
          <w:sz w:val="24"/>
          <w:szCs w:val="24"/>
        </w:rPr>
        <w:t>աշնանային</w:t>
      </w:r>
      <w:proofErr w:type="spellEnd"/>
      <w:r w:rsidR="00C71013"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 w:rsidR="006A5A3C">
        <w:rPr>
          <w:rFonts w:ascii="GHEA Grapalat" w:hAnsi="GHEA Grapalat" w:cs="Times Armenian"/>
          <w:sz w:val="24"/>
          <w:szCs w:val="24"/>
        </w:rPr>
        <w:t>գագաթնաժողովներին</w:t>
      </w:r>
      <w:proofErr w:type="spellEnd"/>
      <w:r w:rsidR="00C71013">
        <w:rPr>
          <w:rFonts w:ascii="GHEA Grapalat" w:hAnsi="GHEA Grapalat" w:cs="Sylfaen"/>
          <w:sz w:val="24"/>
          <w:szCs w:val="24"/>
        </w:rPr>
        <w:t>:</w:t>
      </w:r>
      <w:r w:rsidR="00FA4666" w:rsidRPr="00FA4666">
        <w:rPr>
          <w:rFonts w:ascii="GHEA Grapalat" w:hAnsi="GHEA Grapalat" w:cs="Times Armenian"/>
          <w:sz w:val="24"/>
          <w:szCs w:val="24"/>
        </w:rPr>
        <w:t xml:space="preserve"> </w:t>
      </w:r>
      <w:r w:rsidR="00C71013" w:rsidRPr="00FA4666">
        <w:rPr>
          <w:rFonts w:ascii="GHEA Grapalat" w:hAnsi="GHEA Grapalat" w:cs="Times Armenian"/>
          <w:sz w:val="24"/>
          <w:szCs w:val="24"/>
        </w:rPr>
        <w:t>201</w:t>
      </w:r>
      <w:r w:rsidR="00C71013">
        <w:rPr>
          <w:rFonts w:ascii="GHEA Grapalat" w:hAnsi="GHEA Grapalat" w:cs="Times Armenian"/>
          <w:sz w:val="24"/>
          <w:szCs w:val="24"/>
        </w:rPr>
        <w:t>9</w:t>
      </w:r>
      <w:r w:rsidR="00C71013" w:rsidRPr="00FA4666"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 w:rsidR="00C71013" w:rsidRPr="00FA4666">
        <w:rPr>
          <w:rFonts w:ascii="GHEA Grapalat" w:hAnsi="GHEA Grapalat" w:cs="Sylfaen"/>
          <w:sz w:val="24"/>
          <w:szCs w:val="24"/>
        </w:rPr>
        <w:t>թվականին</w:t>
      </w:r>
      <w:proofErr w:type="spellEnd"/>
      <w:r w:rsidR="00C71013" w:rsidRPr="00FA466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A4666" w:rsidRPr="00FA4666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FA4666" w:rsidRPr="00FA4666"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 w:rsidR="00FA4666" w:rsidRPr="00FA4666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FA4666" w:rsidRPr="00FA4666"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 w:rsidR="00FA4666" w:rsidRPr="00FA4666">
        <w:rPr>
          <w:rFonts w:ascii="GHEA Grapalat" w:hAnsi="GHEA Grapalat" w:cs="Sylfaen"/>
          <w:sz w:val="24"/>
          <w:szCs w:val="24"/>
        </w:rPr>
        <w:t>անդամակցելու</w:t>
      </w:r>
      <w:proofErr w:type="spellEnd"/>
      <w:r w:rsidR="00FA4666" w:rsidRPr="00FA4666"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 w:rsidR="00FA4666" w:rsidRPr="00FA4666">
        <w:rPr>
          <w:rFonts w:ascii="GHEA Grapalat" w:hAnsi="GHEA Grapalat" w:cs="Sylfaen"/>
          <w:sz w:val="24"/>
          <w:szCs w:val="24"/>
        </w:rPr>
        <w:t>տարեկան</w:t>
      </w:r>
      <w:proofErr w:type="spellEnd"/>
      <w:r w:rsidR="00FA4666" w:rsidRPr="00FA4666"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 w:rsidR="00FA4666" w:rsidRPr="00FA4666">
        <w:rPr>
          <w:rFonts w:ascii="GHEA Grapalat" w:hAnsi="GHEA Grapalat" w:cs="Sylfaen"/>
          <w:sz w:val="24"/>
          <w:szCs w:val="24"/>
        </w:rPr>
        <w:t>անդամավճարը</w:t>
      </w:r>
      <w:proofErr w:type="spellEnd"/>
      <w:r w:rsidR="00FA4666" w:rsidRPr="00FA4666"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 w:rsidR="00FA4666" w:rsidRPr="00FA4666">
        <w:rPr>
          <w:rFonts w:ascii="GHEA Grapalat" w:hAnsi="GHEA Grapalat" w:cs="Sylfaen"/>
          <w:sz w:val="24"/>
          <w:szCs w:val="24"/>
        </w:rPr>
        <w:t>դարձել</w:t>
      </w:r>
      <w:proofErr w:type="spellEnd"/>
      <w:r w:rsidR="00FA4666" w:rsidRPr="00FA4666">
        <w:rPr>
          <w:rFonts w:ascii="GHEA Grapalat" w:hAnsi="GHEA Grapalat" w:cs="Times Armenian"/>
          <w:sz w:val="24"/>
          <w:szCs w:val="24"/>
        </w:rPr>
        <w:t xml:space="preserve"> </w:t>
      </w:r>
      <w:r w:rsidR="00FA4666" w:rsidRPr="00FA4666">
        <w:rPr>
          <w:rFonts w:ascii="GHEA Grapalat" w:hAnsi="GHEA Grapalat" w:cs="Sylfaen"/>
          <w:sz w:val="24"/>
          <w:szCs w:val="24"/>
        </w:rPr>
        <w:t>է</w:t>
      </w:r>
      <w:r w:rsidR="00FA4666" w:rsidRPr="00FA4666">
        <w:rPr>
          <w:rFonts w:ascii="GHEA Grapalat" w:hAnsi="GHEA Grapalat" w:cs="Times Armenian"/>
          <w:sz w:val="24"/>
          <w:szCs w:val="24"/>
        </w:rPr>
        <w:t xml:space="preserve"> 3400 </w:t>
      </w:r>
      <w:proofErr w:type="spellStart"/>
      <w:r w:rsidR="00FA4666" w:rsidRPr="00FA4666">
        <w:rPr>
          <w:rFonts w:ascii="GHEA Grapalat" w:hAnsi="GHEA Grapalat" w:cs="Sylfaen"/>
          <w:sz w:val="24"/>
          <w:szCs w:val="24"/>
        </w:rPr>
        <w:t>եվրո</w:t>
      </w:r>
      <w:proofErr w:type="spellEnd"/>
      <w:r w:rsidR="00FA4666" w:rsidRPr="00FA4666">
        <w:rPr>
          <w:rFonts w:ascii="GHEA Grapalat" w:hAnsi="GHEA Grapalat" w:cs="Sylfaen"/>
          <w:sz w:val="24"/>
          <w:szCs w:val="24"/>
        </w:rPr>
        <w:t>՝</w:t>
      </w:r>
      <w:r w:rsidR="00FA4666" w:rsidRPr="00FA4666"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 w:rsidR="000546F8">
        <w:rPr>
          <w:rFonts w:ascii="GHEA Grapalat" w:hAnsi="GHEA Grapalat" w:cs="Times Armenian"/>
          <w:sz w:val="24"/>
          <w:szCs w:val="24"/>
        </w:rPr>
        <w:t>նախատեսված</w:t>
      </w:r>
      <w:proofErr w:type="spellEnd"/>
      <w:r w:rsidR="000546F8">
        <w:rPr>
          <w:rFonts w:ascii="GHEA Grapalat" w:hAnsi="GHEA Grapalat" w:cs="Times Armenian"/>
          <w:sz w:val="24"/>
          <w:szCs w:val="24"/>
        </w:rPr>
        <w:t xml:space="preserve"> </w:t>
      </w:r>
      <w:r w:rsidR="00FA4666" w:rsidRPr="00FA4666">
        <w:rPr>
          <w:rFonts w:ascii="GHEA Grapalat" w:hAnsi="GHEA Grapalat" w:cs="Times Armenian"/>
          <w:sz w:val="24"/>
          <w:szCs w:val="24"/>
        </w:rPr>
        <w:t xml:space="preserve">3065 </w:t>
      </w:r>
      <w:proofErr w:type="spellStart"/>
      <w:r w:rsidR="00FA4666" w:rsidRPr="00FA4666">
        <w:rPr>
          <w:rFonts w:ascii="GHEA Grapalat" w:hAnsi="GHEA Grapalat" w:cs="Sylfaen"/>
          <w:sz w:val="24"/>
          <w:szCs w:val="24"/>
        </w:rPr>
        <w:t>եվրոյի</w:t>
      </w:r>
      <w:proofErr w:type="spellEnd"/>
      <w:r w:rsidR="00FA4666" w:rsidRPr="00FA4666"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 w:rsidR="00FA4666" w:rsidRPr="00FA4666">
        <w:rPr>
          <w:rFonts w:ascii="GHEA Grapalat" w:hAnsi="GHEA Grapalat" w:cs="Sylfaen"/>
          <w:sz w:val="24"/>
          <w:szCs w:val="24"/>
        </w:rPr>
        <w:t>փոխարեն</w:t>
      </w:r>
      <w:proofErr w:type="spellEnd"/>
      <w:r w:rsidR="00C71013">
        <w:rPr>
          <w:rFonts w:ascii="GHEA Grapalat" w:hAnsi="GHEA Grapalat" w:cs="Sylfaen"/>
          <w:sz w:val="24"/>
          <w:szCs w:val="24"/>
        </w:rPr>
        <w:t xml:space="preserve">: </w:t>
      </w:r>
      <w:proofErr w:type="spellStart"/>
      <w:r w:rsidR="000546F8">
        <w:rPr>
          <w:rFonts w:ascii="GHEA Grapalat" w:hAnsi="GHEA Grapalat" w:cs="Sylfaen"/>
          <w:sz w:val="24"/>
          <w:szCs w:val="24"/>
        </w:rPr>
        <w:t>Անդամավճարի</w:t>
      </w:r>
      <w:proofErr w:type="spellEnd"/>
      <w:r w:rsidR="000546F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546F8">
        <w:rPr>
          <w:rFonts w:ascii="GHEA Grapalat" w:hAnsi="GHEA Grapalat" w:cs="Sylfaen"/>
          <w:sz w:val="24"/>
          <w:szCs w:val="24"/>
        </w:rPr>
        <w:t>տարբերությունը</w:t>
      </w:r>
      <w:proofErr w:type="spellEnd"/>
      <w:r w:rsidR="000546F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546F8">
        <w:rPr>
          <w:rFonts w:ascii="GHEA Grapalat" w:hAnsi="GHEA Grapalat" w:cs="Sylfaen"/>
          <w:sz w:val="24"/>
          <w:szCs w:val="24"/>
        </w:rPr>
        <w:t>վճարելու</w:t>
      </w:r>
      <w:proofErr w:type="spellEnd"/>
      <w:r w:rsidR="000546F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546F8">
        <w:rPr>
          <w:rFonts w:ascii="GHEA Grapalat" w:hAnsi="GHEA Grapalat" w:cs="Sylfaen"/>
          <w:sz w:val="24"/>
          <w:szCs w:val="24"/>
        </w:rPr>
        <w:t>համար</w:t>
      </w:r>
      <w:proofErr w:type="spellEnd"/>
      <w:r w:rsidR="000546F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546F8">
        <w:rPr>
          <w:rFonts w:ascii="GHEA Grapalat" w:hAnsi="GHEA Grapalat" w:cs="Sylfaen"/>
          <w:sz w:val="24"/>
          <w:szCs w:val="24"/>
        </w:rPr>
        <w:t>ա</w:t>
      </w:r>
      <w:r w:rsidR="00C71013">
        <w:rPr>
          <w:rFonts w:ascii="GHEA Grapalat" w:hAnsi="GHEA Grapalat" w:cs="Sylfaen"/>
          <w:sz w:val="24"/>
          <w:szCs w:val="24"/>
        </w:rPr>
        <w:t>նհրաժեշտություն</w:t>
      </w:r>
      <w:proofErr w:type="spellEnd"/>
      <w:r w:rsidR="00C71013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="00C71013">
        <w:rPr>
          <w:rFonts w:ascii="GHEA Grapalat" w:hAnsi="GHEA Grapalat" w:cs="Sylfaen"/>
          <w:sz w:val="24"/>
          <w:szCs w:val="24"/>
        </w:rPr>
        <w:t>առաջացել</w:t>
      </w:r>
      <w:proofErr w:type="spellEnd"/>
      <w:r w:rsidR="00C7101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32526D">
        <w:rPr>
          <w:rFonts w:ascii="GHEA Grapalat" w:hAnsi="GHEA Grapalat" w:cs="Sylfaen"/>
          <w:sz w:val="24"/>
          <w:szCs w:val="24"/>
        </w:rPr>
        <w:t>Հեռուստատեսության</w:t>
      </w:r>
      <w:proofErr w:type="spellEnd"/>
      <w:r w:rsidR="0032526D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32526D">
        <w:rPr>
          <w:rFonts w:ascii="GHEA Grapalat" w:hAnsi="GHEA Grapalat" w:cs="Sylfaen"/>
          <w:sz w:val="24"/>
          <w:szCs w:val="24"/>
        </w:rPr>
        <w:t>ռադիոյի</w:t>
      </w:r>
      <w:proofErr w:type="spellEnd"/>
      <w:r w:rsidR="0032526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32526D">
        <w:rPr>
          <w:rFonts w:ascii="GHEA Grapalat" w:hAnsi="GHEA Grapalat" w:cs="Sylfaen"/>
          <w:sz w:val="24"/>
          <w:szCs w:val="24"/>
        </w:rPr>
        <w:t>հանձնաժողովի</w:t>
      </w:r>
      <w:proofErr w:type="spellEnd"/>
      <w:r w:rsidR="0032526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32526D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="0032526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32526D">
        <w:rPr>
          <w:rFonts w:ascii="GHEA Grapalat" w:hAnsi="GHEA Grapalat" w:cs="Sylfaen"/>
          <w:sz w:val="24"/>
          <w:szCs w:val="24"/>
        </w:rPr>
        <w:t>իրականացվող</w:t>
      </w:r>
      <w:proofErr w:type="spellEnd"/>
      <w:r w:rsidR="0032526D">
        <w:rPr>
          <w:rFonts w:ascii="GHEA Grapalat" w:hAnsi="GHEA Grapalat" w:cs="Sylfaen"/>
          <w:sz w:val="24"/>
          <w:szCs w:val="24"/>
        </w:rPr>
        <w:t xml:space="preserve"> </w:t>
      </w:r>
      <w:r w:rsidR="0032526D" w:rsidRPr="00702D7D">
        <w:rPr>
          <w:rFonts w:ascii="GHEA Grapalat" w:hAnsi="GHEA Grapalat" w:cs="Sylfaen"/>
          <w:sz w:val="24"/>
          <w:szCs w:val="24"/>
          <w:lang w:val="de-DE"/>
        </w:rPr>
        <w:t>«1007»</w:t>
      </w:r>
      <w:r w:rsidR="0032526D" w:rsidRPr="00702D7D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proofErr w:type="spellStart"/>
      <w:r w:rsidR="004D4A80" w:rsidRPr="00702D7D">
        <w:rPr>
          <w:rFonts w:ascii="GHEA Grapalat" w:hAnsi="GHEA Grapalat" w:cs="Sylfaen"/>
          <w:sz w:val="24"/>
          <w:szCs w:val="24"/>
        </w:rPr>
        <w:t>Հեռուստատեսության</w:t>
      </w:r>
      <w:proofErr w:type="spellEnd"/>
      <w:r w:rsidR="004D4A80" w:rsidRPr="00702D7D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4D4A80" w:rsidRPr="00702D7D">
        <w:rPr>
          <w:rFonts w:ascii="GHEA Grapalat" w:hAnsi="GHEA Grapalat" w:cs="Sylfaen"/>
          <w:sz w:val="24"/>
          <w:szCs w:val="24"/>
        </w:rPr>
        <w:t>ռադիոյի</w:t>
      </w:r>
      <w:proofErr w:type="spellEnd"/>
      <w:r w:rsidR="004D4A80" w:rsidRPr="00702D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D4A80" w:rsidRPr="00702D7D">
        <w:rPr>
          <w:rFonts w:ascii="GHEA Grapalat" w:hAnsi="GHEA Grapalat" w:cs="Sylfaen"/>
          <w:sz w:val="24"/>
          <w:szCs w:val="24"/>
        </w:rPr>
        <w:t>բնագավառի</w:t>
      </w:r>
      <w:proofErr w:type="spellEnd"/>
      <w:r w:rsidR="004D4A80" w:rsidRPr="00702D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D4A80" w:rsidRPr="00702D7D">
        <w:rPr>
          <w:rFonts w:ascii="GHEA Grapalat" w:hAnsi="GHEA Grapalat" w:cs="Sylfaen"/>
          <w:sz w:val="24"/>
          <w:szCs w:val="24"/>
        </w:rPr>
        <w:t>կանոնակարգում</w:t>
      </w:r>
      <w:proofErr w:type="spellEnd"/>
      <w:r w:rsidR="0032526D" w:rsidRPr="00702D7D">
        <w:rPr>
          <w:rFonts w:ascii="GHEA Grapalat" w:hAnsi="GHEA Grapalat" w:cs="Sylfaen"/>
          <w:sz w:val="24"/>
          <w:szCs w:val="24"/>
          <w:lang w:val="hy-AM"/>
        </w:rPr>
        <w:t>»</w:t>
      </w:r>
      <w:proofErr w:type="spellStart"/>
      <w:r w:rsidR="00702D7D" w:rsidRPr="00702D7D">
        <w:rPr>
          <w:rFonts w:ascii="GHEA Grapalat" w:hAnsi="GHEA Grapalat" w:cs="Sylfaen"/>
          <w:sz w:val="24"/>
          <w:szCs w:val="24"/>
        </w:rPr>
        <w:t>ծրագրի</w:t>
      </w:r>
      <w:proofErr w:type="spellEnd"/>
      <w:r w:rsidR="0032526D" w:rsidRPr="00702D7D">
        <w:rPr>
          <w:rFonts w:ascii="GHEA Grapalat" w:hAnsi="GHEA Grapalat" w:cs="Sylfaen"/>
          <w:sz w:val="24"/>
          <w:szCs w:val="24"/>
          <w:lang w:val="hy-AM"/>
        </w:rPr>
        <w:t xml:space="preserve"> «11001» «</w:t>
      </w:r>
      <w:r w:rsidR="00702D7D" w:rsidRPr="00702D7D">
        <w:rPr>
          <w:rFonts w:ascii="GHEA Grapalat" w:hAnsi="GHEA Grapalat" w:cs="Sylfaen"/>
          <w:sz w:val="24"/>
          <w:szCs w:val="24"/>
          <w:lang w:val="hy-AM"/>
        </w:rPr>
        <w:t>Հեռուստատեսության և ռադիոյի բնագավառի կանոնակարգման ծառայություններ</w:t>
      </w:r>
      <w:r w:rsidR="0032526D" w:rsidRPr="00702D7D">
        <w:rPr>
          <w:rFonts w:ascii="GHEA Grapalat" w:hAnsi="GHEA Grapalat" w:cs="Sylfaen"/>
          <w:sz w:val="24"/>
          <w:szCs w:val="24"/>
          <w:lang w:val="hy-AM"/>
        </w:rPr>
        <w:t>»</w:t>
      </w:r>
      <w:r w:rsidR="00702D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702D7D" w:rsidRPr="00702D7D">
        <w:rPr>
          <w:rFonts w:ascii="GHEA Grapalat" w:hAnsi="GHEA Grapalat" w:cs="Sylfaen"/>
          <w:sz w:val="24"/>
          <w:szCs w:val="24"/>
        </w:rPr>
        <w:t>միջոցառման</w:t>
      </w:r>
      <w:proofErr w:type="spellEnd"/>
      <w:r w:rsidR="00702D7D" w:rsidRPr="00702D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71013" w:rsidRPr="00702D7D">
        <w:rPr>
          <w:rFonts w:ascii="GHEA Grapalat" w:hAnsi="GHEA Grapalat" w:cs="Sylfaen"/>
          <w:sz w:val="24"/>
          <w:szCs w:val="24"/>
        </w:rPr>
        <w:t>ներքին</w:t>
      </w:r>
      <w:proofErr w:type="spellEnd"/>
      <w:r w:rsidR="00C71013" w:rsidRPr="00702D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71013" w:rsidRPr="00702D7D">
        <w:rPr>
          <w:rFonts w:ascii="GHEA Grapalat" w:hAnsi="GHEA Grapalat" w:cs="Sylfaen"/>
          <w:sz w:val="24"/>
          <w:szCs w:val="24"/>
        </w:rPr>
        <w:t>հոդվածային</w:t>
      </w:r>
      <w:proofErr w:type="spellEnd"/>
      <w:r w:rsidR="00C71013" w:rsidRPr="00702D7D">
        <w:rPr>
          <w:rFonts w:ascii="GHEA Grapalat" w:hAnsi="GHEA Grapalat" w:cs="Sylfaen"/>
          <w:sz w:val="24"/>
          <w:szCs w:val="24"/>
        </w:rPr>
        <w:t xml:space="preserve"> </w:t>
      </w:r>
      <w:r w:rsidR="00702D7D" w:rsidRPr="00702D7D">
        <w:rPr>
          <w:rFonts w:ascii="GHEA Grapalat" w:eastAsia="Calibri" w:hAnsi="GHEA Grapalat"/>
          <w:sz w:val="24"/>
          <w:szCs w:val="24"/>
          <w:lang w:val="hy-AM"/>
        </w:rPr>
        <w:t>վերաբաշխում</w:t>
      </w:r>
      <w:r w:rsidR="00702D7D">
        <w:rPr>
          <w:rFonts w:ascii="GHEA Grapalat" w:hAnsi="GHEA Grapalat" w:cs="Sylfaen"/>
          <w:sz w:val="24"/>
          <w:szCs w:val="24"/>
        </w:rPr>
        <w:t>:</w:t>
      </w:r>
    </w:p>
    <w:p w:rsidR="004F6D74" w:rsidRPr="00701B1F" w:rsidRDefault="004F6D74" w:rsidP="00C0043F">
      <w:pPr>
        <w:spacing w:line="360" w:lineRule="auto"/>
        <w:ind w:right="297"/>
        <w:contextualSpacing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701B1F">
        <w:rPr>
          <w:rFonts w:ascii="GHEA Grapalat" w:hAnsi="GHEA Grapalat"/>
          <w:b/>
          <w:u w:val="single"/>
          <w:lang w:val="hy-AM"/>
        </w:rPr>
        <w:t>2. Առաջարկվող կարգավորման բնույթը</w:t>
      </w:r>
    </w:p>
    <w:p w:rsidR="005B4264" w:rsidRPr="00B41405" w:rsidRDefault="007D707D" w:rsidP="00C0043F">
      <w:pPr>
        <w:pStyle w:val="norm"/>
        <w:spacing w:line="360" w:lineRule="auto"/>
        <w:ind w:right="297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proofErr w:type="spellStart"/>
      <w:r w:rsidRPr="007D707D">
        <w:rPr>
          <w:rFonts w:ascii="GHEA Grapalat" w:eastAsia="Calibri" w:hAnsi="GHEA Grapalat" w:cs="Sylfaen"/>
          <w:sz w:val="24"/>
          <w:szCs w:val="24"/>
          <w:lang w:eastAsia="en-US"/>
        </w:rPr>
        <w:t>Ինն</w:t>
      </w:r>
      <w:proofErr w:type="spellEnd"/>
      <w:r w:rsidRPr="007D707D">
        <w:rPr>
          <w:rFonts w:ascii="GHEA Grapalat" w:eastAsia="Calibri" w:hAnsi="GHEA Grapalat" w:cs="Sylfaen"/>
          <w:sz w:val="24"/>
          <w:szCs w:val="24"/>
          <w:lang w:eastAsia="en-US"/>
        </w:rPr>
        <w:t xml:space="preserve"> </w:t>
      </w:r>
      <w:proofErr w:type="spellStart"/>
      <w:r w:rsidRPr="007D707D">
        <w:rPr>
          <w:rFonts w:ascii="GHEA Grapalat" w:eastAsia="Calibri" w:hAnsi="GHEA Grapalat" w:cs="Sylfaen"/>
          <w:sz w:val="24"/>
          <w:szCs w:val="24"/>
          <w:lang w:eastAsia="en-US"/>
        </w:rPr>
        <w:t>ամսում</w:t>
      </w:r>
      <w:proofErr w:type="spellEnd"/>
      <w:r>
        <w:rPr>
          <w:rFonts w:ascii="GHEA Grapalat" w:eastAsia="Calibri" w:hAnsi="GHEA Grapalat" w:cs="Sylfaen"/>
          <w:lang w:eastAsia="en-US"/>
        </w:rPr>
        <w:t xml:space="preserve"> </w:t>
      </w:r>
      <w:r w:rsidR="00B41405" w:rsidRPr="00B41405">
        <w:rPr>
          <w:rFonts w:ascii="GHEA Grapalat" w:eastAsia="Calibri" w:hAnsi="GHEA Grapalat" w:cs="Sylfaen"/>
          <w:sz w:val="24"/>
          <w:szCs w:val="24"/>
          <w:lang w:val="hy-AM" w:eastAsia="en-US"/>
        </w:rPr>
        <w:t>նվազեցնել </w:t>
      </w:r>
      <w:r w:rsidR="00C40CFA" w:rsidRPr="00B41405">
        <w:rPr>
          <w:rFonts w:ascii="GHEA Grapalat" w:eastAsia="Calibri" w:hAnsi="GHEA Grapalat" w:cs="Sylfaen"/>
          <w:sz w:val="24"/>
          <w:szCs w:val="24"/>
          <w:lang w:val="hy-AM" w:eastAsia="en-US"/>
        </w:rPr>
        <w:t>Արտասահմանյան գործուղումների գծով ծախսեր</w:t>
      </w:r>
      <w:r w:rsidR="00B41405" w:rsidRPr="00B41405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 </w:t>
      </w:r>
      <w:proofErr w:type="spellStart"/>
      <w:r w:rsidR="00933A23">
        <w:rPr>
          <w:rFonts w:ascii="GHEA Grapalat" w:eastAsia="Calibri" w:hAnsi="GHEA Grapalat" w:cs="Sylfaen"/>
          <w:sz w:val="24"/>
          <w:szCs w:val="24"/>
          <w:lang w:eastAsia="en-US"/>
        </w:rPr>
        <w:t>հոդվածը</w:t>
      </w:r>
      <w:proofErr w:type="spellEnd"/>
      <w:r w:rsidR="00B41405" w:rsidRPr="00B41405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</w:t>
      </w:r>
      <w:proofErr w:type="gramStart"/>
      <w:r w:rsidR="00933A23">
        <w:rPr>
          <w:rFonts w:ascii="GHEA Grapalat" w:eastAsia="Calibri" w:hAnsi="GHEA Grapalat" w:cs="Sylfaen"/>
          <w:sz w:val="24"/>
          <w:szCs w:val="24"/>
          <w:lang w:eastAsia="en-US"/>
        </w:rPr>
        <w:t>164110</w:t>
      </w:r>
      <w:r w:rsidR="00933A23" w:rsidRPr="00B41405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 (</w:t>
      </w:r>
      <w:proofErr w:type="gramEnd"/>
      <w:r w:rsidR="00933A23" w:rsidRPr="00B41405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մեկ </w:t>
      </w:r>
      <w:proofErr w:type="spellStart"/>
      <w:r w:rsidR="00933A23">
        <w:rPr>
          <w:rFonts w:ascii="GHEA Grapalat" w:eastAsia="Calibri" w:hAnsi="GHEA Grapalat" w:cs="Sylfaen"/>
          <w:sz w:val="24"/>
          <w:szCs w:val="24"/>
          <w:lang w:eastAsia="en-US"/>
        </w:rPr>
        <w:t>հարյուր</w:t>
      </w:r>
      <w:proofErr w:type="spellEnd"/>
      <w:r w:rsidR="00933A23">
        <w:rPr>
          <w:rFonts w:ascii="GHEA Grapalat" w:eastAsia="Calibri" w:hAnsi="GHEA Grapalat" w:cs="Sylfaen"/>
          <w:sz w:val="24"/>
          <w:szCs w:val="24"/>
          <w:lang w:eastAsia="en-US"/>
        </w:rPr>
        <w:t xml:space="preserve"> </w:t>
      </w:r>
      <w:proofErr w:type="spellStart"/>
      <w:r w:rsidR="00933A23">
        <w:rPr>
          <w:rFonts w:ascii="GHEA Grapalat" w:eastAsia="Calibri" w:hAnsi="GHEA Grapalat" w:cs="Sylfaen"/>
          <w:sz w:val="24"/>
          <w:szCs w:val="24"/>
          <w:lang w:eastAsia="en-US"/>
        </w:rPr>
        <w:t>վաթսունչորս</w:t>
      </w:r>
      <w:proofErr w:type="spellEnd"/>
      <w:r w:rsidR="00933A23">
        <w:rPr>
          <w:rFonts w:ascii="GHEA Grapalat" w:eastAsia="Calibri" w:hAnsi="GHEA Grapalat" w:cs="Sylfaen"/>
          <w:sz w:val="24"/>
          <w:szCs w:val="24"/>
          <w:lang w:eastAsia="en-US"/>
        </w:rPr>
        <w:t xml:space="preserve"> </w:t>
      </w:r>
      <w:proofErr w:type="spellStart"/>
      <w:r w:rsidR="00933A23">
        <w:rPr>
          <w:rFonts w:ascii="GHEA Grapalat" w:eastAsia="Calibri" w:hAnsi="GHEA Grapalat" w:cs="Sylfaen"/>
          <w:sz w:val="24"/>
          <w:szCs w:val="24"/>
          <w:lang w:eastAsia="en-US"/>
        </w:rPr>
        <w:t>հազար</w:t>
      </w:r>
      <w:proofErr w:type="spellEnd"/>
      <w:r w:rsidR="00933A23">
        <w:rPr>
          <w:rFonts w:ascii="GHEA Grapalat" w:eastAsia="Calibri" w:hAnsi="GHEA Grapalat" w:cs="Sylfaen"/>
          <w:sz w:val="24"/>
          <w:szCs w:val="24"/>
          <w:lang w:eastAsia="en-US"/>
        </w:rPr>
        <w:t xml:space="preserve"> </w:t>
      </w:r>
      <w:r w:rsidR="00933A23" w:rsidRPr="00B41405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հարյուր </w:t>
      </w:r>
      <w:proofErr w:type="spellStart"/>
      <w:r w:rsidR="00933A23">
        <w:rPr>
          <w:rFonts w:ascii="GHEA Grapalat" w:eastAsia="Calibri" w:hAnsi="GHEA Grapalat" w:cs="Sylfaen"/>
          <w:sz w:val="24"/>
          <w:szCs w:val="24"/>
          <w:lang w:eastAsia="en-US"/>
        </w:rPr>
        <w:t>տաս</w:t>
      </w:r>
      <w:proofErr w:type="spellEnd"/>
      <w:r w:rsidR="00933A23" w:rsidRPr="00B41405">
        <w:rPr>
          <w:rFonts w:ascii="GHEA Grapalat" w:eastAsia="Calibri" w:hAnsi="GHEA Grapalat" w:cs="Sylfaen"/>
          <w:sz w:val="24"/>
          <w:szCs w:val="24"/>
          <w:lang w:val="hy-AM" w:eastAsia="en-US"/>
        </w:rPr>
        <w:t>) ՀՀ դրամ</w:t>
      </w:r>
      <w:proofErr w:type="spellStart"/>
      <w:r w:rsidR="00933A23">
        <w:rPr>
          <w:rFonts w:ascii="GHEA Grapalat" w:eastAsia="Calibri" w:hAnsi="GHEA Grapalat" w:cs="Sylfaen"/>
          <w:sz w:val="24"/>
          <w:szCs w:val="24"/>
          <w:lang w:eastAsia="en-US"/>
        </w:rPr>
        <w:t>ով</w:t>
      </w:r>
      <w:proofErr w:type="spellEnd"/>
      <w:r w:rsidR="00933A23">
        <w:rPr>
          <w:rFonts w:ascii="GHEA Grapalat" w:eastAsia="Calibri" w:hAnsi="GHEA Grapalat" w:cs="Sylfaen"/>
          <w:sz w:val="24"/>
          <w:szCs w:val="24"/>
          <w:lang w:eastAsia="en-US"/>
        </w:rPr>
        <w:t xml:space="preserve"> </w:t>
      </w:r>
      <w:r w:rsidR="00933A23" w:rsidRPr="00B41405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 </w:t>
      </w:r>
      <w:r w:rsidR="00B41405" w:rsidRPr="00B41405">
        <w:rPr>
          <w:rFonts w:ascii="GHEA Grapalat" w:eastAsia="Calibri" w:hAnsi="GHEA Grapalat" w:cs="Sylfaen"/>
          <w:sz w:val="24"/>
          <w:szCs w:val="24"/>
          <w:lang w:val="hy-AM" w:eastAsia="en-US"/>
        </w:rPr>
        <w:t>և ավելացնել </w:t>
      </w:r>
      <w:r w:rsidR="00933A23" w:rsidRPr="00933A23">
        <w:rPr>
          <w:rFonts w:ascii="GHEA Grapalat" w:eastAsia="Calibri" w:hAnsi="GHEA Grapalat" w:cs="Sylfaen"/>
          <w:sz w:val="24"/>
          <w:szCs w:val="24"/>
          <w:lang w:val="hy-AM" w:eastAsia="en-US"/>
        </w:rPr>
        <w:t>Ընթացիկ դրամաշնորհներ միջազգային կազմակերպություններին</w:t>
      </w:r>
      <w:r w:rsidR="00AF67B7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 </w:t>
      </w:r>
      <w:r w:rsidR="00B41405" w:rsidRPr="00B41405">
        <w:rPr>
          <w:rFonts w:ascii="GHEA Grapalat" w:eastAsia="Calibri" w:hAnsi="GHEA Grapalat" w:cs="Sylfaen"/>
          <w:sz w:val="24"/>
          <w:szCs w:val="24"/>
          <w:lang w:val="hy-AM" w:eastAsia="en-US"/>
        </w:rPr>
        <w:t>հոդված</w:t>
      </w:r>
      <w:r w:rsidR="00933A23">
        <w:rPr>
          <w:rFonts w:ascii="GHEA Grapalat" w:eastAsia="Calibri" w:hAnsi="GHEA Grapalat" w:cs="Sylfaen"/>
          <w:sz w:val="24"/>
          <w:szCs w:val="24"/>
          <w:lang w:eastAsia="en-US"/>
        </w:rPr>
        <w:t>ը</w:t>
      </w:r>
      <w:r w:rsidR="001640D6">
        <w:rPr>
          <w:rFonts w:ascii="GHEA Grapalat" w:eastAsia="Calibri" w:hAnsi="GHEA Grapalat" w:cs="Sylfaen"/>
          <w:sz w:val="24"/>
          <w:szCs w:val="24"/>
          <w:lang w:eastAsia="en-US"/>
        </w:rPr>
        <w:t>՝</w:t>
      </w:r>
      <w:r w:rsidR="00933A23">
        <w:rPr>
          <w:rFonts w:ascii="GHEA Grapalat" w:eastAsia="Calibri" w:hAnsi="GHEA Grapalat" w:cs="Sylfaen"/>
          <w:sz w:val="24"/>
          <w:szCs w:val="24"/>
          <w:lang w:eastAsia="en-US"/>
        </w:rPr>
        <w:t xml:space="preserve"> 164110</w:t>
      </w:r>
      <w:r w:rsidR="00933A23" w:rsidRPr="00B41405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 (մեկ </w:t>
      </w:r>
      <w:proofErr w:type="spellStart"/>
      <w:r w:rsidR="00933A23">
        <w:rPr>
          <w:rFonts w:ascii="GHEA Grapalat" w:eastAsia="Calibri" w:hAnsi="GHEA Grapalat" w:cs="Sylfaen"/>
          <w:sz w:val="24"/>
          <w:szCs w:val="24"/>
          <w:lang w:eastAsia="en-US"/>
        </w:rPr>
        <w:t>հարյուր</w:t>
      </w:r>
      <w:proofErr w:type="spellEnd"/>
      <w:r w:rsidR="00933A23">
        <w:rPr>
          <w:rFonts w:ascii="GHEA Grapalat" w:eastAsia="Calibri" w:hAnsi="GHEA Grapalat" w:cs="Sylfaen"/>
          <w:sz w:val="24"/>
          <w:szCs w:val="24"/>
          <w:lang w:eastAsia="en-US"/>
        </w:rPr>
        <w:t xml:space="preserve"> </w:t>
      </w:r>
      <w:proofErr w:type="spellStart"/>
      <w:r w:rsidR="00933A23">
        <w:rPr>
          <w:rFonts w:ascii="GHEA Grapalat" w:eastAsia="Calibri" w:hAnsi="GHEA Grapalat" w:cs="Sylfaen"/>
          <w:sz w:val="24"/>
          <w:szCs w:val="24"/>
          <w:lang w:eastAsia="en-US"/>
        </w:rPr>
        <w:t>վաթսունչորս</w:t>
      </w:r>
      <w:proofErr w:type="spellEnd"/>
      <w:r w:rsidR="00933A23">
        <w:rPr>
          <w:rFonts w:ascii="GHEA Grapalat" w:eastAsia="Calibri" w:hAnsi="GHEA Grapalat" w:cs="Sylfaen"/>
          <w:sz w:val="24"/>
          <w:szCs w:val="24"/>
          <w:lang w:eastAsia="en-US"/>
        </w:rPr>
        <w:t xml:space="preserve"> </w:t>
      </w:r>
      <w:proofErr w:type="spellStart"/>
      <w:r w:rsidR="00933A23">
        <w:rPr>
          <w:rFonts w:ascii="GHEA Grapalat" w:eastAsia="Calibri" w:hAnsi="GHEA Grapalat" w:cs="Sylfaen"/>
          <w:sz w:val="24"/>
          <w:szCs w:val="24"/>
          <w:lang w:eastAsia="en-US"/>
        </w:rPr>
        <w:t>հազար</w:t>
      </w:r>
      <w:proofErr w:type="spellEnd"/>
      <w:r w:rsidR="00933A23">
        <w:rPr>
          <w:rFonts w:ascii="GHEA Grapalat" w:eastAsia="Calibri" w:hAnsi="GHEA Grapalat" w:cs="Sylfaen"/>
          <w:sz w:val="24"/>
          <w:szCs w:val="24"/>
          <w:lang w:eastAsia="en-US"/>
        </w:rPr>
        <w:t xml:space="preserve"> </w:t>
      </w:r>
      <w:r w:rsidR="00933A23" w:rsidRPr="00B41405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հարյուր </w:t>
      </w:r>
      <w:proofErr w:type="spellStart"/>
      <w:r w:rsidR="00933A23">
        <w:rPr>
          <w:rFonts w:ascii="GHEA Grapalat" w:eastAsia="Calibri" w:hAnsi="GHEA Grapalat" w:cs="Sylfaen"/>
          <w:sz w:val="24"/>
          <w:szCs w:val="24"/>
          <w:lang w:eastAsia="en-US"/>
        </w:rPr>
        <w:t>տաս</w:t>
      </w:r>
      <w:proofErr w:type="spellEnd"/>
      <w:r w:rsidR="00933A23" w:rsidRPr="00B41405">
        <w:rPr>
          <w:rFonts w:ascii="GHEA Grapalat" w:eastAsia="Calibri" w:hAnsi="GHEA Grapalat" w:cs="Sylfaen"/>
          <w:sz w:val="24"/>
          <w:szCs w:val="24"/>
          <w:lang w:val="hy-AM" w:eastAsia="en-US"/>
        </w:rPr>
        <w:t>) ՀՀ դրամ</w:t>
      </w:r>
      <w:proofErr w:type="spellStart"/>
      <w:r w:rsidR="00933A23">
        <w:rPr>
          <w:rFonts w:ascii="GHEA Grapalat" w:eastAsia="Calibri" w:hAnsi="GHEA Grapalat" w:cs="Sylfaen"/>
          <w:sz w:val="24"/>
          <w:szCs w:val="24"/>
          <w:lang w:eastAsia="en-US"/>
        </w:rPr>
        <w:t>ով</w:t>
      </w:r>
      <w:proofErr w:type="spellEnd"/>
      <w:r w:rsidR="00B41405" w:rsidRPr="00B41405">
        <w:rPr>
          <w:rFonts w:ascii="GHEA Grapalat" w:eastAsia="Calibri" w:hAnsi="GHEA Grapalat" w:cs="Sylfaen"/>
          <w:sz w:val="24"/>
          <w:szCs w:val="24"/>
          <w:lang w:val="hy-AM" w:eastAsia="en-US"/>
        </w:rPr>
        <w:t>:</w:t>
      </w:r>
    </w:p>
    <w:p w:rsidR="005B4264" w:rsidRPr="00E50BF8" w:rsidRDefault="005B4264" w:rsidP="00C0043F">
      <w:pPr>
        <w:spacing w:after="0" w:line="240" w:lineRule="auto"/>
        <w:ind w:right="297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</w:p>
    <w:p w:rsidR="00902849" w:rsidRPr="00701B1F" w:rsidRDefault="00C246EF" w:rsidP="00C0043F">
      <w:pPr>
        <w:pStyle w:val="norm"/>
        <w:spacing w:line="360" w:lineRule="auto"/>
        <w:ind w:right="297" w:firstLine="0"/>
        <w:jc w:val="center"/>
        <w:rPr>
          <w:rFonts w:ascii="GHEA Grapalat" w:hAnsi="GHEA Grapalat"/>
          <w:sz w:val="24"/>
          <w:szCs w:val="24"/>
          <w:lang w:val="hy-AM"/>
        </w:rPr>
      </w:pPr>
      <w:r w:rsidRPr="00701B1F">
        <w:rPr>
          <w:rFonts w:ascii="GHEA Grapalat" w:hAnsi="GHEA Grapalat"/>
          <w:b/>
          <w:u w:val="single"/>
        </w:rPr>
        <w:t>3.</w:t>
      </w:r>
      <w:r w:rsidRPr="00701B1F">
        <w:rPr>
          <w:rFonts w:ascii="GHEA Grapalat" w:hAnsi="GHEA Grapalat"/>
          <w:b/>
          <w:u w:val="single"/>
          <w:lang w:val="hy-AM"/>
        </w:rPr>
        <w:t xml:space="preserve"> Նախագծի մշակման գործընթացում ներգրավված ինստիտուտները, անձինք և նրանց դիրքորոշումը</w:t>
      </w:r>
    </w:p>
    <w:p w:rsidR="004E2324" w:rsidRPr="00C246EF" w:rsidRDefault="00070AD3" w:rsidP="00C0043F">
      <w:pPr>
        <w:spacing w:after="0" w:line="360" w:lineRule="auto"/>
        <w:ind w:right="297"/>
        <w:jc w:val="both"/>
        <w:rPr>
          <w:rFonts w:ascii="GHEA Grapalat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</w:rPr>
        <w:t xml:space="preserve">        </w:t>
      </w:r>
      <w:r w:rsidR="00C246EF" w:rsidRPr="00C246EF">
        <w:rPr>
          <w:rFonts w:ascii="GHEA Grapalat" w:hAnsi="GHEA Grapalat"/>
          <w:sz w:val="24"/>
          <w:szCs w:val="24"/>
          <w:lang w:val="hy-AM"/>
        </w:rPr>
        <w:t>Հայաստանի Հանրապետության  կառավարության 2018 թվականի դեկտեմբերի 27-ի N 1515-Ն որոշման մեջ փոփոխություններ կատարելու մասին</w:t>
      </w:r>
      <w:r w:rsidR="00C246EF" w:rsidRPr="00C246EF">
        <w:rPr>
          <w:rFonts w:ascii="GHEA Grapalat" w:hAnsi="GHEA Grapalat" w:cs="Sylfaen"/>
          <w:sz w:val="24"/>
          <w:szCs w:val="24"/>
          <w:lang w:val="hy-AM"/>
        </w:rPr>
        <w:t xml:space="preserve">» որոշման նախագիծը մշակվել է </w:t>
      </w:r>
      <w:proofErr w:type="spellStart"/>
      <w:r w:rsidR="00C246EF" w:rsidRPr="00C246EF">
        <w:rPr>
          <w:rFonts w:ascii="GHEA Grapalat" w:hAnsi="GHEA Grapalat" w:cs="Sylfaen"/>
          <w:sz w:val="24"/>
          <w:szCs w:val="24"/>
        </w:rPr>
        <w:t>Հեռուստատեսության</w:t>
      </w:r>
      <w:proofErr w:type="spellEnd"/>
      <w:r w:rsidR="00C246EF" w:rsidRPr="00C246EF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C246EF" w:rsidRPr="00C246EF">
        <w:rPr>
          <w:rFonts w:ascii="GHEA Grapalat" w:hAnsi="GHEA Grapalat" w:cs="Sylfaen"/>
          <w:sz w:val="24"/>
          <w:szCs w:val="24"/>
        </w:rPr>
        <w:t>ռադիոյի</w:t>
      </w:r>
      <w:proofErr w:type="spellEnd"/>
      <w:r w:rsidR="00C246EF" w:rsidRPr="00C246E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246EF" w:rsidRPr="00C246EF">
        <w:rPr>
          <w:rFonts w:ascii="GHEA Grapalat" w:hAnsi="GHEA Grapalat" w:cs="Sylfaen"/>
          <w:sz w:val="24"/>
          <w:szCs w:val="24"/>
        </w:rPr>
        <w:t>հանձնաժողովի</w:t>
      </w:r>
      <w:proofErr w:type="spellEnd"/>
      <w:r w:rsidR="00C246EF" w:rsidRPr="00C246EF">
        <w:rPr>
          <w:rFonts w:ascii="GHEA Grapalat" w:hAnsi="GHEA Grapalat" w:cs="Sylfaen"/>
          <w:sz w:val="24"/>
          <w:szCs w:val="24"/>
        </w:rPr>
        <w:t xml:space="preserve"> </w:t>
      </w:r>
      <w:r w:rsidR="00C246EF" w:rsidRPr="00C246EF">
        <w:rPr>
          <w:rFonts w:ascii="GHEA Grapalat" w:hAnsi="GHEA Grapalat" w:cs="Sylfaen"/>
          <w:sz w:val="24"/>
          <w:szCs w:val="24"/>
          <w:lang w:val="hy-AM"/>
        </w:rPr>
        <w:t xml:space="preserve">հաշվապահական հաշվառման </w:t>
      </w:r>
      <w:r w:rsidR="00C246EF" w:rsidRPr="00C246EF">
        <w:rPr>
          <w:rFonts w:ascii="GHEA Grapalat" w:hAnsi="GHEA Grapalat" w:cs="Sylfaen"/>
          <w:sz w:val="24"/>
          <w:szCs w:val="24"/>
        </w:rPr>
        <w:t xml:space="preserve">և </w:t>
      </w:r>
      <w:proofErr w:type="spellStart"/>
      <w:r w:rsidR="00C246EF" w:rsidRPr="00C246EF">
        <w:rPr>
          <w:rFonts w:ascii="GHEA Grapalat" w:hAnsi="GHEA Grapalat" w:cs="Sylfaen"/>
          <w:sz w:val="24"/>
          <w:szCs w:val="24"/>
        </w:rPr>
        <w:t>ֆինանսական</w:t>
      </w:r>
      <w:proofErr w:type="spellEnd"/>
      <w:r w:rsidR="00C246EF" w:rsidRPr="00C246E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246EF" w:rsidRPr="00C246EF">
        <w:rPr>
          <w:rFonts w:ascii="GHEA Grapalat" w:hAnsi="GHEA Grapalat" w:cs="Sylfaen"/>
          <w:sz w:val="24"/>
          <w:szCs w:val="24"/>
        </w:rPr>
        <w:t>բաժնի</w:t>
      </w:r>
      <w:proofErr w:type="spellEnd"/>
      <w:r w:rsidR="00C246EF" w:rsidRPr="00C246EF">
        <w:rPr>
          <w:rFonts w:ascii="GHEA Grapalat" w:hAnsi="GHEA Grapalat" w:cs="Sylfaen"/>
          <w:sz w:val="24"/>
          <w:szCs w:val="24"/>
          <w:lang w:val="hy-AM"/>
        </w:rPr>
        <w:t xml:space="preserve"> կողմից</w:t>
      </w:r>
      <w:r w:rsidR="00C246EF">
        <w:rPr>
          <w:rFonts w:ascii="GHEA Grapalat" w:hAnsi="GHEA Grapalat" w:cs="Sylfaen"/>
          <w:sz w:val="24"/>
          <w:szCs w:val="24"/>
        </w:rPr>
        <w:t>:</w:t>
      </w:r>
      <w:r w:rsidR="004E2324" w:rsidRPr="00C246EF">
        <w:rPr>
          <w:rFonts w:ascii="GHEA Grapalat" w:hAnsi="GHEA Grapalat"/>
          <w:sz w:val="24"/>
          <w:szCs w:val="24"/>
          <w:lang w:val="hy-AM" w:eastAsia="ru-RU"/>
        </w:rPr>
        <w:br w:type="page"/>
      </w:r>
    </w:p>
    <w:p w:rsidR="00A95DBB" w:rsidRDefault="00A95DBB" w:rsidP="000F17F9">
      <w:pPr>
        <w:spacing w:after="0" w:line="240" w:lineRule="auto"/>
        <w:ind w:firstLine="708"/>
        <w:jc w:val="center"/>
        <w:rPr>
          <w:rFonts w:ascii="GHEA Grapalat" w:hAnsi="GHEA Grapalat" w:cs="Sylfaen"/>
          <w:b/>
          <w:lang w:val="hy-AM"/>
        </w:rPr>
      </w:pPr>
    </w:p>
    <w:p w:rsidR="005A5057" w:rsidRDefault="005A5057" w:rsidP="000F17F9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A5057" w:rsidRDefault="005A5057" w:rsidP="000F17F9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01B1F" w:rsidRDefault="00701B1F" w:rsidP="000F17F9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4"/>
          <w:szCs w:val="24"/>
        </w:rPr>
      </w:pPr>
    </w:p>
    <w:p w:rsidR="004E2324" w:rsidRDefault="004E2324" w:rsidP="000F17F9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4"/>
          <w:szCs w:val="24"/>
        </w:rPr>
      </w:pPr>
      <w:r w:rsidRPr="000B75E7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701B1F" w:rsidRPr="00701B1F" w:rsidRDefault="00701B1F" w:rsidP="000F17F9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4"/>
          <w:szCs w:val="24"/>
        </w:rPr>
      </w:pPr>
    </w:p>
    <w:p w:rsidR="004E2324" w:rsidRPr="00070AD3" w:rsidRDefault="008E31AF" w:rsidP="00A95DBB">
      <w:pPr>
        <w:spacing w:after="0" w:line="240" w:lineRule="auto"/>
        <w:ind w:firstLine="708"/>
        <w:jc w:val="center"/>
        <w:rPr>
          <w:rFonts w:ascii="GHEA Grapalat" w:hAnsi="GHEA Grapalat" w:cs="Sylfaen"/>
          <w:b/>
          <w:lang w:val="hy-AM"/>
        </w:rPr>
      </w:pPr>
      <w:r w:rsidRPr="00070AD3">
        <w:rPr>
          <w:rFonts w:ascii="GHEA Grapalat" w:hAnsi="GHEA Grapalat"/>
          <w:b/>
          <w:lang w:val="hy-AM"/>
        </w:rPr>
        <w:t>Հայաստանի Հանրապետության  կառավարության 2018 թվականի դեկտեմբերի 27-ի N 1515-Ն որոշման մեջ փոփոխություններ կատարելու մասին</w:t>
      </w:r>
      <w:r w:rsidR="00A95DBB" w:rsidRPr="00070AD3">
        <w:rPr>
          <w:rFonts w:ascii="GHEA Grapalat" w:hAnsi="GHEA Grapalat" w:cs="Sylfaen"/>
          <w:b/>
          <w:lang w:val="hy-AM"/>
        </w:rPr>
        <w:t xml:space="preserve">»  </w:t>
      </w:r>
      <w:r w:rsidR="004E2324" w:rsidRPr="00070AD3">
        <w:rPr>
          <w:rFonts w:ascii="GHEA Grapalat" w:hAnsi="GHEA Grapalat" w:cs="Sylfaen"/>
          <w:b/>
          <w:lang w:val="hy-AM"/>
        </w:rPr>
        <w:t>որոշման  նախագծի  ընդունման  կապակցությամբ  այլ  իրավական  ակտերում  փոփոխություններ կամ լրացումներ  կատարելու  անհրաժեշտության կամ բացակայության  մասին</w:t>
      </w:r>
    </w:p>
    <w:p w:rsidR="004E2324" w:rsidRPr="000B75E7" w:rsidRDefault="004E2324" w:rsidP="000F17F9">
      <w:pPr>
        <w:pStyle w:val="NormalWeb"/>
        <w:spacing w:after="0" w:line="240" w:lineRule="auto"/>
        <w:ind w:left="180" w:right="155" w:firstLine="720"/>
        <w:jc w:val="both"/>
        <w:rPr>
          <w:rFonts w:ascii="GHEA Grapalat" w:hAnsi="GHEA Grapalat" w:cs="Sylfaen"/>
          <w:lang w:val="af-ZA"/>
        </w:rPr>
      </w:pPr>
    </w:p>
    <w:p w:rsidR="004E2324" w:rsidRPr="000B75E7" w:rsidRDefault="008E31AF" w:rsidP="0034586F">
      <w:pPr>
        <w:pStyle w:val="NormalWeb"/>
        <w:spacing w:after="0" w:line="360" w:lineRule="auto"/>
        <w:ind w:left="180" w:right="155" w:firstLine="720"/>
        <w:jc w:val="both"/>
        <w:rPr>
          <w:rFonts w:ascii="GHEA Grapalat" w:hAnsi="GHEA Grapalat" w:cs="Sylfaen"/>
          <w:lang w:val="af-ZA"/>
        </w:rPr>
      </w:pPr>
      <w:r w:rsidRPr="008E31AF">
        <w:rPr>
          <w:rFonts w:ascii="GHEA Grapalat" w:hAnsi="GHEA Grapalat"/>
          <w:lang w:val="hy-AM"/>
        </w:rPr>
        <w:t>Հայաստանի Հանրապետության  կառավարության 2018 թվականի դեկտեմբերի 27-ի N 1515-Ն որոշման մեջ փոփոխություններ կատարելու մասին</w:t>
      </w:r>
      <w:r w:rsidR="00A95DBB" w:rsidRPr="008E31AF">
        <w:rPr>
          <w:rFonts w:ascii="GHEA Grapalat" w:hAnsi="GHEA Grapalat"/>
          <w:lang w:val="hy-AM"/>
        </w:rPr>
        <w:t xml:space="preserve">»  </w:t>
      </w:r>
      <w:proofErr w:type="spellStart"/>
      <w:r w:rsidR="004E2324" w:rsidRPr="008E31AF">
        <w:rPr>
          <w:rFonts w:ascii="GHEA Grapalat" w:hAnsi="GHEA Grapalat" w:cs="Sylfaen"/>
        </w:rPr>
        <w:t>որոշման</w:t>
      </w:r>
      <w:proofErr w:type="spellEnd"/>
      <w:r w:rsidR="004E2324"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 w:rsidR="004E2324" w:rsidRPr="008E31AF">
        <w:rPr>
          <w:rFonts w:ascii="GHEA Grapalat" w:hAnsi="GHEA Grapalat" w:cs="Sylfaen"/>
        </w:rPr>
        <w:t>ընդունման</w:t>
      </w:r>
      <w:proofErr w:type="spellEnd"/>
      <w:r w:rsidR="004E2324"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 w:rsidR="004E2324" w:rsidRPr="008E31AF">
        <w:rPr>
          <w:rFonts w:ascii="GHEA Grapalat" w:hAnsi="GHEA Grapalat" w:cs="Sylfaen"/>
        </w:rPr>
        <w:t>կապակցությամբ</w:t>
      </w:r>
      <w:proofErr w:type="spellEnd"/>
      <w:r w:rsidR="004E2324"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 w:rsidR="004E2324" w:rsidRPr="008E31AF">
        <w:rPr>
          <w:rFonts w:ascii="GHEA Grapalat" w:hAnsi="GHEA Grapalat" w:cs="Sylfaen"/>
        </w:rPr>
        <w:t>այլ</w:t>
      </w:r>
      <w:proofErr w:type="spellEnd"/>
      <w:r w:rsidR="004E2324"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 w:rsidR="004E2324" w:rsidRPr="008E31AF">
        <w:rPr>
          <w:rFonts w:ascii="GHEA Grapalat" w:hAnsi="GHEA Grapalat" w:cs="Sylfaen"/>
        </w:rPr>
        <w:t>իրավական</w:t>
      </w:r>
      <w:proofErr w:type="spellEnd"/>
      <w:r w:rsidR="004E2324"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 w:rsidR="004E2324" w:rsidRPr="008E31AF">
        <w:rPr>
          <w:rFonts w:ascii="GHEA Grapalat" w:hAnsi="GHEA Grapalat" w:cs="Sylfaen"/>
        </w:rPr>
        <w:t>ակտերում</w:t>
      </w:r>
      <w:proofErr w:type="spellEnd"/>
      <w:r w:rsidR="004E2324"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 w:rsidR="004E2324" w:rsidRPr="008E31AF">
        <w:rPr>
          <w:rFonts w:ascii="GHEA Grapalat" w:hAnsi="GHEA Grapalat" w:cs="Sylfaen"/>
        </w:rPr>
        <w:t>փոփոխություններ</w:t>
      </w:r>
      <w:proofErr w:type="spellEnd"/>
      <w:r w:rsidR="004E2324"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 w:rsidR="004E2324" w:rsidRPr="008E31AF">
        <w:rPr>
          <w:rFonts w:ascii="GHEA Grapalat" w:hAnsi="GHEA Grapalat" w:cs="Sylfaen"/>
        </w:rPr>
        <w:t>կամ</w:t>
      </w:r>
      <w:proofErr w:type="spellEnd"/>
      <w:r w:rsidR="004E2324"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 w:rsidR="004E2324" w:rsidRPr="008E31AF">
        <w:rPr>
          <w:rFonts w:ascii="GHEA Grapalat" w:hAnsi="GHEA Grapalat" w:cs="Sylfaen"/>
        </w:rPr>
        <w:t>լրացումներ</w:t>
      </w:r>
      <w:proofErr w:type="spellEnd"/>
      <w:r w:rsidR="004E2324"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 w:rsidR="004E2324" w:rsidRPr="008E31AF">
        <w:rPr>
          <w:rFonts w:ascii="GHEA Grapalat" w:hAnsi="GHEA Grapalat" w:cs="Sylfaen"/>
        </w:rPr>
        <w:t>կատարելու</w:t>
      </w:r>
      <w:proofErr w:type="spellEnd"/>
      <w:r w:rsidR="004E2324"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 w:rsidR="004E2324" w:rsidRPr="008E31AF">
        <w:rPr>
          <w:rFonts w:ascii="GHEA Grapalat" w:hAnsi="GHEA Grapalat" w:cs="Sylfaen"/>
        </w:rPr>
        <w:t>անհրաժեշտություն</w:t>
      </w:r>
      <w:proofErr w:type="spellEnd"/>
      <w:r w:rsidR="004E2324" w:rsidRPr="000B75E7">
        <w:rPr>
          <w:rFonts w:ascii="GHEA Grapalat" w:hAnsi="GHEA Grapalat" w:cs="Sylfaen"/>
          <w:lang w:val="af-ZA"/>
        </w:rPr>
        <w:t xml:space="preserve"> </w:t>
      </w:r>
      <w:proofErr w:type="spellStart"/>
      <w:r w:rsidR="004E2324" w:rsidRPr="000B75E7">
        <w:rPr>
          <w:rFonts w:ascii="GHEA Grapalat" w:hAnsi="GHEA Grapalat" w:cs="Sylfaen"/>
        </w:rPr>
        <w:t>չի</w:t>
      </w:r>
      <w:proofErr w:type="spellEnd"/>
      <w:r w:rsidR="004E2324" w:rsidRPr="000B75E7">
        <w:rPr>
          <w:rFonts w:ascii="GHEA Grapalat" w:hAnsi="GHEA Grapalat" w:cs="Sylfaen"/>
          <w:lang w:val="af-ZA"/>
        </w:rPr>
        <w:t xml:space="preserve"> </w:t>
      </w:r>
      <w:proofErr w:type="spellStart"/>
      <w:r w:rsidR="004E2324" w:rsidRPr="000B75E7">
        <w:rPr>
          <w:rFonts w:ascii="GHEA Grapalat" w:hAnsi="GHEA Grapalat" w:cs="Sylfaen"/>
        </w:rPr>
        <w:t>առաջանում</w:t>
      </w:r>
      <w:proofErr w:type="spellEnd"/>
      <w:r w:rsidR="004E2324" w:rsidRPr="000B75E7">
        <w:rPr>
          <w:rFonts w:ascii="GHEA Grapalat" w:hAnsi="GHEA Grapalat" w:cs="Sylfaen"/>
          <w:lang w:val="af-ZA"/>
        </w:rPr>
        <w:t>:</w:t>
      </w:r>
    </w:p>
    <w:p w:rsidR="004E2324" w:rsidRPr="000B75E7" w:rsidRDefault="004E2324" w:rsidP="000F17F9">
      <w:pPr>
        <w:spacing w:after="0" w:line="240" w:lineRule="auto"/>
        <w:ind w:left="3600" w:right="69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0B75E7">
        <w:rPr>
          <w:rFonts w:ascii="GHEA Grapalat" w:hAnsi="GHEA Grapalat" w:cs="Sylfaen"/>
          <w:sz w:val="24"/>
          <w:szCs w:val="24"/>
          <w:lang w:val="af-ZA"/>
        </w:rPr>
        <w:tab/>
      </w:r>
      <w:r w:rsidRPr="000B75E7">
        <w:rPr>
          <w:rFonts w:ascii="GHEA Grapalat" w:hAnsi="GHEA Grapalat" w:cs="Sylfaen"/>
          <w:sz w:val="24"/>
          <w:szCs w:val="24"/>
          <w:lang w:val="af-ZA"/>
        </w:rPr>
        <w:tab/>
      </w:r>
      <w:r w:rsidRPr="000B75E7">
        <w:rPr>
          <w:rFonts w:ascii="GHEA Grapalat" w:hAnsi="GHEA Grapalat" w:cs="Sylfaen"/>
          <w:sz w:val="24"/>
          <w:szCs w:val="24"/>
          <w:lang w:val="af-ZA"/>
        </w:rPr>
        <w:tab/>
      </w:r>
      <w:r w:rsidRPr="000B75E7">
        <w:rPr>
          <w:rFonts w:ascii="GHEA Grapalat" w:hAnsi="GHEA Grapalat" w:cs="Sylfaen"/>
          <w:sz w:val="24"/>
          <w:szCs w:val="24"/>
          <w:lang w:val="af-ZA"/>
        </w:rPr>
        <w:tab/>
      </w:r>
      <w:r w:rsidRPr="000B75E7">
        <w:rPr>
          <w:rFonts w:ascii="GHEA Grapalat" w:hAnsi="GHEA Grapalat" w:cs="Sylfaen"/>
          <w:sz w:val="24"/>
          <w:szCs w:val="24"/>
          <w:lang w:val="af-ZA"/>
        </w:rPr>
        <w:tab/>
      </w:r>
      <w:r w:rsidRPr="000B75E7">
        <w:rPr>
          <w:rFonts w:ascii="GHEA Grapalat" w:hAnsi="GHEA Grapalat" w:cs="Sylfaen"/>
          <w:sz w:val="24"/>
          <w:szCs w:val="24"/>
          <w:lang w:val="af-ZA"/>
        </w:rPr>
        <w:tab/>
      </w:r>
      <w:r w:rsidRPr="000B75E7">
        <w:rPr>
          <w:rFonts w:ascii="GHEA Grapalat" w:hAnsi="GHEA Grapalat" w:cs="Sylfaen"/>
          <w:sz w:val="24"/>
          <w:szCs w:val="24"/>
          <w:lang w:val="af-ZA"/>
        </w:rPr>
        <w:tab/>
      </w:r>
      <w:r w:rsidRPr="000B75E7">
        <w:rPr>
          <w:rFonts w:ascii="GHEA Grapalat" w:hAnsi="GHEA Grapalat" w:cs="Sylfaen"/>
          <w:sz w:val="24"/>
          <w:szCs w:val="24"/>
          <w:lang w:val="af-ZA"/>
        </w:rPr>
        <w:tab/>
        <w:t xml:space="preserve"> </w:t>
      </w:r>
      <w:r w:rsidRPr="000B75E7">
        <w:rPr>
          <w:rFonts w:ascii="GHEA Grapalat" w:hAnsi="GHEA Grapalat" w:cs="Sylfaen"/>
          <w:sz w:val="24"/>
          <w:szCs w:val="24"/>
          <w:lang w:val="af-ZA"/>
        </w:rPr>
        <w:tab/>
        <w:t xml:space="preserve">   </w:t>
      </w:r>
    </w:p>
    <w:p w:rsidR="004E2324" w:rsidRDefault="004E2324" w:rsidP="000F17F9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0B75E7" w:rsidRDefault="000B75E7" w:rsidP="000F17F9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0B75E7" w:rsidRDefault="000B75E7" w:rsidP="000F17F9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0B75E7" w:rsidRDefault="000B75E7" w:rsidP="000F17F9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0B75E7" w:rsidRPr="000B75E7" w:rsidRDefault="000B75E7" w:rsidP="000F17F9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4E2324" w:rsidRDefault="004E2324" w:rsidP="000F17F9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</w:rPr>
      </w:pPr>
      <w:r w:rsidRPr="000B75E7">
        <w:rPr>
          <w:rFonts w:ascii="GHEA Grapalat" w:hAnsi="GHEA Grapalat" w:cs="Sylfaen"/>
          <w:b/>
          <w:sz w:val="24"/>
          <w:szCs w:val="24"/>
        </w:rPr>
        <w:t>ՏԵՂԵԿԱՆՔ</w:t>
      </w:r>
    </w:p>
    <w:p w:rsidR="00701B1F" w:rsidRPr="000B75E7" w:rsidRDefault="00701B1F" w:rsidP="000F17F9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4E2324" w:rsidRPr="00070AD3" w:rsidRDefault="002C0ED2" w:rsidP="00A95DBB">
      <w:pPr>
        <w:spacing w:after="0" w:line="240" w:lineRule="auto"/>
        <w:ind w:firstLine="708"/>
        <w:jc w:val="center"/>
        <w:rPr>
          <w:rFonts w:ascii="GHEA Grapalat" w:hAnsi="GHEA Grapalat" w:cs="Sylfaen"/>
          <w:b/>
          <w:lang w:val="hy-AM"/>
        </w:rPr>
      </w:pPr>
      <w:r w:rsidRPr="00070AD3">
        <w:rPr>
          <w:rFonts w:ascii="GHEA Grapalat" w:hAnsi="GHEA Grapalat"/>
          <w:b/>
          <w:lang w:val="hy-AM"/>
        </w:rPr>
        <w:t>Հայաստանի Հանրապետության  կառավարության 2018 թվականի դեկտեմբերի 27-ի N 1515-Ն որոշման մեջ փոփոխություններ կատարելու մասին</w:t>
      </w:r>
      <w:r w:rsidRPr="00070AD3">
        <w:rPr>
          <w:rFonts w:ascii="GHEA Grapalat" w:hAnsi="GHEA Grapalat" w:cs="Sylfaen"/>
          <w:b/>
          <w:lang w:val="hy-AM"/>
        </w:rPr>
        <w:t>»</w:t>
      </w:r>
      <w:r w:rsidR="00A95DBB" w:rsidRPr="00070AD3">
        <w:rPr>
          <w:rFonts w:ascii="GHEA Grapalat" w:hAnsi="GHEA Grapalat" w:cs="Sylfaen"/>
          <w:b/>
          <w:lang w:val="hy-AM"/>
        </w:rPr>
        <w:t xml:space="preserve">  </w:t>
      </w:r>
      <w:r w:rsidR="000F17F9" w:rsidRPr="00070AD3">
        <w:rPr>
          <w:rFonts w:ascii="GHEA Grapalat" w:hAnsi="GHEA Grapalat" w:cs="Sylfaen"/>
          <w:b/>
          <w:lang w:val="hy-AM"/>
        </w:rPr>
        <w:t xml:space="preserve"> </w:t>
      </w:r>
      <w:r w:rsidR="004E2324" w:rsidRPr="00070AD3">
        <w:rPr>
          <w:rFonts w:ascii="GHEA Grapalat" w:hAnsi="GHEA Grapalat" w:cs="Sylfaen"/>
          <w:b/>
          <w:lang w:val="hy-AM"/>
        </w:rPr>
        <w:t>որոշման  նախագծի  ընդունման  կապակցությամբ  պետական  բյուջեում  ծախսերի  և  եկամուտների  ավելացման  կամ  նվազման  մասին</w:t>
      </w:r>
    </w:p>
    <w:p w:rsidR="004E2324" w:rsidRPr="008E31AF" w:rsidRDefault="004E2324" w:rsidP="000F17F9">
      <w:pPr>
        <w:spacing w:after="0" w:line="240" w:lineRule="auto"/>
        <w:ind w:left="450" w:right="690" w:firstLine="720"/>
        <w:rPr>
          <w:rFonts w:ascii="GHEA Grapalat" w:hAnsi="GHEA Grapalat" w:cs="Sylfaen"/>
          <w:sz w:val="24"/>
          <w:szCs w:val="24"/>
          <w:lang w:val="af-ZA"/>
        </w:rPr>
      </w:pPr>
    </w:p>
    <w:p w:rsidR="004E2324" w:rsidRPr="008E31AF" w:rsidRDefault="008E31AF" w:rsidP="00070AD3">
      <w:pPr>
        <w:pStyle w:val="NormalWeb"/>
        <w:spacing w:after="0" w:line="360" w:lineRule="auto"/>
        <w:ind w:left="180" w:right="155" w:firstLine="720"/>
        <w:jc w:val="both"/>
        <w:rPr>
          <w:rFonts w:ascii="GHEA Grapalat" w:hAnsi="GHEA Grapalat" w:cs="Sylfaen"/>
          <w:lang w:val="af-ZA"/>
        </w:rPr>
      </w:pPr>
      <w:r w:rsidRPr="008E31AF">
        <w:rPr>
          <w:rFonts w:ascii="GHEA Grapalat" w:hAnsi="GHEA Grapalat"/>
          <w:lang w:val="hy-AM"/>
        </w:rPr>
        <w:t>Հայաստանի Հանրապետության  կառավարության 2018 թվականի դեկտեմբերի 27-ի N 1515-Ն որոշման մեջ փոփոխություններ կատարելու մասին</w:t>
      </w:r>
      <w:r w:rsidR="002C0ED2">
        <w:rPr>
          <w:rFonts w:ascii="GHEA Grapalat" w:hAnsi="GHEA Grapalat" w:cs="Sylfaen"/>
          <w:lang w:val="af-ZA"/>
        </w:rPr>
        <w:t xml:space="preserve">» </w:t>
      </w:r>
      <w:proofErr w:type="spellStart"/>
      <w:r w:rsidR="004E2324" w:rsidRPr="008E31AF">
        <w:rPr>
          <w:rFonts w:ascii="GHEA Grapalat" w:hAnsi="GHEA Grapalat" w:cs="Sylfaen"/>
        </w:rPr>
        <w:t>որոշման</w:t>
      </w:r>
      <w:proofErr w:type="spellEnd"/>
      <w:r w:rsidR="004E2324"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 w:rsidR="004E2324" w:rsidRPr="008E31AF">
        <w:rPr>
          <w:rFonts w:ascii="GHEA Grapalat" w:hAnsi="GHEA Grapalat" w:cs="Sylfaen"/>
        </w:rPr>
        <w:t>ընդունման</w:t>
      </w:r>
      <w:proofErr w:type="spellEnd"/>
      <w:r w:rsidR="004E2324"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 w:rsidR="004E2324" w:rsidRPr="008E31AF">
        <w:rPr>
          <w:rFonts w:ascii="GHEA Grapalat" w:hAnsi="GHEA Grapalat" w:cs="Sylfaen"/>
        </w:rPr>
        <w:t>կապակցությամբ</w:t>
      </w:r>
      <w:proofErr w:type="spellEnd"/>
      <w:r w:rsidR="004E2324"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 w:rsidR="004E2324" w:rsidRPr="008E31AF">
        <w:rPr>
          <w:rFonts w:ascii="GHEA Grapalat" w:hAnsi="GHEA Grapalat" w:cs="Sylfaen"/>
        </w:rPr>
        <w:t>պետական</w:t>
      </w:r>
      <w:proofErr w:type="spellEnd"/>
      <w:r w:rsidR="004E2324"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 w:rsidR="004E2324" w:rsidRPr="008E31AF">
        <w:rPr>
          <w:rFonts w:ascii="GHEA Grapalat" w:hAnsi="GHEA Grapalat" w:cs="Sylfaen"/>
        </w:rPr>
        <w:t>բյուջեում</w:t>
      </w:r>
      <w:proofErr w:type="spellEnd"/>
      <w:r w:rsidR="004E2324"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 w:rsidR="004E2324" w:rsidRPr="008E31AF">
        <w:rPr>
          <w:rFonts w:ascii="GHEA Grapalat" w:hAnsi="GHEA Grapalat" w:cs="Sylfaen"/>
        </w:rPr>
        <w:t>լրացուցիչ</w:t>
      </w:r>
      <w:proofErr w:type="spellEnd"/>
      <w:r w:rsidR="004E2324"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 w:rsidR="004E2324" w:rsidRPr="008E31AF">
        <w:rPr>
          <w:rFonts w:ascii="GHEA Grapalat" w:hAnsi="GHEA Grapalat" w:cs="Sylfaen"/>
        </w:rPr>
        <w:t>ծախսերի</w:t>
      </w:r>
      <w:proofErr w:type="spellEnd"/>
      <w:r w:rsidR="004E2324"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 w:rsidR="004E2324" w:rsidRPr="008E31AF">
        <w:rPr>
          <w:rFonts w:ascii="GHEA Grapalat" w:hAnsi="GHEA Grapalat" w:cs="Sylfaen"/>
        </w:rPr>
        <w:t>անհրաժեշտություն</w:t>
      </w:r>
      <w:proofErr w:type="spellEnd"/>
      <w:r w:rsidR="000B75E7" w:rsidRPr="008E31AF">
        <w:rPr>
          <w:rFonts w:ascii="GHEA Grapalat" w:hAnsi="GHEA Grapalat" w:cs="Sylfaen"/>
          <w:lang w:val="af-ZA"/>
        </w:rPr>
        <w:t xml:space="preserve"> չի առաջանում</w:t>
      </w:r>
      <w:r w:rsidR="004E2324" w:rsidRPr="008E31AF">
        <w:rPr>
          <w:rFonts w:ascii="GHEA Grapalat" w:hAnsi="GHEA Grapalat" w:cs="Sylfaen"/>
          <w:lang w:val="af-ZA"/>
        </w:rPr>
        <w:t>:</w:t>
      </w:r>
    </w:p>
    <w:p w:rsidR="0034586F" w:rsidRDefault="0034586F" w:rsidP="00A95DBB">
      <w:pPr>
        <w:pStyle w:val="NormalWeb"/>
        <w:spacing w:after="0" w:line="240" w:lineRule="auto"/>
        <w:ind w:left="180" w:right="155" w:firstLine="720"/>
        <w:jc w:val="center"/>
        <w:rPr>
          <w:rFonts w:ascii="GHEA Grapalat" w:hAnsi="GHEA Grapalat" w:cs="Sylfaen"/>
          <w:b/>
        </w:rPr>
      </w:pPr>
    </w:p>
    <w:p w:rsidR="0034586F" w:rsidRDefault="0034586F" w:rsidP="00A95DBB">
      <w:pPr>
        <w:pStyle w:val="NormalWeb"/>
        <w:spacing w:after="0" w:line="240" w:lineRule="auto"/>
        <w:ind w:left="180" w:right="155" w:firstLine="720"/>
        <w:jc w:val="center"/>
        <w:rPr>
          <w:rFonts w:ascii="GHEA Grapalat" w:hAnsi="GHEA Grapalat" w:cs="Sylfaen"/>
          <w:b/>
        </w:rPr>
      </w:pPr>
    </w:p>
    <w:p w:rsidR="0034586F" w:rsidRDefault="0034586F" w:rsidP="00A95DBB">
      <w:pPr>
        <w:pStyle w:val="NormalWeb"/>
        <w:spacing w:after="0" w:line="240" w:lineRule="auto"/>
        <w:ind w:left="180" w:right="155" w:firstLine="720"/>
        <w:jc w:val="center"/>
        <w:rPr>
          <w:rFonts w:ascii="GHEA Grapalat" w:hAnsi="GHEA Grapalat" w:cs="Sylfaen"/>
          <w:b/>
        </w:rPr>
      </w:pPr>
    </w:p>
    <w:sectPr w:rsidR="0034586F" w:rsidSect="00C246EF">
      <w:footerReference w:type="default" r:id="rId7"/>
      <w:pgSz w:w="12240" w:h="15840"/>
      <w:pgMar w:top="270" w:right="450" w:bottom="709" w:left="720" w:header="180" w:footer="375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310B" w:rsidRDefault="0063310B" w:rsidP="00AE4509">
      <w:pPr>
        <w:spacing w:after="0" w:line="240" w:lineRule="auto"/>
      </w:pPr>
      <w:r>
        <w:separator/>
      </w:r>
    </w:p>
  </w:endnote>
  <w:endnote w:type="continuationSeparator" w:id="0">
    <w:p w:rsidR="0063310B" w:rsidRDefault="0063310B" w:rsidP="00AE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F4A" w:rsidRPr="009877AF" w:rsidRDefault="005A5F4A" w:rsidP="005A5057">
    <w:pPr>
      <w:spacing w:after="0" w:line="240" w:lineRule="auto"/>
      <w:rPr>
        <w:rFonts w:ascii="GHEA Grapalat" w:hAnsi="GHEA Grapalat"/>
        <w:sz w:val="14"/>
        <w:szCs w:val="14"/>
        <w:lang w:val="hy-AM"/>
      </w:rPr>
    </w:pPr>
  </w:p>
  <w:p w:rsidR="005A5F4A" w:rsidRPr="00B26902" w:rsidRDefault="005A5F4A">
    <w:pPr>
      <w:pStyle w:val="Footer"/>
      <w:rPr>
        <w:rFonts w:ascii="Arial Armenian" w:hAnsi="Arial Armenian"/>
        <w:lang w:val="hy-AM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310B" w:rsidRDefault="0063310B" w:rsidP="00AE4509">
      <w:pPr>
        <w:spacing w:after="0" w:line="240" w:lineRule="auto"/>
      </w:pPr>
      <w:r>
        <w:separator/>
      </w:r>
    </w:p>
  </w:footnote>
  <w:footnote w:type="continuationSeparator" w:id="0">
    <w:p w:rsidR="0063310B" w:rsidRDefault="0063310B" w:rsidP="00AE4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26C98"/>
    <w:multiLevelType w:val="hybridMultilevel"/>
    <w:tmpl w:val="B6DCC7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381DDA"/>
    <w:multiLevelType w:val="hybridMultilevel"/>
    <w:tmpl w:val="72886C66"/>
    <w:lvl w:ilvl="0" w:tplc="F54E644E">
      <w:start w:val="1"/>
      <w:numFmt w:val="decimal"/>
      <w:lvlText w:val="%1."/>
      <w:lvlJc w:val="left"/>
      <w:pPr>
        <w:ind w:left="1080" w:hanging="360"/>
      </w:pPr>
      <w:rPr>
        <w:rFonts w:cs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5D68C8"/>
    <w:multiLevelType w:val="hybridMultilevel"/>
    <w:tmpl w:val="D38C4224"/>
    <w:lvl w:ilvl="0" w:tplc="EAAEA642">
      <w:start w:val="1"/>
      <w:numFmt w:val="decimal"/>
      <w:lvlText w:val="%1.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ACB0B5C"/>
    <w:multiLevelType w:val="hybridMultilevel"/>
    <w:tmpl w:val="4DFC0E62"/>
    <w:lvl w:ilvl="0" w:tplc="2C1239AE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61066C1"/>
    <w:multiLevelType w:val="hybridMultilevel"/>
    <w:tmpl w:val="DE02B45A"/>
    <w:lvl w:ilvl="0" w:tplc="9AE6D3D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C27AD5"/>
    <w:multiLevelType w:val="hybridMultilevel"/>
    <w:tmpl w:val="821A89FE"/>
    <w:lvl w:ilvl="0" w:tplc="8B06F4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7C832B0"/>
    <w:multiLevelType w:val="hybridMultilevel"/>
    <w:tmpl w:val="18E68FAC"/>
    <w:lvl w:ilvl="0" w:tplc="02B884EE">
      <w:start w:val="1"/>
      <w:numFmt w:val="decimal"/>
      <w:lvlText w:val="%1."/>
      <w:lvlJc w:val="left"/>
      <w:pPr>
        <w:ind w:left="927" w:hanging="360"/>
      </w:pPr>
      <w:rPr>
        <w:rFonts w:eastAsia="SimSu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AD1280F"/>
    <w:multiLevelType w:val="hybridMultilevel"/>
    <w:tmpl w:val="A470D232"/>
    <w:lvl w:ilvl="0" w:tplc="599E8F2C">
      <w:start w:val="1"/>
      <w:numFmt w:val="decimal"/>
      <w:lvlText w:val="%1)"/>
      <w:lvlJc w:val="left"/>
      <w:pPr>
        <w:ind w:left="1211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4C86AA8"/>
    <w:multiLevelType w:val="hybridMultilevel"/>
    <w:tmpl w:val="F5AC4F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BE5304"/>
    <w:multiLevelType w:val="hybridMultilevel"/>
    <w:tmpl w:val="87869836"/>
    <w:lvl w:ilvl="0" w:tplc="BAC6CCB8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Times New Roman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21A6BB7"/>
    <w:multiLevelType w:val="hybridMultilevel"/>
    <w:tmpl w:val="B78624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BB2FA7"/>
    <w:multiLevelType w:val="hybridMultilevel"/>
    <w:tmpl w:val="AE10107E"/>
    <w:lvl w:ilvl="0" w:tplc="846EEB26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>
    <w:nsid w:val="69F656B8"/>
    <w:multiLevelType w:val="hybridMultilevel"/>
    <w:tmpl w:val="DA1C18B4"/>
    <w:lvl w:ilvl="0" w:tplc="C2C809DE">
      <w:start w:val="1"/>
      <w:numFmt w:val="decimal"/>
      <w:lvlText w:val="%1."/>
      <w:lvlJc w:val="left"/>
      <w:pPr>
        <w:ind w:left="108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C247A2A"/>
    <w:multiLevelType w:val="hybridMultilevel"/>
    <w:tmpl w:val="347CFBDE"/>
    <w:lvl w:ilvl="0" w:tplc="35EC2AE6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4">
    <w:nsid w:val="70454976"/>
    <w:multiLevelType w:val="hybridMultilevel"/>
    <w:tmpl w:val="301E62FC"/>
    <w:lvl w:ilvl="0" w:tplc="EFC4E47A">
      <w:start w:val="1"/>
      <w:numFmt w:val="decimal"/>
      <w:lvlText w:val="%1)"/>
      <w:lvlJc w:val="left"/>
      <w:pPr>
        <w:ind w:left="1440" w:hanging="72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69F10DD"/>
    <w:multiLevelType w:val="hybridMultilevel"/>
    <w:tmpl w:val="074AF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4315F9"/>
    <w:multiLevelType w:val="hybridMultilevel"/>
    <w:tmpl w:val="72886C66"/>
    <w:lvl w:ilvl="0" w:tplc="F54E644E">
      <w:start w:val="1"/>
      <w:numFmt w:val="decimal"/>
      <w:lvlText w:val="%1."/>
      <w:lvlJc w:val="left"/>
      <w:pPr>
        <w:ind w:left="1080" w:hanging="360"/>
      </w:pPr>
      <w:rPr>
        <w:rFonts w:cs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B216DB1"/>
    <w:multiLevelType w:val="hybridMultilevel"/>
    <w:tmpl w:val="347CFBDE"/>
    <w:lvl w:ilvl="0" w:tplc="35EC2AE6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15"/>
  </w:num>
  <w:num w:numId="5">
    <w:abstractNumId w:val="3"/>
  </w:num>
  <w:num w:numId="6">
    <w:abstractNumId w:val="5"/>
  </w:num>
  <w:num w:numId="7">
    <w:abstractNumId w:val="7"/>
  </w:num>
  <w:num w:numId="8">
    <w:abstractNumId w:val="13"/>
  </w:num>
  <w:num w:numId="9">
    <w:abstractNumId w:val="17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2"/>
  </w:num>
  <w:num w:numId="13">
    <w:abstractNumId w:val="8"/>
  </w:num>
  <w:num w:numId="14">
    <w:abstractNumId w:val="1"/>
  </w:num>
  <w:num w:numId="15">
    <w:abstractNumId w:val="16"/>
  </w:num>
  <w:num w:numId="16">
    <w:abstractNumId w:val="6"/>
  </w:num>
  <w:num w:numId="17">
    <w:abstractNumId w:val="10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0FE6"/>
    <w:rsid w:val="00002BEB"/>
    <w:rsid w:val="00005197"/>
    <w:rsid w:val="00015416"/>
    <w:rsid w:val="00022442"/>
    <w:rsid w:val="000229B0"/>
    <w:rsid w:val="000508B8"/>
    <w:rsid w:val="000546F8"/>
    <w:rsid w:val="00063F41"/>
    <w:rsid w:val="00070AD3"/>
    <w:rsid w:val="00071D12"/>
    <w:rsid w:val="00073F7E"/>
    <w:rsid w:val="00083DE2"/>
    <w:rsid w:val="00090BEC"/>
    <w:rsid w:val="00093016"/>
    <w:rsid w:val="00093364"/>
    <w:rsid w:val="000B75E7"/>
    <w:rsid w:val="000C0927"/>
    <w:rsid w:val="000C1262"/>
    <w:rsid w:val="000D209E"/>
    <w:rsid w:val="000E5C25"/>
    <w:rsid w:val="000E6330"/>
    <w:rsid w:val="000F040A"/>
    <w:rsid w:val="000F0AE7"/>
    <w:rsid w:val="000F17F9"/>
    <w:rsid w:val="00116CC2"/>
    <w:rsid w:val="00116E63"/>
    <w:rsid w:val="00140CE7"/>
    <w:rsid w:val="00145513"/>
    <w:rsid w:val="001640D6"/>
    <w:rsid w:val="00164E7A"/>
    <w:rsid w:val="0017750C"/>
    <w:rsid w:val="001849EA"/>
    <w:rsid w:val="00193131"/>
    <w:rsid w:val="001A3619"/>
    <w:rsid w:val="001B5C7A"/>
    <w:rsid w:val="001D1674"/>
    <w:rsid w:val="001D1B0A"/>
    <w:rsid w:val="001D5E7E"/>
    <w:rsid w:val="001E4E55"/>
    <w:rsid w:val="001F2DD2"/>
    <w:rsid w:val="00203ADA"/>
    <w:rsid w:val="002168D2"/>
    <w:rsid w:val="00222197"/>
    <w:rsid w:val="00230E4B"/>
    <w:rsid w:val="002449D3"/>
    <w:rsid w:val="00251FA1"/>
    <w:rsid w:val="00261895"/>
    <w:rsid w:val="00261EF2"/>
    <w:rsid w:val="00265B43"/>
    <w:rsid w:val="0027139A"/>
    <w:rsid w:val="00283EFC"/>
    <w:rsid w:val="002862B4"/>
    <w:rsid w:val="00297EF9"/>
    <w:rsid w:val="002A3C79"/>
    <w:rsid w:val="002B2912"/>
    <w:rsid w:val="002C022F"/>
    <w:rsid w:val="002C0ED2"/>
    <w:rsid w:val="002D3A7F"/>
    <w:rsid w:val="002D3D03"/>
    <w:rsid w:val="002F153F"/>
    <w:rsid w:val="00302683"/>
    <w:rsid w:val="00302F4C"/>
    <w:rsid w:val="003129BB"/>
    <w:rsid w:val="0031406A"/>
    <w:rsid w:val="003157ED"/>
    <w:rsid w:val="00316803"/>
    <w:rsid w:val="00317F5E"/>
    <w:rsid w:val="0032526D"/>
    <w:rsid w:val="00332FCA"/>
    <w:rsid w:val="00340CD6"/>
    <w:rsid w:val="0034586F"/>
    <w:rsid w:val="003542A3"/>
    <w:rsid w:val="00355E97"/>
    <w:rsid w:val="00357AE4"/>
    <w:rsid w:val="00357D58"/>
    <w:rsid w:val="00370385"/>
    <w:rsid w:val="0037113D"/>
    <w:rsid w:val="0037581E"/>
    <w:rsid w:val="00377AE7"/>
    <w:rsid w:val="003836C7"/>
    <w:rsid w:val="00387E21"/>
    <w:rsid w:val="00393D33"/>
    <w:rsid w:val="003A089B"/>
    <w:rsid w:val="003A0FDA"/>
    <w:rsid w:val="003A6180"/>
    <w:rsid w:val="003B0274"/>
    <w:rsid w:val="003D73D3"/>
    <w:rsid w:val="00405268"/>
    <w:rsid w:val="004102F0"/>
    <w:rsid w:val="00411205"/>
    <w:rsid w:val="0041316E"/>
    <w:rsid w:val="00414E69"/>
    <w:rsid w:val="0042212F"/>
    <w:rsid w:val="004230B5"/>
    <w:rsid w:val="00431E12"/>
    <w:rsid w:val="004378FD"/>
    <w:rsid w:val="00444340"/>
    <w:rsid w:val="0045753C"/>
    <w:rsid w:val="0046061F"/>
    <w:rsid w:val="00460BDD"/>
    <w:rsid w:val="00470356"/>
    <w:rsid w:val="00472982"/>
    <w:rsid w:val="00482A5F"/>
    <w:rsid w:val="00494C7D"/>
    <w:rsid w:val="00495425"/>
    <w:rsid w:val="00495C51"/>
    <w:rsid w:val="004A6299"/>
    <w:rsid w:val="004C1350"/>
    <w:rsid w:val="004D003B"/>
    <w:rsid w:val="004D4A80"/>
    <w:rsid w:val="004D4B61"/>
    <w:rsid w:val="004E11E1"/>
    <w:rsid w:val="004E2324"/>
    <w:rsid w:val="004E56E2"/>
    <w:rsid w:val="004E6AD3"/>
    <w:rsid w:val="004E7F01"/>
    <w:rsid w:val="004F02A0"/>
    <w:rsid w:val="004F066B"/>
    <w:rsid w:val="004F1495"/>
    <w:rsid w:val="004F6D74"/>
    <w:rsid w:val="005058DA"/>
    <w:rsid w:val="00516DE6"/>
    <w:rsid w:val="005216D6"/>
    <w:rsid w:val="00522DC3"/>
    <w:rsid w:val="00523672"/>
    <w:rsid w:val="005310CF"/>
    <w:rsid w:val="00533482"/>
    <w:rsid w:val="00534C16"/>
    <w:rsid w:val="00541D86"/>
    <w:rsid w:val="0054225C"/>
    <w:rsid w:val="005651B1"/>
    <w:rsid w:val="005804B1"/>
    <w:rsid w:val="0058185A"/>
    <w:rsid w:val="0059345C"/>
    <w:rsid w:val="005A5057"/>
    <w:rsid w:val="005A5F4A"/>
    <w:rsid w:val="005A67A0"/>
    <w:rsid w:val="005B4264"/>
    <w:rsid w:val="005D047B"/>
    <w:rsid w:val="005D2BAA"/>
    <w:rsid w:val="005D5D53"/>
    <w:rsid w:val="005D7E92"/>
    <w:rsid w:val="005E05AD"/>
    <w:rsid w:val="005E7253"/>
    <w:rsid w:val="005F1984"/>
    <w:rsid w:val="00602E43"/>
    <w:rsid w:val="006043D7"/>
    <w:rsid w:val="00630366"/>
    <w:rsid w:val="0063310B"/>
    <w:rsid w:val="00640E33"/>
    <w:rsid w:val="0064147C"/>
    <w:rsid w:val="00641FF2"/>
    <w:rsid w:val="00645260"/>
    <w:rsid w:val="006563AE"/>
    <w:rsid w:val="00656CC1"/>
    <w:rsid w:val="00660835"/>
    <w:rsid w:val="00675BDF"/>
    <w:rsid w:val="00680036"/>
    <w:rsid w:val="0069044F"/>
    <w:rsid w:val="006A5A3C"/>
    <w:rsid w:val="006A5EE9"/>
    <w:rsid w:val="006A783A"/>
    <w:rsid w:val="006B0E1C"/>
    <w:rsid w:val="006C03D7"/>
    <w:rsid w:val="006C101C"/>
    <w:rsid w:val="006D1332"/>
    <w:rsid w:val="006E0F06"/>
    <w:rsid w:val="006E6F9B"/>
    <w:rsid w:val="006F2A36"/>
    <w:rsid w:val="006F5107"/>
    <w:rsid w:val="00701B1F"/>
    <w:rsid w:val="00702D7D"/>
    <w:rsid w:val="00722898"/>
    <w:rsid w:val="00722EB8"/>
    <w:rsid w:val="00724680"/>
    <w:rsid w:val="0072718D"/>
    <w:rsid w:val="00733F86"/>
    <w:rsid w:val="00757749"/>
    <w:rsid w:val="0078024F"/>
    <w:rsid w:val="00787756"/>
    <w:rsid w:val="00787FD1"/>
    <w:rsid w:val="00793F8B"/>
    <w:rsid w:val="007A10E2"/>
    <w:rsid w:val="007A22E9"/>
    <w:rsid w:val="007A31B2"/>
    <w:rsid w:val="007D707D"/>
    <w:rsid w:val="007E49C2"/>
    <w:rsid w:val="00802982"/>
    <w:rsid w:val="00810C03"/>
    <w:rsid w:val="00811F06"/>
    <w:rsid w:val="0081455D"/>
    <w:rsid w:val="00831476"/>
    <w:rsid w:val="00843899"/>
    <w:rsid w:val="00847BE0"/>
    <w:rsid w:val="008527AC"/>
    <w:rsid w:val="008605BA"/>
    <w:rsid w:val="00880801"/>
    <w:rsid w:val="00885795"/>
    <w:rsid w:val="00890671"/>
    <w:rsid w:val="00893DBB"/>
    <w:rsid w:val="008B0C5A"/>
    <w:rsid w:val="008B5CB5"/>
    <w:rsid w:val="008B6BA6"/>
    <w:rsid w:val="008C0572"/>
    <w:rsid w:val="008C10C6"/>
    <w:rsid w:val="008C61C5"/>
    <w:rsid w:val="008D6251"/>
    <w:rsid w:val="008E31AF"/>
    <w:rsid w:val="008F6990"/>
    <w:rsid w:val="00902849"/>
    <w:rsid w:val="009060DE"/>
    <w:rsid w:val="00931342"/>
    <w:rsid w:val="00933A23"/>
    <w:rsid w:val="009373B3"/>
    <w:rsid w:val="00941A46"/>
    <w:rsid w:val="00971BFA"/>
    <w:rsid w:val="009877AF"/>
    <w:rsid w:val="00994349"/>
    <w:rsid w:val="00996988"/>
    <w:rsid w:val="009A171F"/>
    <w:rsid w:val="009A2C74"/>
    <w:rsid w:val="009A6A8D"/>
    <w:rsid w:val="009B5463"/>
    <w:rsid w:val="009B684A"/>
    <w:rsid w:val="009D2FD7"/>
    <w:rsid w:val="009D6719"/>
    <w:rsid w:val="009F3111"/>
    <w:rsid w:val="00A10CC6"/>
    <w:rsid w:val="00A11D6A"/>
    <w:rsid w:val="00A251F5"/>
    <w:rsid w:val="00A27549"/>
    <w:rsid w:val="00A76B09"/>
    <w:rsid w:val="00A81E74"/>
    <w:rsid w:val="00A95DBB"/>
    <w:rsid w:val="00A97A0E"/>
    <w:rsid w:val="00AB0D86"/>
    <w:rsid w:val="00AB0D92"/>
    <w:rsid w:val="00AC32D0"/>
    <w:rsid w:val="00AC5296"/>
    <w:rsid w:val="00AC66A7"/>
    <w:rsid w:val="00AD70E3"/>
    <w:rsid w:val="00AE4509"/>
    <w:rsid w:val="00AE5612"/>
    <w:rsid w:val="00AF67B7"/>
    <w:rsid w:val="00B00586"/>
    <w:rsid w:val="00B0111F"/>
    <w:rsid w:val="00B1083C"/>
    <w:rsid w:val="00B21A73"/>
    <w:rsid w:val="00B26902"/>
    <w:rsid w:val="00B36098"/>
    <w:rsid w:val="00B41405"/>
    <w:rsid w:val="00B47078"/>
    <w:rsid w:val="00B47537"/>
    <w:rsid w:val="00B47E35"/>
    <w:rsid w:val="00B53BE3"/>
    <w:rsid w:val="00B60FA8"/>
    <w:rsid w:val="00B63B85"/>
    <w:rsid w:val="00B707C8"/>
    <w:rsid w:val="00B77CF1"/>
    <w:rsid w:val="00B91D0D"/>
    <w:rsid w:val="00B96508"/>
    <w:rsid w:val="00BA45D7"/>
    <w:rsid w:val="00BA52BF"/>
    <w:rsid w:val="00BA6E93"/>
    <w:rsid w:val="00BB3169"/>
    <w:rsid w:val="00BB6D3E"/>
    <w:rsid w:val="00BB7263"/>
    <w:rsid w:val="00BC6C0D"/>
    <w:rsid w:val="00BC6E83"/>
    <w:rsid w:val="00BC72F0"/>
    <w:rsid w:val="00BD3634"/>
    <w:rsid w:val="00BD5AF7"/>
    <w:rsid w:val="00BD6121"/>
    <w:rsid w:val="00BE09E3"/>
    <w:rsid w:val="00BE109A"/>
    <w:rsid w:val="00BF0FE6"/>
    <w:rsid w:val="00BF670A"/>
    <w:rsid w:val="00BF7586"/>
    <w:rsid w:val="00C0043F"/>
    <w:rsid w:val="00C107D5"/>
    <w:rsid w:val="00C10F77"/>
    <w:rsid w:val="00C12B1D"/>
    <w:rsid w:val="00C20E40"/>
    <w:rsid w:val="00C246EF"/>
    <w:rsid w:val="00C24DC5"/>
    <w:rsid w:val="00C26921"/>
    <w:rsid w:val="00C3290E"/>
    <w:rsid w:val="00C37E04"/>
    <w:rsid w:val="00C40CFA"/>
    <w:rsid w:val="00C4556E"/>
    <w:rsid w:val="00C506B0"/>
    <w:rsid w:val="00C55713"/>
    <w:rsid w:val="00C5649C"/>
    <w:rsid w:val="00C620BD"/>
    <w:rsid w:val="00C71013"/>
    <w:rsid w:val="00C82376"/>
    <w:rsid w:val="00C83A43"/>
    <w:rsid w:val="00CA01B2"/>
    <w:rsid w:val="00CC03FE"/>
    <w:rsid w:val="00CC7AB9"/>
    <w:rsid w:val="00CE4D97"/>
    <w:rsid w:val="00D02567"/>
    <w:rsid w:val="00D11552"/>
    <w:rsid w:val="00D212C2"/>
    <w:rsid w:val="00D30CB4"/>
    <w:rsid w:val="00D359E6"/>
    <w:rsid w:val="00D425A0"/>
    <w:rsid w:val="00D44C89"/>
    <w:rsid w:val="00D54070"/>
    <w:rsid w:val="00D60C2C"/>
    <w:rsid w:val="00D6357E"/>
    <w:rsid w:val="00D823F9"/>
    <w:rsid w:val="00D97F30"/>
    <w:rsid w:val="00DA145B"/>
    <w:rsid w:val="00DB10F9"/>
    <w:rsid w:val="00DE397D"/>
    <w:rsid w:val="00DE6D7E"/>
    <w:rsid w:val="00DE7D58"/>
    <w:rsid w:val="00DE7EFE"/>
    <w:rsid w:val="00DF295F"/>
    <w:rsid w:val="00DF427F"/>
    <w:rsid w:val="00E04480"/>
    <w:rsid w:val="00E36523"/>
    <w:rsid w:val="00E45781"/>
    <w:rsid w:val="00E50BF8"/>
    <w:rsid w:val="00E5334D"/>
    <w:rsid w:val="00E72072"/>
    <w:rsid w:val="00E74163"/>
    <w:rsid w:val="00EA56CB"/>
    <w:rsid w:val="00EB61BF"/>
    <w:rsid w:val="00EC2E74"/>
    <w:rsid w:val="00EC5983"/>
    <w:rsid w:val="00EC6787"/>
    <w:rsid w:val="00ED19C2"/>
    <w:rsid w:val="00EE007D"/>
    <w:rsid w:val="00EE622F"/>
    <w:rsid w:val="00EE72B2"/>
    <w:rsid w:val="00EF07FE"/>
    <w:rsid w:val="00EF1B49"/>
    <w:rsid w:val="00EF2055"/>
    <w:rsid w:val="00F01355"/>
    <w:rsid w:val="00F14F88"/>
    <w:rsid w:val="00F307CC"/>
    <w:rsid w:val="00F35656"/>
    <w:rsid w:val="00F50876"/>
    <w:rsid w:val="00F57C64"/>
    <w:rsid w:val="00F661F6"/>
    <w:rsid w:val="00F67B7F"/>
    <w:rsid w:val="00F72AEB"/>
    <w:rsid w:val="00F72EE9"/>
    <w:rsid w:val="00F9005C"/>
    <w:rsid w:val="00F957D7"/>
    <w:rsid w:val="00FA25EB"/>
    <w:rsid w:val="00FA4666"/>
    <w:rsid w:val="00FB1FE0"/>
    <w:rsid w:val="00FC2EE7"/>
    <w:rsid w:val="00FD1CCD"/>
    <w:rsid w:val="00FD2C3F"/>
    <w:rsid w:val="00FD40AB"/>
    <w:rsid w:val="00FF59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E45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link w:val="Header"/>
    <w:uiPriority w:val="99"/>
    <w:rsid w:val="00AE4509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link w:val="Footer"/>
    <w:uiPriority w:val="99"/>
    <w:rsid w:val="00AE4509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5A5F4A"/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5310CF"/>
    <w:rPr>
      <w:i/>
      <w:iCs/>
    </w:rPr>
  </w:style>
  <w:style w:type="paragraph" w:customStyle="1" w:styleId="norm">
    <w:name w:val="norm"/>
    <w:basedOn w:val="Normal"/>
    <w:link w:val="normChar"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qFormat/>
    <w:rsid w:val="00D44C89"/>
    <w:rPr>
      <w:b/>
      <w:bCs/>
    </w:rPr>
  </w:style>
  <w:style w:type="paragraph" w:customStyle="1" w:styleId="CharCharCharCharCharCharCharCharCharCharCharChar">
    <w:name w:val="Char Char Char Char Char Char Char Char Char Char Char Char"/>
    <w:basedOn w:val="Normal"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NoSpacingChar">
    <w:name w:val="No Spacing Char"/>
    <w:link w:val="NoSpacing"/>
    <w:locked/>
    <w:rsid w:val="00AB0D86"/>
    <w:rPr>
      <w:rFonts w:cs="Calibri"/>
      <w:sz w:val="22"/>
      <w:szCs w:val="22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paragraph" w:customStyle="1" w:styleId="rmcgsgtv">
    <w:name w:val="rmcgsgtv"/>
    <w:basedOn w:val="Normal"/>
    <w:rsid w:val="00AB0D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AB0D86"/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Normal"/>
    <w:link w:val="mechtexChar"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7FE"/>
    <w:rPr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7FE"/>
    <w:rPr>
      <w:rFonts w:eastAsia="Times New Roman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"/>
    <w:basedOn w:val="Normal"/>
    <w:link w:val="ListParagraphChar"/>
    <w:uiPriority w:val="34"/>
    <w:qFormat/>
    <w:rsid w:val="006A5EE9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"/>
    <w:link w:val="ListParagraph"/>
    <w:uiPriority w:val="34"/>
    <w:locked/>
    <w:rsid w:val="00F72AEB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3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7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95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8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6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425</Words>
  <Characters>2426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Hovo</dc:creator>
  <cp:keywords>https://mul2.gov.am/tasks/122135/oneclick/himnavorum.docx?token=bc779927543bd1a3af8ce6144ac6c868</cp:keywords>
  <cp:lastModifiedBy>NOR 4</cp:lastModifiedBy>
  <cp:revision>17</cp:revision>
  <cp:lastPrinted>2019-07-29T13:48:00Z</cp:lastPrinted>
  <dcterms:created xsi:type="dcterms:W3CDTF">2019-05-23T12:38:00Z</dcterms:created>
  <dcterms:modified xsi:type="dcterms:W3CDTF">2019-08-14T10:14:00Z</dcterms:modified>
</cp:coreProperties>
</file>