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3112" w14:textId="77777777" w:rsidR="0077537C" w:rsidRPr="00737F7A" w:rsidRDefault="0077537C" w:rsidP="00830B28">
      <w:pPr>
        <w:spacing w:after="0" w:line="360" w:lineRule="auto"/>
        <w:jc w:val="center"/>
        <w:rPr>
          <w:rFonts w:ascii="GHEA Grapalat" w:eastAsia="Times New Roman" w:hAnsi="GHEA Grapalat"/>
          <w:b/>
          <w:bCs/>
          <w:sz w:val="24"/>
          <w:szCs w:val="24"/>
          <w:lang w:val="hy-AM"/>
        </w:rPr>
      </w:pPr>
      <w:bookmarkStart w:id="0" w:name="_Hlk76660978"/>
      <w:r w:rsidRPr="00737F7A">
        <w:rPr>
          <w:rFonts w:ascii="GHEA Grapalat" w:eastAsia="Times New Roman" w:hAnsi="GHEA Grapalat"/>
          <w:b/>
          <w:bCs/>
          <w:sz w:val="24"/>
          <w:szCs w:val="24"/>
          <w:lang w:val="hy-AM"/>
        </w:rPr>
        <w:t>ԱՄՓՈՓԱԹԵՐԹ</w:t>
      </w:r>
    </w:p>
    <w:p w14:paraId="2B5702E6" w14:textId="0F53BDC8" w:rsidR="00715AAF" w:rsidRPr="00715AAF" w:rsidRDefault="0010252B" w:rsidP="00715AAF">
      <w:pPr>
        <w:tabs>
          <w:tab w:val="center" w:pos="4680"/>
          <w:tab w:val="right" w:pos="9360"/>
        </w:tabs>
        <w:spacing w:after="0" w:line="360" w:lineRule="auto"/>
        <w:jc w:val="center"/>
        <w:rPr>
          <w:rFonts w:ascii="GHEA Grapalat" w:hAnsi="GHEA Grapalat"/>
          <w:b/>
          <w:bCs/>
          <w:color w:val="000000"/>
          <w:sz w:val="24"/>
          <w:szCs w:val="24"/>
          <w:shd w:val="clear" w:color="auto" w:fill="FFFFFF"/>
          <w:lang w:val="hy-AM"/>
        </w:rPr>
      </w:pPr>
      <w:r w:rsidRPr="00737F7A">
        <w:rPr>
          <w:rFonts w:ascii="GHEA Grapalat" w:hAnsi="GHEA Grapalat"/>
          <w:b/>
          <w:bCs/>
          <w:sz w:val="24"/>
          <w:szCs w:val="24"/>
          <w:lang w:val="hy-AM"/>
        </w:rPr>
        <w:t>«</w:t>
      </w:r>
      <w:r w:rsidR="00715AAF" w:rsidRPr="00715AAF">
        <w:rPr>
          <w:rFonts w:ascii="GHEA Grapalat" w:hAnsi="GHEA Grapalat"/>
          <w:b/>
          <w:bCs/>
          <w:color w:val="000000"/>
          <w:sz w:val="24"/>
          <w:szCs w:val="24"/>
          <w:shd w:val="clear" w:color="auto" w:fill="FFFFFF"/>
          <w:lang w:val="hy-AM"/>
        </w:rPr>
        <w:t>ԱՐՏԱՀԱՆՄԱՆ ԽԹԱՆՄԱՆ ՆՊԱՏԱԿՈՎ ՕԺԱՆԴԱԿՈՒԹՅԱՆ ՏՐԱՄԱԴՐՄԱՆ ԾՐԱԳԻՐԸ</w:t>
      </w:r>
    </w:p>
    <w:p w14:paraId="53B45807" w14:textId="4416E88D" w:rsidR="0077537C" w:rsidRPr="00737F7A" w:rsidRDefault="00715AAF" w:rsidP="00715AAF">
      <w:pPr>
        <w:tabs>
          <w:tab w:val="center" w:pos="4680"/>
          <w:tab w:val="right" w:pos="9360"/>
        </w:tabs>
        <w:spacing w:after="0" w:line="360" w:lineRule="auto"/>
        <w:jc w:val="center"/>
        <w:rPr>
          <w:rFonts w:ascii="GHEA Grapalat" w:eastAsia="Times New Roman" w:hAnsi="GHEA Grapalat"/>
          <w:b/>
          <w:bCs/>
          <w:sz w:val="24"/>
          <w:szCs w:val="24"/>
          <w:lang w:val="hy-AM"/>
        </w:rPr>
      </w:pPr>
      <w:r w:rsidRPr="00715AAF">
        <w:rPr>
          <w:rFonts w:ascii="GHEA Grapalat" w:hAnsi="GHEA Grapalat"/>
          <w:b/>
          <w:bCs/>
          <w:color w:val="000000"/>
          <w:sz w:val="24"/>
          <w:szCs w:val="24"/>
          <w:shd w:val="clear" w:color="auto" w:fill="FFFFFF"/>
          <w:lang w:val="hy-AM"/>
        </w:rPr>
        <w:t xml:space="preserve"> ՀԱՍՏԱՏԵԼՈՒ ՄԱՍԻՆ</w:t>
      </w:r>
      <w:r w:rsidR="0010252B" w:rsidRPr="00737F7A">
        <w:rPr>
          <w:rFonts w:ascii="GHEA Grapalat" w:hAnsi="GHEA Grapalat"/>
          <w:b/>
          <w:bCs/>
          <w:color w:val="000000"/>
          <w:sz w:val="24"/>
          <w:szCs w:val="24"/>
          <w:shd w:val="clear" w:color="auto" w:fill="FFFFFF"/>
          <w:lang w:val="hy-AM"/>
        </w:rPr>
        <w:t>»</w:t>
      </w:r>
      <w:r w:rsidR="0010252B" w:rsidRPr="00737F7A">
        <w:rPr>
          <w:rFonts w:ascii="GHEA Grapalat" w:hAnsi="GHEA Grapalat"/>
          <w:color w:val="000000"/>
          <w:shd w:val="clear" w:color="auto" w:fill="FFFFFF"/>
          <w:lang w:val="hy-AM"/>
        </w:rPr>
        <w:t xml:space="preserve">  </w:t>
      </w:r>
      <w:r w:rsidR="00C71103" w:rsidRPr="00737F7A">
        <w:rPr>
          <w:rFonts w:ascii="GHEA Grapalat" w:eastAsia="Times New Roman" w:hAnsi="GHEA Grapalat"/>
          <w:b/>
          <w:bCs/>
          <w:sz w:val="24"/>
          <w:szCs w:val="24"/>
          <w:lang w:val="hy-AM"/>
        </w:rPr>
        <w:t xml:space="preserve">ՀՀ ԿԱՌԱՎԱՐՈՒԹՅԱՆ ՈՐՈՇՄԱՆ ՆԱԽԱԳԾԻ ՄԱՍՈՎ ՇԱՀԱԳՐԳԻՌ </w:t>
      </w:r>
      <w:r w:rsidR="0077537C" w:rsidRPr="00737F7A">
        <w:rPr>
          <w:rFonts w:ascii="GHEA Grapalat" w:eastAsia="Times New Roman" w:hAnsi="GHEA Grapalat"/>
          <w:b/>
          <w:bCs/>
          <w:sz w:val="24"/>
          <w:szCs w:val="24"/>
          <w:lang w:val="hy-AM"/>
        </w:rPr>
        <w:t>ՄԱՐՄԻՆՆԵՐԻ ԱՌԱՐԿՈՒԹՅՈՒՆՆԵՐԻ ԵՎ ԱՌԱՋԱՐԿՈՒԹՅՈՒՆՆԵՐԻ</w:t>
      </w:r>
    </w:p>
    <w:p w14:paraId="48A1F23D" w14:textId="77777777" w:rsidR="009B4385" w:rsidRPr="00737F7A"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51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10555"/>
        <w:gridCol w:w="4597"/>
      </w:tblGrid>
      <w:tr w:rsidR="000863A6" w:rsidRPr="00737F7A" w14:paraId="74173C38" w14:textId="77777777" w:rsidTr="00891776">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8D18E30" w14:textId="1E027B51" w:rsidR="000863A6" w:rsidRPr="000863A6" w:rsidRDefault="000C43E3" w:rsidP="00891776">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w:t>
            </w:r>
            <w:r w:rsidR="000863A6" w:rsidRPr="000863A6">
              <w:rPr>
                <w:rFonts w:ascii="GHEA Grapalat" w:eastAsia="Times New Roman" w:hAnsi="GHEA Grapalat"/>
                <w:b/>
                <w:bCs/>
                <w:sz w:val="24"/>
                <w:szCs w:val="24"/>
                <w:lang w:val="hy-AM"/>
              </w:rPr>
              <w:t xml:space="preserve">. </w:t>
            </w:r>
            <w:r w:rsidR="000863A6" w:rsidRPr="00737F7A">
              <w:rPr>
                <w:rFonts w:ascii="GHEA Grapalat" w:eastAsia="Times New Roman" w:hAnsi="GHEA Grapalat"/>
                <w:b/>
                <w:bCs/>
                <w:sz w:val="24"/>
                <w:szCs w:val="24"/>
                <w:lang w:val="hy-AM"/>
              </w:rPr>
              <w:t xml:space="preserve">ՀՀ </w:t>
            </w:r>
            <w:r w:rsidR="000863A6" w:rsidRPr="000863A6">
              <w:rPr>
                <w:rFonts w:ascii="GHEA Grapalat" w:eastAsia="Times New Roman" w:hAnsi="GHEA Grapalat"/>
                <w:b/>
                <w:bCs/>
                <w:sz w:val="24"/>
                <w:szCs w:val="24"/>
                <w:lang w:val="hy-AM"/>
              </w:rPr>
              <w:t>ֆինանսատնտեսական նախարարական կոմիտեի նիստ</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1A48C0C0" w14:textId="077C0497" w:rsidR="000863A6" w:rsidRPr="00737F7A" w:rsidRDefault="00A72860" w:rsidP="00891776">
            <w:pPr>
              <w:tabs>
                <w:tab w:val="center" w:pos="4680"/>
                <w:tab w:val="right" w:pos="9360"/>
              </w:tabs>
              <w:spacing w:after="0" w:line="360" w:lineRule="auto"/>
              <w:jc w:val="center"/>
              <w:rPr>
                <w:rFonts w:ascii="GHEA Grapalat" w:eastAsia="Times New Roman" w:hAnsi="GHEA Grapalat"/>
                <w:b/>
                <w:bCs/>
                <w:sz w:val="24"/>
                <w:szCs w:val="24"/>
                <w:lang w:val="hy-AM"/>
              </w:rPr>
            </w:pPr>
            <w:r w:rsidRPr="005B466E">
              <w:rPr>
                <w:rFonts w:ascii="GHEA Grapalat" w:eastAsia="Times New Roman" w:hAnsi="GHEA Grapalat"/>
                <w:b/>
                <w:bCs/>
                <w:sz w:val="24"/>
                <w:szCs w:val="24"/>
                <w:lang w:val="hy-AM"/>
              </w:rPr>
              <w:t>17</w:t>
            </w:r>
            <w:r w:rsidR="000863A6" w:rsidRPr="005B466E">
              <w:rPr>
                <w:rFonts w:ascii="Cambria Math" w:eastAsia="Times New Roman" w:hAnsi="Cambria Math" w:cs="Cambria Math"/>
                <w:b/>
                <w:bCs/>
                <w:sz w:val="24"/>
                <w:szCs w:val="24"/>
                <w:lang w:val="hy-AM"/>
              </w:rPr>
              <w:t>․</w:t>
            </w:r>
            <w:r w:rsidR="000863A6" w:rsidRPr="00737F7A">
              <w:rPr>
                <w:rFonts w:ascii="GHEA Grapalat" w:eastAsia="Times New Roman" w:hAnsi="GHEA Grapalat"/>
                <w:b/>
                <w:bCs/>
                <w:sz w:val="24"/>
                <w:szCs w:val="24"/>
                <w:lang w:val="hy-AM"/>
              </w:rPr>
              <w:t>1</w:t>
            </w:r>
            <w:r w:rsidR="000863A6">
              <w:rPr>
                <w:rFonts w:ascii="GHEA Grapalat" w:eastAsia="Times New Roman" w:hAnsi="GHEA Grapalat"/>
                <w:b/>
                <w:bCs/>
                <w:sz w:val="24"/>
                <w:szCs w:val="24"/>
                <w:lang w:val="hy-AM"/>
              </w:rPr>
              <w:t>2</w:t>
            </w:r>
            <w:r w:rsidR="000863A6" w:rsidRPr="00737F7A">
              <w:rPr>
                <w:rFonts w:ascii="Cambria Math" w:eastAsia="Times New Roman" w:hAnsi="Cambria Math" w:cs="Cambria Math"/>
                <w:b/>
                <w:bCs/>
                <w:sz w:val="24"/>
                <w:szCs w:val="24"/>
                <w:lang w:val="hy-AM"/>
              </w:rPr>
              <w:t>․</w:t>
            </w:r>
            <w:r w:rsidR="000863A6" w:rsidRPr="00737F7A">
              <w:rPr>
                <w:rFonts w:ascii="GHEA Grapalat" w:eastAsia="Times New Roman" w:hAnsi="GHEA Grapalat"/>
                <w:b/>
                <w:bCs/>
                <w:sz w:val="24"/>
                <w:szCs w:val="24"/>
                <w:lang w:val="hy-AM"/>
              </w:rPr>
              <w:t>2024</w:t>
            </w:r>
          </w:p>
        </w:tc>
      </w:tr>
      <w:tr w:rsidR="000863A6" w:rsidRPr="00737F7A" w14:paraId="2616F196" w14:textId="77777777" w:rsidTr="00891776">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6E3292" w14:textId="77777777" w:rsidR="000863A6" w:rsidRPr="00737F7A" w:rsidRDefault="000863A6" w:rsidP="00891776">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3096D931" w14:textId="36183B4F" w:rsidR="000863A6" w:rsidRPr="00737F7A" w:rsidRDefault="00A72860" w:rsidP="00891776">
            <w:pPr>
              <w:tabs>
                <w:tab w:val="center" w:pos="4680"/>
                <w:tab w:val="right" w:pos="9360"/>
              </w:tabs>
              <w:spacing w:after="0" w:line="360" w:lineRule="auto"/>
              <w:jc w:val="center"/>
              <w:rPr>
                <w:rFonts w:ascii="GHEA Grapalat" w:eastAsia="Times New Roman" w:hAnsi="GHEA Grapalat"/>
                <w:b/>
                <w:bCs/>
                <w:sz w:val="24"/>
                <w:szCs w:val="24"/>
                <w:lang w:val="hy-AM"/>
              </w:rPr>
            </w:pPr>
            <w:r w:rsidRPr="00A72860">
              <w:rPr>
                <w:rFonts w:ascii="GHEA Grapalat" w:eastAsia="Times New Roman" w:hAnsi="GHEA Grapalat"/>
                <w:b/>
                <w:bCs/>
                <w:sz w:val="24"/>
                <w:szCs w:val="24"/>
              </w:rPr>
              <w:t>ԿԱ/384-2024</w:t>
            </w:r>
          </w:p>
        </w:tc>
      </w:tr>
      <w:tr w:rsidR="000863A6" w:rsidRPr="00351B63" w14:paraId="3CC04FE7" w14:textId="77777777" w:rsidTr="0089177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5AE19C5D" w14:textId="71ECA4AA" w:rsidR="000863A6" w:rsidRPr="00A72860" w:rsidRDefault="00A72860" w:rsidP="00891776">
            <w:pPr>
              <w:spacing w:after="0" w:line="360" w:lineRule="auto"/>
              <w:ind w:firstLine="567"/>
              <w:jc w:val="both"/>
              <w:rPr>
                <w:rFonts w:ascii="GHEA Grapalat" w:eastAsia="Times New Roman" w:hAnsi="GHEA Grapalat"/>
                <w:sz w:val="24"/>
                <w:szCs w:val="24"/>
                <w:lang w:val="hy-AM"/>
              </w:rPr>
            </w:pPr>
            <w:r w:rsidRPr="00A72860">
              <w:rPr>
                <w:rFonts w:ascii="GHEA Grapalat" w:eastAsia="Times New Roman" w:hAnsi="GHEA Grapalat"/>
                <w:sz w:val="24"/>
                <w:szCs w:val="24"/>
                <w:lang w:val="hy-AM"/>
              </w:rPr>
              <w:t>1) Փոխվարչապետ Տիգրան Խաչատրյանի առաջարկությամբ՝ կվերանայվի նախագծի 7-րդ կետը և աջակցության ծրագիրը չի սահմանափակվի տվյալ տարվա պետական բյուջեի մասին օրենքով նախատեսված ֆինանսական միջոցներով, ինչպես նաև նախագիծը կլրամշակվի այն տրամաբանությամբ, որը թույլ կտա փոխհատուցման գումարի չափը համադրել շահառուի կողմից վճարված որոշակի հարկատեսակներին որոշակի համամասնություններով՝ նախատեսելով հնարավորիս լայն միջակայք, և լրամշակված նախագիծը կոմիտեի քննարկմանը ներկայացնել ֆինանսների նախարարության հետ համաձայնեցնելուց հետո.</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CD96BF5" w14:textId="77777777" w:rsidR="000863A6" w:rsidRDefault="00EB27F7" w:rsidP="0089177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1C3873D4" w14:textId="2A7E2613" w:rsidR="005576AE" w:rsidRPr="00EB27F7" w:rsidRDefault="00EB27F7" w:rsidP="005576AE">
            <w:pPr>
              <w:tabs>
                <w:tab w:val="center" w:pos="4680"/>
                <w:tab w:val="right" w:pos="9360"/>
              </w:tabs>
              <w:spacing w:after="0" w:line="360" w:lineRule="auto"/>
              <w:jc w:val="center"/>
              <w:rPr>
                <w:rFonts w:ascii="GHEA Grapalat" w:eastAsia="Times New Roman" w:hAnsi="GHEA Grapalat"/>
                <w:sz w:val="24"/>
                <w:szCs w:val="24"/>
                <w:lang w:val="hy-AM"/>
              </w:rPr>
            </w:pPr>
            <w:r w:rsidRPr="00EB27F7">
              <w:rPr>
                <w:rFonts w:ascii="GHEA Grapalat" w:eastAsia="Times New Roman" w:hAnsi="GHEA Grapalat"/>
                <w:sz w:val="24"/>
                <w:szCs w:val="24"/>
                <w:lang w:val="hy-AM"/>
              </w:rPr>
              <w:t xml:space="preserve">Նախագիծը լրամշակվել </w:t>
            </w:r>
            <w:r w:rsidR="005576AE">
              <w:rPr>
                <w:rFonts w:ascii="GHEA Grapalat" w:eastAsia="Times New Roman" w:hAnsi="GHEA Grapalat"/>
                <w:sz w:val="24"/>
                <w:szCs w:val="24"/>
                <w:lang w:val="hy-AM"/>
              </w:rPr>
              <w:t>է։</w:t>
            </w:r>
          </w:p>
        </w:tc>
      </w:tr>
      <w:tr w:rsidR="00A72860" w:rsidRPr="00351B63" w14:paraId="48CC6DE6" w14:textId="77777777" w:rsidTr="00A72860">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750C259A" w14:textId="6EE4D451" w:rsidR="00A72860" w:rsidRPr="00A72860" w:rsidRDefault="00A72860" w:rsidP="00891776">
            <w:pPr>
              <w:spacing w:after="0" w:line="360" w:lineRule="auto"/>
              <w:ind w:firstLine="567"/>
              <w:jc w:val="both"/>
              <w:rPr>
                <w:rFonts w:ascii="GHEA Grapalat" w:eastAsia="Times New Roman" w:hAnsi="GHEA Grapalat"/>
                <w:sz w:val="24"/>
                <w:szCs w:val="24"/>
                <w:lang w:val="hy-AM"/>
              </w:rPr>
            </w:pPr>
            <w:r w:rsidRPr="00A72860">
              <w:rPr>
                <w:rFonts w:ascii="GHEA Grapalat" w:eastAsia="Times New Roman" w:hAnsi="GHEA Grapalat"/>
                <w:sz w:val="24"/>
                <w:szCs w:val="24"/>
                <w:lang w:val="hy-AM"/>
              </w:rPr>
              <w:t xml:space="preserve">2) Վարչապետի աշխատակազմի ֆինանսատնտեսագիտական վարչության պետ Աշոտ Փիրումյանի դիտարկումների համաձայն՝ ա) լրամշակել նախագծի հիմնավորումը՝ հստակեցնելով ծրագրի շրջանակներում կանխատեսվող փոխհատուցման գումարի չափը, բ) նախագծի 2-րդ կետից հանել «հետո» բառը՝ ամրագրելով, որ փոխհատուցումը տրամադրվելու է 2025 թվականի հունվարի 1-ից կատարված արտահանումների համար, գ) վերանայել հավելվածի 19-րդ կետի 6-րդ ենթակետում եռամսյա ժամկետի սահմանումը՝ այն </w:t>
            </w:r>
            <w:r w:rsidRPr="00A72860">
              <w:rPr>
                <w:rFonts w:ascii="GHEA Grapalat" w:eastAsia="Times New Roman" w:hAnsi="GHEA Grapalat"/>
                <w:sz w:val="24"/>
                <w:szCs w:val="24"/>
                <w:lang w:val="hy-AM"/>
              </w:rPr>
              <w:lastRenderedPageBreak/>
              <w:t>համապատասխանեցնելով նախագծի 10-րդ կետի կարգավորումներին, միաժամանակ, հաշվի առնելով, որ տնտեսվարողը փոխհատուցում ստանալու նպատակով հայտ կարող ներկայացնել 6-ամսյա ժամկետում, ևս մեկ անգամ քննարկել փոխհատուցման գումարը արտարժույթով արտահայտված լինելու դեպքում փոխհատուցման գումարի վճարման օրվա դրությամբ հաշվարկման նպատակահարմարությունը, դ) վերանայել նախագծի 18-րդ և 20-րդ կետերի դրույթները, ներկայացնելով այնպիսի կարգավորում, որը կնախատեսի արտահանողի հետ փոխհատուցման տրամադրման պայմանագրի կնքում ծրագրի համար նախատեսված ֆինանսական միջոցների առկայության պարագայում:</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F63C01E" w14:textId="77777777" w:rsidR="00A72860" w:rsidRDefault="00C15AE7" w:rsidP="0089177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 մասամբ։</w:t>
            </w:r>
          </w:p>
          <w:p w14:paraId="0A6652F6" w14:textId="6393335A" w:rsidR="007745E3" w:rsidRPr="00300E45" w:rsidRDefault="00C15AE7" w:rsidP="00300E45">
            <w:pPr>
              <w:spacing w:after="0" w:line="360" w:lineRule="auto"/>
              <w:jc w:val="both"/>
              <w:rPr>
                <w:rFonts w:ascii="GHEA Grapalat" w:eastAsia="Times New Roman" w:hAnsi="GHEA Grapalat"/>
                <w:sz w:val="24"/>
                <w:szCs w:val="24"/>
                <w:lang w:val="hy-AM"/>
              </w:rPr>
            </w:pPr>
            <w:r w:rsidRPr="00300E45">
              <w:rPr>
                <w:rFonts w:ascii="GHEA Grapalat" w:eastAsia="Times New Roman" w:hAnsi="GHEA Grapalat"/>
                <w:sz w:val="24"/>
                <w:szCs w:val="24"/>
                <w:lang w:val="hy-AM"/>
              </w:rPr>
              <w:t>Ինչ վերաբերում է</w:t>
            </w:r>
            <w:r w:rsidRPr="00300E45">
              <w:rPr>
                <w:rFonts w:ascii="GHEA Grapalat" w:eastAsia="Times New Roman" w:hAnsi="GHEA Grapalat"/>
                <w:b/>
                <w:bCs/>
                <w:sz w:val="24"/>
                <w:szCs w:val="24"/>
                <w:lang w:val="hy-AM"/>
              </w:rPr>
              <w:t xml:space="preserve"> </w:t>
            </w:r>
            <w:r w:rsidRPr="00300E45">
              <w:rPr>
                <w:rFonts w:ascii="GHEA Grapalat" w:eastAsia="Times New Roman" w:hAnsi="GHEA Grapalat"/>
                <w:sz w:val="24"/>
                <w:szCs w:val="24"/>
                <w:lang w:val="hy-AM"/>
              </w:rPr>
              <w:t xml:space="preserve">փոխհատուցման գումարը արտարժույթով արտահայտված լինելու դեպքում փոխհատուցման գումարի վճարման օրվա դրությամբ հաշվարկմանը, նշենք, որ ներկայումս </w:t>
            </w:r>
            <w:r w:rsidRPr="00300E45">
              <w:rPr>
                <w:rFonts w:ascii="GHEA Grapalat" w:eastAsia="Times New Roman" w:hAnsi="GHEA Grapalat"/>
                <w:sz w:val="24"/>
                <w:szCs w:val="24"/>
                <w:lang w:val="hy-AM"/>
              </w:rPr>
              <w:lastRenderedPageBreak/>
              <w:t xml:space="preserve">նպատակահարմար է </w:t>
            </w:r>
            <w:r w:rsidR="007745E3" w:rsidRPr="00300E45">
              <w:rPr>
                <w:rFonts w:ascii="GHEA Grapalat" w:eastAsia="Times New Roman" w:hAnsi="GHEA Grapalat"/>
                <w:sz w:val="24"/>
                <w:szCs w:val="24"/>
                <w:lang w:val="hy-AM"/>
              </w:rPr>
              <w:t>օ</w:t>
            </w:r>
            <w:r w:rsidR="007745E3" w:rsidRPr="00300E45">
              <w:rPr>
                <w:rFonts w:ascii="GHEA Grapalat" w:hAnsi="GHEA Grapalat"/>
                <w:sz w:val="24"/>
                <w:szCs w:val="24"/>
                <w:lang w:val="hy-AM"/>
              </w:rPr>
              <w:t>ժանդակության տրամադրման</w:t>
            </w:r>
            <w:r w:rsidR="007745E3" w:rsidRPr="00300E45">
              <w:rPr>
                <w:rFonts w:ascii="GHEA Grapalat" w:eastAsia="Times New Roman" w:hAnsi="GHEA Grapalat"/>
                <w:sz w:val="24"/>
                <w:szCs w:val="24"/>
                <w:lang w:val="hy-AM"/>
              </w:rPr>
              <w:t xml:space="preserve"> գումարը հաշվարկ</w:t>
            </w:r>
            <w:r w:rsidR="00D8778C">
              <w:rPr>
                <w:rFonts w:ascii="GHEA Grapalat" w:eastAsia="Times New Roman" w:hAnsi="GHEA Grapalat"/>
                <w:sz w:val="24"/>
                <w:szCs w:val="24"/>
                <w:lang w:val="hy-AM"/>
              </w:rPr>
              <w:t>ել</w:t>
            </w:r>
            <w:r w:rsidR="007745E3" w:rsidRPr="00300E45">
              <w:rPr>
                <w:rFonts w:ascii="GHEA Grapalat" w:eastAsia="Times New Roman" w:hAnsi="GHEA Grapalat"/>
                <w:sz w:val="24"/>
                <w:szCs w:val="24"/>
                <w:lang w:val="hy-AM"/>
              </w:rPr>
              <w:t xml:space="preserve"> </w:t>
            </w:r>
            <w:r w:rsidR="007745E3" w:rsidRPr="00300E45">
              <w:rPr>
                <w:rFonts w:ascii="GHEA Grapalat" w:hAnsi="GHEA Grapalat"/>
                <w:sz w:val="24"/>
                <w:szCs w:val="24"/>
                <w:lang w:val="hy-AM"/>
              </w:rPr>
              <w:t>օժանդակության տրամադրման</w:t>
            </w:r>
            <w:r w:rsidR="007745E3" w:rsidRPr="00300E45">
              <w:rPr>
                <w:rFonts w:ascii="GHEA Grapalat" w:eastAsia="Times New Roman" w:hAnsi="GHEA Grapalat"/>
                <w:sz w:val="24"/>
                <w:szCs w:val="24"/>
                <w:lang w:val="hy-AM"/>
              </w:rPr>
              <w:t xml:space="preserve"> գումարի վճարման օրվա դրությամբ Հայաստանի Հանրապետության կենտրոնական բանկի կողմից տվյալ օրվա համար հրապարակված փոխարժեքով։</w:t>
            </w:r>
          </w:p>
          <w:p w14:paraId="6E0B7676" w14:textId="1289500E" w:rsidR="00C15AE7" w:rsidRPr="000123BC" w:rsidRDefault="00C15AE7" w:rsidP="00891776">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A72860" w:rsidRPr="00351B63" w14:paraId="295957AA" w14:textId="77777777" w:rsidTr="00A72860">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637371BB" w14:textId="567C33A8" w:rsidR="00A72860" w:rsidRPr="00A72860" w:rsidRDefault="00A72860" w:rsidP="00891776">
            <w:pPr>
              <w:spacing w:after="0" w:line="360" w:lineRule="auto"/>
              <w:ind w:firstLine="567"/>
              <w:jc w:val="both"/>
              <w:rPr>
                <w:rFonts w:ascii="GHEA Grapalat" w:eastAsia="Times New Roman" w:hAnsi="GHEA Grapalat"/>
                <w:sz w:val="24"/>
                <w:szCs w:val="24"/>
                <w:lang w:val="hy-AM"/>
              </w:rPr>
            </w:pPr>
            <w:r w:rsidRPr="00A72860">
              <w:rPr>
                <w:rFonts w:ascii="GHEA Grapalat" w:eastAsia="Times New Roman" w:hAnsi="GHEA Grapalat"/>
                <w:sz w:val="24"/>
                <w:szCs w:val="24"/>
                <w:lang w:val="hy-AM"/>
              </w:rPr>
              <w:lastRenderedPageBreak/>
              <w:t>3) Պետական եկամուտների կոմիտեի նախագահի տեղակալի ժամանակավոր պաշտոնակատար Արթուր Մանուկյանի առաջարկությամբ կքննարկվի նախագծի 4-րդ կետը և կխմբագրվի փոխհատուցման գումարի հաշվարկման համար, որպես հիմք ներկայացված, արտահանող երկի ապրանքային հայտարարագրի մաքսային արժեքի հետ կապված ձևակերպումը: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AD799C0" w14:textId="77777777" w:rsidR="00A72860" w:rsidRDefault="00C51A13" w:rsidP="0089177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5EDEEDE5" w14:textId="436FC8F9" w:rsidR="00C51A13" w:rsidRPr="00222919" w:rsidRDefault="00C51A13" w:rsidP="00891776">
            <w:pPr>
              <w:tabs>
                <w:tab w:val="center" w:pos="4680"/>
                <w:tab w:val="right" w:pos="9360"/>
              </w:tabs>
              <w:spacing w:after="0" w:line="360" w:lineRule="auto"/>
              <w:jc w:val="center"/>
              <w:rPr>
                <w:rFonts w:ascii="GHEA Grapalat" w:eastAsia="Times New Roman" w:hAnsi="GHEA Grapalat"/>
                <w:sz w:val="24"/>
                <w:szCs w:val="24"/>
                <w:lang w:val="hy-AM"/>
              </w:rPr>
            </w:pPr>
            <w:r w:rsidRPr="00222919">
              <w:rPr>
                <w:rFonts w:ascii="GHEA Grapalat" w:eastAsia="Times New Roman" w:hAnsi="GHEA Grapalat"/>
                <w:sz w:val="24"/>
                <w:szCs w:val="24"/>
                <w:lang w:val="hy-AM"/>
              </w:rPr>
              <w:t>Նախագիծը լրամշակվել է</w:t>
            </w:r>
            <w:r w:rsidR="00222919" w:rsidRPr="00222919">
              <w:rPr>
                <w:rFonts w:ascii="GHEA Grapalat" w:eastAsia="Times New Roman" w:hAnsi="GHEA Grapalat"/>
                <w:sz w:val="24"/>
                <w:szCs w:val="24"/>
                <w:lang w:val="hy-AM"/>
              </w:rPr>
              <w:t>, առավել պարզեցվել է ներկայացվող փաստաթղթերի ցանկը։</w:t>
            </w:r>
          </w:p>
        </w:tc>
      </w:tr>
      <w:tr w:rsidR="000C43E3" w:rsidRPr="00737F7A" w14:paraId="6AD66435" w14:textId="77777777" w:rsidTr="00854C46">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2577D98" w14:textId="32F9A63F" w:rsidR="000C43E3" w:rsidRPr="00737F7A" w:rsidRDefault="000C43E3" w:rsidP="00854C46">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Pr="00737F7A">
              <w:rPr>
                <w:rFonts w:ascii="GHEA Grapalat" w:eastAsia="Times New Roman" w:hAnsi="GHEA Grapalat"/>
                <w:b/>
                <w:bCs/>
                <w:sz w:val="24"/>
                <w:szCs w:val="24"/>
                <w:lang w:val="hy-AM"/>
              </w:rPr>
              <w:t>. ՀՀ ֆինանսների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7179DB13" w14:textId="77777777" w:rsidR="000C43E3" w:rsidRPr="00222919" w:rsidRDefault="000C43E3" w:rsidP="00854C46">
            <w:pPr>
              <w:tabs>
                <w:tab w:val="center" w:pos="4680"/>
                <w:tab w:val="right" w:pos="9360"/>
              </w:tabs>
              <w:spacing w:after="0" w:line="360" w:lineRule="auto"/>
              <w:jc w:val="center"/>
              <w:rPr>
                <w:rFonts w:ascii="GHEA Grapalat" w:eastAsia="Times New Roman" w:hAnsi="GHEA Grapalat"/>
                <w:b/>
                <w:bCs/>
                <w:sz w:val="24"/>
                <w:szCs w:val="24"/>
              </w:rPr>
            </w:pPr>
            <w:r w:rsidRPr="00222919">
              <w:rPr>
                <w:rFonts w:ascii="GHEA Grapalat" w:eastAsia="Times New Roman" w:hAnsi="GHEA Grapalat"/>
                <w:b/>
                <w:bCs/>
                <w:sz w:val="24"/>
                <w:szCs w:val="24"/>
              </w:rPr>
              <w:t>24</w:t>
            </w:r>
            <w:r w:rsidRPr="00222919">
              <w:rPr>
                <w:rFonts w:ascii="Cambria Math" w:eastAsia="Times New Roman" w:hAnsi="Cambria Math" w:cs="Cambria Math"/>
                <w:b/>
                <w:bCs/>
                <w:sz w:val="24"/>
                <w:szCs w:val="24"/>
              </w:rPr>
              <w:t>․</w:t>
            </w:r>
            <w:r w:rsidRPr="00222919">
              <w:rPr>
                <w:rFonts w:ascii="GHEA Grapalat" w:eastAsia="Times New Roman" w:hAnsi="GHEA Grapalat"/>
                <w:b/>
                <w:bCs/>
                <w:sz w:val="24"/>
                <w:szCs w:val="24"/>
              </w:rPr>
              <w:t>12</w:t>
            </w:r>
            <w:r w:rsidRPr="00222919">
              <w:rPr>
                <w:rFonts w:ascii="Cambria Math" w:eastAsia="Times New Roman" w:hAnsi="Cambria Math" w:cs="Cambria Math"/>
                <w:b/>
                <w:bCs/>
                <w:sz w:val="24"/>
                <w:szCs w:val="24"/>
              </w:rPr>
              <w:t>․</w:t>
            </w:r>
            <w:r w:rsidRPr="00222919">
              <w:rPr>
                <w:rFonts w:ascii="GHEA Grapalat" w:eastAsia="Times New Roman" w:hAnsi="GHEA Grapalat"/>
                <w:b/>
                <w:bCs/>
                <w:sz w:val="24"/>
                <w:szCs w:val="24"/>
              </w:rPr>
              <w:t>2024</w:t>
            </w:r>
          </w:p>
        </w:tc>
      </w:tr>
      <w:tr w:rsidR="000C43E3" w:rsidRPr="00737F7A" w14:paraId="12E6EDE4" w14:textId="77777777" w:rsidTr="00854C46">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CF4335" w14:textId="77777777" w:rsidR="000C43E3" w:rsidRPr="00737F7A"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53522F21" w14:textId="77777777" w:rsidR="000C43E3" w:rsidRPr="00737F7A"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030157">
              <w:rPr>
                <w:rFonts w:ascii="GHEA Grapalat" w:eastAsia="Times New Roman" w:hAnsi="GHEA Grapalat"/>
                <w:b/>
                <w:bCs/>
                <w:sz w:val="24"/>
                <w:szCs w:val="24"/>
              </w:rPr>
              <w:t>01/2-1/27420-2024</w:t>
            </w:r>
          </w:p>
        </w:tc>
      </w:tr>
      <w:tr w:rsidR="000C43E3" w:rsidRPr="000123BC" w14:paraId="4B409EF2" w14:textId="77777777" w:rsidTr="00854C4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404102B1" w14:textId="77777777" w:rsidR="000C43E3" w:rsidRDefault="000C43E3" w:rsidP="00854C46">
            <w:pPr>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Նախագիծը լրամշակվել է </w:t>
            </w:r>
            <w:r w:rsidRPr="001214EC">
              <w:rPr>
                <w:rFonts w:ascii="GHEA Grapalat" w:eastAsia="Times New Roman" w:hAnsi="GHEA Grapalat"/>
                <w:sz w:val="24"/>
                <w:szCs w:val="24"/>
                <w:lang w:val="hy-AM"/>
              </w:rPr>
              <w:t>ս</w:t>
            </w:r>
            <w:r>
              <w:rPr>
                <w:rFonts w:ascii="GHEA Grapalat" w:eastAsia="Times New Roman" w:hAnsi="GHEA Grapalat"/>
                <w:sz w:val="24"/>
                <w:szCs w:val="24"/>
                <w:lang w:val="hy-AM"/>
              </w:rPr>
              <w:t>.</w:t>
            </w:r>
            <w:r w:rsidRPr="001214EC">
              <w:rPr>
                <w:rFonts w:ascii="GHEA Grapalat" w:eastAsia="Times New Roman" w:hAnsi="GHEA Grapalat"/>
                <w:sz w:val="24"/>
                <w:szCs w:val="24"/>
                <w:lang w:val="hy-AM"/>
              </w:rPr>
              <w:t>թ</w:t>
            </w:r>
            <w:r>
              <w:rPr>
                <w:rFonts w:ascii="GHEA Grapalat" w:eastAsia="Times New Roman" w:hAnsi="GHEA Grapalat"/>
                <w:sz w:val="24"/>
                <w:szCs w:val="24"/>
                <w:lang w:val="hy-AM"/>
              </w:rPr>
              <w:t xml:space="preserve">. </w:t>
            </w:r>
            <w:r w:rsidRPr="001214EC">
              <w:rPr>
                <w:rFonts w:ascii="GHEA Grapalat" w:eastAsia="Times New Roman" w:hAnsi="GHEA Grapalat"/>
                <w:sz w:val="24"/>
                <w:szCs w:val="24"/>
                <w:lang w:val="hy-AM"/>
              </w:rPr>
              <w:t>դեկտեմբերի 17-ի</w:t>
            </w:r>
            <w:r>
              <w:rPr>
                <w:rFonts w:ascii="GHEA Grapalat" w:eastAsia="Times New Roman" w:hAnsi="GHEA Grapalat"/>
                <w:sz w:val="24"/>
                <w:szCs w:val="24"/>
                <w:lang w:val="hy-AM"/>
              </w:rPr>
              <w:t>ն կայացած՝ ֆ</w:t>
            </w:r>
            <w:r w:rsidRPr="001214EC">
              <w:rPr>
                <w:rFonts w:ascii="GHEA Grapalat" w:eastAsia="Times New Roman" w:hAnsi="GHEA Grapalat"/>
                <w:sz w:val="24"/>
                <w:szCs w:val="24"/>
                <w:lang w:val="hy-AM"/>
              </w:rPr>
              <w:t>ինանսատնտեսական նախա</w:t>
            </w:r>
            <w:r>
              <w:rPr>
                <w:rFonts w:ascii="GHEA Grapalat" w:eastAsia="Times New Roman" w:hAnsi="GHEA Grapalat"/>
                <w:sz w:val="24"/>
                <w:szCs w:val="24"/>
                <w:lang w:val="hy-AM"/>
              </w:rPr>
              <w:softHyphen/>
            </w:r>
            <w:r w:rsidRPr="001214EC">
              <w:rPr>
                <w:rFonts w:ascii="GHEA Grapalat" w:eastAsia="Times New Roman" w:hAnsi="GHEA Grapalat"/>
                <w:sz w:val="24"/>
                <w:szCs w:val="24"/>
                <w:lang w:val="hy-AM"/>
              </w:rPr>
              <w:t xml:space="preserve">րարական կոմիտեի նիստում հնչեցված </w:t>
            </w:r>
            <w:r>
              <w:rPr>
                <w:rFonts w:ascii="GHEA Grapalat" w:eastAsia="Times New Roman" w:hAnsi="GHEA Grapalat"/>
                <w:sz w:val="24"/>
                <w:szCs w:val="24"/>
                <w:lang w:val="hy-AM"/>
              </w:rPr>
              <w:t>դիրքորոշումների (</w:t>
            </w:r>
            <w:r w:rsidRPr="001214EC">
              <w:rPr>
                <w:rFonts w:ascii="GHEA Grapalat" w:eastAsia="Times New Roman" w:hAnsi="GHEA Grapalat"/>
                <w:sz w:val="24"/>
                <w:szCs w:val="24"/>
                <w:lang w:val="hy-AM"/>
              </w:rPr>
              <w:t>հանձնարարականներ</w:t>
            </w:r>
            <w:r>
              <w:rPr>
                <w:rFonts w:ascii="GHEA Grapalat" w:eastAsia="Times New Roman" w:hAnsi="GHEA Grapalat"/>
                <w:sz w:val="24"/>
                <w:szCs w:val="24"/>
                <w:lang w:val="hy-AM"/>
              </w:rPr>
              <w:t>ի) հիման վրա։ Այս առումով, հայտնում ենք, որ մեր ունեցած տեղեկատվության համաձայն՝ դիրքորոշումներից մեկը եղել է աջակցության գումարի չափը վճարված հարկերի գումարի չափի հետ չպայմանավորելու մասով։</w:t>
            </w:r>
          </w:p>
          <w:p w14:paraId="1911295A" w14:textId="77777777" w:rsidR="000C43E3" w:rsidRPr="00030157" w:rsidRDefault="000C43E3" w:rsidP="00854C46">
            <w:pPr>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Վերոգրյալով պայմանավորված` Նախագծից հանվել է «</w:t>
            </w:r>
            <w:r w:rsidRPr="001214EC">
              <w:rPr>
                <w:rFonts w:ascii="GHEA Grapalat" w:eastAsia="Times New Roman" w:hAnsi="GHEA Grapalat"/>
                <w:sz w:val="24"/>
                <w:szCs w:val="24"/>
                <w:lang w:val="hy-AM"/>
              </w:rPr>
              <w:t>Ստացվող աջակցությունը չի կարող ավելի մեծ լինել, քան հայտի ներկայացման օրն ընդգրկող հաշվետու տարում վճար</w:t>
            </w:r>
            <w:r w:rsidRPr="001214EC">
              <w:rPr>
                <w:rFonts w:ascii="GHEA Grapalat" w:eastAsia="Times New Roman" w:hAnsi="GHEA Grapalat"/>
                <w:sz w:val="24"/>
                <w:szCs w:val="24"/>
                <w:lang w:val="hy-AM"/>
              </w:rPr>
              <w:softHyphen/>
              <w:t>ված հարկերը</w:t>
            </w:r>
            <w:r>
              <w:rPr>
                <w:rFonts w:ascii="GHEA Grapalat" w:eastAsia="Times New Roman" w:hAnsi="GHEA Grapalat"/>
                <w:sz w:val="24"/>
                <w:szCs w:val="24"/>
                <w:lang w:val="hy-AM"/>
              </w:rPr>
              <w:t>» արտահայտությունը, ինչի կապակցությամբ հայտնում ենք, որ առարկություններ չկան, քանի որ հարկային կարգապահության վերաբերյալ դրույթներ Նախագծում արդեն իսկ առկա են։</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426C2E7F" w14:textId="77777777" w:rsidR="000C43E3" w:rsidRPr="000123BC"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0123BC">
              <w:rPr>
                <w:rFonts w:ascii="GHEA Grapalat" w:eastAsia="Times New Roman" w:hAnsi="GHEA Grapalat"/>
                <w:b/>
                <w:bCs/>
                <w:sz w:val="24"/>
                <w:szCs w:val="24"/>
                <w:lang w:val="hy-AM"/>
              </w:rPr>
              <w:lastRenderedPageBreak/>
              <w:t>Ընդունվել է</w:t>
            </w:r>
            <w:r>
              <w:rPr>
                <w:rFonts w:ascii="GHEA Grapalat" w:eastAsia="Times New Roman" w:hAnsi="GHEA Grapalat"/>
                <w:b/>
                <w:bCs/>
                <w:sz w:val="24"/>
                <w:szCs w:val="24"/>
                <w:lang w:val="hy-AM"/>
              </w:rPr>
              <w:t>։</w:t>
            </w:r>
          </w:p>
        </w:tc>
      </w:tr>
      <w:tr w:rsidR="000C43E3" w:rsidRPr="00351B63" w14:paraId="525217C9" w14:textId="77777777" w:rsidTr="00854C4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91E7778" w14:textId="77777777" w:rsidR="000C43E3" w:rsidRPr="009801F9" w:rsidRDefault="000C43E3" w:rsidP="00854C46">
            <w:pPr>
              <w:spacing w:after="0" w:line="360" w:lineRule="auto"/>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 xml:space="preserve">    </w:t>
            </w:r>
            <w:r w:rsidRPr="009801F9">
              <w:rPr>
                <w:rFonts w:ascii="GHEA Grapalat" w:eastAsia="NSimSun" w:hAnsi="GHEA Grapalat" w:cs="Lucida Sans"/>
                <w:kern w:val="2"/>
                <w:sz w:val="24"/>
                <w:szCs w:val="24"/>
                <w:lang w:val="hy-AM" w:eastAsia="zh-CN" w:bidi="hi-IN"/>
              </w:rPr>
              <w:t>Ինչ վերաբերում է Նախագծին առհասարակ, ապա հայտնում ենք հետևյալը:</w:t>
            </w:r>
          </w:p>
          <w:p w14:paraId="70D9E9FE" w14:textId="77777777" w:rsidR="000C43E3" w:rsidRPr="009801F9" w:rsidRDefault="000C43E3" w:rsidP="00854C46">
            <w:pPr>
              <w:spacing w:after="0" w:line="360" w:lineRule="auto"/>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1</w:t>
            </w:r>
            <w:r w:rsidRPr="009801F9">
              <w:rPr>
                <w:rFonts w:ascii="GHEA Grapalat" w:eastAsia="NSimSun" w:hAnsi="GHEA Grapalat" w:cs="Lucida Sans"/>
                <w:kern w:val="2"/>
                <w:sz w:val="24"/>
                <w:szCs w:val="24"/>
                <w:lang w:val="hy-AM" w:eastAsia="zh-CN" w:bidi="hi-IN"/>
              </w:rPr>
              <w:t>. Նախագծի նախկին քննարկումների ժամանակ մեր կողմից առաջարկվել էր ներ</w:t>
            </w:r>
            <w:r w:rsidRPr="009801F9">
              <w:rPr>
                <w:rFonts w:ascii="GHEA Grapalat" w:eastAsia="NSimSun" w:hAnsi="GHEA Grapalat" w:cs="Lucida Sans"/>
                <w:kern w:val="2"/>
                <w:sz w:val="24"/>
                <w:szCs w:val="24"/>
                <w:lang w:val="hy-AM" w:eastAsia="zh-CN" w:bidi="hi-IN"/>
              </w:rPr>
              <w:softHyphen/>
              <w:t>կա</w:t>
            </w:r>
            <w:r w:rsidRPr="009801F9">
              <w:rPr>
                <w:rFonts w:ascii="GHEA Grapalat" w:eastAsia="NSimSun" w:hAnsi="GHEA Grapalat" w:cs="Lucida Sans"/>
                <w:kern w:val="2"/>
                <w:sz w:val="24"/>
                <w:szCs w:val="24"/>
                <w:lang w:val="hy-AM" w:eastAsia="zh-CN" w:bidi="hi-IN"/>
              </w:rPr>
              <w:softHyphen/>
              <w:t>յաց</w:t>
            </w:r>
            <w:r w:rsidRPr="009801F9">
              <w:rPr>
                <w:rFonts w:ascii="GHEA Grapalat" w:eastAsia="NSimSun" w:hAnsi="GHEA Grapalat" w:cs="Lucida Sans"/>
                <w:kern w:val="2"/>
                <w:sz w:val="24"/>
                <w:szCs w:val="24"/>
                <w:lang w:val="hy-AM" w:eastAsia="zh-CN" w:bidi="hi-IN"/>
              </w:rPr>
              <w:softHyphen/>
              <w:t>նել միջոցառման իրականացման համար ՀՀ պետական բյուջեից ակնկալվող լրացուցիչ միջոցների չափի և միջոցառման իրականացման վերջնաժամկետի վերաբերյալ համա</w:t>
            </w:r>
            <w:r w:rsidRPr="009801F9">
              <w:rPr>
                <w:rFonts w:ascii="GHEA Grapalat" w:eastAsia="NSimSun" w:hAnsi="GHEA Grapalat" w:cs="Lucida Sans"/>
                <w:kern w:val="2"/>
                <w:sz w:val="24"/>
                <w:szCs w:val="24"/>
                <w:lang w:val="hy-AM" w:eastAsia="zh-CN" w:bidi="hi-IN"/>
              </w:rPr>
              <w:softHyphen/>
              <w:t>պա</w:t>
            </w:r>
            <w:r w:rsidRPr="009801F9">
              <w:rPr>
                <w:rFonts w:ascii="GHEA Grapalat" w:eastAsia="NSimSun" w:hAnsi="GHEA Grapalat" w:cs="Lucida Sans"/>
                <w:kern w:val="2"/>
                <w:sz w:val="24"/>
                <w:szCs w:val="24"/>
                <w:lang w:val="hy-AM" w:eastAsia="zh-CN" w:bidi="hi-IN"/>
              </w:rPr>
              <w:softHyphen/>
              <w:t>տաս</w:t>
            </w:r>
            <w:r w:rsidRPr="009801F9">
              <w:rPr>
                <w:rFonts w:ascii="GHEA Grapalat" w:eastAsia="NSimSun" w:hAnsi="GHEA Grapalat" w:cs="Lucida Sans"/>
                <w:kern w:val="2"/>
                <w:sz w:val="24"/>
                <w:szCs w:val="24"/>
                <w:lang w:val="hy-AM" w:eastAsia="zh-CN" w:bidi="hi-IN"/>
              </w:rPr>
              <w:softHyphen/>
              <w:t>խան տեղեկատվություն: Այդ առումով, Նախագծի հիմնավորման և ամփոփաթերթի մեջ նշված է, որ</w:t>
            </w:r>
            <w:r w:rsidRPr="009801F9">
              <w:rPr>
                <w:rFonts w:ascii="GHEA Grapalat" w:eastAsia="NSimSun" w:hAnsi="GHEA Grapalat" w:cs="Lucida Sans"/>
                <w:bCs/>
                <w:kern w:val="2"/>
                <w:sz w:val="24"/>
                <w:szCs w:val="24"/>
                <w:lang w:val="hy-AM" w:eastAsia="zh-CN" w:bidi="hi-IN"/>
              </w:rPr>
              <w:t xml:space="preserve"> համաձայն կատարված գնահատականների՝ փոխհատուցման տարեկան գումարը կազմելու է մոտ 15 մլրդ դրամ, որը Նախագծի կիրարկման ընթացքում կարող է փոփոխվել։ Միաժամանակ ամփոփաթերթում</w:t>
            </w:r>
            <w:r w:rsidRPr="009801F9">
              <w:rPr>
                <w:rFonts w:ascii="GHEA Grapalat" w:eastAsia="NSimSun" w:hAnsi="GHEA Grapalat" w:cs="Lucida Sans"/>
                <w:kern w:val="2"/>
                <w:sz w:val="24"/>
                <w:szCs w:val="24"/>
                <w:lang w:val="hy-AM" w:eastAsia="zh-CN" w:bidi="hi-IN"/>
              </w:rPr>
              <w:t xml:space="preserve"> նշվում է, որ ծրագրի իրականացումը կֆինանսա</w:t>
            </w:r>
            <w:r w:rsidRPr="009801F9">
              <w:rPr>
                <w:rFonts w:ascii="GHEA Grapalat" w:eastAsia="NSimSun" w:hAnsi="GHEA Grapalat" w:cs="Lucida Sans"/>
                <w:kern w:val="2"/>
                <w:sz w:val="24"/>
                <w:szCs w:val="24"/>
                <w:lang w:val="hy-AM" w:eastAsia="zh-CN" w:bidi="hi-IN"/>
              </w:rPr>
              <w:softHyphen/>
              <w:t>վորվի ՀՀ էկոնոմիկայի նախարարությանն արդեն իսկ հատկացված միջոցների հաշվին։ Մասնավո</w:t>
            </w:r>
            <w:r w:rsidRPr="009801F9">
              <w:rPr>
                <w:rFonts w:ascii="GHEA Grapalat" w:eastAsia="NSimSun" w:hAnsi="GHEA Grapalat" w:cs="Lucida Sans"/>
                <w:kern w:val="2"/>
                <w:sz w:val="24"/>
                <w:szCs w:val="24"/>
                <w:lang w:val="hy-AM" w:eastAsia="zh-CN" w:bidi="hi-IN"/>
              </w:rPr>
              <w:softHyphen/>
              <w:t>րա</w:t>
            </w:r>
            <w:r w:rsidRPr="009801F9">
              <w:rPr>
                <w:rFonts w:ascii="GHEA Grapalat" w:eastAsia="NSimSun" w:hAnsi="GHEA Grapalat" w:cs="Lucida Sans"/>
                <w:kern w:val="2"/>
                <w:sz w:val="24"/>
                <w:szCs w:val="24"/>
                <w:lang w:val="hy-AM" w:eastAsia="zh-CN" w:bidi="hi-IN"/>
              </w:rPr>
              <w:softHyphen/>
              <w:t>պես, նախատեսվում է «Հայաստանի տեքստիլ արդյունաբերության զարգաց</w:t>
            </w:r>
            <w:r w:rsidRPr="009801F9">
              <w:rPr>
                <w:rFonts w:ascii="GHEA Grapalat" w:eastAsia="NSimSun" w:hAnsi="GHEA Grapalat" w:cs="Lucida Sans"/>
                <w:kern w:val="2"/>
                <w:sz w:val="24"/>
                <w:szCs w:val="24"/>
                <w:lang w:val="hy-AM" w:eastAsia="zh-CN" w:bidi="hi-IN"/>
              </w:rPr>
              <w:softHyphen/>
              <w:t>ման ծրագիրը և դրանից բխող 2023-2026 թվականների գործողությունների ծրագիրը հաս</w:t>
            </w:r>
            <w:r w:rsidRPr="009801F9">
              <w:rPr>
                <w:rFonts w:ascii="GHEA Grapalat" w:eastAsia="NSimSun" w:hAnsi="GHEA Grapalat" w:cs="Lucida Sans"/>
                <w:kern w:val="2"/>
                <w:sz w:val="24"/>
                <w:szCs w:val="24"/>
                <w:lang w:val="hy-AM" w:eastAsia="zh-CN" w:bidi="hi-IN"/>
              </w:rPr>
              <w:softHyphen/>
              <w:t>տա</w:t>
            </w:r>
            <w:r w:rsidRPr="009801F9">
              <w:rPr>
                <w:rFonts w:ascii="GHEA Grapalat" w:eastAsia="NSimSun" w:hAnsi="GHEA Grapalat" w:cs="Lucida Sans"/>
                <w:kern w:val="2"/>
                <w:sz w:val="24"/>
                <w:szCs w:val="24"/>
                <w:lang w:val="hy-AM" w:eastAsia="zh-CN" w:bidi="hi-IN"/>
              </w:rPr>
              <w:softHyphen/>
              <w:t>տելու մասին» ՀՀ կառավարության որոշումից բխող միջոցառումների՝ պետական բյու</w:t>
            </w:r>
            <w:r w:rsidRPr="009801F9">
              <w:rPr>
                <w:rFonts w:ascii="GHEA Grapalat" w:eastAsia="NSimSun" w:hAnsi="GHEA Grapalat" w:cs="Lucida Sans"/>
                <w:kern w:val="2"/>
                <w:sz w:val="24"/>
                <w:szCs w:val="24"/>
                <w:lang w:val="hy-AM" w:eastAsia="zh-CN" w:bidi="hi-IN"/>
              </w:rPr>
              <w:softHyphen/>
              <w:t>ջեով հատկացված միջոցներից վերաբաշխել առաջարկվող ծրագրի իրականացման համար, իսկ Նախագծում նշված է, որ փոխհատուցումը տրամադրվելու է  2025 թվականի հունվարի 1-ից հետո և մինչև 2026 թվականի դեկտեմբերի 31-ը ներառյալ կատարված արտա</w:t>
            </w:r>
            <w:r w:rsidRPr="009801F9">
              <w:rPr>
                <w:rFonts w:ascii="GHEA Grapalat" w:eastAsia="NSimSun" w:hAnsi="GHEA Grapalat" w:cs="Lucida Sans"/>
                <w:kern w:val="2"/>
                <w:sz w:val="24"/>
                <w:szCs w:val="24"/>
                <w:lang w:val="hy-AM" w:eastAsia="zh-CN" w:bidi="hi-IN"/>
              </w:rPr>
              <w:softHyphen/>
              <w:t>հա</w:t>
            </w:r>
            <w:r w:rsidRPr="009801F9">
              <w:rPr>
                <w:rFonts w:ascii="GHEA Grapalat" w:eastAsia="NSimSun" w:hAnsi="GHEA Grapalat" w:cs="Lucida Sans"/>
                <w:kern w:val="2"/>
                <w:sz w:val="24"/>
                <w:szCs w:val="24"/>
                <w:lang w:val="hy-AM" w:eastAsia="zh-CN" w:bidi="hi-IN"/>
              </w:rPr>
              <w:softHyphen/>
              <w:t>նում</w:t>
            </w:r>
            <w:r w:rsidRPr="009801F9">
              <w:rPr>
                <w:rFonts w:ascii="GHEA Grapalat" w:eastAsia="NSimSun" w:hAnsi="GHEA Grapalat" w:cs="Lucida Sans"/>
                <w:kern w:val="2"/>
                <w:sz w:val="24"/>
                <w:szCs w:val="24"/>
                <w:lang w:val="hy-AM" w:eastAsia="zh-CN" w:bidi="hi-IN"/>
              </w:rPr>
              <w:softHyphen/>
              <w:t>ների համար:</w:t>
            </w:r>
          </w:p>
          <w:p w14:paraId="72F2A656" w14:textId="77777777" w:rsidR="000C43E3" w:rsidRPr="009801F9" w:rsidRDefault="000C43E3" w:rsidP="00854C46">
            <w:pPr>
              <w:spacing w:after="0" w:line="360" w:lineRule="auto"/>
              <w:jc w:val="both"/>
              <w:rPr>
                <w:rFonts w:ascii="GHEA Grapalat" w:eastAsia="NSimSun" w:hAnsi="GHEA Grapalat" w:cs="Lucida Sans"/>
                <w:bCs/>
                <w:kern w:val="2"/>
                <w:sz w:val="24"/>
                <w:szCs w:val="24"/>
                <w:lang w:val="hy-AM" w:eastAsia="zh-CN" w:bidi="hi-IN"/>
              </w:rPr>
            </w:pPr>
            <w:r w:rsidRPr="009801F9">
              <w:rPr>
                <w:rFonts w:ascii="GHEA Grapalat" w:eastAsia="NSimSun" w:hAnsi="GHEA Grapalat" w:cs="Lucida Sans"/>
                <w:kern w:val="2"/>
                <w:sz w:val="24"/>
                <w:szCs w:val="24"/>
                <w:lang w:val="hy-AM" w:eastAsia="zh-CN" w:bidi="hi-IN"/>
              </w:rPr>
              <w:lastRenderedPageBreak/>
              <w:t xml:space="preserve">Այս կապակցությամբ, հայտնում ենք, որ ՀՀ </w:t>
            </w:r>
            <w:r w:rsidRPr="009801F9">
              <w:rPr>
                <w:rFonts w:ascii="GHEA Grapalat" w:eastAsia="NSimSun" w:hAnsi="GHEA Grapalat" w:cs="Lucida Sans"/>
                <w:bCs/>
                <w:kern w:val="2"/>
                <w:sz w:val="24"/>
                <w:szCs w:val="24"/>
                <w:lang w:val="hy-AM" w:eastAsia="zh-CN" w:bidi="hi-IN"/>
              </w:rPr>
              <w:t xml:space="preserve">2025 թվականի պետական բյուջեով </w:t>
            </w:r>
            <w:r w:rsidRPr="009801F9">
              <w:rPr>
                <w:rFonts w:ascii="GHEA Grapalat" w:eastAsia="NSimSun" w:hAnsi="GHEA Grapalat" w:cs="Lucida Sans"/>
                <w:kern w:val="2"/>
                <w:sz w:val="24"/>
                <w:szCs w:val="24"/>
                <w:lang w:val="hy-AM" w:eastAsia="zh-CN" w:bidi="hi-IN"/>
              </w:rPr>
              <w:t>տեքստիլ արդյունաբերության զարգացման</w:t>
            </w:r>
            <w:r w:rsidRPr="009801F9">
              <w:rPr>
                <w:rFonts w:ascii="GHEA Grapalat" w:eastAsia="NSimSun" w:hAnsi="GHEA Grapalat" w:cs="Lucida Sans"/>
                <w:bCs/>
                <w:kern w:val="2"/>
                <w:sz w:val="24"/>
                <w:szCs w:val="24"/>
                <w:lang w:val="hy-AM" w:eastAsia="zh-CN" w:bidi="hi-IN"/>
              </w:rPr>
              <w:t xml:space="preserve"> միջոցառումներով նախատեսված է 309.6 մլն դրամ, իսկ ՀՀ 2025-2027թթ. ՄԺԾԾ-ով նշյալ միջոցառումների իրականացման նպատակով 2026 թվա</w:t>
            </w:r>
            <w:r w:rsidRPr="009801F9">
              <w:rPr>
                <w:rFonts w:ascii="GHEA Grapalat" w:eastAsia="NSimSun" w:hAnsi="GHEA Grapalat" w:cs="Lucida Sans"/>
                <w:bCs/>
                <w:kern w:val="2"/>
                <w:sz w:val="24"/>
                <w:szCs w:val="24"/>
                <w:lang w:val="hy-AM" w:eastAsia="zh-CN" w:bidi="hi-IN"/>
              </w:rPr>
              <w:softHyphen/>
              <w:t>կանի համար նախատեսված է 257.8 մլն դրամ: Ուստի, առաջարկում ենք հստա</w:t>
            </w:r>
            <w:r w:rsidRPr="009801F9">
              <w:rPr>
                <w:rFonts w:ascii="GHEA Grapalat" w:eastAsia="NSimSun" w:hAnsi="GHEA Grapalat" w:cs="Lucida Sans"/>
                <w:bCs/>
                <w:kern w:val="2"/>
                <w:sz w:val="24"/>
                <w:szCs w:val="24"/>
                <w:lang w:val="hy-AM" w:eastAsia="zh-CN" w:bidi="hi-IN"/>
              </w:rPr>
              <w:softHyphen/>
              <w:t>կեց</w:t>
            </w:r>
            <w:r w:rsidRPr="009801F9">
              <w:rPr>
                <w:rFonts w:ascii="GHEA Grapalat" w:eastAsia="NSimSun" w:hAnsi="GHEA Grapalat" w:cs="Lucida Sans"/>
                <w:bCs/>
                <w:kern w:val="2"/>
                <w:sz w:val="24"/>
                <w:szCs w:val="24"/>
                <w:lang w:val="hy-AM" w:eastAsia="zh-CN" w:bidi="hi-IN"/>
              </w:rPr>
              <w:softHyphen/>
              <w:t>նել ծրագրի ֆինանսավորման աղբյուրները։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1E43530" w14:textId="77777777" w:rsidR="000C43E3"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0123BC">
              <w:rPr>
                <w:rFonts w:ascii="GHEA Grapalat" w:eastAsia="Times New Roman" w:hAnsi="GHEA Grapalat"/>
                <w:b/>
                <w:bCs/>
                <w:sz w:val="24"/>
                <w:szCs w:val="24"/>
                <w:lang w:val="hy-AM"/>
              </w:rPr>
              <w:lastRenderedPageBreak/>
              <w:t>Ընդունվել է</w:t>
            </w:r>
            <w:r>
              <w:rPr>
                <w:rFonts w:ascii="GHEA Grapalat" w:eastAsia="Times New Roman" w:hAnsi="GHEA Grapalat"/>
                <w:b/>
                <w:bCs/>
                <w:sz w:val="24"/>
                <w:szCs w:val="24"/>
                <w:lang w:val="hy-AM"/>
              </w:rPr>
              <w:t>։</w:t>
            </w:r>
          </w:p>
          <w:p w14:paraId="0AD96DB3" w14:textId="77777777" w:rsidR="000C43E3" w:rsidRPr="005A4FB7" w:rsidRDefault="000C43E3" w:rsidP="00854C46">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Լրամշակվել են նախագծի հիմնավորումը և ամփոփաթերթը։</w:t>
            </w:r>
          </w:p>
        </w:tc>
      </w:tr>
      <w:tr w:rsidR="000C43E3" w:rsidRPr="00351B63" w14:paraId="2899DEDB" w14:textId="77777777" w:rsidTr="00854C4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326756DB" w14:textId="77777777" w:rsidR="000C43E3" w:rsidRPr="00BD2438" w:rsidRDefault="000C43E3" w:rsidP="00854C46">
            <w:pPr>
              <w:tabs>
                <w:tab w:val="left" w:pos="851"/>
              </w:tabs>
              <w:spacing w:after="0" w:line="360" w:lineRule="auto"/>
              <w:jc w:val="both"/>
              <w:rPr>
                <w:rFonts w:ascii="GHEA Grapalat" w:eastAsia="Times New Roman" w:hAnsi="GHEA Grapalat" w:cs="Calibri"/>
                <w:sz w:val="24"/>
                <w:szCs w:val="24"/>
                <w:lang w:val="hy-AM"/>
              </w:rPr>
            </w:pPr>
            <w:r>
              <w:rPr>
                <w:rFonts w:ascii="GHEA Grapalat" w:hAnsi="GHEA Grapalat" w:cs="Calibri"/>
                <w:bCs/>
                <w:sz w:val="24"/>
                <w:szCs w:val="24"/>
                <w:lang w:val="hy-AM"/>
              </w:rPr>
              <w:t>2</w:t>
            </w:r>
            <w:r w:rsidRPr="00BD2438">
              <w:rPr>
                <w:rFonts w:ascii="GHEA Grapalat" w:hAnsi="GHEA Grapalat" w:cs="Calibri"/>
                <w:bCs/>
                <w:sz w:val="24"/>
                <w:szCs w:val="24"/>
                <w:lang w:val="hy-AM"/>
              </w:rPr>
              <w:t>. Առաջարկվել էր</w:t>
            </w:r>
            <w:r w:rsidRPr="00BD2438">
              <w:rPr>
                <w:rFonts w:ascii="GHEA Grapalat" w:hAnsi="GHEA Grapalat" w:cs="Calibri"/>
                <w:sz w:val="24"/>
                <w:szCs w:val="24"/>
                <w:lang w:val="hy-AM"/>
              </w:rPr>
              <w:t xml:space="preserve"> նաև վերոգրյալ ծրագրի շրջանակներում ներկայացնել ապրանքի համար սահմանված մաքսատուրքի </w:t>
            </w:r>
            <w:r w:rsidRPr="00BD2438">
              <w:rPr>
                <w:rFonts w:ascii="GHEA Grapalat" w:eastAsia="Times New Roman" w:hAnsi="GHEA Grapalat" w:cs="Calibri"/>
                <w:sz w:val="24"/>
                <w:szCs w:val="24"/>
                <w:lang w:val="hy-AM"/>
              </w:rPr>
              <w:t>չափով պետության կողմից փոխհատուցելու դեպքում կանխատեսվող արդյունքային ցուցանիշները (արտահանման ծավալների աճ, արտաքին շուկաներում մրցունակ գների ձևավորում և այլն), ինչպես նաև մոնիթորինգի և վերա</w:t>
            </w:r>
            <w:r w:rsidRPr="00BD2438">
              <w:rPr>
                <w:rFonts w:ascii="GHEA Grapalat" w:eastAsia="Times New Roman" w:hAnsi="GHEA Grapalat" w:cs="Calibri"/>
                <w:sz w:val="24"/>
                <w:szCs w:val="24"/>
                <w:lang w:val="hy-AM"/>
              </w:rPr>
              <w:softHyphen/>
              <w:t>հսկողու</w:t>
            </w:r>
            <w:r w:rsidRPr="00BD2438">
              <w:rPr>
                <w:rFonts w:ascii="GHEA Grapalat" w:eastAsia="Times New Roman" w:hAnsi="GHEA Grapalat" w:cs="Calibri"/>
                <w:sz w:val="24"/>
                <w:szCs w:val="24"/>
                <w:lang w:val="hy-AM"/>
              </w:rPr>
              <w:softHyphen/>
              <w:t>թյան մեխանիզմների վերաբերյալ համապատասխան տեղեկատվությունը:</w:t>
            </w:r>
          </w:p>
          <w:p w14:paraId="417BEB6C" w14:textId="77777777" w:rsidR="000C43E3" w:rsidRPr="003441AF" w:rsidRDefault="000C43E3" w:rsidP="00854C46">
            <w:pPr>
              <w:spacing w:after="0" w:line="336" w:lineRule="auto"/>
              <w:ind w:firstLine="567"/>
              <w:contextualSpacing/>
              <w:jc w:val="both"/>
              <w:rPr>
                <w:rFonts w:ascii="GHEA Grapalat" w:eastAsia="Times New Roman" w:hAnsi="GHEA Grapalat" w:cs="Calibri"/>
                <w:sz w:val="24"/>
                <w:szCs w:val="24"/>
                <w:lang w:val="hy-AM"/>
              </w:rPr>
            </w:pPr>
            <w:r w:rsidRPr="003441AF">
              <w:rPr>
                <w:rFonts w:ascii="GHEA Grapalat" w:hAnsi="GHEA Grapalat" w:cs="Calibri"/>
                <w:bCs/>
                <w:sz w:val="24"/>
                <w:szCs w:val="24"/>
                <w:lang w:val="hy-AM"/>
              </w:rPr>
              <w:t>Այս առումով, ամփոփաթերթում նշվում է, որ Ն</w:t>
            </w:r>
            <w:r w:rsidRPr="003441AF">
              <w:rPr>
                <w:rFonts w:ascii="GHEA Grapalat" w:eastAsia="Times New Roman" w:hAnsi="GHEA Grapalat" w:cs="Calibri"/>
                <w:sz w:val="24"/>
                <w:szCs w:val="24"/>
                <w:lang w:val="hy-AM"/>
              </w:rPr>
              <w:t xml:space="preserve">ախագծով մշտադիտարկման հստակ մեխանիզմ </w:t>
            </w:r>
            <w:r>
              <w:rPr>
                <w:rFonts w:ascii="GHEA Grapalat" w:eastAsia="Times New Roman" w:hAnsi="GHEA Grapalat" w:cs="Calibri"/>
                <w:sz w:val="24"/>
                <w:szCs w:val="24"/>
                <w:lang w:val="hy-AM"/>
              </w:rPr>
              <w:t>չի սահմանվում, սակայն ն</w:t>
            </w:r>
            <w:r w:rsidRPr="003441AF">
              <w:rPr>
                <w:rFonts w:ascii="GHEA Grapalat" w:eastAsia="Times New Roman" w:hAnsi="GHEA Grapalat" w:cs="Calibri"/>
                <w:sz w:val="24"/>
                <w:szCs w:val="24"/>
                <w:lang w:val="hy-AM"/>
              </w:rPr>
              <w:t>ախարարության կողմից կիսամյակային պարբերա</w:t>
            </w:r>
            <w:r w:rsidRPr="003441AF">
              <w:rPr>
                <w:rFonts w:ascii="GHEA Grapalat" w:eastAsia="Times New Roman" w:hAnsi="GHEA Grapalat" w:cs="Calibri"/>
                <w:sz w:val="24"/>
                <w:szCs w:val="24"/>
                <w:lang w:val="hy-AM"/>
              </w:rPr>
              <w:softHyphen/>
              <w:t>կա</w:t>
            </w:r>
            <w:r>
              <w:rPr>
                <w:rFonts w:ascii="GHEA Grapalat" w:eastAsia="Times New Roman" w:hAnsi="GHEA Grapalat" w:cs="Calibri"/>
                <w:sz w:val="24"/>
                <w:szCs w:val="24"/>
                <w:lang w:val="hy-AM"/>
              </w:rPr>
              <w:softHyphen/>
            </w:r>
            <w:r w:rsidRPr="003441AF">
              <w:rPr>
                <w:rFonts w:ascii="GHEA Grapalat" w:eastAsia="Times New Roman" w:hAnsi="GHEA Grapalat" w:cs="Calibri"/>
                <w:sz w:val="24"/>
                <w:szCs w:val="24"/>
                <w:lang w:val="hy-AM"/>
              </w:rPr>
              <w:t>նու</w:t>
            </w:r>
            <w:r>
              <w:rPr>
                <w:rFonts w:ascii="GHEA Grapalat" w:eastAsia="Times New Roman" w:hAnsi="GHEA Grapalat" w:cs="Calibri"/>
                <w:sz w:val="24"/>
                <w:szCs w:val="24"/>
                <w:lang w:val="hy-AM"/>
              </w:rPr>
              <w:softHyphen/>
            </w:r>
            <w:r w:rsidRPr="003441AF">
              <w:rPr>
                <w:rFonts w:ascii="GHEA Grapalat" w:eastAsia="Times New Roman" w:hAnsi="GHEA Grapalat" w:cs="Calibri"/>
                <w:sz w:val="24"/>
                <w:szCs w:val="24"/>
                <w:lang w:val="hy-AM"/>
              </w:rPr>
              <w:softHyphen/>
              <w:t>թյամբ կատարվելու է ցուցանիշների վերլուծություն՝ ուսումնասիրելու համար արդեն իսկ կատարված արտահանման ծավալները, դրանց սուբսիդավորման չափը, երկրների շրջա</w:t>
            </w:r>
            <w:r w:rsidRPr="003441AF">
              <w:rPr>
                <w:rFonts w:ascii="GHEA Grapalat" w:eastAsia="Times New Roman" w:hAnsi="GHEA Grapalat" w:cs="Calibri"/>
                <w:sz w:val="24"/>
                <w:szCs w:val="24"/>
                <w:lang w:val="hy-AM"/>
              </w:rPr>
              <w:softHyphen/>
              <w:t>նակը։</w:t>
            </w:r>
          </w:p>
          <w:p w14:paraId="4A035C3C" w14:textId="77777777" w:rsidR="000C43E3" w:rsidRPr="003441AF" w:rsidRDefault="000C43E3" w:rsidP="00854C46">
            <w:pPr>
              <w:spacing w:after="0" w:line="336" w:lineRule="auto"/>
              <w:ind w:firstLine="567"/>
              <w:jc w:val="both"/>
              <w:rPr>
                <w:rFonts w:ascii="GHEA Grapalat" w:eastAsia="Times New Roman" w:hAnsi="GHEA Grapalat" w:cs="Calibri"/>
                <w:sz w:val="24"/>
                <w:szCs w:val="24"/>
                <w:lang w:val="hy-AM"/>
              </w:rPr>
            </w:pPr>
            <w:r w:rsidRPr="003441AF">
              <w:rPr>
                <w:rFonts w:ascii="GHEA Grapalat" w:hAnsi="GHEA Grapalat" w:cs="Calibri"/>
                <w:sz w:val="24"/>
                <w:szCs w:val="24"/>
                <w:shd w:val="clear" w:color="auto" w:fill="FFFFFF"/>
                <w:lang w:val="hy-AM"/>
              </w:rPr>
              <w:t>Վերոգրյալի կապակցությամբ, հարկ է նկատի ունենալ, որ</w:t>
            </w:r>
            <w:r w:rsidRPr="003441AF">
              <w:rPr>
                <w:rFonts w:ascii="GHEA Grapalat" w:eastAsia="Times New Roman" w:hAnsi="GHEA Grapalat" w:cs="Calibri"/>
                <w:sz w:val="24"/>
                <w:szCs w:val="24"/>
                <w:lang w:val="hy-AM"/>
              </w:rPr>
              <w:t xml:space="preserve"> մեր առաջարկը վերաբերում էր ոչ թե արդեն իսկ կատարված ցուցանիշների վերլուծությանը, այլ կանխատեսվող արդյուն</w:t>
            </w:r>
            <w:r w:rsidRPr="003441AF">
              <w:rPr>
                <w:rFonts w:ascii="GHEA Grapalat" w:eastAsia="Times New Roman" w:hAnsi="GHEA Grapalat" w:cs="Calibri"/>
                <w:sz w:val="24"/>
                <w:szCs w:val="24"/>
                <w:lang w:val="hy-AM"/>
              </w:rPr>
              <w:softHyphen/>
              <w:t>քա</w:t>
            </w:r>
            <w:r>
              <w:rPr>
                <w:rFonts w:ascii="GHEA Grapalat" w:eastAsia="Times New Roman" w:hAnsi="GHEA Grapalat" w:cs="Calibri"/>
                <w:sz w:val="24"/>
                <w:szCs w:val="24"/>
                <w:lang w:val="hy-AM"/>
              </w:rPr>
              <w:softHyphen/>
            </w:r>
            <w:r w:rsidRPr="003441AF">
              <w:rPr>
                <w:rFonts w:ascii="GHEA Grapalat" w:eastAsia="Times New Roman" w:hAnsi="GHEA Grapalat" w:cs="Calibri"/>
                <w:sz w:val="24"/>
                <w:szCs w:val="24"/>
                <w:lang w:val="hy-AM"/>
              </w:rPr>
              <w:t>յին ցուցանիշների (արտահանման ծավալների աճ, արտաքին շուկաներում մրցունակ գների ձևավորում և այլն) վերլուծությանը՝ ծրագրի արդյունավետությունը և նպատակա</w:t>
            </w:r>
            <w:r w:rsidRPr="003441AF">
              <w:rPr>
                <w:rFonts w:ascii="GHEA Grapalat" w:eastAsia="Times New Roman" w:hAnsi="GHEA Grapalat" w:cs="Calibri"/>
                <w:sz w:val="24"/>
                <w:szCs w:val="24"/>
                <w:lang w:val="hy-AM"/>
              </w:rPr>
              <w:softHyphen/>
              <w:t>հար</w:t>
            </w:r>
            <w:r w:rsidRPr="003441AF">
              <w:rPr>
                <w:rFonts w:ascii="GHEA Grapalat" w:eastAsia="Times New Roman" w:hAnsi="GHEA Grapalat" w:cs="Calibri"/>
                <w:sz w:val="24"/>
                <w:szCs w:val="24"/>
                <w:lang w:val="hy-AM"/>
              </w:rPr>
              <w:softHyphen/>
              <w:t>մա</w:t>
            </w:r>
            <w:r w:rsidRPr="003441AF">
              <w:rPr>
                <w:rFonts w:ascii="GHEA Grapalat" w:eastAsia="Times New Roman" w:hAnsi="GHEA Grapalat" w:cs="Calibri"/>
                <w:sz w:val="24"/>
                <w:szCs w:val="24"/>
                <w:lang w:val="hy-AM"/>
              </w:rPr>
              <w:softHyphen/>
              <w:t>րությունը գնահատելու տեսանկյունից:</w:t>
            </w:r>
          </w:p>
          <w:p w14:paraId="7DF64701" w14:textId="77777777" w:rsidR="000C43E3" w:rsidRPr="00AB3AF4" w:rsidRDefault="000C43E3" w:rsidP="00854C46">
            <w:pPr>
              <w:spacing w:after="0" w:line="336" w:lineRule="auto"/>
              <w:ind w:firstLine="567"/>
              <w:jc w:val="both"/>
              <w:rPr>
                <w:rFonts w:ascii="GHEA Grapalat" w:eastAsia="Times New Roman" w:hAnsi="GHEA Grapalat" w:cs="Calibri"/>
                <w:sz w:val="24"/>
                <w:szCs w:val="24"/>
                <w:lang w:val="hy-AM"/>
              </w:rPr>
            </w:pPr>
            <w:r w:rsidRPr="002F299B">
              <w:rPr>
                <w:rFonts w:ascii="GHEA Grapalat" w:eastAsia="Times New Roman" w:hAnsi="GHEA Grapalat" w:cs="Calibri"/>
                <w:sz w:val="24"/>
                <w:szCs w:val="24"/>
                <w:lang w:val="hy-AM"/>
              </w:rPr>
              <w:t>Միաժամանակ</w:t>
            </w:r>
            <w:r>
              <w:rPr>
                <w:rFonts w:ascii="GHEA Grapalat" w:eastAsia="Times New Roman" w:hAnsi="GHEA Grapalat" w:cs="Calibri"/>
                <w:sz w:val="24"/>
                <w:szCs w:val="24"/>
                <w:lang w:val="hy-AM"/>
              </w:rPr>
              <w:t>,</w:t>
            </w:r>
            <w:r w:rsidRPr="002F299B">
              <w:rPr>
                <w:rFonts w:ascii="GHEA Grapalat" w:eastAsia="Times New Roman" w:hAnsi="GHEA Grapalat" w:cs="Calibri"/>
                <w:sz w:val="24"/>
                <w:szCs w:val="24"/>
                <w:lang w:val="hy-AM"/>
              </w:rPr>
              <w:t xml:space="preserve"> </w:t>
            </w:r>
            <w:r>
              <w:rPr>
                <w:rFonts w:ascii="GHEA Grapalat" w:eastAsia="Times New Roman" w:hAnsi="GHEA Grapalat" w:cs="Calibri"/>
                <w:sz w:val="24"/>
                <w:szCs w:val="24"/>
                <w:lang w:val="hy-AM"/>
              </w:rPr>
              <w:t xml:space="preserve">գտնում ենք, որ </w:t>
            </w:r>
            <w:r w:rsidRPr="002F299B">
              <w:rPr>
                <w:rFonts w:ascii="GHEA Grapalat" w:eastAsia="Times New Roman" w:hAnsi="GHEA Grapalat" w:cs="Calibri"/>
                <w:sz w:val="24"/>
                <w:szCs w:val="24"/>
                <w:lang w:val="hy-AM"/>
              </w:rPr>
              <w:t>ամփոփաթերթում նշված</w:t>
            </w:r>
            <w:r>
              <w:rPr>
                <w:rFonts w:ascii="GHEA Grapalat" w:eastAsia="Times New Roman" w:hAnsi="GHEA Grapalat" w:cs="Calibri"/>
                <w:sz w:val="24"/>
                <w:szCs w:val="24"/>
                <w:lang w:val="hy-AM"/>
              </w:rPr>
              <w:t>՝</w:t>
            </w:r>
            <w:r w:rsidRPr="002F299B">
              <w:rPr>
                <w:rFonts w:ascii="GHEA Grapalat" w:eastAsia="Times New Roman" w:hAnsi="GHEA Grapalat" w:cs="Calibri"/>
                <w:sz w:val="24"/>
                <w:szCs w:val="24"/>
                <w:lang w:val="hy-AM"/>
              </w:rPr>
              <w:t xml:space="preserve"> </w:t>
            </w:r>
            <w:r>
              <w:rPr>
                <w:rFonts w:ascii="GHEA Grapalat" w:eastAsia="Times New Roman" w:hAnsi="GHEA Grapalat" w:cs="Calibri"/>
                <w:sz w:val="24"/>
                <w:szCs w:val="24"/>
                <w:lang w:val="hy-AM"/>
              </w:rPr>
              <w:t>ՀՀ էկոնոմիկայի ն</w:t>
            </w:r>
            <w:r w:rsidRPr="002F299B">
              <w:rPr>
                <w:rFonts w:ascii="GHEA Grapalat" w:eastAsia="Times New Roman" w:hAnsi="GHEA Grapalat" w:cs="Calibri"/>
                <w:sz w:val="24"/>
                <w:szCs w:val="24"/>
                <w:lang w:val="hy-AM"/>
              </w:rPr>
              <w:t>ախարա</w:t>
            </w:r>
            <w:r>
              <w:rPr>
                <w:rFonts w:ascii="GHEA Grapalat" w:eastAsia="Times New Roman" w:hAnsi="GHEA Grapalat" w:cs="Calibri"/>
                <w:sz w:val="24"/>
                <w:szCs w:val="24"/>
                <w:lang w:val="hy-AM"/>
              </w:rPr>
              <w:softHyphen/>
            </w:r>
            <w:r w:rsidRPr="002F299B">
              <w:rPr>
                <w:rFonts w:ascii="GHEA Grapalat" w:eastAsia="Times New Roman" w:hAnsi="GHEA Grapalat" w:cs="Calibri"/>
                <w:sz w:val="24"/>
                <w:szCs w:val="24"/>
                <w:lang w:val="hy-AM"/>
              </w:rPr>
              <w:t>րու</w:t>
            </w:r>
            <w:r>
              <w:rPr>
                <w:rFonts w:ascii="GHEA Grapalat" w:eastAsia="Times New Roman" w:hAnsi="GHEA Grapalat" w:cs="Calibri"/>
                <w:sz w:val="24"/>
                <w:szCs w:val="24"/>
                <w:lang w:val="hy-AM"/>
              </w:rPr>
              <w:softHyphen/>
            </w:r>
            <w:r w:rsidRPr="002F299B">
              <w:rPr>
                <w:rFonts w:ascii="GHEA Grapalat" w:eastAsia="Times New Roman" w:hAnsi="GHEA Grapalat" w:cs="Calibri"/>
                <w:sz w:val="24"/>
                <w:szCs w:val="24"/>
                <w:lang w:val="hy-AM"/>
              </w:rPr>
              <w:t>թյան կողմից կիսամյակային պարբերականությամբ ցուցանիշների վերլուծությ</w:t>
            </w:r>
            <w:r>
              <w:rPr>
                <w:rFonts w:ascii="GHEA Grapalat" w:eastAsia="Times New Roman" w:hAnsi="GHEA Grapalat" w:cs="Calibri"/>
                <w:sz w:val="24"/>
                <w:szCs w:val="24"/>
                <w:lang w:val="hy-AM"/>
              </w:rPr>
              <w:t>ուն իրակա</w:t>
            </w:r>
            <w:r>
              <w:rPr>
                <w:rFonts w:ascii="GHEA Grapalat" w:eastAsia="Times New Roman" w:hAnsi="GHEA Grapalat" w:cs="Calibri"/>
                <w:sz w:val="24"/>
                <w:szCs w:val="24"/>
                <w:lang w:val="hy-AM"/>
              </w:rPr>
              <w:softHyphen/>
              <w:t>նաց</w:t>
            </w:r>
            <w:r>
              <w:rPr>
                <w:rFonts w:ascii="GHEA Grapalat" w:eastAsia="Times New Roman" w:hAnsi="GHEA Grapalat" w:cs="Calibri"/>
                <w:sz w:val="24"/>
                <w:szCs w:val="24"/>
                <w:lang w:val="hy-AM"/>
              </w:rPr>
              <w:softHyphen/>
              <w:t xml:space="preserve">նելու առաջարկությունը պետք է </w:t>
            </w:r>
            <w:r w:rsidRPr="002F299B">
              <w:rPr>
                <w:rFonts w:ascii="GHEA Grapalat" w:eastAsia="Times New Roman" w:hAnsi="GHEA Grapalat" w:cs="Calibri"/>
                <w:sz w:val="24"/>
                <w:szCs w:val="24"/>
                <w:lang w:val="hy-AM"/>
              </w:rPr>
              <w:t xml:space="preserve">ամրագրել նաև </w:t>
            </w:r>
            <w:r>
              <w:rPr>
                <w:rFonts w:ascii="GHEA Grapalat" w:eastAsia="Times New Roman" w:hAnsi="GHEA Grapalat" w:cs="Calibri"/>
                <w:sz w:val="24"/>
                <w:szCs w:val="24"/>
                <w:lang w:val="hy-AM"/>
              </w:rPr>
              <w:t>Ն</w:t>
            </w:r>
            <w:r w:rsidRPr="002F299B">
              <w:rPr>
                <w:rFonts w:ascii="GHEA Grapalat" w:eastAsia="Times New Roman" w:hAnsi="GHEA Grapalat" w:cs="Calibri"/>
                <w:sz w:val="24"/>
                <w:szCs w:val="24"/>
                <w:lang w:val="hy-AM"/>
              </w:rPr>
              <w:t>ախագծում:</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C0EF011" w14:textId="77777777" w:rsidR="000C43E3" w:rsidRPr="006A26CD"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0123BC">
              <w:rPr>
                <w:rFonts w:ascii="GHEA Grapalat" w:eastAsia="Times New Roman" w:hAnsi="GHEA Grapalat"/>
                <w:b/>
                <w:bCs/>
                <w:sz w:val="24"/>
                <w:szCs w:val="24"/>
                <w:lang w:val="hy-AM"/>
              </w:rPr>
              <w:t>Ընդունվել է</w:t>
            </w:r>
            <w:r w:rsidRPr="006A26CD">
              <w:rPr>
                <w:rFonts w:ascii="GHEA Grapalat" w:eastAsia="Times New Roman" w:hAnsi="GHEA Grapalat"/>
                <w:b/>
                <w:bCs/>
                <w:sz w:val="24"/>
                <w:szCs w:val="24"/>
                <w:lang w:val="hy-AM"/>
              </w:rPr>
              <w:t>:</w:t>
            </w:r>
          </w:p>
          <w:p w14:paraId="141C9C03" w14:textId="77777777" w:rsidR="000C43E3" w:rsidRPr="006A1494" w:rsidRDefault="000C43E3" w:rsidP="00854C46">
            <w:pPr>
              <w:tabs>
                <w:tab w:val="center" w:pos="4680"/>
                <w:tab w:val="right" w:pos="9360"/>
              </w:tabs>
              <w:spacing w:after="0" w:line="360" w:lineRule="auto"/>
              <w:jc w:val="center"/>
              <w:rPr>
                <w:rFonts w:ascii="GHEA Grapalat" w:eastAsia="Times New Roman" w:hAnsi="GHEA Grapalat"/>
                <w:sz w:val="24"/>
                <w:szCs w:val="24"/>
                <w:lang w:val="hy-AM"/>
              </w:rPr>
            </w:pPr>
            <w:r w:rsidRPr="006A1494">
              <w:rPr>
                <w:rFonts w:ascii="GHEA Grapalat" w:eastAsia="Times New Roman" w:hAnsi="GHEA Grapalat"/>
                <w:sz w:val="24"/>
                <w:szCs w:val="24"/>
                <w:lang w:val="hy-AM"/>
              </w:rPr>
              <w:t>Նախագծում ավելացվել է համապատասխան դրույթ</w:t>
            </w:r>
            <w:r>
              <w:rPr>
                <w:rFonts w:ascii="GHEA Grapalat" w:eastAsia="Times New Roman" w:hAnsi="GHEA Grapalat"/>
                <w:sz w:val="24"/>
                <w:szCs w:val="24"/>
                <w:lang w:val="hy-AM"/>
              </w:rPr>
              <w:t>։</w:t>
            </w:r>
          </w:p>
        </w:tc>
      </w:tr>
      <w:tr w:rsidR="000C43E3" w:rsidRPr="00351B63" w14:paraId="110A3B72" w14:textId="77777777" w:rsidTr="00854C4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32074124" w14:textId="77777777" w:rsidR="000C43E3" w:rsidRPr="006A1494" w:rsidRDefault="000C43E3" w:rsidP="00854C46">
            <w:pPr>
              <w:tabs>
                <w:tab w:val="left" w:pos="851"/>
              </w:tabs>
              <w:spacing w:after="0" w:line="360" w:lineRule="auto"/>
              <w:jc w:val="both"/>
              <w:rPr>
                <w:rFonts w:ascii="GHEA Grapalat" w:eastAsia="Times New Roman" w:hAnsi="GHEA Grapalat" w:cs="Calibri"/>
                <w:sz w:val="24"/>
                <w:szCs w:val="24"/>
              </w:rPr>
            </w:pPr>
            <w:r w:rsidRPr="006A1494">
              <w:rPr>
                <w:rFonts w:ascii="GHEA Grapalat" w:hAnsi="GHEA Grapalat" w:cs="Calibri"/>
                <w:bCs/>
                <w:sz w:val="24"/>
                <w:szCs w:val="24"/>
                <w:lang w:val="hy-AM"/>
              </w:rPr>
              <w:lastRenderedPageBreak/>
              <w:t xml:space="preserve">3. Հաշվի առնելով այն, որ </w:t>
            </w:r>
            <w:r w:rsidRPr="006A1494">
              <w:rPr>
                <w:rFonts w:ascii="GHEA Grapalat" w:eastAsia="Times New Roman" w:hAnsi="GHEA Grapalat" w:cs="GHEA Grapalat"/>
                <w:sz w:val="24"/>
                <w:szCs w:val="24"/>
                <w:lang w:val="hy-AM"/>
              </w:rPr>
              <w:t>ծրագրի</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նպատակը</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արտահանման</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խթանումն</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է</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իսկ</w:t>
            </w:r>
            <w:r w:rsidRPr="006A1494">
              <w:rPr>
                <w:rFonts w:ascii="GHEA Grapalat" w:eastAsia="Times New Roman" w:hAnsi="GHEA Grapalat" w:cs="Calibri"/>
                <w:sz w:val="24"/>
                <w:szCs w:val="24"/>
                <w:lang w:val="hy-AM"/>
              </w:rPr>
              <w:t xml:space="preserve"> </w:t>
            </w:r>
            <w:r w:rsidRPr="006A1494">
              <w:rPr>
                <w:rFonts w:ascii="GHEA Grapalat" w:eastAsia="Times New Roman" w:hAnsi="GHEA Grapalat" w:cs="GHEA Grapalat"/>
                <w:sz w:val="24"/>
                <w:szCs w:val="24"/>
                <w:lang w:val="hy-AM"/>
              </w:rPr>
              <w:t>որպես</w:t>
            </w:r>
            <w:r w:rsidRPr="006A1494">
              <w:rPr>
                <w:rFonts w:ascii="GHEA Grapalat" w:eastAsia="Times New Roman" w:hAnsi="GHEA Grapalat" w:cs="Calibri"/>
                <w:sz w:val="24"/>
                <w:szCs w:val="24"/>
                <w:lang w:val="hy-AM"/>
              </w:rPr>
              <w:t xml:space="preserve"> </w:t>
            </w:r>
            <w:r w:rsidRPr="006A1494">
              <w:rPr>
                <w:rFonts w:ascii="GHEA Grapalat" w:eastAsia="Tahoma" w:hAnsi="GHEA Grapalat" w:cs="Calibri"/>
                <w:sz w:val="24"/>
                <w:szCs w:val="24"/>
                <w:lang w:val="hy-AM"/>
              </w:rPr>
              <w:t xml:space="preserve">ներմուծող պետություններ դիտարկվել են Եվրոպական միության անդամ պետությունները և Մեծ Բրիտանիայի ու Հյուսիսային Իռլանդիայի Միացյալ Թագավորությունը՝ </w:t>
            </w:r>
            <w:r w:rsidRPr="006A1494">
              <w:rPr>
                <w:rFonts w:ascii="GHEA Grapalat" w:eastAsia="Times New Roman" w:hAnsi="GHEA Grapalat" w:cs="Calibri"/>
                <w:sz w:val="24"/>
                <w:szCs w:val="24"/>
                <w:lang w:val="hy-AM"/>
              </w:rPr>
              <w:t>առա</w:t>
            </w:r>
            <w:r w:rsidRPr="006A1494">
              <w:rPr>
                <w:rFonts w:ascii="GHEA Grapalat" w:eastAsia="Times New Roman" w:hAnsi="GHEA Grapalat" w:cs="Calibri"/>
                <w:sz w:val="24"/>
                <w:szCs w:val="24"/>
                <w:lang w:val="hy-AM"/>
              </w:rPr>
              <w:softHyphen/>
              <w:t>ջար</w:t>
            </w:r>
            <w:r w:rsidRPr="006A1494">
              <w:rPr>
                <w:rFonts w:ascii="GHEA Grapalat" w:eastAsia="Times New Roman" w:hAnsi="GHEA Grapalat" w:cs="Calibri"/>
                <w:sz w:val="24"/>
                <w:szCs w:val="24"/>
                <w:lang w:val="hy-AM"/>
              </w:rPr>
              <w:softHyphen/>
              <w:t>կում ենք նախատեսել աջակցության տրամադրման լրացուցիչ չափորոշիչներ</w:t>
            </w:r>
            <w:r w:rsidRPr="00323A07">
              <w:rPr>
                <w:rFonts w:ascii="GHEA Grapalat" w:eastAsia="Times New Roman" w:hAnsi="GHEA Grapalat" w:cs="Calibri"/>
                <w:sz w:val="24"/>
                <w:szCs w:val="24"/>
                <w:lang w:val="hy-AM"/>
              </w:rPr>
              <w:t xml:space="preserve">։ </w:t>
            </w:r>
            <w:r>
              <w:rPr>
                <w:rFonts w:ascii="GHEA Grapalat" w:eastAsia="Times New Roman" w:hAnsi="GHEA Grapalat" w:cs="Calibri"/>
                <w:sz w:val="24"/>
                <w:szCs w:val="24"/>
                <w:lang w:val="hy-AM"/>
              </w:rPr>
              <w:t xml:space="preserve">  </w:t>
            </w:r>
            <w:r w:rsidRPr="00323A07">
              <w:rPr>
                <w:rFonts w:ascii="GHEA Grapalat" w:eastAsia="Times New Roman" w:hAnsi="GHEA Grapalat" w:cs="Calibri"/>
                <w:sz w:val="24"/>
                <w:szCs w:val="24"/>
                <w:lang w:val="hy-AM"/>
              </w:rPr>
              <w:t>Մ</w:t>
            </w:r>
            <w:r w:rsidRPr="00323A07">
              <w:rPr>
                <w:rFonts w:ascii="GHEA Grapalat" w:eastAsia="Times New Roman" w:hAnsi="GHEA Grapalat" w:cs="GHEA Grapalat"/>
                <w:sz w:val="24"/>
                <w:szCs w:val="24"/>
                <w:lang w:val="hy-AM"/>
              </w:rPr>
              <w:t>ասնավո</w:t>
            </w:r>
            <w:r w:rsidRPr="00323A07">
              <w:rPr>
                <w:rFonts w:ascii="GHEA Grapalat" w:eastAsia="Times New Roman" w:hAnsi="GHEA Grapalat" w:cs="GHEA Grapalat"/>
                <w:sz w:val="24"/>
                <w:szCs w:val="24"/>
                <w:lang w:val="hy-AM"/>
              </w:rPr>
              <w:softHyphen/>
              <w:t>րապես՝</w:t>
            </w:r>
          </w:p>
          <w:p w14:paraId="5B5AC3CA" w14:textId="77777777" w:rsidR="000C43E3" w:rsidRPr="00D513BC" w:rsidRDefault="000C43E3" w:rsidP="00854C46">
            <w:pPr>
              <w:pStyle w:val="ListParagraph"/>
              <w:numPr>
                <w:ilvl w:val="0"/>
                <w:numId w:val="12"/>
              </w:numPr>
              <w:tabs>
                <w:tab w:val="left" w:pos="851"/>
              </w:tabs>
              <w:spacing w:after="0" w:line="336" w:lineRule="auto"/>
              <w:ind w:left="0" w:firstLine="567"/>
              <w:jc w:val="both"/>
              <w:rPr>
                <w:rFonts w:ascii="GHEA Grapalat" w:eastAsia="Times New Roman" w:hAnsi="GHEA Grapalat" w:cs="Calibri"/>
                <w:sz w:val="24"/>
                <w:szCs w:val="24"/>
                <w:lang w:val="en-US"/>
              </w:rPr>
            </w:pPr>
            <w:r w:rsidRPr="00652615">
              <w:rPr>
                <w:rFonts w:ascii="GHEA Grapalat" w:eastAsia="Times New Roman" w:hAnsi="GHEA Grapalat" w:cs="Calibri"/>
                <w:sz w:val="24"/>
                <w:szCs w:val="24"/>
              </w:rPr>
              <w:t>աջակցել</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այն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արտահանողներին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որոնք</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իրենց</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ավանդական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շուկաների</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փոխարեն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կարտահանեն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նոր</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շուկաներ</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որպես</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չափանիշ</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կարող</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է</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դիտարկել</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նախորդ</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տարիների</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իրենց</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արտահանման</w:t>
            </w:r>
            <w:r w:rsidRPr="00D513BC">
              <w:rPr>
                <w:rFonts w:ascii="GHEA Grapalat" w:eastAsia="Times New Roman" w:hAnsi="GHEA Grapalat" w:cs="Calibri"/>
                <w:sz w:val="24"/>
                <w:szCs w:val="24"/>
                <w:lang w:val="en-US"/>
              </w:rPr>
              <w:t xml:space="preserve"> </w:t>
            </w:r>
            <w:r w:rsidRPr="00652615">
              <w:rPr>
                <w:rFonts w:ascii="GHEA Grapalat" w:eastAsia="Times New Roman" w:hAnsi="GHEA Grapalat" w:cs="Calibri"/>
                <w:sz w:val="24"/>
                <w:szCs w:val="24"/>
              </w:rPr>
              <w:t>աշխարհագրությունը</w:t>
            </w:r>
            <w:r w:rsidRPr="00D513BC">
              <w:rPr>
                <w:rFonts w:ascii="GHEA Grapalat" w:eastAsia="Times New Roman" w:hAnsi="GHEA Grapalat" w:cs="Calibri"/>
                <w:sz w:val="24"/>
                <w:szCs w:val="24"/>
                <w:lang w:val="en-US"/>
              </w:rPr>
              <w:t>),</w:t>
            </w:r>
          </w:p>
          <w:p w14:paraId="441601B0" w14:textId="77777777" w:rsidR="000C43E3" w:rsidRPr="00D513BC" w:rsidRDefault="000C43E3" w:rsidP="00854C46">
            <w:pPr>
              <w:pStyle w:val="ListParagraph"/>
              <w:numPr>
                <w:ilvl w:val="0"/>
                <w:numId w:val="12"/>
              </w:numPr>
              <w:tabs>
                <w:tab w:val="left" w:pos="851"/>
              </w:tabs>
              <w:spacing w:after="0" w:line="336" w:lineRule="auto"/>
              <w:ind w:left="0" w:firstLine="567"/>
              <w:jc w:val="both"/>
              <w:rPr>
                <w:rFonts w:ascii="GHEA Grapalat" w:eastAsia="Times New Roman" w:hAnsi="GHEA Grapalat"/>
                <w:color w:val="00000A"/>
                <w:sz w:val="24"/>
                <w:szCs w:val="24"/>
                <w:lang w:val="en-US"/>
              </w:rPr>
            </w:pPr>
            <w:r w:rsidRPr="002F299B">
              <w:rPr>
                <w:rFonts w:ascii="GHEA Grapalat" w:eastAsia="Times New Roman" w:hAnsi="GHEA Grapalat" w:cs="Calibri"/>
                <w:sz w:val="24"/>
                <w:szCs w:val="24"/>
              </w:rPr>
              <w:t>ավանդական</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շուկաներ</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արտահանելու</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դեպքում</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դիտարկել</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նախորդ</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տարվա</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համե</w:t>
            </w:r>
            <w:r w:rsidRPr="00D513BC">
              <w:rPr>
                <w:rFonts w:ascii="GHEA Grapalat" w:eastAsia="Times New Roman" w:hAnsi="GHEA Grapalat" w:cs="Calibri"/>
                <w:sz w:val="24"/>
                <w:szCs w:val="24"/>
                <w:lang w:val="en-US"/>
              </w:rPr>
              <w:softHyphen/>
            </w:r>
            <w:r w:rsidRPr="002F299B">
              <w:rPr>
                <w:rFonts w:ascii="GHEA Grapalat" w:eastAsia="Times New Roman" w:hAnsi="GHEA Grapalat" w:cs="Calibri"/>
                <w:sz w:val="24"/>
                <w:szCs w:val="24"/>
              </w:rPr>
              <w:t>մատ</w:t>
            </w:r>
            <w:r>
              <w:rPr>
                <w:rFonts w:ascii="GHEA Grapalat" w:eastAsia="Times New Roman" w:hAnsi="GHEA Grapalat" w:cs="Calibri"/>
                <w:sz w:val="24"/>
                <w:szCs w:val="24"/>
              </w:rPr>
              <w:t>ությամբ</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արտահանման</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ծավալների</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աճը</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օրինակ</w:t>
            </w:r>
            <w:r w:rsidRPr="00D513BC">
              <w:rPr>
                <w:rFonts w:ascii="GHEA Grapalat" w:eastAsia="Times New Roman" w:hAnsi="GHEA Grapalat" w:cs="Calibri"/>
                <w:sz w:val="24"/>
                <w:szCs w:val="24"/>
                <w:lang w:val="en-US"/>
              </w:rPr>
              <w:t xml:space="preserve"> 20 </w:t>
            </w:r>
            <w:r>
              <w:rPr>
                <w:rFonts w:ascii="GHEA Grapalat" w:eastAsia="Times New Roman" w:hAnsi="GHEA Grapalat" w:cs="Calibri"/>
                <w:sz w:val="24"/>
                <w:szCs w:val="24"/>
              </w:rPr>
              <w:t>տոկոս</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ինչպես</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նշված</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է</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նախագծի</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հիմնավոր</w:t>
            </w:r>
            <w:r w:rsidRPr="00D513BC">
              <w:rPr>
                <w:rFonts w:ascii="GHEA Grapalat" w:eastAsia="Times New Roman" w:hAnsi="GHEA Grapalat" w:cs="Calibri"/>
                <w:sz w:val="24"/>
                <w:szCs w:val="24"/>
                <w:lang w:val="en-US"/>
              </w:rPr>
              <w:softHyphen/>
            </w:r>
            <w:r w:rsidRPr="002F299B">
              <w:rPr>
                <w:rFonts w:ascii="GHEA Grapalat" w:eastAsia="Times New Roman" w:hAnsi="GHEA Grapalat" w:cs="Calibri"/>
                <w:sz w:val="24"/>
                <w:szCs w:val="24"/>
              </w:rPr>
              <w:t>ման</w:t>
            </w:r>
            <w:r w:rsidRPr="00D513BC">
              <w:rPr>
                <w:rFonts w:ascii="GHEA Grapalat" w:eastAsia="Times New Roman" w:hAnsi="GHEA Grapalat" w:cs="Calibri"/>
                <w:sz w:val="24"/>
                <w:szCs w:val="24"/>
                <w:lang w:val="en-US"/>
              </w:rPr>
              <w:t xml:space="preserve"> </w:t>
            </w:r>
            <w:r w:rsidRPr="002F299B">
              <w:rPr>
                <w:rFonts w:ascii="GHEA Grapalat" w:eastAsia="Times New Roman" w:hAnsi="GHEA Grapalat" w:cs="Calibri"/>
                <w:sz w:val="24"/>
                <w:szCs w:val="24"/>
              </w:rPr>
              <w:t>մեջ</w:t>
            </w:r>
            <w:r w:rsidRPr="00D513BC">
              <w:rPr>
                <w:rFonts w:ascii="GHEA Grapalat" w:eastAsia="Times New Roman" w:hAnsi="GHEA Grapalat" w:cs="Calibri"/>
                <w:sz w:val="24"/>
                <w:szCs w:val="24"/>
                <w:lang w:val="en-US"/>
              </w:rPr>
              <w:t>)</w:t>
            </w:r>
            <w:r w:rsidRPr="002F299B">
              <w:rPr>
                <w:rFonts w:ascii="GHEA Grapalat" w:eastAsia="Times New Roman" w:hAnsi="GHEA Grapalat" w:cs="Calibri"/>
                <w:sz w:val="24"/>
                <w:szCs w:val="24"/>
              </w:rPr>
              <w:t>։</w:t>
            </w:r>
          </w:p>
          <w:p w14:paraId="1B4B8698" w14:textId="77777777" w:rsidR="000C43E3" w:rsidRDefault="000C43E3" w:rsidP="00854C46">
            <w:pPr>
              <w:spacing w:after="0" w:line="336" w:lineRule="auto"/>
              <w:ind w:firstLine="567"/>
              <w:jc w:val="both"/>
              <w:rPr>
                <w:rFonts w:ascii="GHEA Grapalat" w:hAnsi="GHEA Grapalat" w:cs="GHEA Grapalat"/>
                <w:bCs/>
                <w:sz w:val="24"/>
                <w:szCs w:val="24"/>
                <w:lang w:val="hy-AM"/>
              </w:rPr>
            </w:pPr>
            <w:r>
              <w:rPr>
                <w:rFonts w:ascii="GHEA Grapalat" w:eastAsia="Times New Roman" w:hAnsi="GHEA Grapalat" w:cs="Calibri"/>
                <w:sz w:val="24"/>
                <w:szCs w:val="24"/>
                <w:lang w:val="hy-AM"/>
              </w:rPr>
              <w:t xml:space="preserve">Հաշվի առնելով վերոգրյալը՝ </w:t>
            </w:r>
            <w:r w:rsidRPr="007C0418">
              <w:rPr>
                <w:rFonts w:ascii="GHEA Grapalat" w:eastAsia="Times New Roman" w:hAnsi="GHEA Grapalat" w:cs="Calibri"/>
                <w:sz w:val="24"/>
                <w:szCs w:val="24"/>
                <w:lang w:val="hy-AM"/>
              </w:rPr>
              <w:t>առաջարկում ենք</w:t>
            </w:r>
            <w:r>
              <w:rPr>
                <w:rFonts w:ascii="GHEA Grapalat" w:eastAsia="Times New Roman" w:hAnsi="GHEA Grapalat" w:cs="Calibri"/>
                <w:sz w:val="24"/>
                <w:szCs w:val="24"/>
                <w:lang w:val="hy-AM"/>
              </w:rPr>
              <w:t xml:space="preserve"> ձեռնպահ մնալ բյուջեով չնախա</w:t>
            </w:r>
            <w:r>
              <w:rPr>
                <w:rFonts w:ascii="GHEA Grapalat" w:eastAsia="Times New Roman" w:hAnsi="GHEA Grapalat" w:cs="Calibri"/>
                <w:sz w:val="24"/>
                <w:szCs w:val="24"/>
                <w:lang w:val="hy-AM"/>
              </w:rPr>
              <w:softHyphen/>
              <w:t>տես</w:t>
            </w:r>
            <w:r>
              <w:rPr>
                <w:rFonts w:ascii="GHEA Grapalat" w:eastAsia="Times New Roman" w:hAnsi="GHEA Grapalat" w:cs="Calibri"/>
                <w:sz w:val="24"/>
                <w:szCs w:val="24"/>
                <w:lang w:val="hy-AM"/>
              </w:rPr>
              <w:softHyphen/>
              <w:t xml:space="preserve">ված՝ հավելյալ ֆիսկալ պարտավորություններ ստանձնելուց կամ </w:t>
            </w:r>
            <w:r w:rsidRPr="007C0418">
              <w:rPr>
                <w:rFonts w:ascii="GHEA Grapalat" w:hAnsi="GHEA Grapalat" w:cs="Calibri"/>
                <w:sz w:val="24"/>
                <w:szCs w:val="24"/>
                <w:lang w:val="hy-AM"/>
              </w:rPr>
              <w:t>նոր պար</w:t>
            </w:r>
            <w:r>
              <w:rPr>
                <w:rFonts w:ascii="GHEA Grapalat" w:hAnsi="GHEA Grapalat" w:cs="Calibri"/>
                <w:sz w:val="24"/>
                <w:szCs w:val="24"/>
                <w:lang w:val="hy-AM"/>
              </w:rPr>
              <w:softHyphen/>
            </w:r>
            <w:r w:rsidRPr="007C0418">
              <w:rPr>
                <w:rFonts w:ascii="GHEA Grapalat" w:hAnsi="GHEA Grapalat" w:cs="Calibri"/>
                <w:sz w:val="24"/>
                <w:szCs w:val="24"/>
                <w:lang w:val="hy-AM"/>
              </w:rPr>
              <w:t>տավո</w:t>
            </w:r>
            <w:r>
              <w:rPr>
                <w:rFonts w:ascii="GHEA Grapalat" w:hAnsi="GHEA Grapalat" w:cs="Calibri"/>
                <w:sz w:val="24"/>
                <w:szCs w:val="24"/>
                <w:lang w:val="hy-AM"/>
              </w:rPr>
              <w:softHyphen/>
            </w:r>
            <w:r w:rsidRPr="007C0418">
              <w:rPr>
                <w:rFonts w:ascii="GHEA Grapalat" w:hAnsi="GHEA Grapalat" w:cs="Calibri"/>
                <w:sz w:val="24"/>
                <w:szCs w:val="24"/>
                <w:lang w:val="hy-AM"/>
              </w:rPr>
              <w:t>րություններ ստանձ</w:t>
            </w:r>
            <w:r>
              <w:rPr>
                <w:rFonts w:ascii="GHEA Grapalat" w:hAnsi="GHEA Grapalat" w:cs="Calibri"/>
                <w:sz w:val="24"/>
                <w:szCs w:val="24"/>
                <w:lang w:val="hy-AM"/>
              </w:rPr>
              <w:softHyphen/>
            </w:r>
            <w:r w:rsidRPr="007C0418">
              <w:rPr>
                <w:rFonts w:ascii="GHEA Grapalat" w:hAnsi="GHEA Grapalat" w:cs="Calibri"/>
                <w:sz w:val="24"/>
                <w:szCs w:val="24"/>
                <w:lang w:val="hy-AM"/>
              </w:rPr>
              <w:t>նելու</w:t>
            </w:r>
            <w:r>
              <w:rPr>
                <w:rFonts w:ascii="GHEA Grapalat" w:hAnsi="GHEA Grapalat" w:cs="Calibri"/>
                <w:sz w:val="24"/>
                <w:szCs w:val="24"/>
                <w:lang w:val="hy-AM"/>
              </w:rPr>
              <w:t xml:space="preserve"> առաջարկի հետ մեկտեղ, ներկայացնել նաև առաջար</w:t>
            </w:r>
            <w:r>
              <w:rPr>
                <w:rFonts w:ascii="GHEA Grapalat" w:hAnsi="GHEA Grapalat" w:cs="Calibri"/>
                <w:sz w:val="24"/>
                <w:szCs w:val="24"/>
                <w:lang w:val="hy-AM"/>
              </w:rPr>
              <w:softHyphen/>
              <w:t>կու</w:t>
            </w:r>
            <w:r>
              <w:rPr>
                <w:rFonts w:ascii="GHEA Grapalat" w:hAnsi="GHEA Grapalat" w:cs="Calibri"/>
                <w:sz w:val="24"/>
                <w:szCs w:val="24"/>
                <w:lang w:val="hy-AM"/>
              </w:rPr>
              <w:softHyphen/>
              <w:t>թյուններ համա</w:t>
            </w:r>
            <w:r>
              <w:rPr>
                <w:rFonts w:ascii="GHEA Grapalat" w:hAnsi="GHEA Grapalat" w:cs="Calibri"/>
                <w:sz w:val="24"/>
                <w:szCs w:val="24"/>
                <w:lang w:val="hy-AM"/>
              </w:rPr>
              <w:softHyphen/>
              <w:t>պա</w:t>
            </w:r>
            <w:r>
              <w:rPr>
                <w:rFonts w:ascii="GHEA Grapalat" w:hAnsi="GHEA Grapalat" w:cs="Calibri"/>
                <w:sz w:val="24"/>
                <w:szCs w:val="24"/>
                <w:lang w:val="hy-AM"/>
              </w:rPr>
              <w:softHyphen/>
              <w:t>տաս</w:t>
            </w:r>
            <w:r>
              <w:rPr>
                <w:rFonts w:ascii="GHEA Grapalat" w:hAnsi="GHEA Grapalat" w:cs="Calibri"/>
                <w:sz w:val="24"/>
                <w:szCs w:val="24"/>
                <w:lang w:val="hy-AM"/>
              </w:rPr>
              <w:softHyphen/>
              <w:t xml:space="preserve">խան չափով </w:t>
            </w:r>
            <w:r w:rsidRPr="007C0418">
              <w:rPr>
                <w:rFonts w:ascii="GHEA Grapalat" w:hAnsi="GHEA Grapalat" w:cs="Calibri"/>
                <w:sz w:val="24"/>
                <w:szCs w:val="24"/>
                <w:lang w:val="hy-AM"/>
              </w:rPr>
              <w:t>ՀՀ 2025</w:t>
            </w:r>
            <w:r>
              <w:rPr>
                <w:rFonts w:ascii="GHEA Grapalat" w:hAnsi="GHEA Grapalat" w:cs="Calibri"/>
                <w:sz w:val="24"/>
                <w:szCs w:val="24"/>
                <w:lang w:val="hy-AM"/>
              </w:rPr>
              <w:t xml:space="preserve"> </w:t>
            </w:r>
            <w:r w:rsidRPr="007C0418">
              <w:rPr>
                <w:rFonts w:ascii="GHEA Grapalat" w:hAnsi="GHEA Grapalat" w:cs="Calibri"/>
                <w:sz w:val="24"/>
                <w:szCs w:val="24"/>
                <w:lang w:val="hy-AM"/>
              </w:rPr>
              <w:t>թ</w:t>
            </w:r>
            <w:r>
              <w:rPr>
                <w:rFonts w:ascii="GHEA Grapalat" w:hAnsi="GHEA Grapalat" w:cs="Calibri"/>
                <w:sz w:val="24"/>
                <w:szCs w:val="24"/>
                <w:lang w:val="hy-AM"/>
              </w:rPr>
              <w:t xml:space="preserve">վականի </w:t>
            </w:r>
            <w:r w:rsidRPr="007C0418">
              <w:rPr>
                <w:rFonts w:ascii="GHEA Grapalat" w:hAnsi="GHEA Grapalat" w:cs="Calibri"/>
                <w:sz w:val="24"/>
                <w:szCs w:val="24"/>
                <w:lang w:val="hy-AM"/>
              </w:rPr>
              <w:t xml:space="preserve">պետական </w:t>
            </w:r>
            <w:r w:rsidRPr="007C0418">
              <w:rPr>
                <w:rFonts w:ascii="GHEA Grapalat" w:hAnsi="GHEA Grapalat" w:cs="GHEA Grapalat"/>
                <w:sz w:val="24"/>
                <w:szCs w:val="24"/>
                <w:lang w:val="hy-AM"/>
              </w:rPr>
              <w:t>բյուջե</w:t>
            </w:r>
            <w:r>
              <w:rPr>
                <w:rFonts w:ascii="GHEA Grapalat" w:hAnsi="GHEA Grapalat" w:cs="GHEA Grapalat"/>
                <w:sz w:val="24"/>
                <w:szCs w:val="24"/>
                <w:lang w:val="hy-AM"/>
              </w:rPr>
              <w:t>ի գործող ծրագրերում նվազեցումներ կատա</w:t>
            </w:r>
            <w:r>
              <w:rPr>
                <w:rFonts w:ascii="GHEA Grapalat" w:hAnsi="GHEA Grapalat" w:cs="GHEA Grapalat"/>
                <w:sz w:val="24"/>
                <w:szCs w:val="24"/>
                <w:lang w:val="hy-AM"/>
              </w:rPr>
              <w:softHyphen/>
              <w:t>րելու վերաբերյալ</w:t>
            </w:r>
            <w:r w:rsidRPr="007C0418">
              <w:rPr>
                <w:rFonts w:ascii="GHEA Grapalat" w:hAnsi="GHEA Grapalat" w:cs="GHEA Grapalat"/>
                <w:bCs/>
                <w:sz w:val="24"/>
                <w:szCs w:val="24"/>
                <w:lang w:val="hy-AM"/>
              </w:rPr>
              <w:t>:</w:t>
            </w:r>
          </w:p>
          <w:p w14:paraId="3B773DE6" w14:textId="77777777" w:rsidR="000C43E3" w:rsidRDefault="000C43E3" w:rsidP="00854C46">
            <w:pPr>
              <w:spacing w:after="0" w:line="336" w:lineRule="auto"/>
              <w:ind w:firstLine="567"/>
              <w:jc w:val="both"/>
              <w:rPr>
                <w:rFonts w:ascii="GHEA Grapalat" w:hAnsi="GHEA Grapalat" w:cs="GHEA Grapalat"/>
                <w:bCs/>
                <w:sz w:val="24"/>
                <w:szCs w:val="24"/>
                <w:lang w:val="hy-AM"/>
              </w:rPr>
            </w:pPr>
            <w:r>
              <w:rPr>
                <w:rFonts w:ascii="GHEA Grapalat" w:hAnsi="GHEA Grapalat" w:cs="GHEA Grapalat"/>
                <w:bCs/>
                <w:sz w:val="24"/>
                <w:szCs w:val="24"/>
                <w:lang w:val="hy-AM"/>
              </w:rPr>
              <w:t>Բացի այդ, անհրաժեշտ է ծրագրի վերաբերյալ ներկայացված դիտարկումների մասով Նախագիծը խմբագրել։</w:t>
            </w:r>
          </w:p>
          <w:p w14:paraId="688E81BC" w14:textId="77777777" w:rsidR="000C43E3" w:rsidRPr="006A1494" w:rsidRDefault="000C43E3" w:rsidP="00854C46">
            <w:pPr>
              <w:tabs>
                <w:tab w:val="left" w:pos="851"/>
              </w:tabs>
              <w:spacing w:after="0" w:line="360" w:lineRule="auto"/>
              <w:jc w:val="both"/>
              <w:rPr>
                <w:rFonts w:ascii="GHEA Grapalat" w:hAnsi="GHEA Grapalat" w:cs="Calibri"/>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E13F9B1" w14:textId="77777777" w:rsidR="000C43E3"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Չի ընդունվել։</w:t>
            </w:r>
          </w:p>
          <w:p w14:paraId="1F5EC076" w14:textId="77777777" w:rsidR="000C43E3" w:rsidRPr="00323F6E" w:rsidRDefault="000C43E3" w:rsidP="00854C46">
            <w:pPr>
              <w:tabs>
                <w:tab w:val="center" w:pos="4680"/>
                <w:tab w:val="right" w:pos="9360"/>
              </w:tabs>
              <w:spacing w:after="0" w:line="360" w:lineRule="auto"/>
              <w:jc w:val="center"/>
              <w:rPr>
                <w:rFonts w:ascii="GHEA Grapalat" w:eastAsia="Times New Roman" w:hAnsi="GHEA Grapalat"/>
                <w:sz w:val="24"/>
                <w:szCs w:val="24"/>
                <w:lang w:val="hy-AM"/>
              </w:rPr>
            </w:pPr>
            <w:r w:rsidRPr="00323F6E">
              <w:rPr>
                <w:rFonts w:ascii="GHEA Grapalat" w:eastAsia="Times New Roman" w:hAnsi="GHEA Grapalat"/>
                <w:sz w:val="24"/>
                <w:szCs w:val="24"/>
                <w:lang w:val="hy-AM"/>
              </w:rPr>
              <w:t>Ինչպես նշվել է Ծրագրի նպատակը արտահանման ծավալների ավելացումն է, ուստի նպատակահարմար չենք համարում նախատեսել նոր չափորոշիչներ։</w:t>
            </w:r>
          </w:p>
        </w:tc>
      </w:tr>
      <w:tr w:rsidR="000C43E3" w:rsidRPr="00737F7A" w14:paraId="55999B3F" w14:textId="77777777" w:rsidTr="00854C46">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975051" w14:textId="6FA116D2" w:rsidR="000C43E3" w:rsidRPr="00737F7A" w:rsidRDefault="000C43E3" w:rsidP="00854C46">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Պետական եկամուտների կոմիտե</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57F10D57" w14:textId="77777777" w:rsidR="000C43E3" w:rsidRPr="00737F7A"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2D1025">
              <w:rPr>
                <w:rFonts w:ascii="GHEA Grapalat" w:eastAsia="Times New Roman" w:hAnsi="GHEA Grapalat"/>
                <w:b/>
                <w:bCs/>
                <w:sz w:val="24"/>
                <w:szCs w:val="24"/>
              </w:rPr>
              <w:t>24</w:t>
            </w:r>
            <w:r w:rsidRPr="002D1025">
              <w:rPr>
                <w:rFonts w:ascii="Cambria Math" w:eastAsia="Times New Roman" w:hAnsi="Cambria Math" w:cs="Cambria Math"/>
                <w:b/>
                <w:bCs/>
                <w:sz w:val="24"/>
                <w:szCs w:val="24"/>
              </w:rPr>
              <w:t>․</w:t>
            </w:r>
            <w:r w:rsidRPr="002D1025">
              <w:rPr>
                <w:rFonts w:ascii="GHEA Grapalat" w:eastAsia="Times New Roman" w:hAnsi="GHEA Grapalat"/>
                <w:b/>
                <w:bCs/>
                <w:sz w:val="24"/>
                <w:szCs w:val="24"/>
              </w:rPr>
              <w:t>12</w:t>
            </w:r>
            <w:r w:rsidRPr="002D1025">
              <w:rPr>
                <w:rFonts w:ascii="Cambria Math" w:eastAsia="Times New Roman" w:hAnsi="Cambria Math" w:cs="Cambria Math"/>
                <w:b/>
                <w:bCs/>
                <w:sz w:val="24"/>
                <w:szCs w:val="24"/>
              </w:rPr>
              <w:t>․</w:t>
            </w:r>
            <w:r w:rsidRPr="002D1025">
              <w:rPr>
                <w:rFonts w:ascii="GHEA Grapalat" w:eastAsia="Times New Roman" w:hAnsi="GHEA Grapalat"/>
                <w:b/>
                <w:bCs/>
                <w:sz w:val="24"/>
                <w:szCs w:val="24"/>
              </w:rPr>
              <w:t>2024</w:t>
            </w:r>
          </w:p>
        </w:tc>
      </w:tr>
      <w:tr w:rsidR="000C43E3" w:rsidRPr="00D513BC" w14:paraId="19975696" w14:textId="77777777" w:rsidTr="00854C46">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E59529" w14:textId="77777777" w:rsidR="000C43E3" w:rsidRPr="00737F7A"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0297EE23" w14:textId="77777777" w:rsidR="000C43E3" w:rsidRPr="00D513BC" w:rsidRDefault="000C43E3" w:rsidP="00854C46">
            <w:pPr>
              <w:tabs>
                <w:tab w:val="center" w:pos="4680"/>
                <w:tab w:val="right" w:pos="9360"/>
              </w:tabs>
              <w:spacing w:after="0" w:line="360" w:lineRule="auto"/>
              <w:jc w:val="center"/>
              <w:rPr>
                <w:rFonts w:ascii="GHEA Grapalat" w:eastAsia="Times New Roman" w:hAnsi="GHEA Grapalat"/>
                <w:b/>
                <w:bCs/>
                <w:sz w:val="24"/>
                <w:szCs w:val="24"/>
                <w:lang w:val="hy-AM"/>
              </w:rPr>
            </w:pPr>
            <w:r w:rsidRPr="00D513BC">
              <w:rPr>
                <w:rFonts w:ascii="GHEA Grapalat" w:eastAsia="Times New Roman" w:hAnsi="GHEA Grapalat"/>
                <w:b/>
                <w:bCs/>
                <w:sz w:val="24"/>
                <w:szCs w:val="24"/>
              </w:rPr>
              <w:t>01/3-2/82400-2024</w:t>
            </w:r>
          </w:p>
        </w:tc>
      </w:tr>
      <w:tr w:rsidR="000C43E3" w:rsidRPr="00351B63" w14:paraId="60A3F2DD" w14:textId="77777777" w:rsidTr="00854C46">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5DE17B5D" w14:textId="77777777" w:rsidR="000C43E3" w:rsidRPr="00030157" w:rsidRDefault="000C43E3" w:rsidP="00854C46">
            <w:pPr>
              <w:spacing w:after="0" w:line="360" w:lineRule="auto"/>
              <w:ind w:firstLine="567"/>
              <w:jc w:val="both"/>
              <w:rPr>
                <w:rFonts w:ascii="GHEA Grapalat" w:eastAsia="Times New Roman" w:hAnsi="GHEA Grapalat"/>
                <w:sz w:val="24"/>
                <w:szCs w:val="24"/>
                <w:lang w:val="hy-AM"/>
              </w:rPr>
            </w:pPr>
            <w:r w:rsidRPr="002D1025">
              <w:rPr>
                <w:rFonts w:ascii="GHEA Grapalat" w:eastAsia="Times New Roman" w:hAnsi="GHEA Grapalat"/>
                <w:sz w:val="24"/>
                <w:szCs w:val="24"/>
                <w:lang w:val="hy-AM"/>
              </w:rPr>
              <w:lastRenderedPageBreak/>
              <w:t>1</w:t>
            </w:r>
            <w:r w:rsidRPr="002D1025">
              <w:rPr>
                <w:rFonts w:ascii="Cambria Math" w:eastAsia="Times New Roman" w:hAnsi="Cambria Math" w:cs="Cambria Math"/>
                <w:sz w:val="24"/>
                <w:szCs w:val="24"/>
                <w:lang w:val="hy-AM"/>
              </w:rPr>
              <w:t>․</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Նախագծի</w:t>
            </w:r>
            <w:r w:rsidRPr="002D1025">
              <w:rPr>
                <w:rFonts w:ascii="GHEA Grapalat" w:eastAsia="Times New Roman" w:hAnsi="GHEA Grapalat"/>
                <w:sz w:val="24"/>
                <w:szCs w:val="24"/>
                <w:lang w:val="hy-AM"/>
              </w:rPr>
              <w:t xml:space="preserve"> 2-</w:t>
            </w:r>
            <w:r w:rsidRPr="002D1025">
              <w:rPr>
                <w:rFonts w:ascii="GHEA Grapalat" w:eastAsia="Times New Roman" w:hAnsi="GHEA Grapalat" w:cs="GHEA Grapalat"/>
                <w:sz w:val="24"/>
                <w:szCs w:val="24"/>
                <w:lang w:val="hy-AM"/>
              </w:rPr>
              <w:t>րդ</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կ</w:t>
            </w:r>
            <w:r w:rsidRPr="002D1025">
              <w:rPr>
                <w:rFonts w:ascii="GHEA Grapalat" w:eastAsia="Times New Roman" w:hAnsi="GHEA Grapalat"/>
                <w:sz w:val="24"/>
                <w:szCs w:val="24"/>
                <w:lang w:val="hy-AM"/>
              </w:rPr>
              <w:t>ետի վերաբերյալ ՀՀ պետական եկամուտների կոմիտեի 19</w:t>
            </w:r>
            <w:r w:rsidRPr="002D1025">
              <w:rPr>
                <w:rFonts w:ascii="Cambria Math" w:eastAsia="Times New Roman" w:hAnsi="Cambria Math" w:cs="Cambria Math"/>
                <w:sz w:val="24"/>
                <w:szCs w:val="24"/>
                <w:lang w:val="hy-AM"/>
              </w:rPr>
              <w:t>․</w:t>
            </w:r>
            <w:r w:rsidRPr="002D1025">
              <w:rPr>
                <w:rFonts w:ascii="GHEA Grapalat" w:eastAsia="Times New Roman" w:hAnsi="GHEA Grapalat"/>
                <w:sz w:val="24"/>
                <w:szCs w:val="24"/>
                <w:lang w:val="hy-AM"/>
              </w:rPr>
              <w:t>09</w:t>
            </w:r>
            <w:r w:rsidRPr="002D1025">
              <w:rPr>
                <w:rFonts w:ascii="Cambria Math" w:eastAsia="Times New Roman" w:hAnsi="Cambria Math" w:cs="Cambria Math"/>
                <w:sz w:val="24"/>
                <w:szCs w:val="24"/>
                <w:lang w:val="hy-AM"/>
              </w:rPr>
              <w:t>․</w:t>
            </w:r>
            <w:r w:rsidRPr="002D1025">
              <w:rPr>
                <w:rFonts w:ascii="GHEA Grapalat" w:eastAsia="Times New Roman" w:hAnsi="GHEA Grapalat"/>
                <w:sz w:val="24"/>
                <w:szCs w:val="24"/>
                <w:lang w:val="hy-AM"/>
              </w:rPr>
              <w:t>2024</w:t>
            </w:r>
            <w:r w:rsidRPr="002D1025">
              <w:rPr>
                <w:rFonts w:ascii="GHEA Grapalat" w:eastAsia="Times New Roman" w:hAnsi="GHEA Grapalat" w:cs="GHEA Grapalat"/>
                <w:sz w:val="24"/>
                <w:szCs w:val="24"/>
                <w:lang w:val="hy-AM"/>
              </w:rPr>
              <w:t>թ</w:t>
            </w:r>
            <w:r w:rsidRPr="002D1025">
              <w:rPr>
                <w:rFonts w:ascii="Cambria Math" w:eastAsia="Times New Roman" w:hAnsi="Cambria Math" w:cs="Cambria Math"/>
                <w:sz w:val="24"/>
                <w:szCs w:val="24"/>
                <w:lang w:val="hy-AM"/>
              </w:rPr>
              <w:t>․</w:t>
            </w:r>
            <w:r w:rsidRPr="002D1025">
              <w:rPr>
                <w:rFonts w:ascii="GHEA Grapalat" w:eastAsia="Times New Roman" w:hAnsi="GHEA Grapalat"/>
                <w:sz w:val="24"/>
                <w:szCs w:val="24"/>
                <w:lang w:val="hy-AM"/>
              </w:rPr>
              <w:t xml:space="preserve"> N01/3-2/59615-2024 </w:t>
            </w:r>
            <w:r w:rsidRPr="002D1025">
              <w:rPr>
                <w:rFonts w:ascii="GHEA Grapalat" w:eastAsia="Times New Roman" w:hAnsi="GHEA Grapalat" w:cs="GHEA Grapalat"/>
                <w:sz w:val="24"/>
                <w:szCs w:val="24"/>
                <w:lang w:val="hy-AM"/>
              </w:rPr>
              <w:t>գրությամբ</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առաջարկել</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ենք</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փոխհատուցման</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ծրագրի</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տրամադրման</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բացառությունների</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մեջ</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ներառել</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այն</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արտադրանքը</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որի</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արտահանումը</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ՀՀ</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տարածքից</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արգելված</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է</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ինչը</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չի</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ընդունվել։</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Առաջարկում</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ենք</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ևս</w:t>
            </w:r>
            <w:r w:rsidRPr="002D1025">
              <w:rPr>
                <w:rFonts w:ascii="GHEA Grapalat" w:eastAsia="Times New Roman" w:hAnsi="GHEA Grapalat"/>
                <w:sz w:val="24"/>
                <w:szCs w:val="24"/>
                <w:lang w:val="hy-AM"/>
              </w:rPr>
              <w:t xml:space="preserve"> </w:t>
            </w:r>
            <w:r w:rsidRPr="002D1025">
              <w:rPr>
                <w:rFonts w:ascii="GHEA Grapalat" w:eastAsia="Times New Roman" w:hAnsi="GHEA Grapalat" w:cs="GHEA Grapalat"/>
                <w:sz w:val="24"/>
                <w:szCs w:val="24"/>
                <w:lang w:val="hy-AM"/>
              </w:rPr>
              <w:t>մ</w:t>
            </w:r>
            <w:r w:rsidRPr="002D1025">
              <w:rPr>
                <w:rFonts w:ascii="GHEA Grapalat" w:eastAsia="Times New Roman" w:hAnsi="GHEA Grapalat"/>
                <w:sz w:val="24"/>
                <w:szCs w:val="24"/>
                <w:lang w:val="hy-AM"/>
              </w:rPr>
              <w:t>եկ անգամ քննարկել տվյալ բացառության սահմանման նպատակահարմարությունը։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7307CAB" w14:textId="238249C2" w:rsidR="000C43E3" w:rsidRDefault="00EB27F7" w:rsidP="00854C4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 ի գիտություն։</w:t>
            </w:r>
          </w:p>
          <w:p w14:paraId="585456A4" w14:textId="04016456" w:rsidR="00A477EA" w:rsidRDefault="00A477EA" w:rsidP="00854C4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hAnsi="GHEA Grapalat" w:cs="Sylfaen"/>
                <w:sz w:val="24"/>
                <w:szCs w:val="24"/>
                <w:lang w:val="hy-AM"/>
              </w:rPr>
              <w:t xml:space="preserve">Հարկ է նշել, որ </w:t>
            </w:r>
            <w:r w:rsidRPr="00737F7A">
              <w:rPr>
                <w:rFonts w:ascii="GHEA Grapalat" w:hAnsi="GHEA Grapalat" w:cs="Sylfaen"/>
                <w:sz w:val="24"/>
                <w:szCs w:val="24"/>
                <w:lang w:val="hy-AM"/>
              </w:rPr>
              <w:t>ՀՀ տարածքից արտահանումն արգելված ապրանքները չեն կարող արտահանվել անկախ դրանց  արգելման մասով նշում կատարված լինելու հանգամանքից։</w:t>
            </w:r>
          </w:p>
          <w:p w14:paraId="2E467930" w14:textId="3760C9F5" w:rsidR="00EB27F7" w:rsidRPr="000123BC" w:rsidRDefault="00EB27F7" w:rsidP="00854C46">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0C43E3" w:rsidRPr="00351B63" w14:paraId="5D25927B" w14:textId="77777777" w:rsidTr="00854C46">
        <w:trPr>
          <w:trHeight w:val="65"/>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CA8EC9E" w14:textId="77777777" w:rsidR="000C43E3" w:rsidRPr="002D1025" w:rsidRDefault="000C43E3" w:rsidP="00854C46">
            <w:pPr>
              <w:spacing w:after="0" w:line="360" w:lineRule="auto"/>
              <w:ind w:firstLine="567"/>
              <w:jc w:val="both"/>
              <w:rPr>
                <w:rFonts w:ascii="GHEA Grapalat" w:eastAsia="Times New Roman" w:hAnsi="GHEA Grapalat"/>
                <w:sz w:val="24"/>
                <w:szCs w:val="24"/>
                <w:lang w:val="hy-AM"/>
              </w:rPr>
            </w:pPr>
            <w:r w:rsidRPr="002D1025">
              <w:rPr>
                <w:rFonts w:ascii="GHEA Grapalat" w:eastAsia="Times New Roman" w:hAnsi="GHEA Grapalat"/>
                <w:sz w:val="24"/>
                <w:szCs w:val="24"/>
                <w:lang w:val="hy-AM"/>
              </w:rPr>
              <w:t>2</w:t>
            </w:r>
            <w:r w:rsidRPr="002D1025">
              <w:rPr>
                <w:rFonts w:ascii="Cambria Math" w:eastAsia="Times New Roman" w:hAnsi="Cambria Math" w:cs="Cambria Math"/>
                <w:sz w:val="24"/>
                <w:szCs w:val="24"/>
                <w:lang w:val="hy-AM"/>
              </w:rPr>
              <w:t>․</w:t>
            </w:r>
            <w:r w:rsidRPr="002D1025">
              <w:rPr>
                <w:rFonts w:ascii="GHEA Grapalat" w:eastAsia="Times New Roman" w:hAnsi="GHEA Grapalat"/>
                <w:sz w:val="24"/>
                <w:szCs w:val="24"/>
                <w:lang w:val="hy-AM"/>
              </w:rPr>
              <w:t xml:space="preserve"> Նախագծի հավելվածի 4-րդ կետով նախատեսված է, որ փոխհատուցման գումարի հաշվարկման համար հիմք է հանդիսանում արտահանող երկրի ապրանքային հայտարարագրի մաքսային արժեքի և ներմուծման երկրում փաստացի կիրառված մաքսատուրքի դրույքաչափով հաշվարկված մաքսատուրքի գումարը, կամ ներմուծվող երկրում արտահանողի կողմից արտահանված ապրանքի համար ներմուծողի կողմից փաստացի վճարված մաքսատուրքի գումարի չափը։ Փոխհատուցման գումարը տրամադրվում է նշված գումարներից նվազագույնի չափով։ </w:t>
            </w:r>
          </w:p>
          <w:p w14:paraId="478A2531" w14:textId="77777777" w:rsidR="000C43E3" w:rsidRPr="002D1025" w:rsidRDefault="000C43E3" w:rsidP="00854C46">
            <w:pPr>
              <w:spacing w:after="0" w:line="360" w:lineRule="auto"/>
              <w:ind w:firstLine="567"/>
              <w:jc w:val="both"/>
              <w:rPr>
                <w:rFonts w:ascii="GHEA Grapalat" w:eastAsia="Times New Roman" w:hAnsi="GHEA Grapalat"/>
                <w:sz w:val="24"/>
                <w:szCs w:val="24"/>
                <w:lang w:val="hy-AM"/>
              </w:rPr>
            </w:pPr>
            <w:r w:rsidRPr="002D1025">
              <w:rPr>
                <w:rFonts w:ascii="GHEA Grapalat" w:eastAsia="Times New Roman" w:hAnsi="GHEA Grapalat"/>
                <w:sz w:val="24"/>
                <w:szCs w:val="24"/>
                <w:lang w:val="hy-AM"/>
              </w:rPr>
              <w:t xml:space="preserve">Վերոգրյալի առնչությամբ հայտնում ենք, որ նախագծի հավելվածի 1-ին կետի համաձայն՝ նույն հավելվածով կարգավորվում են Հայաստանի Հանրապետության ծագում ունեցող ապրանքների արտահանման ժամանակ ներմուծվող երկրի օրենսդրությանը համապատասխան </w:t>
            </w:r>
            <w:r w:rsidRPr="002D1025">
              <w:rPr>
                <w:rFonts w:ascii="GHEA Grapalat" w:eastAsia="Times New Roman" w:hAnsi="GHEA Grapalat"/>
                <w:i/>
                <w:sz w:val="24"/>
                <w:szCs w:val="24"/>
                <w:u w:val="single"/>
                <w:lang w:val="hy-AM"/>
              </w:rPr>
              <w:t xml:space="preserve">այդ ապրանքի համար սահմանված ներմուծման մաքսատուրքի գումարի փոխհատուցման </w:t>
            </w:r>
            <w:r w:rsidRPr="002D1025">
              <w:rPr>
                <w:rFonts w:ascii="GHEA Grapalat" w:eastAsia="Times New Roman" w:hAnsi="GHEA Grapalat"/>
                <w:sz w:val="24"/>
                <w:szCs w:val="24"/>
                <w:lang w:val="hy-AM"/>
              </w:rPr>
              <w:t xml:space="preserve">հետ կապված հարաբերությունները։ Հետևաբար, հիմնավորված չէ արտահանման ապրանքային հայտարարագրում նշված մաքսային արժեքի նկատմամբ ներմուծման երկրում կիրառված մաքսատուրքի դրույքաչափով հաշվարկված՝ մաքսատուրքի հաշվարկային գումարով փոխհատուցման տրամադրման հանգամանքը, քանի որ նախագծով առաջարկվում է </w:t>
            </w:r>
            <w:r w:rsidRPr="002D1025">
              <w:rPr>
                <w:rFonts w:ascii="GHEA Grapalat" w:eastAsia="Times New Roman" w:hAnsi="GHEA Grapalat"/>
                <w:sz w:val="24"/>
                <w:szCs w:val="24"/>
                <w:lang w:val="hy-AM"/>
              </w:rPr>
              <w:lastRenderedPageBreak/>
              <w:t xml:space="preserve">փոխհատուցումը տրամադրել </w:t>
            </w:r>
            <w:r w:rsidRPr="002D1025">
              <w:rPr>
                <w:rFonts w:ascii="GHEA Grapalat" w:eastAsia="Times New Roman" w:hAnsi="GHEA Grapalat"/>
                <w:i/>
                <w:sz w:val="24"/>
                <w:szCs w:val="24"/>
                <w:u w:val="single"/>
                <w:lang w:val="hy-AM"/>
              </w:rPr>
              <w:t>փաստացի վճարված մաքսատուրքի</w:t>
            </w:r>
            <w:r w:rsidRPr="002D1025">
              <w:rPr>
                <w:rFonts w:ascii="GHEA Grapalat" w:eastAsia="Times New Roman" w:hAnsi="GHEA Grapalat"/>
                <w:sz w:val="24"/>
                <w:szCs w:val="24"/>
                <w:lang w:val="hy-AM"/>
              </w:rPr>
              <w:t xml:space="preserve"> մասով։ Միաժամանակ, նախագծի հավելվածի 4-րդ կետով նախատեսված՝ նվազագույն գումարի չափով փոխհատուցման տրամադրման նորմի առնչությամբ անհրաժեշտ է հաշվի առնել, որ արտահանման ապրանքային հայտարարագրում նշված՝ մաքսային արժեքի նկատմամբ պայմանական հաշվարկված մաքսատուրքի հաշվարկային մեծությունը միշտ ավելի փոքր է լինելու ներմուծման երկրում վճարված մաքսատուրքի փաստացի մեծությունից, քանի որ ներմուծման մաքսային արժեքն իր մեջ ներառելու է նաև մինչև ներմուծման երկրի տարածք ապրանքների ժամանումն այդ ապրանքների առնչությամբ կատարված փոխադրման, ապահո</w:t>
            </w:r>
            <w:r w:rsidRPr="002D1025">
              <w:rPr>
                <w:rFonts w:ascii="GHEA Grapalat" w:eastAsia="Times New Roman" w:hAnsi="GHEA Grapalat"/>
                <w:sz w:val="24"/>
                <w:szCs w:val="24"/>
                <w:lang w:val="hy-AM"/>
              </w:rPr>
              <w:softHyphen/>
              <w:t>վագրության և մաքսային արժեքի բաղկացուցիչ համարվող այլ ծախսերը, որոնք կատարվելու են արտահանման երկրից դուրս։</w:t>
            </w:r>
          </w:p>
          <w:p w14:paraId="19C1A0B2" w14:textId="77777777" w:rsidR="000C43E3" w:rsidRPr="00030157" w:rsidRDefault="000C43E3" w:rsidP="00854C46">
            <w:pPr>
              <w:spacing w:after="0" w:line="360" w:lineRule="auto"/>
              <w:ind w:firstLine="567"/>
              <w:jc w:val="both"/>
              <w:rPr>
                <w:rFonts w:ascii="GHEA Grapalat" w:eastAsia="Times New Roman" w:hAnsi="GHEA Grapalat"/>
                <w:sz w:val="24"/>
                <w:szCs w:val="24"/>
                <w:lang w:val="hy-AM"/>
              </w:rPr>
            </w:pPr>
            <w:r w:rsidRPr="002D1025">
              <w:rPr>
                <w:rFonts w:ascii="GHEA Grapalat" w:eastAsia="Times New Roman" w:hAnsi="GHEA Grapalat"/>
                <w:sz w:val="24"/>
                <w:szCs w:val="24"/>
                <w:lang w:val="hy-AM"/>
              </w:rPr>
              <w:t>Հաշվի առնելով վերոգրյալը առաջարկում ենք նախագծի հավելվածի 4-րդ կետից և դրանով փոխկապակցված՝ հավելվածի 6-րդ կետից հանել մաքսային արժեքի հիման վրա փոխհատուցման գումարի հաշվարկմանն առնչվող դրույթները։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144B5D0" w14:textId="77777777" w:rsidR="002670D8" w:rsidRPr="006A26CD" w:rsidRDefault="002670D8" w:rsidP="002670D8">
            <w:pPr>
              <w:tabs>
                <w:tab w:val="center" w:pos="4680"/>
                <w:tab w:val="right" w:pos="9360"/>
              </w:tabs>
              <w:spacing w:after="0" w:line="360" w:lineRule="auto"/>
              <w:jc w:val="center"/>
              <w:rPr>
                <w:rFonts w:ascii="GHEA Grapalat" w:eastAsia="Times New Roman" w:hAnsi="GHEA Grapalat"/>
                <w:b/>
                <w:bCs/>
                <w:sz w:val="24"/>
                <w:szCs w:val="24"/>
                <w:lang w:val="hy-AM"/>
              </w:rPr>
            </w:pPr>
            <w:r w:rsidRPr="000123BC">
              <w:rPr>
                <w:rFonts w:ascii="GHEA Grapalat" w:eastAsia="Times New Roman" w:hAnsi="GHEA Grapalat"/>
                <w:b/>
                <w:bCs/>
                <w:sz w:val="24"/>
                <w:szCs w:val="24"/>
                <w:lang w:val="hy-AM"/>
              </w:rPr>
              <w:lastRenderedPageBreak/>
              <w:t>Ընդունվել է</w:t>
            </w:r>
            <w:r w:rsidRPr="006A26CD">
              <w:rPr>
                <w:rFonts w:ascii="GHEA Grapalat" w:eastAsia="Times New Roman" w:hAnsi="GHEA Grapalat"/>
                <w:b/>
                <w:bCs/>
                <w:sz w:val="24"/>
                <w:szCs w:val="24"/>
                <w:lang w:val="hy-AM"/>
              </w:rPr>
              <w:t>:</w:t>
            </w:r>
          </w:p>
          <w:p w14:paraId="2E8F356D" w14:textId="77777777" w:rsidR="000C43E3" w:rsidRPr="00803273" w:rsidRDefault="002670D8" w:rsidP="00854C46">
            <w:pPr>
              <w:tabs>
                <w:tab w:val="center" w:pos="4680"/>
                <w:tab w:val="right" w:pos="9360"/>
              </w:tabs>
              <w:spacing w:after="0" w:line="360" w:lineRule="auto"/>
              <w:jc w:val="center"/>
              <w:rPr>
                <w:rFonts w:ascii="GHEA Grapalat" w:eastAsia="Times New Roman" w:hAnsi="GHEA Grapalat"/>
                <w:sz w:val="24"/>
                <w:szCs w:val="24"/>
                <w:lang w:val="hy-AM"/>
              </w:rPr>
            </w:pPr>
            <w:r w:rsidRPr="00803273">
              <w:rPr>
                <w:rFonts w:ascii="GHEA Grapalat" w:eastAsia="Times New Roman" w:hAnsi="GHEA Grapalat"/>
                <w:sz w:val="24"/>
                <w:szCs w:val="24"/>
                <w:lang w:val="hy-AM"/>
              </w:rPr>
              <w:t>Նախագիծը լրամշակվել է։</w:t>
            </w:r>
          </w:p>
          <w:p w14:paraId="24F29600" w14:textId="7A02094B" w:rsidR="00F76106" w:rsidRPr="002670D8" w:rsidRDefault="002670D8" w:rsidP="002670D8">
            <w:pPr>
              <w:spacing w:after="0" w:line="360" w:lineRule="auto"/>
              <w:jc w:val="both"/>
              <w:rPr>
                <w:rFonts w:ascii="GHEA Grapalat" w:hAnsi="GHEA Grapalat"/>
                <w:sz w:val="24"/>
                <w:szCs w:val="24"/>
                <w:lang w:val="hy-AM"/>
              </w:rPr>
            </w:pPr>
            <w:r w:rsidRPr="002670D8">
              <w:rPr>
                <w:rFonts w:ascii="GHEA Grapalat" w:eastAsia="Times New Roman" w:hAnsi="GHEA Grapalat"/>
                <w:sz w:val="24"/>
                <w:szCs w:val="24"/>
                <w:lang w:val="hy-AM"/>
              </w:rPr>
              <w:t>Որպես օժանդակության գումարի հաշվարկման հիմք սահմանվել է</w:t>
            </w:r>
            <w:r w:rsidRPr="002670D8">
              <w:rPr>
                <w:rFonts w:ascii="GHEA Grapalat" w:eastAsia="Times New Roman" w:hAnsi="GHEA Grapalat"/>
                <w:b/>
                <w:bCs/>
                <w:sz w:val="24"/>
                <w:szCs w:val="24"/>
                <w:lang w:val="hy-AM"/>
              </w:rPr>
              <w:t xml:space="preserve"> </w:t>
            </w:r>
            <w:r w:rsidRPr="002670D8">
              <w:rPr>
                <w:rFonts w:ascii="GHEA Grapalat" w:hAnsi="GHEA Grapalat"/>
                <w:sz w:val="24"/>
                <w:szCs w:val="24"/>
                <w:lang w:val="hy-AM"/>
              </w:rPr>
              <w:t>արտահանող երկրի ապրանքային հայտարարագրի մաքսային արժեքի և ներմուծման երկրում փաստացի կիրառված մաքսատուրքի դրույքաչափով հաշվարկված գումարը։</w:t>
            </w:r>
            <w:r w:rsidR="00F76106">
              <w:rPr>
                <w:rFonts w:ascii="GHEA Grapalat" w:hAnsi="GHEA Grapalat"/>
                <w:sz w:val="24"/>
                <w:szCs w:val="24"/>
                <w:lang w:val="hy-AM"/>
              </w:rPr>
              <w:t xml:space="preserve"> </w:t>
            </w:r>
          </w:p>
          <w:p w14:paraId="343E829D" w14:textId="0E8F18F7" w:rsidR="002670D8" w:rsidRPr="000123BC" w:rsidRDefault="002670D8" w:rsidP="00854C46">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681359" w:rsidRPr="00737F7A" w14:paraId="7ABD59D8" w14:textId="77777777" w:rsidTr="00E40942">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39DD9D6" w14:textId="77777777" w:rsidR="00681359" w:rsidRPr="00737F7A" w:rsidRDefault="00681359" w:rsidP="00E40942">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4</w:t>
            </w:r>
            <w:r w:rsidRPr="00737F7A">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վարչապետի աշխատակազմի ծրագրերի փորձաքննության վարչություն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29BAB4F8" w14:textId="77777777" w:rsidR="00681359" w:rsidRPr="00737F7A"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cs="Cambria Math"/>
                <w:b/>
                <w:bCs/>
                <w:sz w:val="24"/>
                <w:szCs w:val="24"/>
                <w:lang w:val="hy-AM"/>
              </w:rPr>
              <w:t>25</w:t>
            </w:r>
            <w:r w:rsidRPr="002D1025">
              <w:rPr>
                <w:rFonts w:ascii="Cambria Math" w:eastAsia="Times New Roman" w:hAnsi="Cambria Math" w:cs="Cambria Math"/>
                <w:b/>
                <w:bCs/>
                <w:sz w:val="24"/>
                <w:szCs w:val="24"/>
              </w:rPr>
              <w:t>․</w:t>
            </w:r>
            <w:r>
              <w:rPr>
                <w:rFonts w:ascii="GHEA Grapalat" w:eastAsia="Times New Roman" w:hAnsi="GHEA Grapalat" w:cs="Cambria Math"/>
                <w:b/>
                <w:bCs/>
                <w:sz w:val="24"/>
                <w:szCs w:val="24"/>
                <w:lang w:val="hy-AM"/>
              </w:rPr>
              <w:t>12</w:t>
            </w:r>
            <w:r w:rsidRPr="002D1025">
              <w:rPr>
                <w:rFonts w:ascii="Cambria Math" w:eastAsia="Times New Roman" w:hAnsi="Cambria Math" w:cs="Cambria Math"/>
                <w:b/>
                <w:bCs/>
                <w:sz w:val="24"/>
                <w:szCs w:val="24"/>
              </w:rPr>
              <w:t>․</w:t>
            </w:r>
            <w:r w:rsidRPr="002D1025">
              <w:rPr>
                <w:rFonts w:ascii="GHEA Grapalat" w:eastAsia="Times New Roman" w:hAnsi="GHEA Grapalat"/>
                <w:b/>
                <w:bCs/>
                <w:sz w:val="24"/>
                <w:szCs w:val="24"/>
              </w:rPr>
              <w:t>2024</w:t>
            </w:r>
          </w:p>
        </w:tc>
      </w:tr>
      <w:tr w:rsidR="00681359" w:rsidRPr="00D513BC" w14:paraId="270AD4E4" w14:textId="77777777" w:rsidTr="00E40942">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2CA5CF" w14:textId="77777777" w:rsidR="00681359" w:rsidRPr="00737F7A"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44E1D73B" w14:textId="77777777" w:rsidR="00681359" w:rsidRPr="00D513BC"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sidRPr="00681359">
              <w:rPr>
                <w:rFonts w:ascii="GHEA Grapalat" w:eastAsia="Times New Roman" w:hAnsi="GHEA Grapalat"/>
                <w:b/>
                <w:bCs/>
                <w:sz w:val="24"/>
                <w:szCs w:val="24"/>
              </w:rPr>
              <w:t>02/16.17/44103-2024</w:t>
            </w:r>
          </w:p>
        </w:tc>
      </w:tr>
      <w:tr w:rsidR="00681359" w:rsidRPr="008748E9" w14:paraId="29F3F04A" w14:textId="77777777" w:rsidTr="00E40942">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6595FC3A" w14:textId="529426E7" w:rsidR="00681359" w:rsidRPr="008748E9" w:rsidRDefault="00681359" w:rsidP="00681359">
            <w:pPr>
              <w:numPr>
                <w:ilvl w:val="0"/>
                <w:numId w:val="16"/>
              </w:numPr>
              <w:spacing w:after="0" w:line="360" w:lineRule="auto"/>
              <w:ind w:left="60" w:firstLine="450"/>
              <w:jc w:val="both"/>
              <w:rPr>
                <w:rFonts w:ascii="GHEA Grapalat" w:eastAsia="Times New Roman" w:hAnsi="GHEA Grapalat"/>
                <w:sz w:val="24"/>
                <w:szCs w:val="24"/>
                <w:lang w:val="hy-AM"/>
              </w:rPr>
            </w:pPr>
            <w:r w:rsidRPr="00681359">
              <w:rPr>
                <w:rFonts w:ascii="GHEA Grapalat" w:eastAsia="Times New Roman" w:hAnsi="GHEA Grapalat"/>
                <w:sz w:val="24"/>
                <w:szCs w:val="24"/>
                <w:lang w:val="hy-AM"/>
              </w:rPr>
              <w:t>Նախագծով հաստատվող հավելվածի (այսուհետ՝ Հավելված) 10-րդ կետի համաձայն՝ «Արտահանողը</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ապրանքի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արտահանման</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գործընթացի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ավարտից</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ապրանքները</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Հայաստանի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Հանրապետության</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պետական</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սահմանը</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հատելու</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ամսաթվից</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հետո</w:t>
            </w:r>
            <w:r w:rsidRPr="00681359">
              <w:rPr>
                <w:rFonts w:ascii="GHEA Grapalat" w:eastAsia="Times New Roman" w:hAnsi="GHEA Grapalat"/>
                <w:sz w:val="24"/>
                <w:szCs w:val="24"/>
                <w:lang w:val="af-ZA"/>
              </w:rPr>
              <w:t xml:space="preserve"> </w:t>
            </w:r>
            <w:r w:rsidRPr="00681359">
              <w:rPr>
                <w:rFonts w:ascii="GHEA Grapalat" w:eastAsia="Times New Roman" w:hAnsi="GHEA Grapalat"/>
                <w:b/>
                <w:sz w:val="24"/>
                <w:szCs w:val="24"/>
                <w:lang w:val="hy-AM"/>
              </w:rPr>
              <w:t>վեցամսյա</w:t>
            </w:r>
            <w:r w:rsidRPr="00681359">
              <w:rPr>
                <w:rFonts w:ascii="GHEA Grapalat" w:eastAsia="Times New Roman" w:hAnsi="GHEA Grapalat"/>
                <w:b/>
                <w:sz w:val="24"/>
                <w:szCs w:val="24"/>
                <w:lang w:val="af-ZA"/>
              </w:rPr>
              <w:t xml:space="preserve"> </w:t>
            </w:r>
            <w:r w:rsidRPr="00681359">
              <w:rPr>
                <w:rFonts w:ascii="GHEA Grapalat" w:eastAsia="Times New Roman" w:hAnsi="GHEA Grapalat"/>
                <w:b/>
                <w:sz w:val="24"/>
                <w:szCs w:val="24"/>
                <w:lang w:val="hy-AM"/>
              </w:rPr>
              <w:t>ժամկետում</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փոխհատուցում</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ստանալու</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նպատակով</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հայտ</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է</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ներկայացնում</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պատասխանատու</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նախարարություն՝ համաձայն</w:t>
            </w:r>
            <w:r w:rsidRPr="00681359">
              <w:rPr>
                <w:rFonts w:ascii="GHEA Grapalat" w:eastAsia="Times New Roman" w:hAnsi="GHEA Grapalat"/>
                <w:sz w:val="24"/>
                <w:szCs w:val="24"/>
                <w:lang w:val="af-ZA"/>
              </w:rPr>
              <w:t xml:space="preserve"> N 1 </w:t>
            </w:r>
            <w:r w:rsidRPr="00681359">
              <w:rPr>
                <w:rFonts w:ascii="GHEA Grapalat" w:eastAsia="Times New Roman" w:hAnsi="GHEA Grapalat"/>
                <w:sz w:val="24"/>
                <w:szCs w:val="24"/>
                <w:lang w:val="hy-AM"/>
              </w:rPr>
              <w:t xml:space="preserve">ձևի», իսկ 19-րդ կետի 6-րդ ենթակետի համաձայն՝ </w:t>
            </w:r>
            <w:r w:rsidRPr="00681359">
              <w:rPr>
                <w:rFonts w:ascii="GHEA Grapalat" w:eastAsia="Times New Roman" w:hAnsi="GHEA Grapalat"/>
                <w:sz w:val="24"/>
                <w:szCs w:val="24"/>
                <w:lang w:val="hy-AM"/>
              </w:rPr>
              <w:lastRenderedPageBreak/>
              <w:t>«Հայտատուի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կողմից</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ներկայացված</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հայտը</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ենթակա</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է</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մերժման</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եթե՝ ապրանքի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արտահանումից</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հետո</w:t>
            </w:r>
            <w:r w:rsidRPr="00681359">
              <w:rPr>
                <w:rFonts w:ascii="GHEA Grapalat" w:eastAsia="Times New Roman" w:hAnsi="GHEA Grapalat"/>
                <w:sz w:val="24"/>
                <w:szCs w:val="24"/>
                <w:lang w:val="af-ZA"/>
              </w:rPr>
              <w:t xml:space="preserve"> </w:t>
            </w:r>
            <w:r w:rsidRPr="00681359">
              <w:rPr>
                <w:rFonts w:ascii="GHEA Grapalat" w:eastAsia="Times New Roman" w:hAnsi="GHEA Grapalat"/>
                <w:b/>
                <w:sz w:val="24"/>
                <w:szCs w:val="24"/>
                <w:lang w:val="hy-AM"/>
              </w:rPr>
              <w:t>եռամսյա</w:t>
            </w:r>
            <w:r w:rsidRPr="00681359">
              <w:rPr>
                <w:rFonts w:ascii="GHEA Grapalat" w:eastAsia="Times New Roman" w:hAnsi="GHEA Grapalat"/>
                <w:b/>
                <w:sz w:val="24"/>
                <w:szCs w:val="24"/>
                <w:lang w:val="af-ZA"/>
              </w:rPr>
              <w:t xml:space="preserve"> </w:t>
            </w:r>
            <w:r w:rsidRPr="00681359">
              <w:rPr>
                <w:rFonts w:ascii="GHEA Grapalat" w:eastAsia="Times New Roman" w:hAnsi="GHEA Grapalat"/>
                <w:b/>
                <w:sz w:val="24"/>
                <w:szCs w:val="24"/>
                <w:lang w:val="hy-AM"/>
              </w:rPr>
              <w:t>ժամկետում</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պատասխանատու</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նախարարություն</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հայտ</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չի</w:t>
            </w:r>
            <w:r w:rsidRPr="00681359">
              <w:rPr>
                <w:rFonts w:ascii="GHEA Grapalat" w:eastAsia="Times New Roman" w:hAnsi="GHEA Grapalat"/>
                <w:sz w:val="24"/>
                <w:szCs w:val="24"/>
                <w:lang w:val="af-ZA"/>
              </w:rPr>
              <w:t xml:space="preserve"> </w:t>
            </w:r>
            <w:r w:rsidRPr="00681359">
              <w:rPr>
                <w:rFonts w:ascii="GHEA Grapalat" w:eastAsia="Times New Roman" w:hAnsi="GHEA Grapalat"/>
                <w:sz w:val="24"/>
                <w:szCs w:val="24"/>
                <w:lang w:val="hy-AM"/>
              </w:rPr>
              <w:t>ներկայացվել»: Կարծում ենք անհրաժեշտ է ժամկետները միասնականացնել:</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45FA2F43" w14:textId="77777777" w:rsidR="00681359" w:rsidRPr="008748E9"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681359" w:rsidRPr="008748E9" w14:paraId="59C22CEB" w14:textId="77777777" w:rsidTr="00E40942">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1CDB74D6" w14:textId="7E43B21F" w:rsidR="00681359" w:rsidRPr="00681359" w:rsidRDefault="00681359" w:rsidP="00681359">
            <w:pPr>
              <w:spacing w:after="0" w:line="360" w:lineRule="auto"/>
              <w:ind w:left="60" w:firstLine="540"/>
              <w:jc w:val="both"/>
              <w:rPr>
                <w:rFonts w:ascii="GHEA Grapalat" w:eastAsia="Times New Roman" w:hAnsi="GHEA Grapalat"/>
                <w:sz w:val="24"/>
                <w:szCs w:val="24"/>
                <w:lang w:val="hy-AM"/>
              </w:rPr>
            </w:pPr>
            <w:r w:rsidRPr="00681359">
              <w:rPr>
                <w:rFonts w:ascii="GHEA Grapalat" w:hAnsi="GHEA Grapalat" w:cs="Arial"/>
                <w:sz w:val="24"/>
                <w:szCs w:val="24"/>
                <w:lang w:val="hy-AM"/>
              </w:rPr>
              <w:t>2.Հավելվածի 12-րդ կետի համաձայն՝ «</w:t>
            </w:r>
            <w:r w:rsidRPr="00681359">
              <w:rPr>
                <w:rFonts w:ascii="GHEA Grapalat" w:eastAsia="Times New Roman" w:hAnsi="GHEA Grapalat"/>
                <w:sz w:val="24"/>
                <w:szCs w:val="24"/>
                <w:lang w:val="hy-AM"/>
              </w:rPr>
              <w:t>Ստացվող աջակցությունը չի կարող ավելի մեծ լինել, քան հայտի ներկայացման օրն ընդգրկող հաշվետու տարում վճար</w:t>
            </w:r>
            <w:r w:rsidRPr="00681359">
              <w:rPr>
                <w:rFonts w:ascii="GHEA Grapalat" w:eastAsia="Times New Roman" w:hAnsi="GHEA Grapalat"/>
                <w:sz w:val="24"/>
                <w:szCs w:val="24"/>
                <w:lang w:val="hy-AM"/>
              </w:rPr>
              <w:softHyphen/>
              <w:t>ված հարկերը</w:t>
            </w:r>
            <w:r w:rsidRPr="00681359">
              <w:rPr>
                <w:rFonts w:ascii="GHEA Grapalat" w:hAnsi="GHEA Grapalat" w:cs="Arial"/>
                <w:sz w:val="24"/>
                <w:szCs w:val="24"/>
                <w:lang w:val="hy-AM"/>
              </w:rPr>
              <w:t>»: Եթե խոսքը վերաբերում է հայտի ներկայացման նախորդող տարվան, առաջարկում ենք հստակեցնել «հայտի ներկայացման օրն ընդգրկող հաշվետու տարին», միաժամանակ, նոր գրանցված ընկերությունները չեն կարող օգտվել ծրագրից, եթե փոխհատուցումը կապվում է «հաշվետու տարում» իրենց կողմից վճարված հարկերի հետ:</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2A1DF163" w14:textId="7B14D449" w:rsidR="00681359"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681359" w:rsidRPr="008748E9" w14:paraId="27DB64FA" w14:textId="77777777" w:rsidTr="00E40942">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240A2408" w14:textId="6E16025F" w:rsidR="00681359" w:rsidRPr="00681359" w:rsidRDefault="00681359" w:rsidP="00681359">
            <w:pPr>
              <w:spacing w:after="0" w:line="360" w:lineRule="auto"/>
              <w:ind w:left="60"/>
              <w:jc w:val="both"/>
              <w:rPr>
                <w:rFonts w:ascii="GHEA Grapalat" w:hAnsi="GHEA Grapalat" w:cs="Arial"/>
                <w:sz w:val="24"/>
                <w:szCs w:val="24"/>
                <w:lang w:val="hy-AM"/>
              </w:rPr>
            </w:pPr>
            <w:r w:rsidRPr="00681359">
              <w:rPr>
                <w:rFonts w:ascii="GHEA Grapalat" w:hAnsi="GHEA Grapalat" w:cs="Arial"/>
                <w:sz w:val="24"/>
                <w:szCs w:val="24"/>
                <w:lang w:val="hy-AM"/>
              </w:rPr>
              <w:t xml:space="preserve">3.Հավելվածի 14-րդ կետի 6-րդ ենթակետի համաձայն՝ արտահանողը հայտին կից պատասխանատու նախարարություն ի թիվս այլ փաստաթղթերի ներկայացնում է նաև «Ներմուծվող երկրում </w:t>
            </w:r>
            <w:r w:rsidRPr="00681359">
              <w:rPr>
                <w:rFonts w:ascii="GHEA Grapalat" w:hAnsi="GHEA Grapalat" w:cs="Arial"/>
                <w:b/>
                <w:sz w:val="24"/>
                <w:szCs w:val="24"/>
                <w:lang w:val="hy-AM"/>
              </w:rPr>
              <w:t>ներմուծողի</w:t>
            </w:r>
            <w:r w:rsidRPr="00681359">
              <w:rPr>
                <w:rFonts w:ascii="GHEA Grapalat" w:hAnsi="GHEA Grapalat" w:cs="Arial"/>
                <w:sz w:val="24"/>
                <w:szCs w:val="24"/>
                <w:lang w:val="hy-AM"/>
              </w:rPr>
              <w:t xml:space="preserve"> կողմից ապրանքի ներմուծման համար մաքսատուրքի գումարի վճարումը հավաստող փաստաթղթի պատճենը», իսկ </w:t>
            </w:r>
            <w:r w:rsidRPr="00681359">
              <w:rPr>
                <w:rFonts w:ascii="GHEA Grapalat" w:hAnsi="GHEA Grapalat" w:cs="Arial"/>
                <w:sz w:val="24"/>
                <w:szCs w:val="24"/>
                <w:lang w:val="af-ZA"/>
              </w:rPr>
              <w:t xml:space="preserve">N 1 </w:t>
            </w:r>
            <w:r w:rsidRPr="00681359">
              <w:rPr>
                <w:rFonts w:ascii="GHEA Grapalat" w:hAnsi="GHEA Grapalat" w:cs="Arial"/>
                <w:sz w:val="24"/>
                <w:szCs w:val="24"/>
                <w:lang w:val="hy-AM"/>
              </w:rPr>
              <w:t>ձևի (Հայտ) 6-րդ կետով նախատեսվում է, որ պետք է ներկայացնի «</w:t>
            </w:r>
            <w:r w:rsidRPr="00681359">
              <w:rPr>
                <w:rFonts w:ascii="GHEA Grapalat" w:hAnsi="GHEA Grapalat" w:cs="Arial"/>
                <w:b/>
                <w:sz w:val="24"/>
                <w:szCs w:val="24"/>
                <w:lang w:val="hy-AM"/>
              </w:rPr>
              <w:t>արտահանողի</w:t>
            </w:r>
            <w:r w:rsidRPr="00681359">
              <w:rPr>
                <w:rFonts w:ascii="GHEA Grapalat" w:hAnsi="GHEA Grapalat" w:cs="Arial"/>
                <w:sz w:val="24"/>
                <w:szCs w:val="24"/>
                <w:lang w:val="hy-AM"/>
              </w:rPr>
              <w:t xml:space="preserve"> կողմից ապրանքի ներմուծման համար մաքսատուրքի գումարի վճարումն հավաստող փաստաթղթի պատճենը»: Առաջարկում ենք հստակեցնել՝ ներմուծողի թե արտահանողի կողմից վճարված փաստաթուղթը պետք է ներկայացվի պատասխանատու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4151535" w14:textId="2C31C745" w:rsidR="00681359"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8748E9" w:rsidRPr="00737F7A" w14:paraId="70063BE6" w14:textId="77777777" w:rsidTr="00F20774">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8CEDEB" w14:textId="5ACF118F" w:rsidR="008748E9" w:rsidRPr="00737F7A" w:rsidRDefault="00681359" w:rsidP="00F20774">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5</w:t>
            </w:r>
            <w:r w:rsidR="008748E9" w:rsidRPr="00737F7A">
              <w:rPr>
                <w:rFonts w:ascii="GHEA Grapalat" w:eastAsia="Times New Roman" w:hAnsi="GHEA Grapalat"/>
                <w:b/>
                <w:bCs/>
                <w:sz w:val="24"/>
                <w:szCs w:val="24"/>
                <w:lang w:val="hy-AM"/>
              </w:rPr>
              <w:t xml:space="preserve">. ՀՀ </w:t>
            </w:r>
            <w:r w:rsidR="008748E9">
              <w:rPr>
                <w:rFonts w:ascii="GHEA Grapalat" w:eastAsia="Times New Roman" w:hAnsi="GHEA Grapalat"/>
                <w:b/>
                <w:bCs/>
                <w:sz w:val="24"/>
                <w:szCs w:val="24"/>
                <w:lang w:val="hy-AM"/>
              </w:rPr>
              <w:t>Պետական եկամուտների կոմիտե</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0D903321" w14:textId="00111820" w:rsidR="008748E9" w:rsidRPr="00737F7A"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cs="Cambria Math"/>
                <w:b/>
                <w:bCs/>
                <w:sz w:val="24"/>
                <w:szCs w:val="24"/>
                <w:lang w:val="hy-AM"/>
              </w:rPr>
              <w:t>15</w:t>
            </w:r>
            <w:r w:rsidRPr="002D1025">
              <w:rPr>
                <w:rFonts w:ascii="Cambria Math" w:eastAsia="Times New Roman" w:hAnsi="Cambria Math" w:cs="Cambria Math"/>
                <w:b/>
                <w:bCs/>
                <w:sz w:val="24"/>
                <w:szCs w:val="24"/>
              </w:rPr>
              <w:t>․</w:t>
            </w:r>
            <w:r>
              <w:rPr>
                <w:rFonts w:ascii="GHEA Grapalat" w:eastAsia="Times New Roman" w:hAnsi="GHEA Grapalat" w:cs="Cambria Math"/>
                <w:b/>
                <w:bCs/>
                <w:sz w:val="24"/>
                <w:szCs w:val="24"/>
                <w:lang w:val="hy-AM"/>
              </w:rPr>
              <w:t>01</w:t>
            </w:r>
            <w:r w:rsidRPr="002D1025">
              <w:rPr>
                <w:rFonts w:ascii="Cambria Math" w:eastAsia="Times New Roman" w:hAnsi="Cambria Math" w:cs="Cambria Math"/>
                <w:b/>
                <w:bCs/>
                <w:sz w:val="24"/>
                <w:szCs w:val="24"/>
              </w:rPr>
              <w:t>․</w:t>
            </w:r>
            <w:r w:rsidRPr="002D1025">
              <w:rPr>
                <w:rFonts w:ascii="GHEA Grapalat" w:eastAsia="Times New Roman" w:hAnsi="GHEA Grapalat"/>
                <w:b/>
                <w:bCs/>
                <w:sz w:val="24"/>
                <w:szCs w:val="24"/>
              </w:rPr>
              <w:t>2024</w:t>
            </w:r>
          </w:p>
        </w:tc>
      </w:tr>
      <w:tr w:rsidR="008748E9" w:rsidRPr="00D513BC" w14:paraId="3A869BB2" w14:textId="77777777" w:rsidTr="00F20774">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34C843" w14:textId="77777777" w:rsidR="008748E9" w:rsidRPr="00737F7A"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15F386C9" w14:textId="2F2A2BF8" w:rsidR="008748E9" w:rsidRPr="00D513BC"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sidRPr="008748E9">
              <w:rPr>
                <w:rFonts w:ascii="GHEA Grapalat" w:eastAsia="Times New Roman" w:hAnsi="GHEA Grapalat"/>
                <w:b/>
                <w:bCs/>
                <w:sz w:val="24"/>
                <w:szCs w:val="24"/>
              </w:rPr>
              <w:t>01/3-2/44-2025</w:t>
            </w:r>
          </w:p>
        </w:tc>
      </w:tr>
      <w:tr w:rsidR="008748E9" w:rsidRPr="000123BC" w14:paraId="10910D9F"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590FCADD" w14:textId="6FF26883" w:rsidR="008748E9" w:rsidRPr="008748E9" w:rsidRDefault="008748E9" w:rsidP="00F20774">
            <w:pPr>
              <w:spacing w:after="0" w:line="360" w:lineRule="auto"/>
              <w:ind w:firstLine="567"/>
              <w:jc w:val="both"/>
              <w:rPr>
                <w:rFonts w:ascii="GHEA Grapalat" w:eastAsia="Times New Roman" w:hAnsi="GHEA Grapalat"/>
                <w:sz w:val="24"/>
                <w:szCs w:val="24"/>
                <w:lang w:val="hy-AM"/>
              </w:rPr>
            </w:pPr>
            <w:r w:rsidRPr="008748E9">
              <w:rPr>
                <w:rFonts w:ascii="GHEA Grapalat" w:eastAsia="Times New Roman" w:hAnsi="GHEA Grapalat"/>
                <w:sz w:val="24"/>
                <w:szCs w:val="24"/>
                <w:lang w:val="hy-AM"/>
              </w:rPr>
              <w:lastRenderedPageBreak/>
              <w:t>1.Նախագծով հաստատվող հավելվածի (այսուհետ</w:t>
            </w:r>
            <w:r w:rsidRPr="008748E9">
              <w:rPr>
                <w:rFonts w:ascii="GHEA Grapalat" w:eastAsia="Times New Roman" w:hAnsi="GHEA Grapalat"/>
                <w:sz w:val="24"/>
                <w:szCs w:val="24"/>
                <w:lang w:val="af-ZA"/>
              </w:rPr>
              <w:t>`</w:t>
            </w:r>
            <w:r w:rsidRPr="008748E9">
              <w:rPr>
                <w:rFonts w:ascii="GHEA Grapalat" w:eastAsia="Times New Roman" w:hAnsi="GHEA Grapalat"/>
                <w:sz w:val="24"/>
                <w:szCs w:val="24"/>
                <w:lang w:val="hy-AM"/>
              </w:rPr>
              <w:t xml:space="preserve"> Հավելված) </w:t>
            </w:r>
            <w:r w:rsidRPr="008748E9">
              <w:rPr>
                <w:rFonts w:ascii="GHEA Grapalat" w:eastAsia="Times New Roman" w:hAnsi="GHEA Grapalat"/>
                <w:sz w:val="24"/>
                <w:szCs w:val="24"/>
                <w:lang w:val="af-ZA"/>
              </w:rPr>
              <w:t>2-</w:t>
            </w:r>
            <w:r w:rsidRPr="008748E9">
              <w:rPr>
                <w:rFonts w:ascii="GHEA Grapalat" w:eastAsia="Times New Roman" w:hAnsi="GHEA Grapalat"/>
                <w:sz w:val="24"/>
                <w:szCs w:val="24"/>
                <w:lang w:val="hy-AM"/>
              </w:rPr>
              <w:t>րդ կետի 1-ին ենթակետում առաջարկում ենք «արտահանել է» բառերից առաջ լրացնել «Արտահանում» կամ «Վերաարտահանում» մաքսային ընթացակարգերով» բառերը։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2347B254" w14:textId="1C302EBF" w:rsidR="008748E9" w:rsidRP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8748E9" w:rsidRPr="000123BC" w14:paraId="5CA626E4"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7D3C942E" w14:textId="696B3ECE" w:rsidR="008748E9" w:rsidRPr="008748E9" w:rsidRDefault="008748E9" w:rsidP="008748E9">
            <w:pPr>
              <w:tabs>
                <w:tab w:val="left" w:pos="810"/>
              </w:tabs>
              <w:spacing w:after="0" w:line="312" w:lineRule="auto"/>
              <w:ind w:left="60" w:firstLine="540"/>
              <w:contextualSpacing/>
              <w:jc w:val="both"/>
              <w:rPr>
                <w:rFonts w:ascii="GHEA Grapalat" w:eastAsia="Times New Roman" w:hAnsi="GHEA Grapalat"/>
                <w:sz w:val="24"/>
                <w:szCs w:val="24"/>
                <w:lang w:val="hy-AM"/>
              </w:rPr>
            </w:pPr>
            <w:r w:rsidRPr="008748E9">
              <w:rPr>
                <w:rFonts w:ascii="GHEA Grapalat" w:hAnsi="GHEA Grapalat"/>
                <w:sz w:val="24"/>
                <w:szCs w:val="24"/>
                <w:lang w:val="hy-AM"/>
              </w:rPr>
              <w:t>2.Հավելվածի 4-րդ կետում առաջարկում ենք լրացնել համապատասխան նորմ, համաձայն որի՝ եթե արտահանող երկրի ապրանքային հայտարարագրի մաքսային արժեքի և ներմուծման երկրում փաստացի կիրառված մաքսատուրքի դրույքաչափով հաշվարկված գումարն ավելի մեծ է, քան ներմուծման երկրի ապրանքային հայտարարագրի մաքսային արժեքի և ներմուծման երկրում փաստացի կիրառված մաքսատուրքի դրույքաչափով հաշվարկված գումարը, ապա փոխհատուցումը տրվում է դրանցից նվազագույնի չափով։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80D98A8" w14:textId="2C3E345B" w:rsid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8748E9" w:rsidRPr="000123BC" w14:paraId="6580A780"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11E943D6" w14:textId="7D9FC76E" w:rsidR="008748E9" w:rsidRPr="008748E9" w:rsidRDefault="008748E9" w:rsidP="008748E9">
            <w:pPr>
              <w:tabs>
                <w:tab w:val="left" w:pos="810"/>
              </w:tabs>
              <w:spacing w:after="0" w:line="312" w:lineRule="auto"/>
              <w:ind w:left="60" w:firstLine="540"/>
              <w:contextualSpacing/>
              <w:jc w:val="both"/>
              <w:rPr>
                <w:rFonts w:ascii="GHEA Grapalat" w:hAnsi="GHEA Grapalat"/>
                <w:sz w:val="24"/>
                <w:szCs w:val="24"/>
                <w:lang w:val="hy-AM"/>
              </w:rPr>
            </w:pPr>
            <w:r w:rsidRPr="008748E9">
              <w:rPr>
                <w:rFonts w:ascii="GHEA Grapalat" w:hAnsi="GHEA Grapalat"/>
                <w:sz w:val="24"/>
                <w:szCs w:val="24"/>
                <w:lang w:val="hy-AM"/>
              </w:rPr>
              <w:t>3.Հավելվածի 8-րդ կետում «կամ չունի հարկային մարմնի կողմից վերահսկվող եկամուտների գծով ժամկետանց պարտավորություններ» բառերն առաջարկում ենք փոխարինել «կամ հայտի ներկայացման օրվան նախորդող օրվա դրությամբ չունի հարկային մարմնի կողմից վերահսկվող եկամուտների գծով ժամկետանց պարտա</w:t>
            </w:r>
            <w:r w:rsidRPr="008748E9">
              <w:rPr>
                <w:rFonts w:ascii="GHEA Grapalat" w:hAnsi="GHEA Grapalat"/>
                <w:sz w:val="24"/>
                <w:szCs w:val="24"/>
                <w:lang w:val="hy-AM"/>
              </w:rPr>
              <w:softHyphen/>
              <w:t>վորություններ» բառերով։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CDC2B94" w14:textId="4BF16071" w:rsid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8748E9" w:rsidRPr="000123BC" w14:paraId="427C38BF"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35C963CF" w14:textId="07D4C176" w:rsidR="008748E9" w:rsidRPr="008748E9" w:rsidRDefault="008748E9" w:rsidP="008748E9">
            <w:pPr>
              <w:pStyle w:val="ListParagraph"/>
              <w:numPr>
                <w:ilvl w:val="0"/>
                <w:numId w:val="15"/>
              </w:numPr>
              <w:tabs>
                <w:tab w:val="left" w:pos="810"/>
              </w:tabs>
              <w:spacing w:after="0" w:line="312" w:lineRule="auto"/>
              <w:ind w:left="60" w:firstLine="540"/>
              <w:jc w:val="both"/>
              <w:rPr>
                <w:rFonts w:ascii="GHEA Grapalat" w:hAnsi="GHEA Grapalat"/>
                <w:sz w:val="24"/>
                <w:szCs w:val="24"/>
                <w:lang w:val="hy-AM"/>
              </w:rPr>
            </w:pPr>
            <w:r w:rsidRPr="008748E9">
              <w:rPr>
                <w:rFonts w:ascii="GHEA Grapalat" w:hAnsi="GHEA Grapalat"/>
                <w:sz w:val="24"/>
                <w:szCs w:val="24"/>
                <w:lang w:val="hy-AM"/>
              </w:rPr>
              <w:t>Հավելվածի 9-րդ կետով սահմանվում է, որ Ծրագրի 8-րդ կետի պահանջներին համապատասխանությունը հստակեցնելու նպատակով պատասխանատու նախարա</w:t>
            </w:r>
            <w:r w:rsidRPr="008748E9">
              <w:rPr>
                <w:rFonts w:ascii="GHEA Grapalat" w:hAnsi="GHEA Grapalat"/>
                <w:sz w:val="24"/>
                <w:szCs w:val="24"/>
                <w:lang w:val="hy-AM"/>
              </w:rPr>
              <w:softHyphen/>
              <w:t>րությունը հայտը ստանալուց հետո 2 աշխատանքային օրվա ընթացքում պաշտոնական հարցում է կատարում ՀՀ պետական եկամուտների կոմիտե, սակայն չի նախատեսվել այդպիսի հարցման պատասխանի տրամադրման ժամկետը։ Այդ մասով առաջարկում ենք սահմանել 5 աշխատանքային օր։</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0A06D092" w14:textId="10B02FD7" w:rsid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8748E9" w:rsidRPr="000123BC" w14:paraId="48D4EADC"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2776F8CD" w14:textId="2CBF2494" w:rsidR="008748E9" w:rsidRPr="008748E9" w:rsidRDefault="008748E9" w:rsidP="008748E9">
            <w:pPr>
              <w:pStyle w:val="ListParagraph"/>
              <w:numPr>
                <w:ilvl w:val="0"/>
                <w:numId w:val="15"/>
              </w:numPr>
              <w:tabs>
                <w:tab w:val="left" w:pos="810"/>
              </w:tabs>
              <w:spacing w:after="0" w:line="312" w:lineRule="auto"/>
              <w:ind w:left="60" w:firstLine="450"/>
              <w:jc w:val="both"/>
              <w:rPr>
                <w:rFonts w:ascii="GHEA Grapalat" w:hAnsi="GHEA Grapalat"/>
                <w:sz w:val="24"/>
                <w:szCs w:val="24"/>
                <w:lang w:val="hy-AM"/>
              </w:rPr>
            </w:pPr>
            <w:r w:rsidRPr="008748E9">
              <w:rPr>
                <w:rFonts w:ascii="GHEA Grapalat" w:hAnsi="GHEA Grapalat"/>
                <w:sz w:val="24"/>
                <w:szCs w:val="24"/>
                <w:lang w:val="hy-AM"/>
              </w:rPr>
              <w:t xml:space="preserve">Հավելվածի 15-րդ կետի 4-րդ ենթակետով սահմանվում է, որ հայտատուի կողմից ներկայացված հայտը ենթակա է մերժման, եթե հայտատուն չունի բարվոք հարկային պատմություն և նույն կետում նշվում է միայն օժանդակություն ստանալու նպատակով հայտը պատասխանատու նախարարություն ներկայացնելու օրվան նախորդող 365 օրերի ընթացքում </w:t>
            </w:r>
            <w:r w:rsidRPr="008748E9">
              <w:rPr>
                <w:rFonts w:ascii="GHEA Grapalat" w:hAnsi="GHEA Grapalat"/>
                <w:sz w:val="24"/>
                <w:szCs w:val="24"/>
                <w:lang w:val="hy-AM"/>
              </w:rPr>
              <w:lastRenderedPageBreak/>
              <w:t>վերջինիս նկատմամբ հարկային մարմնի կողմից վերահսկվող եկամուտների գծով պարտավորություններ գանձելու վերաբերյալ հարուցված վարչական վարույթի առկայությունը։ Հաշվի առնելով Հավելվածի 8-րդ կետի կարգավորումը, առաջարկում ենք Հավելվածի 15-րդ կետի 4-րդ ենթակետում լրացնել նաև հայտի ներկայացման օրվան նախորդող օրվա դրությամբ հարկային մարմնի կողմից վերահսկվող եկամուտների գծով ժամկետանց պարտավորությունների առկայության հանգամանքը։ Համանման լրացում առաջարկում ենք կատարել նաև Նախագծով հաստատվող ձև N 2-ի 2-րդ կետում։</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A339B2E" w14:textId="5496E1EE" w:rsid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8748E9" w:rsidRPr="00351B63" w14:paraId="2E316CB2" w14:textId="77777777" w:rsidTr="00F20774">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2AF2E209" w14:textId="34234944" w:rsidR="008748E9" w:rsidRPr="008748E9" w:rsidRDefault="008748E9" w:rsidP="008748E9">
            <w:pPr>
              <w:pStyle w:val="ListParagraph"/>
              <w:numPr>
                <w:ilvl w:val="0"/>
                <w:numId w:val="15"/>
              </w:numPr>
              <w:tabs>
                <w:tab w:val="left" w:pos="810"/>
              </w:tabs>
              <w:spacing w:after="0" w:line="312" w:lineRule="auto"/>
              <w:ind w:left="60" w:firstLine="450"/>
              <w:jc w:val="both"/>
              <w:rPr>
                <w:rFonts w:ascii="GHEA Grapalat" w:hAnsi="GHEA Grapalat"/>
                <w:sz w:val="24"/>
                <w:szCs w:val="24"/>
                <w:lang w:val="hy-AM"/>
              </w:rPr>
            </w:pPr>
            <w:r w:rsidRPr="008748E9">
              <w:rPr>
                <w:rFonts w:ascii="GHEA Grapalat" w:hAnsi="GHEA Grapalat"/>
                <w:sz w:val="24"/>
                <w:szCs w:val="24"/>
                <w:lang w:val="hy-AM"/>
              </w:rPr>
              <w:t>Հավելվածի 11-րդ կետով նախատեսված է, որ արտահանողը Հայաստանի Հանրապետության օրենսդրությամբ սահմանված կարգով պատասխանատվություն է կրում իր կողմից ներկայացված փաստաթղթերի և տեղեկատվության իսկության համար։ Նշված մասի հետ փոխկապակցված՝ առաջարկում ենք Նախագծով նախատեսել նաև համապատասխան մեխանիզմներ՝ աջակցության տրամադրումից հետո հայտատուի կողմից կեղծ կամ անարժանահավատ փաստաթղթերի և տեղեկատվության ներկայացման հանգամանքի բացահայտման (այդ թվում՝ ստուգման շրջանակներում) դեպքում աջակցության շրջանակներում փոխհատուցված գումարի վերադարձման նպատակով։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A3D6039" w14:textId="77777777" w:rsidR="008748E9" w:rsidRDefault="008748E9"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Չի ընդունվել։</w:t>
            </w:r>
          </w:p>
          <w:p w14:paraId="42D63163" w14:textId="594E75FD" w:rsidR="008748E9" w:rsidRPr="008748E9" w:rsidRDefault="008C3AA6" w:rsidP="00F2077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hAnsi="GHEA Grapalat"/>
                <w:sz w:val="24"/>
                <w:szCs w:val="24"/>
                <w:lang w:val="hy-AM"/>
              </w:rPr>
              <w:t>Կ</w:t>
            </w:r>
            <w:r w:rsidRPr="008748E9">
              <w:rPr>
                <w:rFonts w:ascii="GHEA Grapalat" w:hAnsi="GHEA Grapalat"/>
                <w:sz w:val="24"/>
                <w:szCs w:val="24"/>
                <w:lang w:val="hy-AM"/>
              </w:rPr>
              <w:t>եղծ կամ անարժանահավատ փաստաթղթերի և տեղեկատվության ներկայացման հանգամանքի բացահայտման</w:t>
            </w:r>
            <w:r>
              <w:rPr>
                <w:rFonts w:ascii="GHEA Grapalat" w:hAnsi="GHEA Grapalat"/>
                <w:sz w:val="24"/>
                <w:szCs w:val="24"/>
                <w:lang w:val="hy-AM"/>
              </w:rPr>
              <w:t xml:space="preserve"> դեպքում տվյալ տնտեսվարողը պատասխանատվության կենթարկվի ՀՀ-ում գործող իրավական կարգին համապատասխան։</w:t>
            </w:r>
          </w:p>
        </w:tc>
      </w:tr>
      <w:tr w:rsidR="00681359" w:rsidRPr="00737F7A" w14:paraId="1A75A47A" w14:textId="77777777" w:rsidTr="00E40942">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11A16A8" w14:textId="43AC27A0" w:rsidR="00681359" w:rsidRPr="00717735" w:rsidRDefault="00681359" w:rsidP="00E40942">
            <w:pPr>
              <w:spacing w:after="0"/>
              <w:jc w:val="center"/>
              <w:rPr>
                <w:rFonts w:ascii="GHEA Grapalat" w:eastAsia="Times New Roman" w:hAnsi="GHEA Grapalat"/>
                <w:b/>
                <w:bCs/>
                <w:sz w:val="24"/>
                <w:szCs w:val="24"/>
                <w:lang w:val="hy-AM"/>
              </w:rPr>
            </w:pPr>
            <w:bookmarkStart w:id="1" w:name="_Hlk187936549"/>
            <w:r>
              <w:rPr>
                <w:rFonts w:ascii="GHEA Grapalat" w:eastAsia="Times New Roman" w:hAnsi="GHEA Grapalat"/>
                <w:b/>
                <w:bCs/>
                <w:sz w:val="24"/>
                <w:szCs w:val="24"/>
                <w:lang w:val="hy-AM"/>
              </w:rPr>
              <w:t>4</w:t>
            </w:r>
            <w:r w:rsidRPr="00737F7A">
              <w:rPr>
                <w:rFonts w:ascii="GHEA Grapalat" w:eastAsia="Times New Roman" w:hAnsi="GHEA Grapalat"/>
                <w:b/>
                <w:bCs/>
                <w:sz w:val="24"/>
                <w:szCs w:val="24"/>
                <w:lang w:val="hy-AM"/>
              </w:rPr>
              <w:t xml:space="preserve">. ՀՀ </w:t>
            </w:r>
            <w:r w:rsidR="00717735">
              <w:rPr>
                <w:rFonts w:ascii="GHEA Grapalat" w:eastAsia="Times New Roman" w:hAnsi="GHEA Grapalat"/>
                <w:b/>
                <w:bCs/>
                <w:sz w:val="24"/>
                <w:szCs w:val="24"/>
                <w:lang w:val="hy-AM"/>
              </w:rPr>
              <w:t>ֆինանսների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10E41E93" w14:textId="666B8F8E" w:rsidR="00681359" w:rsidRPr="00717735" w:rsidRDefault="00717735" w:rsidP="00E40942">
            <w:pPr>
              <w:tabs>
                <w:tab w:val="center" w:pos="4680"/>
                <w:tab w:val="right" w:pos="9360"/>
              </w:tabs>
              <w:spacing w:after="0" w:line="360" w:lineRule="auto"/>
              <w:jc w:val="center"/>
              <w:rPr>
                <w:rFonts w:ascii="GHEA Grapalat" w:eastAsia="Times New Roman" w:hAnsi="GHEA Grapalat"/>
                <w:b/>
                <w:bCs/>
                <w:sz w:val="24"/>
                <w:szCs w:val="24"/>
                <w:lang w:val="hy-AM"/>
              </w:rPr>
            </w:pPr>
            <w:r w:rsidRPr="00717735">
              <w:rPr>
                <w:rFonts w:ascii="GHEA Grapalat" w:eastAsia="Times New Roman" w:hAnsi="GHEA Grapalat" w:cs="Cambria Math"/>
                <w:b/>
                <w:bCs/>
                <w:sz w:val="24"/>
                <w:szCs w:val="24"/>
              </w:rPr>
              <w:t>16</w:t>
            </w:r>
            <w:r w:rsidR="00681359" w:rsidRPr="00717735">
              <w:rPr>
                <w:rFonts w:ascii="Cambria Math" w:eastAsia="Times New Roman" w:hAnsi="Cambria Math" w:cs="Cambria Math"/>
                <w:b/>
                <w:bCs/>
                <w:sz w:val="24"/>
                <w:szCs w:val="24"/>
              </w:rPr>
              <w:t>․</w:t>
            </w:r>
            <w:r w:rsidRPr="00717735">
              <w:rPr>
                <w:rFonts w:ascii="GHEA Grapalat" w:eastAsia="Times New Roman" w:hAnsi="GHEA Grapalat" w:cs="Cambria Math"/>
                <w:b/>
                <w:bCs/>
                <w:sz w:val="24"/>
                <w:szCs w:val="24"/>
              </w:rPr>
              <w:t>01</w:t>
            </w:r>
            <w:r w:rsidR="00681359" w:rsidRPr="00717735">
              <w:rPr>
                <w:rFonts w:ascii="Cambria Math" w:eastAsia="Times New Roman" w:hAnsi="Cambria Math" w:cs="Cambria Math"/>
                <w:b/>
                <w:bCs/>
                <w:sz w:val="24"/>
                <w:szCs w:val="24"/>
              </w:rPr>
              <w:t>․</w:t>
            </w:r>
            <w:r w:rsidR="00681359" w:rsidRPr="00717735">
              <w:rPr>
                <w:rFonts w:ascii="GHEA Grapalat" w:eastAsia="Times New Roman" w:hAnsi="GHEA Grapalat"/>
                <w:b/>
                <w:bCs/>
                <w:sz w:val="24"/>
                <w:szCs w:val="24"/>
              </w:rPr>
              <w:t>202</w:t>
            </w:r>
            <w:r w:rsidRPr="00717735">
              <w:rPr>
                <w:rFonts w:ascii="GHEA Grapalat" w:eastAsia="Times New Roman" w:hAnsi="GHEA Grapalat"/>
                <w:b/>
                <w:bCs/>
                <w:sz w:val="24"/>
                <w:szCs w:val="24"/>
              </w:rPr>
              <w:t>5</w:t>
            </w:r>
          </w:p>
        </w:tc>
      </w:tr>
      <w:tr w:rsidR="00681359" w:rsidRPr="00D513BC" w14:paraId="03EB31BB" w14:textId="77777777" w:rsidTr="00E40942">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33A334" w14:textId="77777777" w:rsidR="00681359" w:rsidRPr="00737F7A"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0E08D54A" w14:textId="34CDC908" w:rsidR="00681359" w:rsidRPr="00D513BC" w:rsidRDefault="00717735" w:rsidP="00E40942">
            <w:pPr>
              <w:tabs>
                <w:tab w:val="center" w:pos="4680"/>
                <w:tab w:val="right" w:pos="9360"/>
              </w:tabs>
              <w:spacing w:after="0" w:line="360" w:lineRule="auto"/>
              <w:jc w:val="center"/>
              <w:rPr>
                <w:rFonts w:ascii="GHEA Grapalat" w:eastAsia="Times New Roman" w:hAnsi="GHEA Grapalat"/>
                <w:b/>
                <w:bCs/>
                <w:sz w:val="24"/>
                <w:szCs w:val="24"/>
                <w:lang w:val="hy-AM"/>
              </w:rPr>
            </w:pPr>
            <w:r w:rsidRPr="00717735">
              <w:rPr>
                <w:rFonts w:ascii="GHEA Grapalat" w:eastAsia="Times New Roman" w:hAnsi="GHEA Grapalat"/>
                <w:b/>
                <w:bCs/>
                <w:sz w:val="24"/>
                <w:szCs w:val="24"/>
              </w:rPr>
              <w:t>01/9/443-2025</w:t>
            </w:r>
          </w:p>
        </w:tc>
      </w:tr>
      <w:tr w:rsidR="00681359" w:rsidRPr="00351B63" w14:paraId="48CF95C8" w14:textId="77777777" w:rsidTr="00E40942">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2D722A92" w14:textId="77777777" w:rsidR="00717735" w:rsidRPr="00717735" w:rsidRDefault="00717735" w:rsidP="00717735">
            <w:pPr>
              <w:numPr>
                <w:ilvl w:val="0"/>
                <w:numId w:val="19"/>
              </w:numPr>
              <w:spacing w:after="0" w:line="360" w:lineRule="auto"/>
              <w:ind w:left="60" w:firstLine="450"/>
              <w:jc w:val="both"/>
              <w:rPr>
                <w:rFonts w:ascii="GHEA Grapalat" w:eastAsia="Times New Roman" w:hAnsi="GHEA Grapalat"/>
                <w:sz w:val="24"/>
                <w:szCs w:val="24"/>
                <w:lang w:val="hy-AM"/>
              </w:rPr>
            </w:pPr>
            <w:r w:rsidRPr="00717735">
              <w:rPr>
                <w:rFonts w:ascii="GHEA Grapalat" w:eastAsia="Times New Roman" w:hAnsi="GHEA Grapalat"/>
                <w:sz w:val="24"/>
                <w:szCs w:val="24"/>
                <w:lang w:val="hy-AM"/>
              </w:rPr>
              <w:t>Նախագծի շուրջ նախորդ քննարկումների ժամանակ ՀՀ ՖՆ կողմից առաջարկվել էր ներ</w:t>
            </w:r>
            <w:r w:rsidRPr="00717735">
              <w:rPr>
                <w:rFonts w:ascii="GHEA Grapalat" w:eastAsia="Times New Roman" w:hAnsi="GHEA Grapalat"/>
                <w:sz w:val="24"/>
                <w:szCs w:val="24"/>
                <w:lang w:val="hy-AM"/>
              </w:rPr>
              <w:softHyphen/>
              <w:t>կա</w:t>
            </w:r>
            <w:r w:rsidRPr="00717735">
              <w:rPr>
                <w:rFonts w:ascii="GHEA Grapalat" w:eastAsia="Times New Roman" w:hAnsi="GHEA Grapalat"/>
                <w:sz w:val="24"/>
                <w:szCs w:val="24"/>
                <w:lang w:val="hy-AM"/>
              </w:rPr>
              <w:softHyphen/>
              <w:t>յաց</w:t>
            </w:r>
            <w:r w:rsidRPr="00717735">
              <w:rPr>
                <w:rFonts w:ascii="GHEA Grapalat" w:eastAsia="Times New Roman" w:hAnsi="GHEA Grapalat"/>
                <w:sz w:val="24"/>
                <w:szCs w:val="24"/>
                <w:lang w:val="hy-AM"/>
              </w:rPr>
              <w:softHyphen/>
              <w:t>նել միջոցառման իրականացման համար ՀՀ պետական բյուջեից ակնկալվող լրացուցիչ միջոցների չափի և միջոցառման իրականացման վերջնաժամկետի վերաբերյալ համա</w:t>
            </w:r>
            <w:r w:rsidRPr="00717735">
              <w:rPr>
                <w:rFonts w:ascii="GHEA Grapalat" w:eastAsia="Times New Roman" w:hAnsi="GHEA Grapalat"/>
                <w:sz w:val="24"/>
                <w:szCs w:val="24"/>
                <w:lang w:val="hy-AM"/>
              </w:rPr>
              <w:softHyphen/>
              <w:t>պա</w:t>
            </w:r>
            <w:r w:rsidRPr="00717735">
              <w:rPr>
                <w:rFonts w:ascii="GHEA Grapalat" w:eastAsia="Times New Roman" w:hAnsi="GHEA Grapalat"/>
                <w:sz w:val="24"/>
                <w:szCs w:val="24"/>
                <w:lang w:val="hy-AM"/>
              </w:rPr>
              <w:softHyphen/>
              <w:t>տաս</w:t>
            </w:r>
            <w:r w:rsidRPr="00717735">
              <w:rPr>
                <w:rFonts w:ascii="GHEA Grapalat" w:eastAsia="Times New Roman" w:hAnsi="GHEA Grapalat"/>
                <w:sz w:val="24"/>
                <w:szCs w:val="24"/>
                <w:lang w:val="hy-AM"/>
              </w:rPr>
              <w:softHyphen/>
            </w:r>
            <w:r w:rsidRPr="00717735">
              <w:rPr>
                <w:rFonts w:ascii="GHEA Grapalat" w:eastAsia="Times New Roman" w:hAnsi="GHEA Grapalat"/>
                <w:sz w:val="24"/>
                <w:szCs w:val="24"/>
                <w:lang w:val="hy-AM"/>
              </w:rPr>
              <w:lastRenderedPageBreak/>
              <w:t>խան տեղեկատվություն: Այդ առումով, Նախագծի ամփոփաթերթի մեջ նշված է, որ</w:t>
            </w:r>
            <w:r w:rsidRPr="00717735">
              <w:rPr>
                <w:rFonts w:ascii="GHEA Grapalat" w:eastAsia="Times New Roman" w:hAnsi="GHEA Grapalat"/>
                <w:bCs/>
                <w:sz w:val="24"/>
                <w:szCs w:val="24"/>
                <w:lang w:val="hy-AM"/>
              </w:rPr>
              <w:t xml:space="preserve"> </w:t>
            </w:r>
            <w:r w:rsidRPr="00717735">
              <w:rPr>
                <w:rFonts w:ascii="GHEA Grapalat" w:eastAsia="Times New Roman" w:hAnsi="GHEA Grapalat"/>
                <w:i/>
                <w:sz w:val="24"/>
                <w:szCs w:val="24"/>
                <w:lang w:val="hy-AM"/>
              </w:rPr>
              <w:t>Լրամշակվել են նախագծի հիմնավորումը և ամփոփաթերթը</w:t>
            </w:r>
            <w:r w:rsidRPr="00717735">
              <w:rPr>
                <w:rFonts w:ascii="GHEA Grapalat" w:eastAsia="Times New Roman" w:hAnsi="GHEA Grapalat"/>
                <w:sz w:val="24"/>
                <w:szCs w:val="24"/>
                <w:lang w:val="hy-AM"/>
              </w:rPr>
              <w:t>:</w:t>
            </w:r>
          </w:p>
          <w:p w14:paraId="0FD7DF6F" w14:textId="77777777" w:rsidR="00717735" w:rsidRPr="00717735" w:rsidRDefault="00717735" w:rsidP="00717735">
            <w:pPr>
              <w:spacing w:after="0" w:line="360" w:lineRule="auto"/>
              <w:ind w:left="60" w:firstLine="450"/>
              <w:jc w:val="both"/>
              <w:rPr>
                <w:rFonts w:ascii="GHEA Grapalat" w:eastAsia="Times New Roman" w:hAnsi="GHEA Grapalat"/>
                <w:bCs/>
                <w:i/>
                <w:sz w:val="24"/>
                <w:szCs w:val="24"/>
                <w:lang w:val="hy-AM"/>
              </w:rPr>
            </w:pPr>
            <w:r w:rsidRPr="00717735">
              <w:rPr>
                <w:rFonts w:ascii="GHEA Grapalat" w:eastAsia="Times New Roman" w:hAnsi="GHEA Grapalat"/>
                <w:sz w:val="24"/>
                <w:szCs w:val="24"/>
                <w:lang w:val="hy-AM"/>
              </w:rPr>
              <w:t>Հարկ է նշել, որ ամփոփաթերթը լրամշակվել է, իսկ հիմնավորման մեջ կրկին նշված է, որ</w:t>
            </w:r>
            <w:r w:rsidRPr="00717735">
              <w:rPr>
                <w:rFonts w:ascii="GHEA Grapalat" w:eastAsia="Times New Roman" w:hAnsi="GHEA Grapalat"/>
                <w:bCs/>
                <w:sz w:val="24"/>
                <w:szCs w:val="24"/>
                <w:lang w:val="hy-AM"/>
              </w:rPr>
              <w:t xml:space="preserve"> </w:t>
            </w:r>
            <w:r w:rsidRPr="00717735">
              <w:rPr>
                <w:rFonts w:ascii="GHEA Grapalat" w:eastAsia="Times New Roman" w:hAnsi="GHEA Grapalat"/>
                <w:bCs/>
                <w:i/>
                <w:sz w:val="24"/>
                <w:szCs w:val="24"/>
                <w:lang w:val="hy-AM"/>
              </w:rPr>
              <w:t>համաձայն կատարված գնահատականների՝ փոխհատուցման գումարը կազմելու է մոտ 15 մլրդ դրամ։ Միաժամանակ նախատեսվում է, որ նշյալ փոխհատուցման դեպքում նախագծով սահմանված փոխհատուցման ենթակա ապրանքների մասով հաջորդ տարվա արտահանման ծավալները կաճեն մոտ 20%-ով։</w:t>
            </w:r>
          </w:p>
          <w:p w14:paraId="67A3683C" w14:textId="77777777" w:rsidR="00717735" w:rsidRPr="00717735" w:rsidRDefault="00717735" w:rsidP="00717735">
            <w:pPr>
              <w:spacing w:after="0" w:line="360" w:lineRule="auto"/>
              <w:ind w:left="60" w:firstLine="450"/>
              <w:jc w:val="both"/>
              <w:rPr>
                <w:rFonts w:ascii="GHEA Grapalat" w:eastAsia="Times New Roman" w:hAnsi="GHEA Grapalat"/>
                <w:sz w:val="24"/>
                <w:szCs w:val="24"/>
                <w:lang w:val="hy-AM"/>
              </w:rPr>
            </w:pPr>
            <w:r w:rsidRPr="00717735">
              <w:rPr>
                <w:rFonts w:ascii="GHEA Grapalat" w:eastAsia="Times New Roman" w:hAnsi="GHEA Grapalat"/>
                <w:sz w:val="24"/>
                <w:szCs w:val="24"/>
                <w:lang w:val="hy-AM"/>
              </w:rPr>
              <w:t>Նախագծում նշված է նաև, որ ծրագրով նախատեսված օժանդակությունը տրամադրվելու է 2025 թվականի հունվարի 1-ից և մինչև 2026 թվականի դեկտեմբերի 31-ը ներառյալ կատարված արտահանումների համար։</w:t>
            </w:r>
          </w:p>
          <w:p w14:paraId="02E2A782" w14:textId="77777777" w:rsidR="00717735" w:rsidRPr="00717735" w:rsidRDefault="00717735" w:rsidP="00717735">
            <w:pPr>
              <w:spacing w:after="0" w:line="360" w:lineRule="auto"/>
              <w:ind w:left="60" w:firstLine="450"/>
              <w:jc w:val="both"/>
              <w:rPr>
                <w:rFonts w:ascii="GHEA Grapalat" w:eastAsia="Times New Roman" w:hAnsi="GHEA Grapalat"/>
                <w:sz w:val="24"/>
                <w:szCs w:val="24"/>
                <w:lang w:val="hy-AM"/>
              </w:rPr>
            </w:pPr>
            <w:r w:rsidRPr="00717735">
              <w:rPr>
                <w:rFonts w:ascii="GHEA Grapalat" w:eastAsia="Times New Roman" w:hAnsi="GHEA Grapalat"/>
                <w:bCs/>
                <w:sz w:val="24"/>
                <w:szCs w:val="24"/>
                <w:lang w:val="hy-AM"/>
              </w:rPr>
              <w:t xml:space="preserve">Այս կապակցությամբ հայտնում ենք, որ </w:t>
            </w:r>
            <w:r w:rsidRPr="00717735">
              <w:rPr>
                <w:rFonts w:ascii="GHEA Grapalat" w:eastAsia="Times New Roman" w:hAnsi="GHEA Grapalat"/>
                <w:sz w:val="24"/>
                <w:szCs w:val="24"/>
                <w:lang w:val="hy-AM"/>
              </w:rPr>
              <w:t>ՀՀ կառավարության 27</w:t>
            </w:r>
            <w:r w:rsidRPr="00717735">
              <w:rPr>
                <w:rFonts w:ascii="GHEA Grapalat" w:eastAsia="Times New Roman" w:hAnsi="GHEA Grapalat"/>
                <w:sz w:val="24"/>
                <w:szCs w:val="24"/>
                <w:lang w:val="pt-BR"/>
              </w:rPr>
              <w:t>.12</w:t>
            </w:r>
            <w:r w:rsidRPr="00717735">
              <w:rPr>
                <w:rFonts w:ascii="GHEA Grapalat" w:eastAsia="Times New Roman" w:hAnsi="GHEA Grapalat"/>
                <w:sz w:val="24"/>
                <w:szCs w:val="24"/>
                <w:lang w:val="fr-FR"/>
              </w:rPr>
              <w:t>.2024</w:t>
            </w:r>
            <w:r w:rsidRPr="00717735">
              <w:rPr>
                <w:rFonts w:ascii="GHEA Grapalat" w:eastAsia="Times New Roman" w:hAnsi="GHEA Grapalat"/>
                <w:sz w:val="24"/>
                <w:szCs w:val="24"/>
                <w:lang w:val="hy-AM"/>
              </w:rPr>
              <w:t>թ</w:t>
            </w:r>
            <w:r w:rsidRPr="00717735">
              <w:rPr>
                <w:rFonts w:ascii="GHEA Grapalat" w:eastAsia="Times New Roman" w:hAnsi="GHEA Grapalat"/>
                <w:sz w:val="24"/>
                <w:szCs w:val="24"/>
                <w:lang w:val="fr-FR"/>
              </w:rPr>
              <w:t xml:space="preserve">. </w:t>
            </w:r>
            <w:r w:rsidRPr="00717735">
              <w:rPr>
                <w:rFonts w:ascii="GHEA Grapalat" w:eastAsia="Times New Roman" w:hAnsi="GHEA Grapalat"/>
                <w:sz w:val="24"/>
                <w:szCs w:val="24"/>
                <w:lang w:val="hy-AM"/>
              </w:rPr>
              <w:t xml:space="preserve"> «Հայաստանի Հանրապետության 2025 թվականի պետական բյուջեի կատարումն ապահովող միջոցառումների մասին» N 2060-Ն որոշմամբ արդեն իսկ սահմանված են ոլորտին հատկացվելիք ծախսերն իրենց արդյունքային ցուցանիշներով:</w:t>
            </w:r>
          </w:p>
          <w:p w14:paraId="70DF8F19" w14:textId="4DC3C4D2" w:rsidR="00681359" w:rsidRPr="008748E9" w:rsidRDefault="00717735" w:rsidP="00717735">
            <w:pPr>
              <w:spacing w:after="0" w:line="360" w:lineRule="auto"/>
              <w:ind w:left="60" w:firstLine="450"/>
              <w:jc w:val="both"/>
              <w:rPr>
                <w:rFonts w:ascii="GHEA Grapalat" w:eastAsia="Times New Roman" w:hAnsi="GHEA Grapalat"/>
                <w:sz w:val="24"/>
                <w:szCs w:val="24"/>
                <w:lang w:val="hy-AM"/>
              </w:rPr>
            </w:pPr>
            <w:r w:rsidRPr="00717735">
              <w:rPr>
                <w:rFonts w:ascii="GHEA Grapalat" w:eastAsia="Times New Roman" w:hAnsi="GHEA Grapalat"/>
                <w:bCs/>
                <w:sz w:val="24"/>
                <w:szCs w:val="24"/>
                <w:lang w:val="hy-AM"/>
              </w:rPr>
              <w:t xml:space="preserve">Հետևաբար, </w:t>
            </w:r>
            <w:r w:rsidRPr="00717735">
              <w:rPr>
                <w:rFonts w:ascii="GHEA Grapalat" w:eastAsia="Times New Roman" w:hAnsi="GHEA Grapalat"/>
                <w:sz w:val="24"/>
                <w:szCs w:val="24"/>
                <w:lang w:val="hy-AM"/>
              </w:rPr>
              <w:t xml:space="preserve">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վերջինիս հատկացվող ոչ առաջնահերթ միջոցառումներին տրամադրվող հատկացումները: </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45994663" w14:textId="77777777" w:rsidR="00681359" w:rsidRDefault="00681359"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4B81ACD0" w14:textId="2EF87C37" w:rsidR="00717735" w:rsidRPr="00F079C7" w:rsidRDefault="00717735" w:rsidP="00E40942">
            <w:pPr>
              <w:tabs>
                <w:tab w:val="center" w:pos="4680"/>
                <w:tab w:val="right" w:pos="9360"/>
              </w:tabs>
              <w:spacing w:after="0" w:line="360" w:lineRule="auto"/>
              <w:jc w:val="center"/>
              <w:rPr>
                <w:rFonts w:ascii="GHEA Grapalat" w:eastAsia="Times New Roman" w:hAnsi="GHEA Grapalat"/>
                <w:sz w:val="24"/>
                <w:szCs w:val="24"/>
                <w:lang w:val="hy-AM"/>
              </w:rPr>
            </w:pPr>
            <w:r w:rsidRPr="00F079C7">
              <w:rPr>
                <w:rFonts w:ascii="GHEA Grapalat" w:eastAsia="Times New Roman" w:hAnsi="GHEA Grapalat"/>
                <w:sz w:val="24"/>
                <w:szCs w:val="24"/>
                <w:lang w:val="hy-AM"/>
              </w:rPr>
              <w:t xml:space="preserve">Նախագծի 3-րդ կետի 2-րդ ենթակետով նշված է, որ </w:t>
            </w:r>
            <w:r w:rsidR="00F079C7" w:rsidRPr="00F079C7">
              <w:rPr>
                <w:rFonts w:ascii="GHEA Grapalat" w:eastAsia="Times New Roman" w:hAnsi="GHEA Grapalat"/>
                <w:sz w:val="24"/>
                <w:szCs w:val="24"/>
                <w:lang w:val="hy-AM"/>
              </w:rPr>
              <w:t xml:space="preserve">որոշումն ուժի մեջ մտնելուց հետո մեկամսյա ժամկետում </w:t>
            </w:r>
            <w:r w:rsidR="00F079C7" w:rsidRPr="00F079C7">
              <w:rPr>
                <w:rFonts w:ascii="GHEA Grapalat" w:eastAsia="Times New Roman" w:hAnsi="GHEA Grapalat"/>
                <w:sz w:val="24"/>
                <w:szCs w:val="24"/>
                <w:lang w:val="hy-AM"/>
              </w:rPr>
              <w:lastRenderedPageBreak/>
              <w:t>Հայաստանի Հանրապետության վարչապետի աշխատակազմ պետք է ներկայացվ</w:t>
            </w:r>
            <w:r w:rsidR="00F079C7">
              <w:rPr>
                <w:rFonts w:ascii="GHEA Grapalat" w:eastAsia="Times New Roman" w:hAnsi="GHEA Grapalat"/>
                <w:sz w:val="24"/>
                <w:szCs w:val="24"/>
                <w:lang w:val="hy-AM"/>
              </w:rPr>
              <w:t>ի</w:t>
            </w:r>
            <w:r w:rsidR="00F079C7" w:rsidRPr="00F079C7">
              <w:rPr>
                <w:rFonts w:ascii="GHEA Grapalat" w:eastAsia="Times New Roman" w:hAnsi="GHEA Grapalat"/>
                <w:sz w:val="24"/>
                <w:szCs w:val="24"/>
                <w:lang w:val="hy-AM"/>
              </w:rPr>
              <w:t xml:space="preserve"> առաջարկություն</w:t>
            </w:r>
            <w:r w:rsidR="00F079C7">
              <w:rPr>
                <w:rFonts w:ascii="GHEA Grapalat" w:eastAsia="Times New Roman" w:hAnsi="GHEA Grapalat"/>
                <w:sz w:val="24"/>
                <w:szCs w:val="24"/>
                <w:lang w:val="hy-AM"/>
              </w:rPr>
              <w:t xml:space="preserve"> </w:t>
            </w:r>
            <w:r w:rsidR="00F079C7" w:rsidRPr="00F079C7">
              <w:rPr>
                <w:rFonts w:ascii="GHEA Grapalat" w:eastAsia="Times New Roman" w:hAnsi="GHEA Grapalat"/>
                <w:sz w:val="24"/>
                <w:szCs w:val="24"/>
                <w:lang w:val="hy-AM"/>
              </w:rPr>
              <w:t>«Հայաստանի Հանրապետության 2025 թվականի պետական բյուջեի մասին»  Հայաստանի Հանրապետության օրենքում վերաբաշխում և լրացում և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մեջ համապատասխան փոփոխություններ և լրացումներ կատարելու մասին, ինչը նշանակում է, որ ՀՀ ֆինանսների նախարարության կողմից նախորդիվ կատարված առաջարկն, ըստ էության, ընդունվել է։</w:t>
            </w:r>
          </w:p>
        </w:tc>
      </w:tr>
      <w:tr w:rsidR="00717735" w:rsidRPr="00351B63" w14:paraId="65593808" w14:textId="77777777" w:rsidTr="00E40942">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18C005BD" w14:textId="77777777" w:rsidR="00717735" w:rsidRPr="00BB21D7" w:rsidRDefault="00717735" w:rsidP="00717735">
            <w:pPr>
              <w:pStyle w:val="ListParagraph"/>
              <w:autoSpaceDE w:val="0"/>
              <w:autoSpaceDN w:val="0"/>
              <w:adjustRightInd w:val="0"/>
              <w:spacing w:after="0" w:line="360" w:lineRule="auto"/>
              <w:ind w:left="0" w:firstLine="567"/>
              <w:jc w:val="both"/>
              <w:textAlignment w:val="center"/>
              <w:rPr>
                <w:rFonts w:ascii="GHEA Grapalat" w:hAnsi="GHEA Grapalat"/>
                <w:sz w:val="24"/>
                <w:szCs w:val="24"/>
                <w:lang w:val="hy-AM"/>
              </w:rPr>
            </w:pPr>
            <w:r>
              <w:rPr>
                <w:rFonts w:ascii="GHEA Grapalat" w:hAnsi="GHEA Grapalat"/>
                <w:sz w:val="24"/>
                <w:szCs w:val="24"/>
                <w:lang w:val="hy-AM"/>
              </w:rPr>
              <w:lastRenderedPageBreak/>
              <w:t xml:space="preserve">2. ՀՀ </w:t>
            </w:r>
            <w:r w:rsidRPr="00BB21D7">
              <w:rPr>
                <w:rFonts w:ascii="GHEA Grapalat" w:hAnsi="GHEA Grapalat" w:cs="Calibri"/>
                <w:bCs/>
                <w:sz w:val="24"/>
                <w:szCs w:val="24"/>
                <w:lang w:val="hy-AM"/>
              </w:rPr>
              <w:t>ՖՆ կողմից առաջարկվել էր</w:t>
            </w:r>
            <w:r w:rsidRPr="00BB21D7">
              <w:rPr>
                <w:rFonts w:ascii="GHEA Grapalat" w:hAnsi="GHEA Grapalat" w:cs="Calibri"/>
                <w:sz w:val="24"/>
                <w:szCs w:val="24"/>
                <w:lang w:val="hy-AM"/>
              </w:rPr>
              <w:t xml:space="preserve"> վերոգրյալ ծրագրի շրջանակներում </w:t>
            </w:r>
            <w:r w:rsidRPr="00BB21D7">
              <w:rPr>
                <w:rFonts w:ascii="GHEA Grapalat" w:eastAsia="Times New Roman" w:hAnsi="GHEA Grapalat" w:cs="Calibri"/>
                <w:sz w:val="24"/>
                <w:szCs w:val="24"/>
                <w:lang w:val="hy-AM"/>
              </w:rPr>
              <w:t xml:space="preserve">նախատեսել աջակցության տրամադրման նոր լրացուցիչ չափորոշիչներ, որի </w:t>
            </w:r>
            <w:r w:rsidRPr="00BB21D7">
              <w:rPr>
                <w:rFonts w:ascii="GHEA Grapalat" w:hAnsi="GHEA Grapalat" w:cs="Calibri"/>
                <w:bCs/>
                <w:sz w:val="24"/>
                <w:szCs w:val="24"/>
                <w:lang w:val="hy-AM"/>
              </w:rPr>
              <w:t xml:space="preserve">վերաբերյալ ամփոփաթերթում </w:t>
            </w:r>
            <w:r w:rsidRPr="00BB21D7">
              <w:rPr>
                <w:rFonts w:ascii="GHEA Grapalat" w:hAnsi="GHEA Grapalat" w:cs="Calibri"/>
                <w:bCs/>
                <w:sz w:val="24"/>
                <w:szCs w:val="24"/>
                <w:lang w:val="hy-AM"/>
              </w:rPr>
              <w:lastRenderedPageBreak/>
              <w:t>նշվում է, որ</w:t>
            </w:r>
            <w:r w:rsidRPr="00BB21D7">
              <w:rPr>
                <w:rFonts w:ascii="GHEA Grapalat" w:eastAsia="Times New Roman" w:hAnsi="GHEA Grapalat" w:cs="GHEA Grapalat"/>
                <w:sz w:val="24"/>
                <w:szCs w:val="24"/>
                <w:lang w:val="hy-AM"/>
              </w:rPr>
              <w:t xml:space="preserve"> </w:t>
            </w:r>
            <w:r w:rsidRPr="00BB21D7">
              <w:rPr>
                <w:rFonts w:ascii="GHEA Grapalat" w:eastAsia="Times New Roman" w:hAnsi="GHEA Grapalat"/>
                <w:i/>
                <w:sz w:val="24"/>
                <w:szCs w:val="24"/>
                <w:lang w:val="hy-AM"/>
              </w:rPr>
              <w:t>Ծրագրի նպատակը արտահանման ծավալների ավելացումն է, ուստի նպատակահարմար չենք համարում նախատեսել նոր չափորոշիչներ։</w:t>
            </w:r>
          </w:p>
          <w:p w14:paraId="19A8D57D" w14:textId="77777777" w:rsidR="00717735" w:rsidRPr="00BB21D7" w:rsidRDefault="00717735" w:rsidP="00717735">
            <w:pPr>
              <w:spacing w:after="0" w:line="360" w:lineRule="auto"/>
              <w:ind w:firstLine="567"/>
              <w:jc w:val="both"/>
              <w:rPr>
                <w:rFonts w:ascii="GHEA Grapalat" w:eastAsia="Times New Roman" w:hAnsi="GHEA Grapalat" w:cs="Calibri"/>
                <w:sz w:val="24"/>
                <w:szCs w:val="24"/>
                <w:lang w:val="hy-AM"/>
              </w:rPr>
            </w:pPr>
            <w:r>
              <w:rPr>
                <w:rFonts w:ascii="GHEA Grapalat" w:eastAsia="Times New Roman" w:hAnsi="GHEA Grapalat" w:cs="GHEA Grapalat"/>
                <w:sz w:val="24"/>
                <w:szCs w:val="24"/>
                <w:lang w:val="hy-AM"/>
              </w:rPr>
              <w:t>Հ</w:t>
            </w:r>
            <w:r w:rsidRPr="00BB21D7">
              <w:rPr>
                <w:rFonts w:ascii="GHEA Grapalat" w:eastAsia="Times New Roman" w:hAnsi="GHEA Grapalat" w:cs="GHEA Grapalat"/>
                <w:sz w:val="24"/>
                <w:szCs w:val="24"/>
                <w:lang w:val="hy-AM"/>
              </w:rPr>
              <w:t>աշվի առնելով, որ</w:t>
            </w:r>
            <w:r w:rsidRPr="00BB21D7">
              <w:rPr>
                <w:rFonts w:ascii="GHEA Grapalat" w:eastAsia="Times New Roman" w:hAnsi="GHEA Grapalat" w:cs="Calibri"/>
                <w:sz w:val="24"/>
                <w:szCs w:val="24"/>
                <w:lang w:val="hy-AM"/>
              </w:rPr>
              <w:t xml:space="preserve"> </w:t>
            </w:r>
            <w:r w:rsidRPr="00BB21D7">
              <w:rPr>
                <w:rFonts w:ascii="GHEA Grapalat" w:eastAsia="Times New Roman" w:hAnsi="GHEA Grapalat" w:cs="GHEA Grapalat"/>
                <w:sz w:val="24"/>
                <w:szCs w:val="24"/>
                <w:lang w:val="hy-AM"/>
              </w:rPr>
              <w:t>ծրագրի</w:t>
            </w:r>
            <w:r w:rsidRPr="00BB21D7">
              <w:rPr>
                <w:rFonts w:ascii="GHEA Grapalat" w:eastAsia="Times New Roman" w:hAnsi="GHEA Grapalat" w:cs="Calibri"/>
                <w:sz w:val="24"/>
                <w:szCs w:val="24"/>
                <w:lang w:val="hy-AM"/>
              </w:rPr>
              <w:t xml:space="preserve"> </w:t>
            </w:r>
            <w:r w:rsidRPr="00BB21D7">
              <w:rPr>
                <w:rFonts w:ascii="GHEA Grapalat" w:eastAsia="Times New Roman" w:hAnsi="GHEA Grapalat" w:cs="GHEA Grapalat"/>
                <w:sz w:val="24"/>
                <w:szCs w:val="24"/>
                <w:lang w:val="hy-AM"/>
              </w:rPr>
              <w:t>նպատակը</w:t>
            </w:r>
            <w:r w:rsidRPr="00BB21D7">
              <w:rPr>
                <w:rFonts w:ascii="GHEA Grapalat" w:eastAsia="Times New Roman" w:hAnsi="GHEA Grapalat" w:cs="Calibri"/>
                <w:sz w:val="24"/>
                <w:szCs w:val="24"/>
                <w:lang w:val="hy-AM"/>
              </w:rPr>
              <w:t xml:space="preserve"> ոչ միայն </w:t>
            </w:r>
            <w:r w:rsidRPr="00BB21D7">
              <w:rPr>
                <w:rFonts w:ascii="GHEA Grapalat" w:eastAsia="Times New Roman" w:hAnsi="GHEA Grapalat" w:cs="GHEA Grapalat"/>
                <w:sz w:val="24"/>
                <w:szCs w:val="24"/>
                <w:lang w:val="hy-AM"/>
              </w:rPr>
              <w:t>արտահանման</w:t>
            </w:r>
            <w:r w:rsidRPr="00BB21D7">
              <w:rPr>
                <w:rFonts w:ascii="GHEA Grapalat" w:eastAsia="Times New Roman" w:hAnsi="GHEA Grapalat" w:cs="Calibri"/>
                <w:sz w:val="24"/>
                <w:szCs w:val="24"/>
                <w:lang w:val="hy-AM"/>
              </w:rPr>
              <w:t xml:space="preserve"> </w:t>
            </w:r>
            <w:r w:rsidRPr="00BB21D7">
              <w:rPr>
                <w:rFonts w:ascii="GHEA Grapalat" w:eastAsia="Times New Roman" w:hAnsi="GHEA Grapalat" w:cs="GHEA Grapalat"/>
                <w:sz w:val="24"/>
                <w:szCs w:val="24"/>
                <w:lang w:val="hy-AM"/>
              </w:rPr>
              <w:t>խթանումն</w:t>
            </w:r>
            <w:r w:rsidRPr="00BB21D7">
              <w:rPr>
                <w:rFonts w:ascii="GHEA Grapalat" w:eastAsia="Times New Roman" w:hAnsi="GHEA Grapalat" w:cs="Calibri"/>
                <w:sz w:val="24"/>
                <w:szCs w:val="24"/>
                <w:lang w:val="hy-AM"/>
              </w:rPr>
              <w:t xml:space="preserve"> </w:t>
            </w:r>
            <w:r w:rsidRPr="00BB21D7">
              <w:rPr>
                <w:rFonts w:ascii="GHEA Grapalat" w:eastAsia="Times New Roman" w:hAnsi="GHEA Grapalat" w:cs="GHEA Grapalat"/>
                <w:sz w:val="24"/>
                <w:szCs w:val="24"/>
                <w:lang w:val="hy-AM"/>
              </w:rPr>
              <w:t>է</w:t>
            </w:r>
            <w:r w:rsidRPr="00BB21D7">
              <w:rPr>
                <w:rFonts w:ascii="GHEA Grapalat" w:eastAsia="Times New Roman" w:hAnsi="GHEA Grapalat" w:cs="Calibri"/>
                <w:sz w:val="24"/>
                <w:szCs w:val="24"/>
                <w:lang w:val="hy-AM"/>
              </w:rPr>
              <w:t xml:space="preserve">, այլև </w:t>
            </w:r>
            <w:r w:rsidRPr="00BB21D7">
              <w:rPr>
                <w:rFonts w:ascii="GHEA Grapalat" w:hAnsi="GHEA Grapalat" w:cs="Sylfaen"/>
                <w:bCs/>
                <w:sz w:val="24"/>
                <w:szCs w:val="24"/>
                <w:lang w:val="hy-AM"/>
              </w:rPr>
              <w:t>նոր շուկաներ</w:t>
            </w:r>
            <w:r w:rsidRPr="00BB21D7">
              <w:rPr>
                <w:rFonts w:ascii="GHEA Grapalat" w:eastAsia="Times New Roman" w:hAnsi="GHEA Grapalat" w:cs="Calibri"/>
                <w:sz w:val="24"/>
                <w:szCs w:val="24"/>
                <w:lang w:val="hy-AM"/>
              </w:rPr>
              <w:t xml:space="preserve"> </w:t>
            </w:r>
            <w:r w:rsidRPr="00BB21D7">
              <w:rPr>
                <w:rFonts w:ascii="GHEA Grapalat" w:hAnsi="GHEA Grapalat" w:cs="Sylfaen"/>
                <w:bCs/>
                <w:sz w:val="24"/>
                <w:szCs w:val="24"/>
                <w:lang w:val="hy-AM"/>
              </w:rPr>
              <w:t>մուտք գործելը,</w:t>
            </w:r>
            <w:r w:rsidRPr="00BB21D7">
              <w:rPr>
                <w:rFonts w:ascii="GHEA Grapalat" w:eastAsia="Times New Roman" w:hAnsi="GHEA Grapalat" w:cs="Calibri"/>
                <w:sz w:val="24"/>
                <w:szCs w:val="24"/>
                <w:lang w:val="hy-AM"/>
              </w:rPr>
              <w:t xml:space="preserve"> </w:t>
            </w:r>
            <w:r w:rsidRPr="00BB21D7">
              <w:rPr>
                <w:rFonts w:ascii="GHEA Grapalat" w:hAnsi="GHEA Grapalat" w:cs="Sylfaen"/>
                <w:bCs/>
                <w:sz w:val="24"/>
                <w:szCs w:val="24"/>
                <w:lang w:val="hy-AM"/>
              </w:rPr>
              <w:t>հայկական բրենդի ճանաչումը</w:t>
            </w:r>
            <w:r w:rsidRPr="00BB21D7">
              <w:rPr>
                <w:rFonts w:ascii="GHEA Grapalat" w:eastAsia="Times New Roman" w:hAnsi="GHEA Grapalat" w:cs="Calibri"/>
                <w:sz w:val="24"/>
                <w:szCs w:val="24"/>
                <w:lang w:val="hy-AM"/>
              </w:rPr>
              <w:t xml:space="preserve"> և </w:t>
            </w:r>
            <w:r w:rsidRPr="00BB21D7">
              <w:rPr>
                <w:rFonts w:ascii="GHEA Grapalat" w:hAnsi="GHEA Grapalat"/>
                <w:sz w:val="24"/>
                <w:szCs w:val="24"/>
                <w:lang w:val="hy-AM"/>
              </w:rPr>
              <w:t>գործարար կապերի</w:t>
            </w:r>
            <w:r w:rsidRPr="00BB21D7">
              <w:rPr>
                <w:rFonts w:ascii="GHEA Grapalat" w:eastAsia="Times New Roman" w:hAnsi="GHEA Grapalat" w:cs="Calibri"/>
                <w:sz w:val="24"/>
                <w:szCs w:val="24"/>
                <w:lang w:val="hy-AM"/>
              </w:rPr>
              <w:t xml:space="preserve"> ընդլայնումը</w:t>
            </w:r>
            <w:r>
              <w:rPr>
                <w:rFonts w:ascii="GHEA Grapalat" w:eastAsia="Times New Roman" w:hAnsi="GHEA Grapalat" w:cs="Calibri"/>
                <w:sz w:val="24"/>
                <w:szCs w:val="24"/>
                <w:lang w:val="hy-AM"/>
              </w:rPr>
              <w:t>,</w:t>
            </w:r>
            <w:r w:rsidRPr="00BB21D7">
              <w:rPr>
                <w:rFonts w:ascii="GHEA Grapalat" w:eastAsia="Times New Roman" w:hAnsi="GHEA Grapalat" w:cs="Calibri"/>
                <w:sz w:val="24"/>
                <w:szCs w:val="24"/>
                <w:lang w:val="hy-AM"/>
              </w:rPr>
              <w:t xml:space="preserve"> կրկին անգամ առա</w:t>
            </w:r>
            <w:r w:rsidRPr="00BB21D7">
              <w:rPr>
                <w:rFonts w:ascii="GHEA Grapalat" w:eastAsia="Times New Roman" w:hAnsi="GHEA Grapalat" w:cs="Calibri"/>
                <w:sz w:val="24"/>
                <w:szCs w:val="24"/>
                <w:lang w:val="hy-AM"/>
              </w:rPr>
              <w:softHyphen/>
              <w:t>ջար</w:t>
            </w:r>
            <w:r w:rsidRPr="00BB21D7">
              <w:rPr>
                <w:rFonts w:ascii="GHEA Grapalat" w:eastAsia="Times New Roman" w:hAnsi="GHEA Grapalat" w:cs="Calibri"/>
                <w:sz w:val="24"/>
                <w:szCs w:val="24"/>
                <w:lang w:val="hy-AM"/>
              </w:rPr>
              <w:softHyphen/>
              <w:t>կում ենք Նախագծում նախատեսել աջակցության տրամադրման լրացուցիչ չափորոշիչներ։ Մ</w:t>
            </w:r>
            <w:r w:rsidRPr="00BB21D7">
              <w:rPr>
                <w:rFonts w:ascii="GHEA Grapalat" w:eastAsia="Times New Roman" w:hAnsi="GHEA Grapalat" w:cs="GHEA Grapalat"/>
                <w:sz w:val="24"/>
                <w:szCs w:val="24"/>
                <w:lang w:val="hy-AM"/>
              </w:rPr>
              <w:t>ասնավո</w:t>
            </w:r>
            <w:r w:rsidRPr="00BB21D7">
              <w:rPr>
                <w:rFonts w:ascii="GHEA Grapalat" w:eastAsia="Times New Roman" w:hAnsi="GHEA Grapalat" w:cs="GHEA Grapalat"/>
                <w:sz w:val="24"/>
                <w:szCs w:val="24"/>
                <w:lang w:val="hy-AM"/>
              </w:rPr>
              <w:softHyphen/>
              <w:t xml:space="preserve">րապես՝ </w:t>
            </w:r>
          </w:p>
          <w:p w14:paraId="7D12EE3A" w14:textId="77777777" w:rsidR="00717735" w:rsidRPr="00BB21D7" w:rsidRDefault="00717735" w:rsidP="00717735">
            <w:pPr>
              <w:spacing w:after="0" w:line="360" w:lineRule="auto"/>
              <w:ind w:firstLine="567"/>
              <w:jc w:val="both"/>
              <w:rPr>
                <w:rFonts w:ascii="GHEA Grapalat" w:eastAsia="Times New Roman" w:hAnsi="GHEA Grapalat" w:cs="Calibri"/>
                <w:sz w:val="24"/>
                <w:szCs w:val="24"/>
                <w:lang w:val="hy-AM"/>
              </w:rPr>
            </w:pPr>
            <w:r w:rsidRPr="00BB21D7">
              <w:rPr>
                <w:rFonts w:ascii="GHEA Grapalat" w:eastAsia="Times New Roman" w:hAnsi="GHEA Grapalat" w:cs="Calibri"/>
                <w:sz w:val="24"/>
                <w:szCs w:val="24"/>
                <w:lang w:val="hy-AM"/>
              </w:rPr>
              <w:t>ա/ աջակցել այն արտահանողներին, որոնք իրենց ավանդական շուկաների փոխարեն կարտահանեն նոր շուկաներ (որպես չափանիշ կարող է դիտարկել նախորդ տարիների իրենց արտահանման աշխարհագրությունը),</w:t>
            </w:r>
          </w:p>
          <w:p w14:paraId="2BFEB513" w14:textId="34DF6845" w:rsidR="00717735" w:rsidRPr="00717735" w:rsidRDefault="00717735" w:rsidP="00717735">
            <w:pPr>
              <w:spacing w:after="0" w:line="360" w:lineRule="auto"/>
              <w:ind w:firstLine="567"/>
              <w:jc w:val="both"/>
              <w:rPr>
                <w:rFonts w:ascii="GHEA Grapalat" w:eastAsia="Times New Roman" w:hAnsi="GHEA Grapalat"/>
                <w:color w:val="000000"/>
                <w:sz w:val="24"/>
                <w:szCs w:val="24"/>
                <w:lang w:val="hy-AM"/>
              </w:rPr>
            </w:pPr>
            <w:r w:rsidRPr="00BB21D7">
              <w:rPr>
                <w:rFonts w:ascii="GHEA Grapalat" w:eastAsia="Times New Roman" w:hAnsi="GHEA Grapalat" w:cs="Calibri"/>
                <w:sz w:val="24"/>
                <w:szCs w:val="24"/>
                <w:lang w:val="hy-AM"/>
              </w:rPr>
              <w:t>բ/ ավանդական շուկաներ արտահանելու դեպքում դիտարկել նախորդ տարվա համեմատ արտահանման ծավալների աճը (օրինակ 20%</w:t>
            </w:r>
            <w:r>
              <w:rPr>
                <w:rFonts w:ascii="GHEA Grapalat" w:eastAsia="Times New Roman" w:hAnsi="GHEA Grapalat" w:cs="Calibri"/>
                <w:sz w:val="24"/>
                <w:szCs w:val="24"/>
                <w:lang w:val="hy-AM"/>
              </w:rPr>
              <w:t>,</w:t>
            </w:r>
            <w:r w:rsidRPr="00BB21D7">
              <w:rPr>
                <w:rFonts w:ascii="GHEA Grapalat" w:eastAsia="Times New Roman" w:hAnsi="GHEA Grapalat" w:cs="Calibri"/>
                <w:sz w:val="24"/>
                <w:szCs w:val="24"/>
                <w:lang w:val="hy-AM"/>
              </w:rPr>
              <w:t xml:space="preserve"> ինչպես նշված է նախագծի հիմնավորման մեջ)։</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4155CF2" w14:textId="77777777" w:rsidR="00717735" w:rsidRDefault="00F079C7" w:rsidP="00E4094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Չի ընդունվել։</w:t>
            </w:r>
          </w:p>
          <w:p w14:paraId="1F9C157A" w14:textId="35B8F2D4" w:rsidR="00F079C7" w:rsidRPr="00F079C7" w:rsidRDefault="00F079C7" w:rsidP="00E40942">
            <w:pPr>
              <w:tabs>
                <w:tab w:val="center" w:pos="4680"/>
                <w:tab w:val="right" w:pos="9360"/>
              </w:tabs>
              <w:spacing w:after="0" w:line="360" w:lineRule="auto"/>
              <w:jc w:val="center"/>
              <w:rPr>
                <w:rFonts w:ascii="GHEA Grapalat" w:eastAsia="Times New Roman" w:hAnsi="GHEA Grapalat"/>
                <w:sz w:val="24"/>
                <w:szCs w:val="24"/>
                <w:lang w:val="hy-AM"/>
              </w:rPr>
            </w:pPr>
            <w:r w:rsidRPr="00F079C7">
              <w:rPr>
                <w:rFonts w:ascii="GHEA Grapalat" w:eastAsia="Times New Roman" w:hAnsi="GHEA Grapalat"/>
                <w:sz w:val="24"/>
                <w:szCs w:val="24"/>
                <w:lang w:val="hy-AM"/>
              </w:rPr>
              <w:t xml:space="preserve">Ծրագրի իրականացման նպատակն  այս փուլում արտահանման ծավալների աճն </w:t>
            </w:r>
            <w:r w:rsidRPr="00F079C7">
              <w:rPr>
                <w:rFonts w:ascii="GHEA Grapalat" w:eastAsia="Times New Roman" w:hAnsi="GHEA Grapalat"/>
                <w:sz w:val="24"/>
                <w:szCs w:val="24"/>
                <w:lang w:val="hy-AM"/>
              </w:rPr>
              <w:lastRenderedPageBreak/>
              <w:t xml:space="preserve">է։ Ուստի այս փուլում նոր չափորոշիչների սահմանումը կարող </w:t>
            </w:r>
            <w:r>
              <w:rPr>
                <w:rFonts w:ascii="GHEA Grapalat" w:eastAsia="Times New Roman" w:hAnsi="GHEA Grapalat"/>
                <w:sz w:val="24"/>
                <w:szCs w:val="24"/>
                <w:lang w:val="hy-AM"/>
              </w:rPr>
              <w:t>է</w:t>
            </w:r>
            <w:r w:rsidRPr="00F079C7">
              <w:rPr>
                <w:rFonts w:ascii="GHEA Grapalat" w:eastAsia="Times New Roman" w:hAnsi="GHEA Grapalat"/>
                <w:sz w:val="24"/>
                <w:szCs w:val="24"/>
                <w:lang w:val="hy-AM"/>
              </w:rPr>
              <w:t xml:space="preserve"> խոչընդոտել ծրագրի իրականացման սկզբնական փուլում սահմանված նպատակի ապահով</w:t>
            </w:r>
            <w:r>
              <w:rPr>
                <w:rFonts w:ascii="GHEA Grapalat" w:eastAsia="Times New Roman" w:hAnsi="GHEA Grapalat"/>
                <w:sz w:val="24"/>
                <w:szCs w:val="24"/>
                <w:lang w:val="hy-AM"/>
              </w:rPr>
              <w:t>ումը</w:t>
            </w:r>
            <w:r w:rsidRPr="00F079C7">
              <w:rPr>
                <w:rFonts w:ascii="GHEA Grapalat" w:eastAsia="Times New Roman" w:hAnsi="GHEA Grapalat"/>
                <w:sz w:val="24"/>
                <w:szCs w:val="24"/>
                <w:lang w:val="hy-AM"/>
              </w:rPr>
              <w:t>։</w:t>
            </w:r>
          </w:p>
          <w:p w14:paraId="65757011" w14:textId="28AF878B" w:rsidR="00F079C7" w:rsidRDefault="00F079C7" w:rsidP="00E40942">
            <w:pPr>
              <w:tabs>
                <w:tab w:val="center" w:pos="4680"/>
                <w:tab w:val="right" w:pos="9360"/>
              </w:tabs>
              <w:spacing w:after="0" w:line="360" w:lineRule="auto"/>
              <w:jc w:val="center"/>
              <w:rPr>
                <w:rFonts w:ascii="GHEA Grapalat" w:eastAsia="Times New Roman" w:hAnsi="GHEA Grapalat"/>
                <w:b/>
                <w:bCs/>
                <w:sz w:val="24"/>
                <w:szCs w:val="24"/>
                <w:lang w:val="hy-AM"/>
              </w:rPr>
            </w:pPr>
            <w:r w:rsidRPr="00F079C7">
              <w:rPr>
                <w:rFonts w:ascii="GHEA Grapalat" w:eastAsia="Times New Roman" w:hAnsi="GHEA Grapalat"/>
                <w:sz w:val="24"/>
                <w:szCs w:val="24"/>
                <w:lang w:val="hy-AM"/>
              </w:rPr>
              <w:t>Առաջարկված չափորոշիչները կարող են քննարկվել ծրագրի գործարկման հաջորդ փուլերում։</w:t>
            </w:r>
          </w:p>
        </w:tc>
      </w:tr>
      <w:bookmarkEnd w:id="1"/>
    </w:tbl>
    <w:p w14:paraId="701F0C66" w14:textId="77777777" w:rsidR="0077537C" w:rsidRPr="00B704AD" w:rsidRDefault="0077537C" w:rsidP="0036238B">
      <w:pPr>
        <w:tabs>
          <w:tab w:val="center" w:pos="4680"/>
          <w:tab w:val="right" w:pos="9360"/>
        </w:tabs>
        <w:spacing w:after="0" w:line="360" w:lineRule="auto"/>
        <w:rPr>
          <w:rFonts w:ascii="GHEA Grapalat" w:eastAsia="Times New Roman" w:hAnsi="GHEA Grapalat"/>
          <w:sz w:val="24"/>
          <w:szCs w:val="24"/>
          <w:lang w:val="hy-AM"/>
        </w:rPr>
      </w:pPr>
    </w:p>
    <w:sectPr w:rsidR="0077537C" w:rsidRPr="00B704AD"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DF07D" w14:textId="77777777" w:rsidR="00FE286E" w:rsidRDefault="00FE286E" w:rsidP="00DE34BB">
      <w:pPr>
        <w:spacing w:after="0" w:line="240" w:lineRule="auto"/>
      </w:pPr>
      <w:r>
        <w:separator/>
      </w:r>
    </w:p>
  </w:endnote>
  <w:endnote w:type="continuationSeparator" w:id="0">
    <w:p w14:paraId="3A5A49A5" w14:textId="77777777" w:rsidR="00FE286E" w:rsidRDefault="00FE286E"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9B07C" w14:textId="77777777" w:rsidR="00FE286E" w:rsidRDefault="00FE286E" w:rsidP="00DE34BB">
      <w:pPr>
        <w:spacing w:after="0" w:line="240" w:lineRule="auto"/>
      </w:pPr>
      <w:r>
        <w:separator/>
      </w:r>
    </w:p>
  </w:footnote>
  <w:footnote w:type="continuationSeparator" w:id="0">
    <w:p w14:paraId="375E905E" w14:textId="77777777" w:rsidR="00FE286E" w:rsidRDefault="00FE286E"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14D67DF"/>
    <w:multiLevelType w:val="hybridMultilevel"/>
    <w:tmpl w:val="EDC405D4"/>
    <w:lvl w:ilvl="0" w:tplc="84E237A6">
      <w:start w:val="1"/>
      <w:numFmt w:val="decimal"/>
      <w:lvlText w:val="%1."/>
      <w:lvlJc w:val="left"/>
      <w:pPr>
        <w:ind w:left="810" w:hanging="45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5037E1"/>
    <w:multiLevelType w:val="hybridMultilevel"/>
    <w:tmpl w:val="ECA89C64"/>
    <w:lvl w:ilvl="0" w:tplc="D07A62C8">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4F07DE"/>
    <w:multiLevelType w:val="hybridMultilevel"/>
    <w:tmpl w:val="816EE44C"/>
    <w:lvl w:ilvl="0" w:tplc="C058A8DE">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2DB58BB"/>
    <w:multiLevelType w:val="hybridMultilevel"/>
    <w:tmpl w:val="24FE89B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8D955F7"/>
    <w:multiLevelType w:val="hybridMultilevel"/>
    <w:tmpl w:val="49F0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E97D1E"/>
    <w:multiLevelType w:val="hybridMultilevel"/>
    <w:tmpl w:val="91A61D8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0" w15:restartNumberingAfterBreak="0">
    <w:nsid w:val="48B63835"/>
    <w:multiLevelType w:val="hybridMultilevel"/>
    <w:tmpl w:val="49F0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F216CB"/>
    <w:multiLevelType w:val="hybridMultilevel"/>
    <w:tmpl w:val="1F5C81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5" w15:restartNumberingAfterBreak="0">
    <w:nsid w:val="73D75E79"/>
    <w:multiLevelType w:val="hybridMultilevel"/>
    <w:tmpl w:val="49F0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18"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23446775">
    <w:abstractNumId w:val="1"/>
  </w:num>
  <w:num w:numId="2" w16cid:durableId="1914968432">
    <w:abstractNumId w:val="14"/>
  </w:num>
  <w:num w:numId="3" w16cid:durableId="1486122848">
    <w:abstractNumId w:val="17"/>
  </w:num>
  <w:num w:numId="4" w16cid:durableId="805897137">
    <w:abstractNumId w:val="16"/>
  </w:num>
  <w:num w:numId="5" w16cid:durableId="1802724660">
    <w:abstractNumId w:val="0"/>
  </w:num>
  <w:num w:numId="6" w16cid:durableId="1999381189">
    <w:abstractNumId w:val="9"/>
  </w:num>
  <w:num w:numId="7" w16cid:durableId="1412698875">
    <w:abstractNumId w:val="12"/>
  </w:num>
  <w:num w:numId="8" w16cid:durableId="999849522">
    <w:abstractNumId w:val="18"/>
  </w:num>
  <w:num w:numId="9" w16cid:durableId="553272058">
    <w:abstractNumId w:val="4"/>
  </w:num>
  <w:num w:numId="10" w16cid:durableId="6043906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9051667">
    <w:abstractNumId w:val="11"/>
  </w:num>
  <w:num w:numId="12" w16cid:durableId="2123373452">
    <w:abstractNumId w:val="6"/>
  </w:num>
  <w:num w:numId="13" w16cid:durableId="1282302998">
    <w:abstractNumId w:val="2"/>
  </w:num>
  <w:num w:numId="14" w16cid:durableId="1502886337">
    <w:abstractNumId w:val="8"/>
  </w:num>
  <w:num w:numId="15" w16cid:durableId="683020932">
    <w:abstractNumId w:val="3"/>
  </w:num>
  <w:num w:numId="16" w16cid:durableId="1640843029">
    <w:abstractNumId w:val="10"/>
  </w:num>
  <w:num w:numId="17" w16cid:durableId="948898203">
    <w:abstractNumId w:val="7"/>
  </w:num>
  <w:num w:numId="18" w16cid:durableId="1655329625">
    <w:abstractNumId w:val="15"/>
  </w:num>
  <w:num w:numId="19" w16cid:durableId="1555579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5EB9"/>
    <w:rsid w:val="00007F38"/>
    <w:rsid w:val="000123BC"/>
    <w:rsid w:val="00012783"/>
    <w:rsid w:val="00012AEB"/>
    <w:rsid w:val="0001401A"/>
    <w:rsid w:val="00014354"/>
    <w:rsid w:val="00015E3E"/>
    <w:rsid w:val="00016F26"/>
    <w:rsid w:val="0002503E"/>
    <w:rsid w:val="00030157"/>
    <w:rsid w:val="000318CE"/>
    <w:rsid w:val="0003366B"/>
    <w:rsid w:val="00035ABD"/>
    <w:rsid w:val="0004006E"/>
    <w:rsid w:val="0004150A"/>
    <w:rsid w:val="0004307C"/>
    <w:rsid w:val="00056629"/>
    <w:rsid w:val="00057C07"/>
    <w:rsid w:val="00064ACE"/>
    <w:rsid w:val="0006713F"/>
    <w:rsid w:val="000725B0"/>
    <w:rsid w:val="000771B2"/>
    <w:rsid w:val="00084151"/>
    <w:rsid w:val="000863A6"/>
    <w:rsid w:val="000874C1"/>
    <w:rsid w:val="00094C0B"/>
    <w:rsid w:val="000960CA"/>
    <w:rsid w:val="000A18D8"/>
    <w:rsid w:val="000A1E4D"/>
    <w:rsid w:val="000A429A"/>
    <w:rsid w:val="000A558F"/>
    <w:rsid w:val="000B1925"/>
    <w:rsid w:val="000B3213"/>
    <w:rsid w:val="000B43CA"/>
    <w:rsid w:val="000B6AD4"/>
    <w:rsid w:val="000B77C4"/>
    <w:rsid w:val="000C320B"/>
    <w:rsid w:val="000C43E3"/>
    <w:rsid w:val="000C4BD1"/>
    <w:rsid w:val="000C6E75"/>
    <w:rsid w:val="000D0400"/>
    <w:rsid w:val="000D682E"/>
    <w:rsid w:val="000E4CE3"/>
    <w:rsid w:val="000F1EEA"/>
    <w:rsid w:val="000F523A"/>
    <w:rsid w:val="000F71F8"/>
    <w:rsid w:val="0010252B"/>
    <w:rsid w:val="001036D4"/>
    <w:rsid w:val="00115074"/>
    <w:rsid w:val="00121BBB"/>
    <w:rsid w:val="00122E2D"/>
    <w:rsid w:val="001236CC"/>
    <w:rsid w:val="00130301"/>
    <w:rsid w:val="00142568"/>
    <w:rsid w:val="00146CF7"/>
    <w:rsid w:val="0015170F"/>
    <w:rsid w:val="00151774"/>
    <w:rsid w:val="001519B2"/>
    <w:rsid w:val="0016145A"/>
    <w:rsid w:val="00162576"/>
    <w:rsid w:val="00164E57"/>
    <w:rsid w:val="00167B1B"/>
    <w:rsid w:val="0017334A"/>
    <w:rsid w:val="00177768"/>
    <w:rsid w:val="00181E82"/>
    <w:rsid w:val="00181EEB"/>
    <w:rsid w:val="00186D60"/>
    <w:rsid w:val="00187267"/>
    <w:rsid w:val="00187E7D"/>
    <w:rsid w:val="00190BEE"/>
    <w:rsid w:val="001A1006"/>
    <w:rsid w:val="001A3CB3"/>
    <w:rsid w:val="001A6D83"/>
    <w:rsid w:val="001B246A"/>
    <w:rsid w:val="001B58EC"/>
    <w:rsid w:val="001C10EF"/>
    <w:rsid w:val="001E2622"/>
    <w:rsid w:val="001E5C0B"/>
    <w:rsid w:val="001E681F"/>
    <w:rsid w:val="001F1FE0"/>
    <w:rsid w:val="001F302C"/>
    <w:rsid w:val="001F43D0"/>
    <w:rsid w:val="001F7514"/>
    <w:rsid w:val="0020033C"/>
    <w:rsid w:val="00204688"/>
    <w:rsid w:val="00213FC0"/>
    <w:rsid w:val="002204BA"/>
    <w:rsid w:val="00221E04"/>
    <w:rsid w:val="00222919"/>
    <w:rsid w:val="00226DC3"/>
    <w:rsid w:val="00234EAC"/>
    <w:rsid w:val="002367E2"/>
    <w:rsid w:val="00240206"/>
    <w:rsid w:val="00240BE6"/>
    <w:rsid w:val="00243B0E"/>
    <w:rsid w:val="00250194"/>
    <w:rsid w:val="00251766"/>
    <w:rsid w:val="00253DE8"/>
    <w:rsid w:val="002670D8"/>
    <w:rsid w:val="00282145"/>
    <w:rsid w:val="0029229B"/>
    <w:rsid w:val="00295491"/>
    <w:rsid w:val="00296AC1"/>
    <w:rsid w:val="002B2801"/>
    <w:rsid w:val="002B7D89"/>
    <w:rsid w:val="002C6043"/>
    <w:rsid w:val="002D1025"/>
    <w:rsid w:val="002E7393"/>
    <w:rsid w:val="002F2E55"/>
    <w:rsid w:val="002F5F91"/>
    <w:rsid w:val="002F61C5"/>
    <w:rsid w:val="00300E45"/>
    <w:rsid w:val="0030150E"/>
    <w:rsid w:val="00312C6A"/>
    <w:rsid w:val="00314D98"/>
    <w:rsid w:val="00315095"/>
    <w:rsid w:val="00323A07"/>
    <w:rsid w:val="00323F6E"/>
    <w:rsid w:val="00325023"/>
    <w:rsid w:val="00326899"/>
    <w:rsid w:val="00326964"/>
    <w:rsid w:val="00341481"/>
    <w:rsid w:val="00344033"/>
    <w:rsid w:val="0035157B"/>
    <w:rsid w:val="00351B63"/>
    <w:rsid w:val="00353815"/>
    <w:rsid w:val="00360FD1"/>
    <w:rsid w:val="0036238B"/>
    <w:rsid w:val="0036382D"/>
    <w:rsid w:val="0036473D"/>
    <w:rsid w:val="00366BD2"/>
    <w:rsid w:val="00370B24"/>
    <w:rsid w:val="0037136B"/>
    <w:rsid w:val="00372367"/>
    <w:rsid w:val="003745D4"/>
    <w:rsid w:val="00380511"/>
    <w:rsid w:val="00386B4D"/>
    <w:rsid w:val="00393499"/>
    <w:rsid w:val="0039443B"/>
    <w:rsid w:val="0039657B"/>
    <w:rsid w:val="003A52C1"/>
    <w:rsid w:val="003A77B4"/>
    <w:rsid w:val="003B30BE"/>
    <w:rsid w:val="003C0F1E"/>
    <w:rsid w:val="003C1114"/>
    <w:rsid w:val="003C1548"/>
    <w:rsid w:val="003C37B7"/>
    <w:rsid w:val="003C3F9E"/>
    <w:rsid w:val="003C7B0D"/>
    <w:rsid w:val="003C7E49"/>
    <w:rsid w:val="003D0231"/>
    <w:rsid w:val="003D06C6"/>
    <w:rsid w:val="003D24C4"/>
    <w:rsid w:val="003D34D2"/>
    <w:rsid w:val="003D7DC5"/>
    <w:rsid w:val="003E24CD"/>
    <w:rsid w:val="003E39B5"/>
    <w:rsid w:val="003F017F"/>
    <w:rsid w:val="003F1FD8"/>
    <w:rsid w:val="003F2751"/>
    <w:rsid w:val="003F2ECC"/>
    <w:rsid w:val="003F332E"/>
    <w:rsid w:val="00400815"/>
    <w:rsid w:val="00403660"/>
    <w:rsid w:val="00405027"/>
    <w:rsid w:val="00410CCB"/>
    <w:rsid w:val="0041181B"/>
    <w:rsid w:val="0041222F"/>
    <w:rsid w:val="004136B6"/>
    <w:rsid w:val="00421DE4"/>
    <w:rsid w:val="00422534"/>
    <w:rsid w:val="0042375E"/>
    <w:rsid w:val="00424D33"/>
    <w:rsid w:val="00425045"/>
    <w:rsid w:val="00432674"/>
    <w:rsid w:val="00452363"/>
    <w:rsid w:val="00467364"/>
    <w:rsid w:val="00472583"/>
    <w:rsid w:val="004775BF"/>
    <w:rsid w:val="00481F56"/>
    <w:rsid w:val="00484B61"/>
    <w:rsid w:val="0048648E"/>
    <w:rsid w:val="004A60AC"/>
    <w:rsid w:val="004B2F70"/>
    <w:rsid w:val="004B5C5B"/>
    <w:rsid w:val="004B5F79"/>
    <w:rsid w:val="004C11B1"/>
    <w:rsid w:val="004C3506"/>
    <w:rsid w:val="004C485B"/>
    <w:rsid w:val="004D1907"/>
    <w:rsid w:val="004D7819"/>
    <w:rsid w:val="004E0B55"/>
    <w:rsid w:val="004E2BD8"/>
    <w:rsid w:val="004E3653"/>
    <w:rsid w:val="004E556C"/>
    <w:rsid w:val="004E613F"/>
    <w:rsid w:val="004E688E"/>
    <w:rsid w:val="004E6FE6"/>
    <w:rsid w:val="004E74BA"/>
    <w:rsid w:val="004F0A31"/>
    <w:rsid w:val="004F38BA"/>
    <w:rsid w:val="004F6875"/>
    <w:rsid w:val="00506D0B"/>
    <w:rsid w:val="00514F22"/>
    <w:rsid w:val="005157E1"/>
    <w:rsid w:val="00522DC7"/>
    <w:rsid w:val="005267F5"/>
    <w:rsid w:val="0053087A"/>
    <w:rsid w:val="00534B95"/>
    <w:rsid w:val="005542CB"/>
    <w:rsid w:val="005559DC"/>
    <w:rsid w:val="00556951"/>
    <w:rsid w:val="005576AE"/>
    <w:rsid w:val="00566876"/>
    <w:rsid w:val="00571130"/>
    <w:rsid w:val="005805F1"/>
    <w:rsid w:val="005873F7"/>
    <w:rsid w:val="00591A15"/>
    <w:rsid w:val="005920C0"/>
    <w:rsid w:val="00592967"/>
    <w:rsid w:val="00592E99"/>
    <w:rsid w:val="00595210"/>
    <w:rsid w:val="005A2D4A"/>
    <w:rsid w:val="005A4FB7"/>
    <w:rsid w:val="005A57F5"/>
    <w:rsid w:val="005B2FFA"/>
    <w:rsid w:val="005B466E"/>
    <w:rsid w:val="005C00EC"/>
    <w:rsid w:val="005C05F9"/>
    <w:rsid w:val="005C20E8"/>
    <w:rsid w:val="005C596E"/>
    <w:rsid w:val="005E41EE"/>
    <w:rsid w:val="005F2B3D"/>
    <w:rsid w:val="00616376"/>
    <w:rsid w:val="00620DEE"/>
    <w:rsid w:val="00621AD9"/>
    <w:rsid w:val="00626E69"/>
    <w:rsid w:val="0063342E"/>
    <w:rsid w:val="00634C78"/>
    <w:rsid w:val="00650B47"/>
    <w:rsid w:val="00654B53"/>
    <w:rsid w:val="00656195"/>
    <w:rsid w:val="00656953"/>
    <w:rsid w:val="00660F49"/>
    <w:rsid w:val="00671AFB"/>
    <w:rsid w:val="00675ED7"/>
    <w:rsid w:val="006767B8"/>
    <w:rsid w:val="00681359"/>
    <w:rsid w:val="006920A1"/>
    <w:rsid w:val="006A0368"/>
    <w:rsid w:val="006A1494"/>
    <w:rsid w:val="006A26CD"/>
    <w:rsid w:val="006A5DCF"/>
    <w:rsid w:val="006C4CD1"/>
    <w:rsid w:val="006C69FE"/>
    <w:rsid w:val="006C7012"/>
    <w:rsid w:val="006C7D0E"/>
    <w:rsid w:val="006D12C8"/>
    <w:rsid w:val="006D1622"/>
    <w:rsid w:val="006D39CE"/>
    <w:rsid w:val="006D4401"/>
    <w:rsid w:val="007017AD"/>
    <w:rsid w:val="00701EC7"/>
    <w:rsid w:val="00707652"/>
    <w:rsid w:val="00710CB6"/>
    <w:rsid w:val="007129A6"/>
    <w:rsid w:val="00713910"/>
    <w:rsid w:val="00715AAF"/>
    <w:rsid w:val="00717735"/>
    <w:rsid w:val="00732AC1"/>
    <w:rsid w:val="00735911"/>
    <w:rsid w:val="00737F7A"/>
    <w:rsid w:val="00743A25"/>
    <w:rsid w:val="00747A07"/>
    <w:rsid w:val="007515CD"/>
    <w:rsid w:val="00756107"/>
    <w:rsid w:val="00760792"/>
    <w:rsid w:val="0077058A"/>
    <w:rsid w:val="00770E37"/>
    <w:rsid w:val="007737D5"/>
    <w:rsid w:val="007745E3"/>
    <w:rsid w:val="0077537C"/>
    <w:rsid w:val="00780638"/>
    <w:rsid w:val="00782345"/>
    <w:rsid w:val="00793168"/>
    <w:rsid w:val="00796D00"/>
    <w:rsid w:val="00797B11"/>
    <w:rsid w:val="00797D9F"/>
    <w:rsid w:val="00797E6E"/>
    <w:rsid w:val="007A5000"/>
    <w:rsid w:val="007A63A7"/>
    <w:rsid w:val="007C4980"/>
    <w:rsid w:val="007E1D47"/>
    <w:rsid w:val="007F1A9A"/>
    <w:rsid w:val="007F3F4D"/>
    <w:rsid w:val="007F4B9F"/>
    <w:rsid w:val="007F5AFA"/>
    <w:rsid w:val="007F6FF8"/>
    <w:rsid w:val="008026CF"/>
    <w:rsid w:val="00803273"/>
    <w:rsid w:val="008274C3"/>
    <w:rsid w:val="00830B28"/>
    <w:rsid w:val="00845AC4"/>
    <w:rsid w:val="0085633D"/>
    <w:rsid w:val="008575B7"/>
    <w:rsid w:val="008602E0"/>
    <w:rsid w:val="00860981"/>
    <w:rsid w:val="00865641"/>
    <w:rsid w:val="00867F19"/>
    <w:rsid w:val="008748E9"/>
    <w:rsid w:val="00875900"/>
    <w:rsid w:val="00886C02"/>
    <w:rsid w:val="00895C2C"/>
    <w:rsid w:val="00895DA4"/>
    <w:rsid w:val="008A233E"/>
    <w:rsid w:val="008A2AE6"/>
    <w:rsid w:val="008A34E2"/>
    <w:rsid w:val="008B0821"/>
    <w:rsid w:val="008B3C8F"/>
    <w:rsid w:val="008B5CBA"/>
    <w:rsid w:val="008C3AA6"/>
    <w:rsid w:val="008D1910"/>
    <w:rsid w:val="008D6137"/>
    <w:rsid w:val="008E3199"/>
    <w:rsid w:val="008E56E8"/>
    <w:rsid w:val="008E735F"/>
    <w:rsid w:val="008E780A"/>
    <w:rsid w:val="008F0D34"/>
    <w:rsid w:val="009024EF"/>
    <w:rsid w:val="00902B9F"/>
    <w:rsid w:val="00906637"/>
    <w:rsid w:val="00906B2B"/>
    <w:rsid w:val="0090704F"/>
    <w:rsid w:val="009146D0"/>
    <w:rsid w:val="0091608C"/>
    <w:rsid w:val="0092540E"/>
    <w:rsid w:val="00933263"/>
    <w:rsid w:val="00940EF3"/>
    <w:rsid w:val="00942F4C"/>
    <w:rsid w:val="009446D2"/>
    <w:rsid w:val="00944849"/>
    <w:rsid w:val="00947827"/>
    <w:rsid w:val="00953298"/>
    <w:rsid w:val="00962410"/>
    <w:rsid w:val="00971A2B"/>
    <w:rsid w:val="00973CDF"/>
    <w:rsid w:val="00974DDC"/>
    <w:rsid w:val="009800EA"/>
    <w:rsid w:val="009801F9"/>
    <w:rsid w:val="00985127"/>
    <w:rsid w:val="0099615D"/>
    <w:rsid w:val="009977BC"/>
    <w:rsid w:val="009A13A9"/>
    <w:rsid w:val="009A5257"/>
    <w:rsid w:val="009A6F41"/>
    <w:rsid w:val="009B22DD"/>
    <w:rsid w:val="009B3E31"/>
    <w:rsid w:val="009B4385"/>
    <w:rsid w:val="009B440D"/>
    <w:rsid w:val="009C12C4"/>
    <w:rsid w:val="009C62CF"/>
    <w:rsid w:val="009D1ADC"/>
    <w:rsid w:val="009E3599"/>
    <w:rsid w:val="009E76AC"/>
    <w:rsid w:val="009F06DA"/>
    <w:rsid w:val="009F593C"/>
    <w:rsid w:val="009F76BA"/>
    <w:rsid w:val="00A01224"/>
    <w:rsid w:val="00A02B91"/>
    <w:rsid w:val="00A0524D"/>
    <w:rsid w:val="00A1027E"/>
    <w:rsid w:val="00A1598A"/>
    <w:rsid w:val="00A307E2"/>
    <w:rsid w:val="00A30BE1"/>
    <w:rsid w:val="00A31312"/>
    <w:rsid w:val="00A3410C"/>
    <w:rsid w:val="00A373FF"/>
    <w:rsid w:val="00A477EA"/>
    <w:rsid w:val="00A55497"/>
    <w:rsid w:val="00A62D9F"/>
    <w:rsid w:val="00A70EDF"/>
    <w:rsid w:val="00A72860"/>
    <w:rsid w:val="00A77EFA"/>
    <w:rsid w:val="00AA1385"/>
    <w:rsid w:val="00AA2650"/>
    <w:rsid w:val="00AA3034"/>
    <w:rsid w:val="00AA33F5"/>
    <w:rsid w:val="00AA37B9"/>
    <w:rsid w:val="00AA6664"/>
    <w:rsid w:val="00AB3090"/>
    <w:rsid w:val="00AB3AF4"/>
    <w:rsid w:val="00AB6BC3"/>
    <w:rsid w:val="00AD6006"/>
    <w:rsid w:val="00AE1328"/>
    <w:rsid w:val="00AE2AD3"/>
    <w:rsid w:val="00AE2DD7"/>
    <w:rsid w:val="00AE5C24"/>
    <w:rsid w:val="00AE66C4"/>
    <w:rsid w:val="00AE7294"/>
    <w:rsid w:val="00AF090E"/>
    <w:rsid w:val="00AF5A73"/>
    <w:rsid w:val="00B002D0"/>
    <w:rsid w:val="00B012CD"/>
    <w:rsid w:val="00B070A0"/>
    <w:rsid w:val="00B101B2"/>
    <w:rsid w:val="00B25C40"/>
    <w:rsid w:val="00B31703"/>
    <w:rsid w:val="00B32572"/>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438"/>
    <w:rsid w:val="00BD2AF5"/>
    <w:rsid w:val="00BE05AF"/>
    <w:rsid w:val="00BE43EF"/>
    <w:rsid w:val="00BF10EF"/>
    <w:rsid w:val="00BF3882"/>
    <w:rsid w:val="00BF3F54"/>
    <w:rsid w:val="00BF4259"/>
    <w:rsid w:val="00C01BFD"/>
    <w:rsid w:val="00C1052F"/>
    <w:rsid w:val="00C1377A"/>
    <w:rsid w:val="00C13AA6"/>
    <w:rsid w:val="00C15AE7"/>
    <w:rsid w:val="00C25B6D"/>
    <w:rsid w:val="00C32807"/>
    <w:rsid w:val="00C41826"/>
    <w:rsid w:val="00C44663"/>
    <w:rsid w:val="00C4726B"/>
    <w:rsid w:val="00C4764D"/>
    <w:rsid w:val="00C51A13"/>
    <w:rsid w:val="00C60C42"/>
    <w:rsid w:val="00C6273E"/>
    <w:rsid w:val="00C63FA3"/>
    <w:rsid w:val="00C71103"/>
    <w:rsid w:val="00C72379"/>
    <w:rsid w:val="00C82628"/>
    <w:rsid w:val="00C83EAF"/>
    <w:rsid w:val="00C91849"/>
    <w:rsid w:val="00CA21E2"/>
    <w:rsid w:val="00CA2AE4"/>
    <w:rsid w:val="00CB43F1"/>
    <w:rsid w:val="00CB4CCE"/>
    <w:rsid w:val="00CB5230"/>
    <w:rsid w:val="00CC0C6C"/>
    <w:rsid w:val="00CC688F"/>
    <w:rsid w:val="00CD71CD"/>
    <w:rsid w:val="00CE4B16"/>
    <w:rsid w:val="00CE62A4"/>
    <w:rsid w:val="00D023B1"/>
    <w:rsid w:val="00D06D7A"/>
    <w:rsid w:val="00D12F6A"/>
    <w:rsid w:val="00D134FC"/>
    <w:rsid w:val="00D2782D"/>
    <w:rsid w:val="00D34725"/>
    <w:rsid w:val="00D43F28"/>
    <w:rsid w:val="00D513BC"/>
    <w:rsid w:val="00D52EA9"/>
    <w:rsid w:val="00D55A7D"/>
    <w:rsid w:val="00D6039D"/>
    <w:rsid w:val="00D6120E"/>
    <w:rsid w:val="00D64792"/>
    <w:rsid w:val="00D713C0"/>
    <w:rsid w:val="00D85581"/>
    <w:rsid w:val="00D8778C"/>
    <w:rsid w:val="00D92085"/>
    <w:rsid w:val="00D93618"/>
    <w:rsid w:val="00D94A86"/>
    <w:rsid w:val="00D9623E"/>
    <w:rsid w:val="00DA05C9"/>
    <w:rsid w:val="00DA43EA"/>
    <w:rsid w:val="00DA6209"/>
    <w:rsid w:val="00DB44FC"/>
    <w:rsid w:val="00DB6023"/>
    <w:rsid w:val="00DC3D33"/>
    <w:rsid w:val="00DC4105"/>
    <w:rsid w:val="00DC7350"/>
    <w:rsid w:val="00DD08F8"/>
    <w:rsid w:val="00DD187A"/>
    <w:rsid w:val="00DD431C"/>
    <w:rsid w:val="00DD5757"/>
    <w:rsid w:val="00DE2076"/>
    <w:rsid w:val="00DE275E"/>
    <w:rsid w:val="00DE34BB"/>
    <w:rsid w:val="00DF0CF2"/>
    <w:rsid w:val="00DF5EBE"/>
    <w:rsid w:val="00E021A1"/>
    <w:rsid w:val="00E0788A"/>
    <w:rsid w:val="00E10EE8"/>
    <w:rsid w:val="00E1249C"/>
    <w:rsid w:val="00E14B64"/>
    <w:rsid w:val="00E2170D"/>
    <w:rsid w:val="00E22AC1"/>
    <w:rsid w:val="00E2321A"/>
    <w:rsid w:val="00E25959"/>
    <w:rsid w:val="00E30D2B"/>
    <w:rsid w:val="00E33018"/>
    <w:rsid w:val="00E34705"/>
    <w:rsid w:val="00E36BA2"/>
    <w:rsid w:val="00E4064E"/>
    <w:rsid w:val="00E40DD5"/>
    <w:rsid w:val="00E42DC9"/>
    <w:rsid w:val="00E451D8"/>
    <w:rsid w:val="00E47821"/>
    <w:rsid w:val="00E53E03"/>
    <w:rsid w:val="00E54A56"/>
    <w:rsid w:val="00E555E5"/>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27F7"/>
    <w:rsid w:val="00EB427D"/>
    <w:rsid w:val="00EB4C85"/>
    <w:rsid w:val="00EB571F"/>
    <w:rsid w:val="00EB6EC3"/>
    <w:rsid w:val="00ED5B2E"/>
    <w:rsid w:val="00EE01A0"/>
    <w:rsid w:val="00EE5ECE"/>
    <w:rsid w:val="00EE7B65"/>
    <w:rsid w:val="00EF0DEA"/>
    <w:rsid w:val="00F01292"/>
    <w:rsid w:val="00F079C7"/>
    <w:rsid w:val="00F12C80"/>
    <w:rsid w:val="00F13C44"/>
    <w:rsid w:val="00F237E7"/>
    <w:rsid w:val="00F2470B"/>
    <w:rsid w:val="00F31663"/>
    <w:rsid w:val="00F36B56"/>
    <w:rsid w:val="00F37F9A"/>
    <w:rsid w:val="00F412B5"/>
    <w:rsid w:val="00F445E4"/>
    <w:rsid w:val="00F44B86"/>
    <w:rsid w:val="00F52697"/>
    <w:rsid w:val="00F575BD"/>
    <w:rsid w:val="00F57F0F"/>
    <w:rsid w:val="00F613FA"/>
    <w:rsid w:val="00F75451"/>
    <w:rsid w:val="00F76106"/>
    <w:rsid w:val="00F76B0D"/>
    <w:rsid w:val="00F8073A"/>
    <w:rsid w:val="00F91FDC"/>
    <w:rsid w:val="00F94689"/>
    <w:rsid w:val="00FA370A"/>
    <w:rsid w:val="00FB0F3D"/>
    <w:rsid w:val="00FB343E"/>
    <w:rsid w:val="00FD051A"/>
    <w:rsid w:val="00FD0995"/>
    <w:rsid w:val="00FD1B04"/>
    <w:rsid w:val="00FE286E"/>
    <w:rsid w:val="00FE5854"/>
    <w:rsid w:val="00FE7D8D"/>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359"/>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12</Pages>
  <Words>2700</Words>
  <Characters>15392</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https://mul2-mineconomy.gov.am/tasks/697236/oneclick/3_Ampopatert.docx?token=8eeff8c82ef193c3fafb1d213a981992</cp:keywords>
  <cp:lastModifiedBy>Armen Zh. Eganyan</cp:lastModifiedBy>
  <cp:revision>183</cp:revision>
  <cp:lastPrinted>2024-10-31T12:02:00Z</cp:lastPrinted>
  <dcterms:created xsi:type="dcterms:W3CDTF">2024-03-13T11:30:00Z</dcterms:created>
  <dcterms:modified xsi:type="dcterms:W3CDTF">2025-01-22T07:10:00Z</dcterms:modified>
</cp:coreProperties>
</file>