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E1710" w14:textId="737308AE" w:rsidR="00E7763A" w:rsidRPr="00535826" w:rsidRDefault="00E7763A" w:rsidP="00E7763A">
      <w:pPr>
        <w:shd w:val="clear" w:color="auto" w:fill="FFFFFF"/>
        <w:spacing w:after="0" w:line="360" w:lineRule="auto"/>
        <w:ind w:firstLine="375"/>
        <w:jc w:val="center"/>
        <w:rPr>
          <w:rFonts w:ascii="GHEA Grapalat" w:eastAsia="Times New Roman" w:hAnsi="GHEA Grapalat" w:cs="Times New Roman"/>
          <w:color w:val="000000"/>
          <w:sz w:val="20"/>
          <w:szCs w:val="20"/>
        </w:rPr>
      </w:pPr>
      <w:r w:rsidRPr="00535826">
        <w:rPr>
          <w:rFonts w:ascii="GHEA Grapalat" w:eastAsia="Times New Roman" w:hAnsi="GHEA Grapalat" w:cs="Times New Roman"/>
          <w:b/>
          <w:bCs/>
          <w:color w:val="000000"/>
          <w:sz w:val="20"/>
          <w:szCs w:val="20"/>
        </w:rPr>
        <w:t>ԱՄՓՈՓԱԹԵՐԹ</w:t>
      </w:r>
    </w:p>
    <w:p w14:paraId="098784DA" w14:textId="40F188F7" w:rsidR="008042DC" w:rsidRPr="00535826" w:rsidRDefault="00ED2DBD" w:rsidP="006A07E2">
      <w:pPr>
        <w:spacing w:after="0" w:line="276" w:lineRule="auto"/>
        <w:jc w:val="center"/>
        <w:rPr>
          <w:rFonts w:ascii="GHEA Grapalat" w:hAnsi="GHEA Grapalat"/>
          <w:b/>
          <w:sz w:val="20"/>
          <w:szCs w:val="20"/>
          <w:lang w:val="hy-AM"/>
        </w:rPr>
      </w:pPr>
      <w:r w:rsidRPr="00535826">
        <w:rPr>
          <w:rFonts w:ascii="GHEA Grapalat" w:hAnsi="GHEA Grapalat"/>
          <w:b/>
          <w:sz w:val="20"/>
          <w:szCs w:val="20"/>
          <w:lang w:val="hy-AM"/>
        </w:rPr>
        <w:t>«ԶԲՈՍԱՇՐՋՈՒԹՅԱՆ</w:t>
      </w:r>
      <w:r w:rsidR="00366FE3" w:rsidRPr="00535826">
        <w:rPr>
          <w:rFonts w:ascii="GHEA Grapalat" w:hAnsi="GHEA Grapalat"/>
          <w:b/>
          <w:sz w:val="20"/>
          <w:szCs w:val="20"/>
          <w:lang w:val="hy-AM"/>
        </w:rPr>
        <w:t xml:space="preserve"> ԳՈՐԾՈՒՆԵՈՒԹՅԱՆ ՍՈՒԲՅԵԿՏՆԵՐԻ ԿՈՂՄԻՑ ԶԲՈՍԱՇՐՋԱՅԻՆ ԾԱՌԱՅՈՒԹՅՈՒՆՆԵՐԻ ՄԱՏՈՒՑՄԱՆ ԿԱՆՈՆՆԵՐԸ ԵՎ ՊԱՀԱՆՋՆԵՐԸ ՍԱՀՄԱՆԵԼՈՒ ՄԱՍԻՆ</w:t>
      </w:r>
      <w:r w:rsidRPr="00535826">
        <w:rPr>
          <w:rFonts w:ascii="GHEA Grapalat" w:hAnsi="GHEA Grapalat"/>
          <w:b/>
          <w:sz w:val="20"/>
          <w:szCs w:val="20"/>
          <w:lang w:val="hy-AM"/>
        </w:rPr>
        <w:t xml:space="preserve">» ՀՀ </w:t>
      </w:r>
      <w:r w:rsidR="00366FE3" w:rsidRPr="00535826">
        <w:rPr>
          <w:rFonts w:ascii="GHEA Grapalat" w:hAnsi="GHEA Grapalat"/>
          <w:b/>
          <w:sz w:val="20"/>
          <w:szCs w:val="20"/>
          <w:lang w:val="hy-AM"/>
        </w:rPr>
        <w:t>ԿԱՌԱՎԱՐՈՒԹՅԱՆ</w:t>
      </w:r>
      <w:r w:rsidRPr="00535826">
        <w:rPr>
          <w:rFonts w:ascii="GHEA Grapalat" w:hAnsi="GHEA Grapalat"/>
          <w:b/>
          <w:sz w:val="20"/>
          <w:szCs w:val="20"/>
          <w:lang w:val="hy-AM"/>
        </w:rPr>
        <w:t xml:space="preserve"> ՈՐՈՇՄԱՆ ՆԱԽԱԳԾԻ </w:t>
      </w:r>
      <w:r w:rsidR="008042DC" w:rsidRPr="00535826">
        <w:rPr>
          <w:rFonts w:ascii="GHEA Grapalat" w:hAnsi="GHEA Grapalat"/>
          <w:b/>
          <w:sz w:val="20"/>
          <w:szCs w:val="20"/>
          <w:lang w:val="hy-AM"/>
        </w:rPr>
        <w:t>ԸՆԴՈՒՆՄԱՆ</w:t>
      </w:r>
    </w:p>
    <w:p w14:paraId="2F004FFA" w14:textId="77777777" w:rsidR="00E7763A" w:rsidRPr="00535826" w:rsidRDefault="00E7763A" w:rsidP="00E7763A">
      <w:pPr>
        <w:jc w:val="center"/>
        <w:rPr>
          <w:rFonts w:ascii="GHEA Grapalat" w:eastAsia="Times New Roman" w:hAnsi="GHEA Grapalat" w:cs="Times New Roman"/>
          <w:b/>
          <w:sz w:val="20"/>
          <w:szCs w:val="20"/>
          <w:lang w:val="hy-AM" w:eastAsia="ru-RU"/>
        </w:rPr>
      </w:pPr>
    </w:p>
    <w:tbl>
      <w:tblPr>
        <w:tblStyle w:val="TableGridLight"/>
        <w:tblW w:w="136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9727"/>
        <w:gridCol w:w="3469"/>
      </w:tblGrid>
      <w:tr w:rsidR="001F3B26" w:rsidRPr="00535826" w14:paraId="1E81A596" w14:textId="77777777" w:rsidTr="00E11B1E">
        <w:trPr>
          <w:trHeight w:val="255"/>
        </w:trPr>
        <w:tc>
          <w:tcPr>
            <w:tcW w:w="461" w:type="dxa"/>
            <w:vMerge w:val="restart"/>
            <w:shd w:val="clear" w:color="auto" w:fill="BFBFBF" w:themeFill="background1" w:themeFillShade="BF"/>
          </w:tcPr>
          <w:p w14:paraId="709F4666" w14:textId="2BAA73EF" w:rsidR="001F3B26" w:rsidRPr="00535826" w:rsidRDefault="00100400" w:rsidP="001F3B26">
            <w:pPr>
              <w:jc w:val="center"/>
              <w:rPr>
                <w:rFonts w:ascii="GHEA Grapalat" w:hAnsi="GHEA Grapalat"/>
                <w:sz w:val="20"/>
                <w:szCs w:val="20"/>
                <w:lang w:val="hy-AM"/>
              </w:rPr>
            </w:pPr>
            <w:r w:rsidRPr="00535826">
              <w:rPr>
                <w:rFonts w:ascii="GHEA Grapalat" w:hAnsi="GHEA Grapalat"/>
                <w:sz w:val="20"/>
                <w:szCs w:val="20"/>
                <w:lang w:val="hy-AM"/>
              </w:rPr>
              <w:t>1</w:t>
            </w:r>
          </w:p>
        </w:tc>
        <w:tc>
          <w:tcPr>
            <w:tcW w:w="9727" w:type="dxa"/>
            <w:vMerge w:val="restart"/>
            <w:shd w:val="clear" w:color="auto" w:fill="BFBFBF" w:themeFill="background1" w:themeFillShade="BF"/>
          </w:tcPr>
          <w:p w14:paraId="295C9BD6" w14:textId="010497A1" w:rsidR="001F3B26" w:rsidRPr="00535826" w:rsidRDefault="00E53CF8" w:rsidP="001F3B26">
            <w:pPr>
              <w:jc w:val="center"/>
              <w:rPr>
                <w:rFonts w:ascii="GHEA Grapalat" w:hAnsi="GHEA Grapalat"/>
                <w:sz w:val="20"/>
                <w:szCs w:val="20"/>
                <w:lang w:val="hy-AM"/>
              </w:rPr>
            </w:pPr>
            <w:r w:rsidRPr="00535826">
              <w:rPr>
                <w:rFonts w:ascii="GHEA Grapalat" w:hAnsi="GHEA Grapalat"/>
                <w:sz w:val="20"/>
                <w:szCs w:val="20"/>
                <w:lang w:val="hy-AM"/>
              </w:rPr>
              <w:t>ՀՀ կրթության, գիտության, մշակույթի և սպորտի նախարարություն</w:t>
            </w:r>
          </w:p>
        </w:tc>
        <w:tc>
          <w:tcPr>
            <w:tcW w:w="3469" w:type="dxa"/>
            <w:shd w:val="clear" w:color="auto" w:fill="BFBFBF" w:themeFill="background1" w:themeFillShade="BF"/>
          </w:tcPr>
          <w:p w14:paraId="60D3200E" w14:textId="0287C24E" w:rsidR="001F3B26" w:rsidRPr="00535826" w:rsidRDefault="00D15D0E" w:rsidP="001F3B26">
            <w:pPr>
              <w:jc w:val="center"/>
              <w:rPr>
                <w:rFonts w:ascii="GHEA Grapalat" w:hAnsi="GHEA Grapalat"/>
                <w:sz w:val="20"/>
                <w:szCs w:val="20"/>
                <w:lang w:val="hy-AM"/>
              </w:rPr>
            </w:pPr>
            <w:r w:rsidRPr="00535826">
              <w:rPr>
                <w:rFonts w:ascii="GHEA Grapalat" w:hAnsi="GHEA Grapalat"/>
                <w:sz w:val="20"/>
                <w:szCs w:val="20"/>
                <w:lang w:val="hy-AM"/>
              </w:rPr>
              <w:t>30.05.2024</w:t>
            </w:r>
          </w:p>
        </w:tc>
      </w:tr>
      <w:tr w:rsidR="001F3B26" w:rsidRPr="00535826" w14:paraId="28D1D7E2" w14:textId="77777777" w:rsidTr="00E11B1E">
        <w:trPr>
          <w:trHeight w:val="125"/>
        </w:trPr>
        <w:tc>
          <w:tcPr>
            <w:tcW w:w="461" w:type="dxa"/>
            <w:vMerge/>
            <w:shd w:val="clear" w:color="auto" w:fill="BFBFBF" w:themeFill="background1" w:themeFillShade="BF"/>
          </w:tcPr>
          <w:p w14:paraId="6EBA1F91" w14:textId="77777777" w:rsidR="001F3B26" w:rsidRPr="00535826" w:rsidRDefault="001F3B26" w:rsidP="001F3B26">
            <w:pPr>
              <w:jc w:val="center"/>
              <w:rPr>
                <w:rFonts w:ascii="GHEA Grapalat" w:hAnsi="GHEA Grapalat"/>
                <w:sz w:val="20"/>
                <w:szCs w:val="20"/>
                <w:lang w:val="hy-AM"/>
              </w:rPr>
            </w:pPr>
          </w:p>
        </w:tc>
        <w:tc>
          <w:tcPr>
            <w:tcW w:w="9727" w:type="dxa"/>
            <w:vMerge/>
            <w:shd w:val="clear" w:color="auto" w:fill="BFBFBF" w:themeFill="background1" w:themeFillShade="BF"/>
          </w:tcPr>
          <w:p w14:paraId="7559E0BA" w14:textId="77777777" w:rsidR="001F3B26" w:rsidRPr="00535826" w:rsidRDefault="001F3B26" w:rsidP="001F3B26">
            <w:pPr>
              <w:jc w:val="center"/>
              <w:rPr>
                <w:rFonts w:ascii="GHEA Grapalat" w:hAnsi="GHEA Grapalat"/>
                <w:sz w:val="20"/>
                <w:szCs w:val="20"/>
                <w:lang w:val="hy-AM"/>
              </w:rPr>
            </w:pPr>
          </w:p>
        </w:tc>
        <w:tc>
          <w:tcPr>
            <w:tcW w:w="3469" w:type="dxa"/>
            <w:shd w:val="clear" w:color="auto" w:fill="BFBFBF" w:themeFill="background1" w:themeFillShade="BF"/>
          </w:tcPr>
          <w:p w14:paraId="140F44DF" w14:textId="395B66E9" w:rsidR="001F3B26" w:rsidRPr="00535826" w:rsidRDefault="00D15D0E" w:rsidP="001F3B26">
            <w:pPr>
              <w:jc w:val="center"/>
              <w:rPr>
                <w:rFonts w:ascii="GHEA Grapalat" w:hAnsi="GHEA Grapalat"/>
                <w:sz w:val="20"/>
                <w:szCs w:val="20"/>
                <w:lang w:val="hy-AM"/>
              </w:rPr>
            </w:pPr>
            <w:r w:rsidRPr="00535826">
              <w:rPr>
                <w:rFonts w:ascii="GHEA Grapalat" w:hAnsi="GHEA Grapalat"/>
                <w:sz w:val="20"/>
                <w:szCs w:val="20"/>
              </w:rPr>
              <w:t>N</w:t>
            </w:r>
            <w:r w:rsidRPr="00535826">
              <w:rPr>
                <w:rFonts w:ascii="GHEA Grapalat" w:eastAsia="Times New Roman" w:hAnsi="GHEA Grapalat" w:cs="Times New Roman"/>
                <w:noProof/>
                <w:sz w:val="20"/>
                <w:szCs w:val="20"/>
                <w:lang w:val="hy-AM" w:eastAsia="ru-RU"/>
              </w:rPr>
              <w:t xml:space="preserve"> 01/12.1/16317-2024      </w:t>
            </w:r>
          </w:p>
        </w:tc>
      </w:tr>
      <w:tr w:rsidR="008042DC" w:rsidRPr="00535826" w14:paraId="15AC7DCD" w14:textId="77777777" w:rsidTr="00100400">
        <w:tc>
          <w:tcPr>
            <w:tcW w:w="461" w:type="dxa"/>
          </w:tcPr>
          <w:p w14:paraId="1553CDC6" w14:textId="77777777" w:rsidR="008042DC" w:rsidRPr="00535826" w:rsidRDefault="008042DC" w:rsidP="000C747A">
            <w:pPr>
              <w:rPr>
                <w:rFonts w:ascii="GHEA Grapalat" w:hAnsi="GHEA Grapalat"/>
                <w:sz w:val="20"/>
                <w:szCs w:val="20"/>
                <w:lang w:val="hy-AM"/>
              </w:rPr>
            </w:pPr>
          </w:p>
        </w:tc>
        <w:tc>
          <w:tcPr>
            <w:tcW w:w="9727" w:type="dxa"/>
          </w:tcPr>
          <w:p w14:paraId="68E86FFD" w14:textId="2BC8512D" w:rsidR="008042DC" w:rsidRPr="00535826" w:rsidRDefault="0097096F" w:rsidP="0097096F">
            <w:pPr>
              <w:widowControl w:val="0"/>
              <w:spacing w:line="360" w:lineRule="auto"/>
              <w:jc w:val="both"/>
              <w:outlineLvl w:val="0"/>
              <w:rPr>
                <w:rFonts w:ascii="GHEA Grapalat" w:hAnsi="GHEA Grapalat"/>
                <w:sz w:val="20"/>
                <w:szCs w:val="20"/>
                <w:lang w:val="hy-AM"/>
              </w:rPr>
            </w:pPr>
            <w:r w:rsidRPr="00535826">
              <w:rPr>
                <w:rFonts w:ascii="GHEA Grapalat" w:hAnsi="GHEA Grapalat"/>
                <w:sz w:val="20"/>
                <w:szCs w:val="20"/>
                <w:lang w:val="hy-AM"/>
              </w:rPr>
              <w:t>Ի պատասխան 2024-05-27 N 01/10438-2024 գրության՝ ՀՀ կրթության, գիտության, մշակույթի և սպորտի նախարարությունը «Զբոսաշրջային գործունեության սուբյեկտների կողմից զբոսաշրջային ծառայությունների մատուցման կանոնները և պահանջները սահմանելու մասին» ՀՀ կառավարության որոշման նախագծի վերաբերյալ առաջարկություններ և դիտողություններ չունի։</w:t>
            </w:r>
          </w:p>
        </w:tc>
        <w:tc>
          <w:tcPr>
            <w:tcW w:w="3469" w:type="dxa"/>
          </w:tcPr>
          <w:p w14:paraId="43EDD260" w14:textId="4EFF6F27" w:rsidR="009B6597" w:rsidRPr="00535826" w:rsidRDefault="00A510E1" w:rsidP="00E53CF8">
            <w:pPr>
              <w:jc w:val="center"/>
              <w:rPr>
                <w:rFonts w:ascii="GHEA Grapalat" w:hAnsi="GHEA Grapalat" w:cs="Arial"/>
                <w:sz w:val="20"/>
                <w:szCs w:val="20"/>
                <w:lang w:val="hy-AM"/>
              </w:rPr>
            </w:pPr>
            <w:r w:rsidRPr="00535826">
              <w:rPr>
                <w:rFonts w:ascii="GHEA Grapalat" w:hAnsi="GHEA Grapalat" w:cs="Arial"/>
                <w:sz w:val="20"/>
                <w:szCs w:val="20"/>
                <w:lang w:val="hy-AM"/>
              </w:rPr>
              <w:t>Ընդունվել է</w:t>
            </w:r>
          </w:p>
        </w:tc>
      </w:tr>
      <w:tr w:rsidR="00E53CF8" w:rsidRPr="00535826" w14:paraId="30D3F767" w14:textId="77777777" w:rsidTr="00E11B1E">
        <w:trPr>
          <w:trHeight w:val="58"/>
        </w:trPr>
        <w:tc>
          <w:tcPr>
            <w:tcW w:w="461" w:type="dxa"/>
            <w:vMerge w:val="restart"/>
            <w:shd w:val="clear" w:color="auto" w:fill="BFBFBF" w:themeFill="background1" w:themeFillShade="BF"/>
          </w:tcPr>
          <w:p w14:paraId="288367CD" w14:textId="452E6AC6" w:rsidR="00E53CF8" w:rsidRPr="00535826" w:rsidRDefault="00100400" w:rsidP="00E53CF8">
            <w:pPr>
              <w:jc w:val="center"/>
              <w:rPr>
                <w:rFonts w:ascii="GHEA Grapalat" w:hAnsi="GHEA Grapalat"/>
                <w:sz w:val="20"/>
                <w:szCs w:val="20"/>
                <w:lang w:val="hy-AM"/>
              </w:rPr>
            </w:pPr>
            <w:r w:rsidRPr="00535826">
              <w:rPr>
                <w:rFonts w:ascii="GHEA Grapalat" w:hAnsi="GHEA Grapalat"/>
                <w:sz w:val="20"/>
                <w:szCs w:val="20"/>
                <w:lang w:val="hy-AM"/>
              </w:rPr>
              <w:t>2</w:t>
            </w:r>
          </w:p>
        </w:tc>
        <w:tc>
          <w:tcPr>
            <w:tcW w:w="9727" w:type="dxa"/>
            <w:vMerge w:val="restart"/>
            <w:shd w:val="clear" w:color="auto" w:fill="BFBFBF" w:themeFill="background1" w:themeFillShade="BF"/>
          </w:tcPr>
          <w:p w14:paraId="5431F5F8" w14:textId="388488AA" w:rsidR="00E53CF8" w:rsidRPr="00535826" w:rsidRDefault="00E53CF8" w:rsidP="00E53CF8">
            <w:pPr>
              <w:tabs>
                <w:tab w:val="left" w:pos="993"/>
              </w:tabs>
              <w:autoSpaceDE w:val="0"/>
              <w:autoSpaceDN w:val="0"/>
              <w:adjustRightInd w:val="0"/>
              <w:spacing w:line="276" w:lineRule="auto"/>
              <w:ind w:right="-1"/>
              <w:jc w:val="center"/>
              <w:rPr>
                <w:rFonts w:ascii="GHEA Grapalat" w:hAnsi="GHEA Grapalat"/>
                <w:sz w:val="20"/>
                <w:szCs w:val="20"/>
                <w:lang w:val="hy-AM"/>
              </w:rPr>
            </w:pPr>
            <w:r w:rsidRPr="00535826">
              <w:rPr>
                <w:rFonts w:ascii="GHEA Grapalat" w:hAnsi="GHEA Grapalat"/>
                <w:sz w:val="20"/>
                <w:szCs w:val="20"/>
                <w:lang w:val="hy-AM"/>
              </w:rPr>
              <w:t>ՀՀ արտաքին գործերի նախարարություն</w:t>
            </w:r>
          </w:p>
        </w:tc>
        <w:tc>
          <w:tcPr>
            <w:tcW w:w="3469" w:type="dxa"/>
            <w:shd w:val="clear" w:color="auto" w:fill="BFBFBF" w:themeFill="background1" w:themeFillShade="BF"/>
          </w:tcPr>
          <w:p w14:paraId="1BB60469" w14:textId="29A20776" w:rsidR="00E53CF8" w:rsidRPr="00535826" w:rsidRDefault="00D15D0E" w:rsidP="00E53CF8">
            <w:pPr>
              <w:jc w:val="center"/>
              <w:rPr>
                <w:rFonts w:ascii="GHEA Grapalat" w:hAnsi="GHEA Grapalat"/>
                <w:sz w:val="20"/>
                <w:szCs w:val="20"/>
                <w:lang w:val="hy-AM"/>
              </w:rPr>
            </w:pPr>
            <w:r w:rsidRPr="00535826">
              <w:rPr>
                <w:rFonts w:ascii="GHEA Grapalat" w:hAnsi="GHEA Grapalat"/>
                <w:sz w:val="20"/>
                <w:szCs w:val="20"/>
                <w:lang w:val="hy-AM"/>
              </w:rPr>
              <w:t>31.05.2024</w:t>
            </w:r>
          </w:p>
        </w:tc>
      </w:tr>
      <w:tr w:rsidR="00E53CF8" w:rsidRPr="00535826" w14:paraId="499BE983" w14:textId="77777777" w:rsidTr="00E11B1E">
        <w:trPr>
          <w:trHeight w:val="58"/>
        </w:trPr>
        <w:tc>
          <w:tcPr>
            <w:tcW w:w="461" w:type="dxa"/>
            <w:vMerge/>
            <w:shd w:val="clear" w:color="auto" w:fill="BFBFBF" w:themeFill="background1" w:themeFillShade="BF"/>
          </w:tcPr>
          <w:p w14:paraId="58660D1F" w14:textId="77777777" w:rsidR="00E53CF8" w:rsidRPr="00535826" w:rsidRDefault="00E53CF8" w:rsidP="00E53CF8">
            <w:pPr>
              <w:jc w:val="center"/>
              <w:rPr>
                <w:rFonts w:ascii="GHEA Grapalat" w:hAnsi="GHEA Grapalat"/>
                <w:sz w:val="20"/>
                <w:szCs w:val="20"/>
                <w:lang w:val="hy-AM"/>
              </w:rPr>
            </w:pPr>
          </w:p>
        </w:tc>
        <w:tc>
          <w:tcPr>
            <w:tcW w:w="9727" w:type="dxa"/>
            <w:vMerge/>
            <w:shd w:val="clear" w:color="auto" w:fill="BFBFBF" w:themeFill="background1" w:themeFillShade="BF"/>
          </w:tcPr>
          <w:p w14:paraId="5E12418A" w14:textId="77777777" w:rsidR="00E53CF8" w:rsidRPr="00535826" w:rsidRDefault="00E53CF8" w:rsidP="00E53CF8">
            <w:pPr>
              <w:tabs>
                <w:tab w:val="left" w:pos="993"/>
              </w:tabs>
              <w:autoSpaceDE w:val="0"/>
              <w:autoSpaceDN w:val="0"/>
              <w:adjustRightInd w:val="0"/>
              <w:spacing w:line="276" w:lineRule="auto"/>
              <w:ind w:right="-1"/>
              <w:jc w:val="center"/>
              <w:rPr>
                <w:rFonts w:ascii="GHEA Grapalat" w:hAnsi="GHEA Grapalat"/>
                <w:sz w:val="20"/>
                <w:szCs w:val="20"/>
                <w:lang w:val="hy-AM"/>
              </w:rPr>
            </w:pPr>
          </w:p>
        </w:tc>
        <w:tc>
          <w:tcPr>
            <w:tcW w:w="3469" w:type="dxa"/>
            <w:shd w:val="clear" w:color="auto" w:fill="BFBFBF" w:themeFill="background1" w:themeFillShade="BF"/>
          </w:tcPr>
          <w:p w14:paraId="7D693ED2" w14:textId="3A09EBA6" w:rsidR="00E53CF8" w:rsidRPr="00535826" w:rsidRDefault="00D15D0E" w:rsidP="00E53CF8">
            <w:pPr>
              <w:jc w:val="center"/>
              <w:rPr>
                <w:rFonts w:ascii="GHEA Grapalat" w:hAnsi="GHEA Grapalat"/>
                <w:sz w:val="20"/>
                <w:szCs w:val="20"/>
                <w:lang w:val="hy-AM"/>
              </w:rPr>
            </w:pPr>
            <w:r w:rsidRPr="00535826">
              <w:rPr>
                <w:rFonts w:ascii="GHEA Grapalat" w:hAnsi="GHEA Grapalat"/>
                <w:sz w:val="20"/>
                <w:szCs w:val="20"/>
              </w:rPr>
              <w:t xml:space="preserve">N </w:t>
            </w:r>
            <w:r w:rsidRPr="00535826">
              <w:rPr>
                <w:rFonts w:ascii="GHEA Grapalat" w:hAnsi="GHEA Grapalat"/>
                <w:sz w:val="20"/>
                <w:szCs w:val="20"/>
                <w:lang w:val="hy-AM"/>
              </w:rPr>
              <w:t>1111/19182-24</w:t>
            </w:r>
          </w:p>
        </w:tc>
      </w:tr>
      <w:tr w:rsidR="00E53CF8" w:rsidRPr="00535826" w14:paraId="3CEF1846" w14:textId="77777777" w:rsidTr="00100400">
        <w:tc>
          <w:tcPr>
            <w:tcW w:w="461" w:type="dxa"/>
          </w:tcPr>
          <w:p w14:paraId="7F662BF4" w14:textId="77777777" w:rsidR="00E53CF8" w:rsidRPr="00535826" w:rsidRDefault="00E53CF8" w:rsidP="00E53CF8">
            <w:pPr>
              <w:jc w:val="center"/>
              <w:rPr>
                <w:rFonts w:ascii="GHEA Grapalat" w:hAnsi="GHEA Grapalat"/>
                <w:sz w:val="20"/>
                <w:szCs w:val="20"/>
                <w:lang w:val="hy-AM"/>
              </w:rPr>
            </w:pPr>
          </w:p>
        </w:tc>
        <w:tc>
          <w:tcPr>
            <w:tcW w:w="9727" w:type="dxa"/>
          </w:tcPr>
          <w:p w14:paraId="0DB1285A" w14:textId="5A0A5167" w:rsidR="00E53CF8" w:rsidRPr="00535826" w:rsidRDefault="00C44C93" w:rsidP="0090188D">
            <w:pPr>
              <w:widowControl w:val="0"/>
              <w:spacing w:line="360" w:lineRule="auto"/>
              <w:jc w:val="both"/>
              <w:outlineLvl w:val="0"/>
              <w:rPr>
                <w:sz w:val="20"/>
                <w:szCs w:val="20"/>
                <w:lang w:val="hy-AM"/>
              </w:rPr>
            </w:pPr>
            <w:r w:rsidRPr="00535826">
              <w:rPr>
                <w:rFonts w:ascii="GHEA Grapalat" w:hAnsi="GHEA Grapalat"/>
                <w:sz w:val="20"/>
                <w:szCs w:val="20"/>
                <w:lang w:val="hy-AM"/>
              </w:rPr>
              <w:t>Ի պատասխան ՀՀ Էկոնոմիկայի նախարարության՝ ս.թ. մայիսի 27-ի, թիվ 01/10438-2024 գրության հայտնում ենք, որ ՀՀ Արտաքին գործերի նախարարությունը՝ «Զբոսաշրջային գործունեության սուբյեկտների կողմից զբոսաշրջային ծառայությունների մատուցման կանոնները և պահանջները սահմանելու մասին» ՀՀ կառավարության որոշման նախագծի վերաբերյալ առարկություններ և դիտողություններ չունի:</w:t>
            </w:r>
          </w:p>
        </w:tc>
        <w:tc>
          <w:tcPr>
            <w:tcW w:w="3469" w:type="dxa"/>
          </w:tcPr>
          <w:p w14:paraId="6065D025" w14:textId="451AAD87" w:rsidR="00E53CF8" w:rsidRPr="00535826" w:rsidRDefault="000504F1" w:rsidP="00E53CF8">
            <w:pPr>
              <w:jc w:val="center"/>
              <w:rPr>
                <w:rFonts w:ascii="GHEA Grapalat" w:hAnsi="GHEA Grapalat"/>
                <w:sz w:val="20"/>
                <w:szCs w:val="20"/>
                <w:lang w:val="hy-AM"/>
              </w:rPr>
            </w:pPr>
            <w:r w:rsidRPr="00535826">
              <w:rPr>
                <w:rFonts w:ascii="GHEA Grapalat" w:hAnsi="GHEA Grapalat"/>
                <w:sz w:val="20"/>
                <w:szCs w:val="20"/>
                <w:lang w:val="hy-AM"/>
              </w:rPr>
              <w:t>Ընդունվել է</w:t>
            </w:r>
          </w:p>
        </w:tc>
      </w:tr>
      <w:tr w:rsidR="00E53CF8" w:rsidRPr="00535826" w14:paraId="7E50CA36" w14:textId="77777777" w:rsidTr="00E11B1E">
        <w:trPr>
          <w:trHeight w:val="58"/>
        </w:trPr>
        <w:tc>
          <w:tcPr>
            <w:tcW w:w="461" w:type="dxa"/>
            <w:vMerge w:val="restart"/>
            <w:shd w:val="clear" w:color="auto" w:fill="BFBFBF" w:themeFill="background1" w:themeFillShade="BF"/>
          </w:tcPr>
          <w:p w14:paraId="21120AD9" w14:textId="20C2FB55" w:rsidR="00E53CF8" w:rsidRPr="00535826" w:rsidRDefault="00100400" w:rsidP="002D0EB4">
            <w:pPr>
              <w:jc w:val="center"/>
              <w:rPr>
                <w:rFonts w:ascii="GHEA Grapalat" w:hAnsi="GHEA Grapalat"/>
                <w:sz w:val="20"/>
                <w:szCs w:val="20"/>
                <w:lang w:val="hy-AM"/>
              </w:rPr>
            </w:pPr>
            <w:r w:rsidRPr="00535826">
              <w:rPr>
                <w:rFonts w:ascii="GHEA Grapalat" w:hAnsi="GHEA Grapalat"/>
                <w:sz w:val="20"/>
                <w:szCs w:val="20"/>
                <w:lang w:val="hy-AM"/>
              </w:rPr>
              <w:t>3</w:t>
            </w:r>
          </w:p>
        </w:tc>
        <w:tc>
          <w:tcPr>
            <w:tcW w:w="9727" w:type="dxa"/>
            <w:vMerge w:val="restart"/>
            <w:shd w:val="clear" w:color="auto" w:fill="BFBFBF" w:themeFill="background1" w:themeFillShade="BF"/>
          </w:tcPr>
          <w:p w14:paraId="4C36DE34" w14:textId="6D5DA6E0" w:rsidR="00E53CF8" w:rsidRPr="00535826" w:rsidRDefault="00A5034D" w:rsidP="00A5034D">
            <w:pPr>
              <w:tabs>
                <w:tab w:val="left" w:pos="993"/>
              </w:tabs>
              <w:autoSpaceDE w:val="0"/>
              <w:autoSpaceDN w:val="0"/>
              <w:adjustRightInd w:val="0"/>
              <w:spacing w:line="276" w:lineRule="auto"/>
              <w:ind w:right="-1"/>
              <w:jc w:val="center"/>
              <w:rPr>
                <w:rFonts w:ascii="GHEA Grapalat" w:hAnsi="GHEA Grapalat"/>
                <w:bCs/>
                <w:sz w:val="20"/>
                <w:szCs w:val="20"/>
                <w:lang w:val="hy-AM"/>
              </w:rPr>
            </w:pPr>
            <w:r w:rsidRPr="00535826">
              <w:rPr>
                <w:rFonts w:ascii="GHEA Grapalat" w:hAnsi="GHEA Grapalat"/>
                <w:bCs/>
                <w:sz w:val="20"/>
                <w:szCs w:val="20"/>
                <w:lang w:val="hy-AM"/>
              </w:rPr>
              <w:t>ՀՀ շրջակա միջավայրի նախարարություն</w:t>
            </w:r>
          </w:p>
        </w:tc>
        <w:tc>
          <w:tcPr>
            <w:tcW w:w="3469" w:type="dxa"/>
            <w:shd w:val="clear" w:color="auto" w:fill="BFBFBF" w:themeFill="background1" w:themeFillShade="BF"/>
          </w:tcPr>
          <w:p w14:paraId="6FF753A5" w14:textId="59F19FE3" w:rsidR="00E34354" w:rsidRPr="00535826" w:rsidRDefault="00D15D0E" w:rsidP="00B07423">
            <w:pPr>
              <w:ind w:right="-22"/>
              <w:jc w:val="center"/>
              <w:rPr>
                <w:rFonts w:ascii="GHEA Grapalat" w:hAnsi="GHEA Grapalat"/>
                <w:sz w:val="20"/>
                <w:szCs w:val="20"/>
                <w:lang w:val="hy-AM"/>
              </w:rPr>
            </w:pPr>
            <w:r w:rsidRPr="00535826">
              <w:rPr>
                <w:rFonts w:ascii="GHEA Grapalat" w:hAnsi="GHEA Grapalat" w:cs="Arial"/>
                <w:sz w:val="20"/>
                <w:szCs w:val="20"/>
                <w:lang w:val="hy-AM"/>
              </w:rPr>
              <w:t>13.06.2024</w:t>
            </w:r>
          </w:p>
        </w:tc>
      </w:tr>
      <w:tr w:rsidR="00E53CF8" w:rsidRPr="00535826" w14:paraId="2C47E57A" w14:textId="77777777" w:rsidTr="00E11B1E">
        <w:trPr>
          <w:trHeight w:val="58"/>
        </w:trPr>
        <w:tc>
          <w:tcPr>
            <w:tcW w:w="461" w:type="dxa"/>
            <w:vMerge/>
            <w:shd w:val="clear" w:color="auto" w:fill="BFBFBF" w:themeFill="background1" w:themeFillShade="BF"/>
          </w:tcPr>
          <w:p w14:paraId="27ED3C3F" w14:textId="77777777" w:rsidR="00E53CF8" w:rsidRPr="00535826" w:rsidRDefault="00E53CF8" w:rsidP="000C747A">
            <w:pPr>
              <w:rPr>
                <w:rFonts w:ascii="GHEA Grapalat" w:hAnsi="GHEA Grapalat"/>
                <w:sz w:val="20"/>
                <w:szCs w:val="20"/>
                <w:lang w:val="hy-AM"/>
              </w:rPr>
            </w:pPr>
          </w:p>
        </w:tc>
        <w:tc>
          <w:tcPr>
            <w:tcW w:w="9727" w:type="dxa"/>
            <w:vMerge/>
            <w:shd w:val="clear" w:color="auto" w:fill="BFBFBF" w:themeFill="background1" w:themeFillShade="BF"/>
          </w:tcPr>
          <w:p w14:paraId="532D123B" w14:textId="77777777" w:rsidR="00E53CF8" w:rsidRPr="00535826" w:rsidRDefault="00E53CF8" w:rsidP="008042DC">
            <w:pPr>
              <w:tabs>
                <w:tab w:val="left" w:pos="993"/>
              </w:tabs>
              <w:autoSpaceDE w:val="0"/>
              <w:autoSpaceDN w:val="0"/>
              <w:adjustRightInd w:val="0"/>
              <w:spacing w:line="276" w:lineRule="auto"/>
              <w:ind w:right="-1"/>
              <w:jc w:val="both"/>
              <w:rPr>
                <w:rFonts w:ascii="GHEA Grapalat" w:hAnsi="GHEA Grapalat"/>
                <w:bCs/>
                <w:sz w:val="20"/>
                <w:szCs w:val="20"/>
                <w:lang w:val="hy-AM"/>
              </w:rPr>
            </w:pPr>
          </w:p>
        </w:tc>
        <w:tc>
          <w:tcPr>
            <w:tcW w:w="3469" w:type="dxa"/>
            <w:shd w:val="clear" w:color="auto" w:fill="BFBFBF" w:themeFill="background1" w:themeFillShade="BF"/>
          </w:tcPr>
          <w:p w14:paraId="03213701" w14:textId="56A02D2B" w:rsidR="00E53CF8" w:rsidRPr="00535826" w:rsidRDefault="00D15D0E" w:rsidP="00A5034D">
            <w:pPr>
              <w:jc w:val="center"/>
              <w:rPr>
                <w:rFonts w:ascii="GHEA Grapalat" w:hAnsi="GHEA Grapalat" w:cs="Arial"/>
                <w:sz w:val="20"/>
                <w:szCs w:val="20"/>
                <w:lang w:val="hy-AM"/>
              </w:rPr>
            </w:pPr>
            <w:r w:rsidRPr="00535826">
              <w:rPr>
                <w:rFonts w:ascii="GHEA Grapalat" w:hAnsi="GHEA Grapalat" w:cs="Arial"/>
                <w:sz w:val="20"/>
                <w:szCs w:val="20"/>
                <w:lang w:val="hy-AM"/>
              </w:rPr>
              <w:t>N</w:t>
            </w:r>
            <w:r w:rsidRPr="00535826">
              <w:rPr>
                <w:rFonts w:ascii="GHEA Grapalat" w:hAnsi="GHEA Grapalat"/>
                <w:sz w:val="20"/>
                <w:szCs w:val="20"/>
              </w:rPr>
              <w:t xml:space="preserve"> 1/16.4/6676</w:t>
            </w:r>
          </w:p>
        </w:tc>
      </w:tr>
      <w:tr w:rsidR="00E53CF8" w:rsidRPr="00B5725F" w14:paraId="07DB3064" w14:textId="77777777" w:rsidTr="00100400">
        <w:tc>
          <w:tcPr>
            <w:tcW w:w="461" w:type="dxa"/>
          </w:tcPr>
          <w:p w14:paraId="3C07DF64" w14:textId="77777777" w:rsidR="00E53CF8" w:rsidRPr="00535826" w:rsidRDefault="00E53CF8" w:rsidP="000C747A">
            <w:pPr>
              <w:rPr>
                <w:rFonts w:ascii="GHEA Grapalat" w:hAnsi="GHEA Grapalat"/>
                <w:sz w:val="20"/>
                <w:szCs w:val="20"/>
                <w:lang w:val="hy-AM"/>
              </w:rPr>
            </w:pPr>
          </w:p>
        </w:tc>
        <w:tc>
          <w:tcPr>
            <w:tcW w:w="9727" w:type="dxa"/>
          </w:tcPr>
          <w:p w14:paraId="1511D7F9" w14:textId="2048BCB0" w:rsidR="00E53CF8" w:rsidRPr="00535826" w:rsidRDefault="00E34354" w:rsidP="0090188D">
            <w:pPr>
              <w:tabs>
                <w:tab w:val="left" w:pos="284"/>
              </w:tabs>
              <w:spacing w:line="360" w:lineRule="auto"/>
              <w:ind w:right="-22"/>
              <w:jc w:val="both"/>
              <w:rPr>
                <w:rFonts w:ascii="GHEA Grapalat" w:hAnsi="GHEA Grapalat"/>
                <w:color w:val="FF0000"/>
                <w:sz w:val="20"/>
                <w:szCs w:val="20"/>
                <w:lang w:val="hy-AM"/>
              </w:rPr>
            </w:pPr>
            <w:r w:rsidRPr="00535826">
              <w:rPr>
                <w:rFonts w:ascii="GHEA Grapalat" w:hAnsi="GHEA Grapalat"/>
                <w:sz w:val="20"/>
                <w:szCs w:val="20"/>
                <w:lang w:val="hy-AM"/>
              </w:rPr>
              <w:t>Ի պատասխան Ձեր 2024 թվականի մայիսի 27-ի N 01/10438 գրության՝ առաջարկում եմ «Զբոսաշրջային գործունեության սուբյեկտների կողմից զբոսաշրջային ծառայությունների մատուցման կանոնները և պահանջները սահմանելու մասին» Կառավարության որոշման նախագծում սահմանել զբոսաշրջային ծառայություններ մատուցող սուբյեկտների գործունեության վերահսկողության վերաբերյալ դրույթներ։</w:t>
            </w:r>
          </w:p>
        </w:tc>
        <w:tc>
          <w:tcPr>
            <w:tcW w:w="3469" w:type="dxa"/>
          </w:tcPr>
          <w:p w14:paraId="66EBA8C9" w14:textId="77777777" w:rsidR="000504F1" w:rsidRPr="00535826" w:rsidRDefault="00154197" w:rsidP="00D15D0E">
            <w:pPr>
              <w:jc w:val="center"/>
              <w:rPr>
                <w:rFonts w:ascii="GHEA Grapalat" w:hAnsi="GHEA Grapalat" w:cs="Arial"/>
                <w:sz w:val="20"/>
                <w:szCs w:val="20"/>
                <w:lang w:val="hy-AM"/>
              </w:rPr>
            </w:pPr>
            <w:r w:rsidRPr="00535826">
              <w:rPr>
                <w:rFonts w:ascii="GHEA Grapalat" w:hAnsi="GHEA Grapalat" w:cs="Arial"/>
                <w:sz w:val="20"/>
                <w:szCs w:val="20"/>
                <w:lang w:val="hy-AM"/>
              </w:rPr>
              <w:t>Չի ընդունվել</w:t>
            </w:r>
          </w:p>
          <w:p w14:paraId="3731B74A" w14:textId="77777777" w:rsidR="00020BF9" w:rsidRDefault="00020BF9" w:rsidP="00D15D0E">
            <w:pPr>
              <w:jc w:val="center"/>
              <w:rPr>
                <w:rFonts w:ascii="GHEA Grapalat" w:hAnsi="GHEA Grapalat" w:cs="Arial"/>
                <w:sz w:val="20"/>
                <w:szCs w:val="20"/>
                <w:lang w:val="hy-AM"/>
              </w:rPr>
            </w:pPr>
            <w:r>
              <w:rPr>
                <w:rFonts w:ascii="GHEA Grapalat" w:hAnsi="GHEA Grapalat" w:cs="Arial"/>
                <w:sz w:val="20"/>
                <w:szCs w:val="20"/>
                <w:lang w:val="hy-AM"/>
              </w:rPr>
              <w:t xml:space="preserve">Վերահսկողությունը դուրս է սույն ենթաօրենսդրական ակտի կարգավորման շրջանակից։ </w:t>
            </w:r>
          </w:p>
          <w:p w14:paraId="22CE07E4" w14:textId="47749155" w:rsidR="00E53CF8" w:rsidRDefault="00E53CF8" w:rsidP="00D15D0E">
            <w:pPr>
              <w:jc w:val="center"/>
              <w:rPr>
                <w:rFonts w:ascii="GHEA Grapalat" w:hAnsi="GHEA Grapalat" w:cs="Arial"/>
                <w:sz w:val="20"/>
                <w:szCs w:val="20"/>
                <w:lang w:val="hy-AM"/>
              </w:rPr>
            </w:pPr>
          </w:p>
          <w:p w14:paraId="68971A5C" w14:textId="4DAD9699" w:rsidR="00020BF9" w:rsidRPr="00535826" w:rsidRDefault="00020BF9" w:rsidP="00D15D0E">
            <w:pPr>
              <w:jc w:val="center"/>
              <w:rPr>
                <w:rFonts w:ascii="GHEA Grapalat" w:hAnsi="GHEA Grapalat" w:cs="Arial"/>
                <w:color w:val="4472C4" w:themeColor="accent1"/>
                <w:sz w:val="20"/>
                <w:szCs w:val="20"/>
                <w:lang w:val="hy-AM"/>
              </w:rPr>
            </w:pPr>
            <w:r w:rsidRPr="00413D5D">
              <w:rPr>
                <w:rFonts w:ascii="GHEA Grapalat" w:hAnsi="GHEA Grapalat" w:cs="Arial"/>
                <w:sz w:val="20"/>
                <w:szCs w:val="20"/>
                <w:lang w:val="hy-AM"/>
              </w:rPr>
              <w:t>Վերահս</w:t>
            </w:r>
            <w:r w:rsidR="008A773D">
              <w:rPr>
                <w:rFonts w:ascii="GHEA Grapalat" w:hAnsi="GHEA Grapalat" w:cs="Arial"/>
                <w:sz w:val="20"/>
                <w:szCs w:val="20"/>
                <w:lang w:val="hy-AM"/>
              </w:rPr>
              <w:t>կ</w:t>
            </w:r>
            <w:r w:rsidRPr="00413D5D">
              <w:rPr>
                <w:rFonts w:ascii="GHEA Grapalat" w:hAnsi="GHEA Grapalat" w:cs="Arial"/>
                <w:sz w:val="20"/>
                <w:szCs w:val="20"/>
                <w:lang w:val="hy-AM"/>
              </w:rPr>
              <w:t xml:space="preserve">ողությունն իրականացվում է ընդհանուր վարչարարության, ինչպես նաև նախատեսվում է իրականացնել </w:t>
            </w:r>
            <w:r w:rsidRPr="00413D5D">
              <w:rPr>
                <w:rFonts w:ascii="GHEA Grapalat" w:hAnsi="GHEA Grapalat" w:cs="Arial"/>
                <w:sz w:val="20"/>
                <w:szCs w:val="20"/>
                <w:lang w:val="hy-AM"/>
              </w:rPr>
              <w:lastRenderedPageBreak/>
              <w:t>կարգավորող օրենսդրական ակտերում համարժեք փոփոխությունների միջոցով։</w:t>
            </w:r>
          </w:p>
        </w:tc>
      </w:tr>
      <w:tr w:rsidR="00A5034D" w:rsidRPr="00535826" w14:paraId="0E66992B" w14:textId="77777777" w:rsidTr="00E11B1E">
        <w:trPr>
          <w:trHeight w:val="330"/>
        </w:trPr>
        <w:tc>
          <w:tcPr>
            <w:tcW w:w="461" w:type="dxa"/>
            <w:vMerge w:val="restart"/>
            <w:shd w:val="clear" w:color="auto" w:fill="BFBFBF" w:themeFill="background1" w:themeFillShade="BF"/>
          </w:tcPr>
          <w:p w14:paraId="5627F8B1" w14:textId="7330B7B4" w:rsidR="00A5034D" w:rsidRPr="00535826" w:rsidRDefault="00100400" w:rsidP="002D0EB4">
            <w:pPr>
              <w:jc w:val="center"/>
              <w:rPr>
                <w:rFonts w:ascii="GHEA Grapalat" w:hAnsi="GHEA Grapalat"/>
                <w:sz w:val="20"/>
                <w:szCs w:val="20"/>
                <w:lang w:val="hy-AM"/>
              </w:rPr>
            </w:pPr>
            <w:r w:rsidRPr="00535826">
              <w:rPr>
                <w:rFonts w:ascii="GHEA Grapalat" w:hAnsi="GHEA Grapalat"/>
                <w:sz w:val="20"/>
                <w:szCs w:val="20"/>
                <w:lang w:val="hy-AM"/>
              </w:rPr>
              <w:lastRenderedPageBreak/>
              <w:t>4</w:t>
            </w:r>
          </w:p>
        </w:tc>
        <w:tc>
          <w:tcPr>
            <w:tcW w:w="9727" w:type="dxa"/>
            <w:vMerge w:val="restart"/>
            <w:shd w:val="clear" w:color="auto" w:fill="BFBFBF" w:themeFill="background1" w:themeFillShade="BF"/>
          </w:tcPr>
          <w:p w14:paraId="567C8733" w14:textId="69600F5D" w:rsidR="00A5034D" w:rsidRPr="00535826" w:rsidRDefault="00A5034D" w:rsidP="00A5034D">
            <w:pPr>
              <w:tabs>
                <w:tab w:val="left" w:pos="993"/>
              </w:tabs>
              <w:autoSpaceDE w:val="0"/>
              <w:autoSpaceDN w:val="0"/>
              <w:adjustRightInd w:val="0"/>
              <w:spacing w:line="276" w:lineRule="auto"/>
              <w:ind w:right="-1"/>
              <w:jc w:val="center"/>
              <w:rPr>
                <w:rFonts w:ascii="GHEA Grapalat" w:hAnsi="GHEA Grapalat"/>
                <w:bCs/>
                <w:sz w:val="20"/>
                <w:szCs w:val="20"/>
                <w:lang w:val="hy-AM"/>
              </w:rPr>
            </w:pPr>
            <w:r w:rsidRPr="00535826">
              <w:rPr>
                <w:rFonts w:ascii="GHEA Grapalat" w:hAnsi="GHEA Grapalat"/>
                <w:bCs/>
                <w:sz w:val="20"/>
                <w:szCs w:val="20"/>
                <w:lang w:val="hy-AM"/>
              </w:rPr>
              <w:t>ՀՀ առողջապահության նախարարություն</w:t>
            </w:r>
          </w:p>
        </w:tc>
        <w:tc>
          <w:tcPr>
            <w:tcW w:w="3469" w:type="dxa"/>
            <w:shd w:val="clear" w:color="auto" w:fill="BFBFBF" w:themeFill="background1" w:themeFillShade="BF"/>
          </w:tcPr>
          <w:p w14:paraId="025B94C2" w14:textId="6DEA590C" w:rsidR="00A5034D" w:rsidRPr="00535826" w:rsidRDefault="00D15D0E" w:rsidP="00A5034D">
            <w:pPr>
              <w:jc w:val="center"/>
              <w:rPr>
                <w:rFonts w:ascii="GHEA Grapalat" w:hAnsi="GHEA Grapalat" w:cs="Arial"/>
                <w:sz w:val="20"/>
                <w:szCs w:val="20"/>
                <w:lang w:val="hy-AM"/>
              </w:rPr>
            </w:pPr>
            <w:r w:rsidRPr="00535826">
              <w:rPr>
                <w:rFonts w:ascii="GHEA Grapalat" w:hAnsi="GHEA Grapalat" w:cs="Arial"/>
                <w:sz w:val="20"/>
                <w:szCs w:val="20"/>
                <w:lang w:val="hy-AM"/>
              </w:rPr>
              <w:t>05.06.2024</w:t>
            </w:r>
          </w:p>
        </w:tc>
      </w:tr>
      <w:tr w:rsidR="00A5034D" w:rsidRPr="00535826" w14:paraId="5061E0C6" w14:textId="77777777" w:rsidTr="00E11B1E">
        <w:trPr>
          <w:trHeight w:val="58"/>
        </w:trPr>
        <w:tc>
          <w:tcPr>
            <w:tcW w:w="461" w:type="dxa"/>
            <w:vMerge/>
            <w:shd w:val="clear" w:color="auto" w:fill="BFBFBF" w:themeFill="background1" w:themeFillShade="BF"/>
          </w:tcPr>
          <w:p w14:paraId="1606E099" w14:textId="77777777" w:rsidR="00A5034D" w:rsidRPr="00535826" w:rsidRDefault="00A5034D" w:rsidP="00A5034D">
            <w:pPr>
              <w:rPr>
                <w:rFonts w:ascii="GHEA Grapalat" w:hAnsi="GHEA Grapalat"/>
                <w:sz w:val="20"/>
                <w:szCs w:val="20"/>
                <w:lang w:val="hy-AM"/>
              </w:rPr>
            </w:pPr>
          </w:p>
        </w:tc>
        <w:tc>
          <w:tcPr>
            <w:tcW w:w="9727" w:type="dxa"/>
            <w:vMerge/>
            <w:shd w:val="clear" w:color="auto" w:fill="BFBFBF" w:themeFill="background1" w:themeFillShade="BF"/>
          </w:tcPr>
          <w:p w14:paraId="20E31DC2" w14:textId="77777777" w:rsidR="00A5034D" w:rsidRPr="00535826" w:rsidRDefault="00A5034D" w:rsidP="00A5034D">
            <w:pPr>
              <w:tabs>
                <w:tab w:val="left" w:pos="993"/>
              </w:tabs>
              <w:autoSpaceDE w:val="0"/>
              <w:autoSpaceDN w:val="0"/>
              <w:adjustRightInd w:val="0"/>
              <w:spacing w:line="276" w:lineRule="auto"/>
              <w:ind w:right="-1"/>
              <w:jc w:val="both"/>
              <w:rPr>
                <w:rFonts w:ascii="GHEA Grapalat" w:hAnsi="GHEA Grapalat"/>
                <w:bCs/>
                <w:sz w:val="20"/>
                <w:szCs w:val="20"/>
                <w:lang w:val="hy-AM"/>
              </w:rPr>
            </w:pPr>
          </w:p>
        </w:tc>
        <w:tc>
          <w:tcPr>
            <w:tcW w:w="3469" w:type="dxa"/>
            <w:shd w:val="clear" w:color="auto" w:fill="BFBFBF" w:themeFill="background1" w:themeFillShade="BF"/>
          </w:tcPr>
          <w:p w14:paraId="43F95C97" w14:textId="5F056B18" w:rsidR="00A5034D" w:rsidRPr="00535826" w:rsidRDefault="00D15D0E" w:rsidP="00A5034D">
            <w:pPr>
              <w:jc w:val="center"/>
              <w:rPr>
                <w:rFonts w:ascii="GHEA Grapalat" w:hAnsi="GHEA Grapalat" w:cs="Arial"/>
                <w:sz w:val="20"/>
                <w:szCs w:val="20"/>
                <w:lang w:val="hy-AM"/>
              </w:rPr>
            </w:pPr>
            <w:r w:rsidRPr="00535826">
              <w:rPr>
                <w:rFonts w:ascii="GHEA Grapalat" w:hAnsi="GHEA Grapalat" w:cs="Arial"/>
                <w:sz w:val="20"/>
                <w:szCs w:val="20"/>
                <w:lang w:val="hy-AM"/>
              </w:rPr>
              <w:t>ԱԱ/04/16359-2024</w:t>
            </w:r>
          </w:p>
        </w:tc>
      </w:tr>
      <w:tr w:rsidR="00A5034D" w:rsidRPr="00B5725F" w14:paraId="5C0A67D3" w14:textId="77777777" w:rsidTr="00100400">
        <w:tc>
          <w:tcPr>
            <w:tcW w:w="461" w:type="dxa"/>
          </w:tcPr>
          <w:p w14:paraId="35471DC8" w14:textId="77777777" w:rsidR="00A5034D" w:rsidRPr="00535826" w:rsidRDefault="00A5034D" w:rsidP="00A5034D">
            <w:pPr>
              <w:rPr>
                <w:rFonts w:ascii="GHEA Grapalat" w:hAnsi="GHEA Grapalat"/>
                <w:sz w:val="20"/>
                <w:szCs w:val="20"/>
                <w:lang w:val="hy-AM"/>
              </w:rPr>
            </w:pPr>
          </w:p>
        </w:tc>
        <w:tc>
          <w:tcPr>
            <w:tcW w:w="9727" w:type="dxa"/>
          </w:tcPr>
          <w:p w14:paraId="044E44B9" w14:textId="04E7E6A2" w:rsidR="00A5034D" w:rsidRPr="005559CA" w:rsidRDefault="00DD12AE" w:rsidP="005559CA">
            <w:pPr>
              <w:spacing w:line="360" w:lineRule="auto"/>
              <w:jc w:val="both"/>
              <w:rPr>
                <w:rFonts w:ascii="GHEA Grapalat" w:hAnsi="GHEA Grapalat"/>
                <w:sz w:val="20"/>
                <w:szCs w:val="20"/>
                <w:lang w:val="hy-AM"/>
              </w:rPr>
            </w:pPr>
            <w:r w:rsidRPr="00535826">
              <w:rPr>
                <w:rFonts w:ascii="GHEA Grapalat" w:hAnsi="GHEA Grapalat"/>
                <w:sz w:val="20"/>
                <w:szCs w:val="20"/>
                <w:lang w:val="hy-AM"/>
              </w:rPr>
              <w:t>Ի պատասխան սույն թվականի մայիսի 27-ի Ձեր թիվ 01/10438-2024</w:t>
            </w:r>
            <w:r w:rsidRPr="00535826">
              <w:rPr>
                <w:rFonts w:ascii="Sylfaen" w:hAnsi="Sylfaen"/>
                <w:sz w:val="20"/>
                <w:szCs w:val="20"/>
                <w:shd w:val="clear" w:color="auto" w:fill="FFFFFF"/>
                <w:lang w:val="hy-AM"/>
              </w:rPr>
              <w:t xml:space="preserve"> </w:t>
            </w:r>
            <w:r w:rsidRPr="00535826">
              <w:rPr>
                <w:rFonts w:ascii="GHEA Grapalat" w:hAnsi="GHEA Grapalat"/>
                <w:sz w:val="20"/>
                <w:szCs w:val="20"/>
                <w:lang w:val="hy-AM"/>
              </w:rPr>
              <w:t>գրության՝ հայտնում եմ, որ «Զբոսաշրջային գործունեության սուբյեկտների կողմից զբոսաշրջային ծառայությունների մատուցման կանոնները և պահանջները սահմանելու մասին» ՀՀ կառավարության որոշման նախագծի (այսուհետ՝ Նախագիծ) վերաբերյալ Առողջապահության նախարարության կողմից ներկայացվում է հետևյալ առաջարկությունը.</w:t>
            </w:r>
          </w:p>
        </w:tc>
        <w:tc>
          <w:tcPr>
            <w:tcW w:w="3469" w:type="dxa"/>
          </w:tcPr>
          <w:p w14:paraId="2F1D219C" w14:textId="77777777" w:rsidR="0074375A" w:rsidRPr="00535826" w:rsidRDefault="0074375A" w:rsidP="00A5034D">
            <w:pPr>
              <w:jc w:val="center"/>
              <w:rPr>
                <w:rFonts w:ascii="GHEA Grapalat" w:hAnsi="GHEA Grapalat" w:cs="Arial"/>
                <w:sz w:val="20"/>
                <w:szCs w:val="20"/>
                <w:lang w:val="hy-AM"/>
              </w:rPr>
            </w:pPr>
          </w:p>
          <w:p w14:paraId="74AA5BBF" w14:textId="77777777" w:rsidR="00A5034D" w:rsidRPr="00535826" w:rsidRDefault="00A5034D" w:rsidP="00A5034D">
            <w:pPr>
              <w:jc w:val="center"/>
              <w:rPr>
                <w:rFonts w:ascii="GHEA Grapalat" w:hAnsi="GHEA Grapalat" w:cs="Arial"/>
                <w:sz w:val="20"/>
                <w:szCs w:val="20"/>
                <w:lang w:val="hy-AM"/>
              </w:rPr>
            </w:pPr>
          </w:p>
          <w:p w14:paraId="49AF1020" w14:textId="191042E7" w:rsidR="006F72A2" w:rsidRPr="00535826" w:rsidRDefault="006F72A2" w:rsidP="00A5034D">
            <w:pPr>
              <w:jc w:val="center"/>
              <w:rPr>
                <w:rFonts w:ascii="GHEA Grapalat" w:hAnsi="GHEA Grapalat" w:cs="Arial"/>
                <w:sz w:val="20"/>
                <w:szCs w:val="20"/>
                <w:lang w:val="hy-AM"/>
              </w:rPr>
            </w:pPr>
          </w:p>
        </w:tc>
      </w:tr>
      <w:tr w:rsidR="006F72A2" w:rsidRPr="00B5725F" w14:paraId="133801B9" w14:textId="77777777" w:rsidTr="00100400">
        <w:tc>
          <w:tcPr>
            <w:tcW w:w="461" w:type="dxa"/>
          </w:tcPr>
          <w:p w14:paraId="142B7E55" w14:textId="77777777" w:rsidR="006F72A2" w:rsidRPr="00535826" w:rsidRDefault="006F72A2" w:rsidP="00A5034D">
            <w:pPr>
              <w:rPr>
                <w:rFonts w:ascii="GHEA Grapalat" w:hAnsi="GHEA Grapalat"/>
                <w:sz w:val="20"/>
                <w:szCs w:val="20"/>
                <w:lang w:val="hy-AM"/>
              </w:rPr>
            </w:pPr>
          </w:p>
        </w:tc>
        <w:tc>
          <w:tcPr>
            <w:tcW w:w="9727" w:type="dxa"/>
          </w:tcPr>
          <w:p w14:paraId="639A426B" w14:textId="30B82F43" w:rsidR="006F72A2" w:rsidRPr="00535826" w:rsidRDefault="00E55AD2" w:rsidP="00DD12AE">
            <w:pPr>
              <w:spacing w:line="360" w:lineRule="auto"/>
              <w:jc w:val="both"/>
              <w:rPr>
                <w:rFonts w:ascii="GHEA Grapalat" w:hAnsi="GHEA Grapalat"/>
                <w:color w:val="FF0000"/>
                <w:sz w:val="20"/>
                <w:szCs w:val="20"/>
                <w:lang w:val="hy-AM"/>
              </w:rPr>
            </w:pPr>
            <w:r w:rsidRPr="00535826">
              <w:rPr>
                <w:rFonts w:ascii="GHEA Grapalat" w:hAnsi="GHEA Grapalat"/>
                <w:sz w:val="20"/>
                <w:szCs w:val="20"/>
                <w:lang w:val="hy-AM"/>
              </w:rPr>
              <w:t xml:space="preserve">1. </w:t>
            </w:r>
            <w:r w:rsidR="006F72A2" w:rsidRPr="00535826">
              <w:rPr>
                <w:rFonts w:ascii="GHEA Grapalat" w:hAnsi="GHEA Grapalat"/>
                <w:sz w:val="20"/>
                <w:szCs w:val="20"/>
                <w:lang w:val="hy-AM"/>
              </w:rPr>
              <w:t>Նախագծի Հավելված 3-ի 1-ին կետի 4-րդ ենթակետի</w:t>
            </w:r>
            <w:r w:rsidR="006F72A2" w:rsidRPr="00535826">
              <w:rPr>
                <w:rFonts w:ascii="GHEA Grapalat" w:hAnsi="GHEA Grapalat"/>
                <w:sz w:val="20"/>
                <w:szCs w:val="20"/>
                <w:shd w:val="clear" w:color="auto" w:fill="FFFFFF"/>
                <w:lang w:val="hy-AM"/>
              </w:rPr>
              <w:t>ց</w:t>
            </w:r>
            <w:r w:rsidR="006F72A2" w:rsidRPr="00535826">
              <w:rPr>
                <w:rFonts w:ascii="Sylfaen" w:hAnsi="Sylfaen"/>
                <w:sz w:val="20"/>
                <w:szCs w:val="20"/>
                <w:shd w:val="clear" w:color="auto" w:fill="FFFFFF"/>
                <w:lang w:val="hy-AM"/>
              </w:rPr>
              <w:t xml:space="preserve"> </w:t>
            </w:r>
            <w:r w:rsidR="006F72A2" w:rsidRPr="00535826">
              <w:rPr>
                <w:rFonts w:ascii="GHEA Grapalat" w:hAnsi="GHEA Grapalat"/>
                <w:sz w:val="20"/>
                <w:szCs w:val="20"/>
                <w:lang w:val="hy-AM"/>
              </w:rPr>
              <w:t xml:space="preserve">հանել «է» պարբերությունը, Նախագծի Հավելված 3-ի 1-ին կետում ավելացնելով նոր ենթակետ՝ հետևյալ բովանդակությամբ. «սպառողին </w:t>
            </w:r>
            <w:r w:rsidR="006F72A2" w:rsidRPr="00535826">
              <w:rPr>
                <w:rFonts w:ascii="GHEA Grapalat" w:eastAsia="Arial Unicode MS" w:hAnsi="GHEA Grapalat" w:cs="Arial Unicode MS"/>
                <w:sz w:val="20"/>
                <w:szCs w:val="20"/>
                <w:lang w:val="hy-AM"/>
              </w:rPr>
              <w:t>տրամադրում է տեղեկատվություն կանխարգելիչ բժշկական պատվաստումների և/կամ քիմիական կանխարգելման անհրաժեշտության մասին</w:t>
            </w:r>
            <w:r w:rsidR="006F72A2" w:rsidRPr="00535826">
              <w:rPr>
                <w:rFonts w:ascii="GHEA Grapalat" w:hAnsi="GHEA Grapalat"/>
                <w:sz w:val="20"/>
                <w:szCs w:val="20"/>
                <w:lang w:val="hy-AM"/>
              </w:rPr>
              <w:t>»:</w:t>
            </w:r>
          </w:p>
        </w:tc>
        <w:tc>
          <w:tcPr>
            <w:tcW w:w="3469" w:type="dxa"/>
          </w:tcPr>
          <w:p w14:paraId="7056F643" w14:textId="53326193" w:rsidR="000504F1" w:rsidRPr="00535826" w:rsidRDefault="006F72A2" w:rsidP="00A5034D">
            <w:pPr>
              <w:jc w:val="center"/>
              <w:rPr>
                <w:rFonts w:ascii="GHEA Grapalat" w:hAnsi="GHEA Grapalat" w:cs="Arial"/>
                <w:sz w:val="20"/>
                <w:szCs w:val="20"/>
                <w:lang w:val="hy-AM"/>
              </w:rPr>
            </w:pPr>
            <w:r w:rsidRPr="00535826">
              <w:rPr>
                <w:rFonts w:ascii="GHEA Grapalat" w:hAnsi="GHEA Grapalat" w:cs="Arial"/>
                <w:sz w:val="20"/>
                <w:szCs w:val="20"/>
                <w:lang w:val="hy-AM"/>
              </w:rPr>
              <w:t xml:space="preserve">Ընդունվել է </w:t>
            </w:r>
          </w:p>
          <w:p w14:paraId="2FF2DDE9" w14:textId="1D73F466" w:rsidR="006F72A2" w:rsidRPr="00535826" w:rsidRDefault="000504F1" w:rsidP="00A5034D">
            <w:pPr>
              <w:jc w:val="center"/>
              <w:rPr>
                <w:rFonts w:ascii="GHEA Grapalat" w:hAnsi="GHEA Grapalat" w:cs="Arial"/>
                <w:sz w:val="20"/>
                <w:szCs w:val="20"/>
                <w:lang w:val="hy-AM"/>
              </w:rPr>
            </w:pPr>
            <w:r w:rsidRPr="00535826">
              <w:rPr>
                <w:rFonts w:ascii="GHEA Grapalat" w:hAnsi="GHEA Grapalat" w:cs="Arial"/>
                <w:sz w:val="20"/>
                <w:szCs w:val="20"/>
                <w:lang w:val="hy-AM"/>
              </w:rPr>
              <w:t>Կետն ավելացվել է</w:t>
            </w:r>
          </w:p>
        </w:tc>
      </w:tr>
      <w:tr w:rsidR="00A5034D" w:rsidRPr="00535826" w14:paraId="688202A5" w14:textId="77777777" w:rsidTr="00E11B1E">
        <w:trPr>
          <w:trHeight w:val="125"/>
        </w:trPr>
        <w:tc>
          <w:tcPr>
            <w:tcW w:w="461" w:type="dxa"/>
            <w:vMerge w:val="restart"/>
            <w:shd w:val="clear" w:color="auto" w:fill="BFBFBF" w:themeFill="background1" w:themeFillShade="BF"/>
          </w:tcPr>
          <w:p w14:paraId="58E7EC00" w14:textId="69E1078B" w:rsidR="00A5034D" w:rsidRPr="00535826" w:rsidRDefault="00100400" w:rsidP="00655CAD">
            <w:pPr>
              <w:jc w:val="center"/>
              <w:rPr>
                <w:rFonts w:ascii="GHEA Grapalat" w:hAnsi="GHEA Grapalat"/>
                <w:sz w:val="20"/>
                <w:szCs w:val="20"/>
                <w:lang w:val="hy-AM"/>
              </w:rPr>
            </w:pPr>
            <w:r w:rsidRPr="00535826">
              <w:rPr>
                <w:rFonts w:ascii="GHEA Grapalat" w:hAnsi="GHEA Grapalat"/>
                <w:sz w:val="20"/>
                <w:szCs w:val="20"/>
                <w:lang w:val="hy-AM"/>
              </w:rPr>
              <w:t>5</w:t>
            </w:r>
          </w:p>
        </w:tc>
        <w:tc>
          <w:tcPr>
            <w:tcW w:w="9727" w:type="dxa"/>
            <w:vMerge w:val="restart"/>
            <w:shd w:val="clear" w:color="auto" w:fill="BFBFBF" w:themeFill="background1" w:themeFillShade="BF"/>
          </w:tcPr>
          <w:p w14:paraId="54558FB2" w14:textId="46522D6A" w:rsidR="00A5034D" w:rsidRPr="00535826" w:rsidRDefault="00A5034D" w:rsidP="00A5034D">
            <w:pPr>
              <w:tabs>
                <w:tab w:val="left" w:pos="993"/>
              </w:tabs>
              <w:autoSpaceDE w:val="0"/>
              <w:autoSpaceDN w:val="0"/>
              <w:adjustRightInd w:val="0"/>
              <w:spacing w:line="276" w:lineRule="auto"/>
              <w:ind w:right="-1"/>
              <w:jc w:val="center"/>
              <w:rPr>
                <w:rFonts w:ascii="GHEA Grapalat" w:hAnsi="GHEA Grapalat"/>
                <w:bCs/>
                <w:sz w:val="20"/>
                <w:szCs w:val="20"/>
                <w:lang w:val="hy-AM"/>
              </w:rPr>
            </w:pPr>
            <w:r w:rsidRPr="00535826">
              <w:rPr>
                <w:rFonts w:ascii="GHEA Grapalat" w:hAnsi="GHEA Grapalat"/>
                <w:bCs/>
                <w:sz w:val="20"/>
                <w:szCs w:val="20"/>
                <w:lang w:val="hy-AM"/>
              </w:rPr>
              <w:t>ՀՀ ներքին գործերի նախարարություն</w:t>
            </w:r>
          </w:p>
        </w:tc>
        <w:tc>
          <w:tcPr>
            <w:tcW w:w="3469" w:type="dxa"/>
            <w:shd w:val="clear" w:color="auto" w:fill="BFBFBF" w:themeFill="background1" w:themeFillShade="BF"/>
          </w:tcPr>
          <w:p w14:paraId="71767561" w14:textId="23C97101" w:rsidR="004F5304" w:rsidRPr="00535826" w:rsidRDefault="00D15D0E" w:rsidP="004F5304">
            <w:pPr>
              <w:jc w:val="center"/>
              <w:rPr>
                <w:rFonts w:ascii="GHEA Grapalat" w:hAnsi="GHEA Grapalat" w:cs="Arial"/>
                <w:sz w:val="20"/>
                <w:szCs w:val="20"/>
              </w:rPr>
            </w:pPr>
            <w:r w:rsidRPr="00535826">
              <w:rPr>
                <w:rFonts w:ascii="GHEA Grapalat" w:hAnsi="GHEA Grapalat" w:cs="Arial"/>
                <w:sz w:val="20"/>
                <w:szCs w:val="20"/>
              </w:rPr>
              <w:t>11.06.</w:t>
            </w:r>
            <w:r w:rsidRPr="00535826">
              <w:rPr>
                <w:rFonts w:ascii="GHEA Grapalat" w:hAnsi="GHEA Grapalat" w:cs="Arial"/>
                <w:sz w:val="20"/>
                <w:szCs w:val="20"/>
                <w:lang w:val="hy-AM"/>
              </w:rPr>
              <w:t>2024</w:t>
            </w:r>
          </w:p>
        </w:tc>
      </w:tr>
      <w:tr w:rsidR="00A5034D" w:rsidRPr="00535826" w14:paraId="287A6F32" w14:textId="77777777" w:rsidTr="00E11B1E">
        <w:trPr>
          <w:trHeight w:val="58"/>
        </w:trPr>
        <w:tc>
          <w:tcPr>
            <w:tcW w:w="461" w:type="dxa"/>
            <w:vMerge/>
            <w:shd w:val="clear" w:color="auto" w:fill="BFBFBF" w:themeFill="background1" w:themeFillShade="BF"/>
          </w:tcPr>
          <w:p w14:paraId="14815DEA" w14:textId="77777777" w:rsidR="00A5034D" w:rsidRPr="00535826" w:rsidRDefault="00A5034D" w:rsidP="00A5034D">
            <w:pPr>
              <w:rPr>
                <w:rFonts w:ascii="GHEA Grapalat" w:hAnsi="GHEA Grapalat"/>
                <w:sz w:val="20"/>
                <w:szCs w:val="20"/>
                <w:lang w:val="hy-AM"/>
              </w:rPr>
            </w:pPr>
          </w:p>
        </w:tc>
        <w:tc>
          <w:tcPr>
            <w:tcW w:w="9727" w:type="dxa"/>
            <w:vMerge/>
            <w:shd w:val="clear" w:color="auto" w:fill="BFBFBF" w:themeFill="background1" w:themeFillShade="BF"/>
          </w:tcPr>
          <w:p w14:paraId="41FC99D9" w14:textId="77777777" w:rsidR="00A5034D" w:rsidRPr="00535826" w:rsidRDefault="00A5034D" w:rsidP="00A5034D">
            <w:pPr>
              <w:tabs>
                <w:tab w:val="left" w:pos="993"/>
              </w:tabs>
              <w:autoSpaceDE w:val="0"/>
              <w:autoSpaceDN w:val="0"/>
              <w:adjustRightInd w:val="0"/>
              <w:spacing w:line="276" w:lineRule="auto"/>
              <w:ind w:right="-1"/>
              <w:jc w:val="both"/>
              <w:rPr>
                <w:rFonts w:ascii="GHEA Grapalat" w:hAnsi="GHEA Grapalat"/>
                <w:bCs/>
                <w:sz w:val="20"/>
                <w:szCs w:val="20"/>
                <w:lang w:val="hy-AM"/>
              </w:rPr>
            </w:pPr>
          </w:p>
        </w:tc>
        <w:tc>
          <w:tcPr>
            <w:tcW w:w="3469" w:type="dxa"/>
            <w:shd w:val="clear" w:color="auto" w:fill="BFBFBF" w:themeFill="background1" w:themeFillShade="BF"/>
          </w:tcPr>
          <w:p w14:paraId="12A6EA62" w14:textId="2640ECCE" w:rsidR="00A5034D" w:rsidRPr="00535826" w:rsidRDefault="00D15D0E" w:rsidP="00A5034D">
            <w:pPr>
              <w:jc w:val="center"/>
              <w:rPr>
                <w:rFonts w:ascii="GHEA Grapalat" w:hAnsi="GHEA Grapalat" w:cs="Arial"/>
                <w:sz w:val="20"/>
                <w:szCs w:val="20"/>
                <w:lang w:val="hy-AM"/>
              </w:rPr>
            </w:pPr>
            <w:r w:rsidRPr="00535826">
              <w:rPr>
                <w:rFonts w:ascii="GHEA Grapalat" w:hAnsi="GHEA Grapalat" w:cs="Arial"/>
                <w:sz w:val="20"/>
                <w:szCs w:val="20"/>
                <w:lang w:val="hy-AM"/>
              </w:rPr>
              <w:t>N 43/6/92610-2024</w:t>
            </w:r>
          </w:p>
        </w:tc>
      </w:tr>
      <w:tr w:rsidR="00A5034D" w:rsidRPr="00535826" w14:paraId="24DA88A6" w14:textId="77777777" w:rsidTr="00100400">
        <w:tc>
          <w:tcPr>
            <w:tcW w:w="461" w:type="dxa"/>
          </w:tcPr>
          <w:p w14:paraId="666A744B" w14:textId="77777777" w:rsidR="00A5034D" w:rsidRPr="00535826" w:rsidRDefault="00A5034D" w:rsidP="00A5034D">
            <w:pPr>
              <w:rPr>
                <w:rFonts w:ascii="GHEA Grapalat" w:hAnsi="GHEA Grapalat"/>
                <w:sz w:val="20"/>
                <w:szCs w:val="20"/>
                <w:lang w:val="hy-AM"/>
              </w:rPr>
            </w:pPr>
          </w:p>
        </w:tc>
        <w:tc>
          <w:tcPr>
            <w:tcW w:w="9727" w:type="dxa"/>
          </w:tcPr>
          <w:p w14:paraId="1CFC5995" w14:textId="521FDF4A" w:rsidR="00A5034D" w:rsidRPr="00535826" w:rsidRDefault="002041AA" w:rsidP="004F5304">
            <w:pPr>
              <w:shd w:val="clear" w:color="auto" w:fill="FFFFFF"/>
              <w:spacing w:line="360" w:lineRule="auto"/>
              <w:jc w:val="both"/>
              <w:rPr>
                <w:rFonts w:ascii="GHEA Grapalat" w:eastAsia="Times New Roman" w:hAnsi="GHEA Grapalat" w:cs="Times New Roman"/>
                <w:sz w:val="20"/>
                <w:szCs w:val="20"/>
                <w:lang w:val="hy-AM"/>
              </w:rPr>
            </w:pPr>
            <w:r w:rsidRPr="00535826">
              <w:rPr>
                <w:rFonts w:ascii="GHEA Grapalat" w:hAnsi="GHEA Grapalat"/>
                <w:sz w:val="20"/>
                <w:szCs w:val="20"/>
                <w:lang w:val="hy-AM"/>
              </w:rPr>
              <w:t>Ի պատասխան Ձեր 27</w:t>
            </w:r>
            <w:r w:rsidRPr="00535826">
              <w:rPr>
                <w:rFonts w:ascii="GHEA Grapalat" w:hAnsi="GHEA Grapalat" w:cs="Cambria Math"/>
                <w:sz w:val="20"/>
                <w:szCs w:val="20"/>
                <w:lang w:val="hy-AM"/>
              </w:rPr>
              <w:t>.05.</w:t>
            </w:r>
            <w:r w:rsidRPr="00535826">
              <w:rPr>
                <w:rFonts w:ascii="GHEA Grapalat" w:hAnsi="GHEA Grapalat"/>
                <w:sz w:val="20"/>
                <w:szCs w:val="20"/>
                <w:lang w:val="hy-AM"/>
              </w:rPr>
              <w:t>2024թ</w:t>
            </w:r>
            <w:r w:rsidRPr="00535826">
              <w:rPr>
                <w:rFonts w:ascii="GHEA Grapalat" w:hAnsi="GHEA Grapalat" w:cs="Cambria Math"/>
                <w:sz w:val="20"/>
                <w:szCs w:val="20"/>
                <w:lang w:val="hy-AM"/>
              </w:rPr>
              <w:t>.</w:t>
            </w:r>
            <w:r w:rsidRPr="00535826">
              <w:rPr>
                <w:rFonts w:ascii="GHEA Grapalat" w:hAnsi="GHEA Grapalat"/>
                <w:sz w:val="20"/>
                <w:szCs w:val="20"/>
                <w:lang w:val="hy-AM"/>
              </w:rPr>
              <w:t xml:space="preserve"> թիվ 01/10438-2024</w:t>
            </w:r>
            <w:r w:rsidRPr="00535826">
              <w:rPr>
                <w:rFonts w:ascii="GHEA Grapalat" w:eastAsia="Times New Roman" w:hAnsi="GHEA Grapalat" w:cs="Times New Roman"/>
                <w:sz w:val="20"/>
                <w:szCs w:val="20"/>
                <w:lang w:val="hy-AM"/>
              </w:rPr>
              <w:t xml:space="preserve"> </w:t>
            </w:r>
            <w:r w:rsidRPr="00535826">
              <w:rPr>
                <w:rFonts w:ascii="GHEA Grapalat" w:hAnsi="GHEA Grapalat"/>
                <w:sz w:val="20"/>
                <w:szCs w:val="20"/>
                <w:lang w:val="hy-AM"/>
              </w:rPr>
              <w:t xml:space="preserve">գրության՝ ՀՀ ներքին գործերի նախարարությունում ուսումնասիրվել է </w:t>
            </w:r>
            <w:r w:rsidRPr="00535826">
              <w:rPr>
                <w:rFonts w:ascii="GHEA Grapalat" w:hAnsi="GHEA Grapalat" w:cs="Arial"/>
                <w:sz w:val="20"/>
                <w:szCs w:val="20"/>
                <w:lang w:val="hy-AM"/>
              </w:rPr>
              <w:t xml:space="preserve">«Զբոսաշրջային գործունեության սուբյեկտների կողմից զբոսաշրջային ծառայությունների մատուցման կանոնները և պահանջները սահմանելու մասին» </w:t>
            </w:r>
            <w:r w:rsidRPr="00535826">
              <w:rPr>
                <w:rFonts w:ascii="GHEA Grapalat" w:hAnsi="GHEA Grapalat" w:cs="Sylfaen"/>
                <w:bCs/>
                <w:noProof/>
                <w:sz w:val="20"/>
                <w:szCs w:val="20"/>
                <w:lang w:val="hy-AM"/>
              </w:rPr>
              <w:t>Հայաստանի Հանրապետության կառավարության որոշման նախագիծը</w:t>
            </w:r>
            <w:r w:rsidRPr="00535826">
              <w:rPr>
                <w:rFonts w:ascii="GHEA Grapalat" w:hAnsi="GHEA Grapalat" w:cs="Sylfaen"/>
                <w:sz w:val="20"/>
                <w:szCs w:val="20"/>
                <w:lang w:val="hy-AM"/>
              </w:rPr>
              <w:t xml:space="preserve">, </w:t>
            </w:r>
            <w:r w:rsidRPr="00535826">
              <w:rPr>
                <w:rFonts w:ascii="GHEA Grapalat" w:eastAsia="Times New Roman" w:hAnsi="GHEA Grapalat" w:cs="Times New Roman"/>
                <w:bCs/>
                <w:sz w:val="20"/>
                <w:szCs w:val="20"/>
                <w:lang w:val="hy-AM"/>
              </w:rPr>
              <w:t>որի վերաբերյալ առաջարկություններ և առարկություններ չկան։</w:t>
            </w:r>
          </w:p>
        </w:tc>
        <w:tc>
          <w:tcPr>
            <w:tcW w:w="3469" w:type="dxa"/>
          </w:tcPr>
          <w:p w14:paraId="18057808" w14:textId="616EE4E9" w:rsidR="00A5034D" w:rsidRPr="00535826" w:rsidRDefault="000504F1" w:rsidP="00A5034D">
            <w:pPr>
              <w:jc w:val="center"/>
              <w:rPr>
                <w:rFonts w:ascii="GHEA Grapalat" w:hAnsi="GHEA Grapalat" w:cs="Arial"/>
                <w:sz w:val="20"/>
                <w:szCs w:val="20"/>
                <w:lang w:val="hy-AM"/>
              </w:rPr>
            </w:pPr>
            <w:r w:rsidRPr="00535826">
              <w:rPr>
                <w:rFonts w:ascii="GHEA Grapalat" w:hAnsi="GHEA Grapalat" w:cs="Arial"/>
                <w:sz w:val="20"/>
                <w:szCs w:val="20"/>
                <w:lang w:val="hy-AM"/>
              </w:rPr>
              <w:t>Ընդունվել է</w:t>
            </w:r>
          </w:p>
        </w:tc>
      </w:tr>
      <w:tr w:rsidR="00A5034D" w:rsidRPr="00535826" w14:paraId="048C7821" w14:textId="77777777" w:rsidTr="00E11B1E">
        <w:trPr>
          <w:trHeight w:val="58"/>
        </w:trPr>
        <w:tc>
          <w:tcPr>
            <w:tcW w:w="461" w:type="dxa"/>
            <w:vMerge w:val="restart"/>
            <w:shd w:val="clear" w:color="auto" w:fill="BFBFBF" w:themeFill="background1" w:themeFillShade="BF"/>
          </w:tcPr>
          <w:p w14:paraId="18D5ACA7" w14:textId="78EB3EF4" w:rsidR="00A5034D" w:rsidRPr="00535826" w:rsidRDefault="00100400" w:rsidP="00655CAD">
            <w:pPr>
              <w:jc w:val="center"/>
              <w:rPr>
                <w:rFonts w:ascii="GHEA Grapalat" w:hAnsi="GHEA Grapalat"/>
                <w:sz w:val="20"/>
                <w:szCs w:val="20"/>
                <w:lang w:val="hy-AM"/>
              </w:rPr>
            </w:pPr>
            <w:r w:rsidRPr="00535826">
              <w:rPr>
                <w:rFonts w:ascii="GHEA Grapalat" w:hAnsi="GHEA Grapalat"/>
                <w:sz w:val="20"/>
                <w:szCs w:val="20"/>
                <w:lang w:val="hy-AM"/>
              </w:rPr>
              <w:t>6</w:t>
            </w:r>
          </w:p>
        </w:tc>
        <w:tc>
          <w:tcPr>
            <w:tcW w:w="9727" w:type="dxa"/>
            <w:vMerge w:val="restart"/>
            <w:shd w:val="clear" w:color="auto" w:fill="BFBFBF" w:themeFill="background1" w:themeFillShade="BF"/>
          </w:tcPr>
          <w:p w14:paraId="584D4C9F" w14:textId="7570E98D" w:rsidR="00A5034D" w:rsidRPr="00535826" w:rsidRDefault="00A5034D" w:rsidP="00A5034D">
            <w:pPr>
              <w:tabs>
                <w:tab w:val="left" w:pos="993"/>
              </w:tabs>
              <w:autoSpaceDE w:val="0"/>
              <w:autoSpaceDN w:val="0"/>
              <w:adjustRightInd w:val="0"/>
              <w:spacing w:line="276" w:lineRule="auto"/>
              <w:ind w:right="-1"/>
              <w:jc w:val="center"/>
              <w:rPr>
                <w:rFonts w:ascii="GHEA Grapalat" w:hAnsi="GHEA Grapalat"/>
                <w:bCs/>
                <w:sz w:val="20"/>
                <w:szCs w:val="20"/>
                <w:lang w:val="hy-AM"/>
              </w:rPr>
            </w:pPr>
            <w:r w:rsidRPr="00535826">
              <w:rPr>
                <w:rFonts w:ascii="GHEA Grapalat" w:hAnsi="GHEA Grapalat"/>
                <w:bCs/>
                <w:sz w:val="20"/>
                <w:szCs w:val="20"/>
                <w:lang w:val="hy-AM"/>
              </w:rPr>
              <w:t>ՀՀ տարածքային կառավարման և ենթակառուցվածքների նախարարություն</w:t>
            </w:r>
          </w:p>
        </w:tc>
        <w:tc>
          <w:tcPr>
            <w:tcW w:w="3469" w:type="dxa"/>
            <w:shd w:val="clear" w:color="auto" w:fill="BFBFBF" w:themeFill="background1" w:themeFillShade="BF"/>
          </w:tcPr>
          <w:p w14:paraId="28815451" w14:textId="56C9BBAB" w:rsidR="00552AFE" w:rsidRPr="00535826" w:rsidRDefault="00D15D0E" w:rsidP="00552AFE">
            <w:pPr>
              <w:jc w:val="center"/>
              <w:rPr>
                <w:rFonts w:ascii="GHEA Grapalat" w:hAnsi="GHEA Grapalat" w:cs="Arial"/>
                <w:sz w:val="20"/>
                <w:szCs w:val="20"/>
                <w:lang w:val="hy-AM"/>
              </w:rPr>
            </w:pPr>
            <w:r w:rsidRPr="00535826">
              <w:rPr>
                <w:rFonts w:ascii="GHEA Grapalat" w:hAnsi="GHEA Grapalat" w:cs="Arial"/>
                <w:sz w:val="20"/>
                <w:szCs w:val="20"/>
                <w:lang w:val="hy-AM"/>
              </w:rPr>
              <w:t>1</w:t>
            </w:r>
            <w:r w:rsidRPr="00535826">
              <w:rPr>
                <w:rFonts w:ascii="GHEA Grapalat" w:hAnsi="GHEA Grapalat" w:cs="Arial"/>
                <w:sz w:val="20"/>
                <w:szCs w:val="20"/>
              </w:rPr>
              <w:t>2</w:t>
            </w:r>
            <w:r w:rsidRPr="00535826">
              <w:rPr>
                <w:rFonts w:ascii="GHEA Grapalat" w:hAnsi="GHEA Grapalat" w:cs="Arial"/>
                <w:sz w:val="20"/>
                <w:szCs w:val="20"/>
                <w:lang w:val="hy-AM"/>
              </w:rPr>
              <w:t>.0</w:t>
            </w:r>
            <w:r w:rsidRPr="00535826">
              <w:rPr>
                <w:rFonts w:ascii="GHEA Grapalat" w:hAnsi="GHEA Grapalat" w:cs="Arial"/>
                <w:sz w:val="20"/>
                <w:szCs w:val="20"/>
              </w:rPr>
              <w:t>6</w:t>
            </w:r>
            <w:r w:rsidRPr="00535826">
              <w:rPr>
                <w:rFonts w:ascii="GHEA Grapalat" w:hAnsi="GHEA Grapalat" w:cs="Arial"/>
                <w:sz w:val="20"/>
                <w:szCs w:val="20"/>
                <w:lang w:val="hy-AM"/>
              </w:rPr>
              <w:t>.2024</w:t>
            </w:r>
          </w:p>
        </w:tc>
      </w:tr>
      <w:tr w:rsidR="00A5034D" w:rsidRPr="00535826" w14:paraId="011559E3" w14:textId="77777777" w:rsidTr="00E11B1E">
        <w:trPr>
          <w:trHeight w:val="58"/>
        </w:trPr>
        <w:tc>
          <w:tcPr>
            <w:tcW w:w="461" w:type="dxa"/>
            <w:vMerge/>
            <w:shd w:val="clear" w:color="auto" w:fill="BFBFBF" w:themeFill="background1" w:themeFillShade="BF"/>
          </w:tcPr>
          <w:p w14:paraId="0B96ADE2" w14:textId="77777777" w:rsidR="00A5034D" w:rsidRPr="00535826" w:rsidRDefault="00A5034D" w:rsidP="00A5034D">
            <w:pPr>
              <w:rPr>
                <w:rFonts w:ascii="GHEA Grapalat" w:hAnsi="GHEA Grapalat"/>
                <w:sz w:val="20"/>
                <w:szCs w:val="20"/>
                <w:lang w:val="hy-AM"/>
              </w:rPr>
            </w:pPr>
          </w:p>
        </w:tc>
        <w:tc>
          <w:tcPr>
            <w:tcW w:w="9727" w:type="dxa"/>
            <w:vMerge/>
            <w:shd w:val="clear" w:color="auto" w:fill="BFBFBF" w:themeFill="background1" w:themeFillShade="BF"/>
          </w:tcPr>
          <w:p w14:paraId="2E995DB1" w14:textId="77777777" w:rsidR="00A5034D" w:rsidRPr="00535826" w:rsidRDefault="00A5034D" w:rsidP="00A5034D">
            <w:pPr>
              <w:tabs>
                <w:tab w:val="left" w:pos="993"/>
              </w:tabs>
              <w:autoSpaceDE w:val="0"/>
              <w:autoSpaceDN w:val="0"/>
              <w:adjustRightInd w:val="0"/>
              <w:spacing w:line="276" w:lineRule="auto"/>
              <w:ind w:right="-1"/>
              <w:jc w:val="center"/>
              <w:rPr>
                <w:rFonts w:ascii="GHEA Grapalat" w:hAnsi="GHEA Grapalat"/>
                <w:bCs/>
                <w:sz w:val="20"/>
                <w:szCs w:val="20"/>
                <w:lang w:val="hy-AM"/>
              </w:rPr>
            </w:pPr>
          </w:p>
        </w:tc>
        <w:tc>
          <w:tcPr>
            <w:tcW w:w="3469" w:type="dxa"/>
            <w:shd w:val="clear" w:color="auto" w:fill="BFBFBF" w:themeFill="background1" w:themeFillShade="BF"/>
          </w:tcPr>
          <w:p w14:paraId="4CAC17AE" w14:textId="088E5118" w:rsidR="00A5034D" w:rsidRPr="00535826" w:rsidRDefault="00D15D0E" w:rsidP="00A5034D">
            <w:pPr>
              <w:jc w:val="center"/>
              <w:rPr>
                <w:rFonts w:ascii="GHEA Grapalat" w:hAnsi="GHEA Grapalat" w:cs="Arial"/>
                <w:sz w:val="20"/>
                <w:szCs w:val="20"/>
                <w:lang w:val="hy-AM"/>
              </w:rPr>
            </w:pPr>
            <w:r w:rsidRPr="00535826">
              <w:rPr>
                <w:rFonts w:ascii="GHEA Grapalat" w:hAnsi="GHEA Grapalat" w:cs="Arial"/>
                <w:sz w:val="20"/>
                <w:szCs w:val="20"/>
                <w:lang w:val="hy-AM"/>
              </w:rPr>
              <w:t>N ԳՍ/15</w:t>
            </w:r>
            <w:r w:rsidRPr="00535826">
              <w:rPr>
                <w:rFonts w:ascii="Cambria Math" w:hAnsi="Cambria Math" w:cs="Cambria Math"/>
                <w:sz w:val="20"/>
                <w:szCs w:val="20"/>
                <w:lang w:val="hy-AM"/>
              </w:rPr>
              <w:t>․</w:t>
            </w:r>
            <w:r w:rsidRPr="00535826">
              <w:rPr>
                <w:rFonts w:ascii="GHEA Grapalat" w:hAnsi="GHEA Grapalat" w:cs="Arial"/>
                <w:sz w:val="20"/>
                <w:szCs w:val="20"/>
                <w:lang w:val="hy-AM"/>
              </w:rPr>
              <w:t>2/</w:t>
            </w:r>
            <w:r w:rsidRPr="00535826">
              <w:rPr>
                <w:rFonts w:ascii="GHEA Grapalat" w:hAnsi="GHEA Grapalat" w:cs="Arial"/>
                <w:sz w:val="20"/>
                <w:szCs w:val="20"/>
              </w:rPr>
              <w:t>18852</w:t>
            </w:r>
            <w:r w:rsidRPr="00535826">
              <w:rPr>
                <w:rFonts w:ascii="GHEA Grapalat" w:hAnsi="GHEA Grapalat" w:cs="Arial"/>
                <w:sz w:val="20"/>
                <w:szCs w:val="20"/>
                <w:lang w:val="hy-AM"/>
              </w:rPr>
              <w:t>-2024</w:t>
            </w:r>
          </w:p>
        </w:tc>
      </w:tr>
      <w:tr w:rsidR="0090188D" w:rsidRPr="00B5725F" w14:paraId="55E25B5D" w14:textId="77777777" w:rsidTr="00535826">
        <w:trPr>
          <w:trHeight w:val="1610"/>
        </w:trPr>
        <w:tc>
          <w:tcPr>
            <w:tcW w:w="461" w:type="dxa"/>
            <w:vMerge w:val="restart"/>
          </w:tcPr>
          <w:p w14:paraId="60E59032" w14:textId="77777777" w:rsidR="0090188D" w:rsidRPr="00535826" w:rsidRDefault="0090188D" w:rsidP="00A5034D">
            <w:pPr>
              <w:rPr>
                <w:rFonts w:ascii="GHEA Grapalat" w:hAnsi="GHEA Grapalat"/>
                <w:sz w:val="20"/>
                <w:szCs w:val="20"/>
                <w:lang w:val="hy-AM"/>
              </w:rPr>
            </w:pPr>
          </w:p>
        </w:tc>
        <w:tc>
          <w:tcPr>
            <w:tcW w:w="9727" w:type="dxa"/>
          </w:tcPr>
          <w:p w14:paraId="2A8755DB" w14:textId="77777777" w:rsidR="0090188D" w:rsidRPr="00535826" w:rsidRDefault="0090188D" w:rsidP="00655CAD">
            <w:pPr>
              <w:pStyle w:val="NoSpacing"/>
              <w:spacing w:line="360" w:lineRule="auto"/>
              <w:ind w:left="90"/>
              <w:jc w:val="both"/>
              <w:rPr>
                <w:rFonts w:ascii="GHEA Grapalat" w:hAnsi="GHEA Grapalat"/>
                <w:sz w:val="20"/>
                <w:szCs w:val="20"/>
                <w:lang w:val="hy-AM"/>
              </w:rPr>
            </w:pPr>
            <w:r w:rsidRPr="00535826">
              <w:rPr>
                <w:rFonts w:ascii="GHEA Grapalat" w:hAnsi="GHEA Grapalat"/>
                <w:bCs/>
                <w:color w:val="FF0000"/>
                <w:sz w:val="20"/>
                <w:szCs w:val="20"/>
                <w:lang w:val="hy-AM"/>
              </w:rPr>
              <w:t xml:space="preserve"> </w:t>
            </w:r>
            <w:r w:rsidRPr="00535826">
              <w:rPr>
                <w:rFonts w:ascii="GHEA Grapalat" w:hAnsi="GHEA Grapalat"/>
                <w:sz w:val="20"/>
                <w:szCs w:val="20"/>
                <w:lang w:val="hy-AM"/>
              </w:rPr>
              <w:t>Հայտնում ենք, որ «Զբոսաշրջային գործունեության սուբյեկտների կողմից զբոսաշրջային ծառայությունների մատուցման կանոնները և պահանջները սահմանելու մասին» ՀՀ կառավարության որոշման նախագիծը (այսուհետ՝ Նախագիծ) քննարկվել է ՀՀ մարզպետների աշխատակազմերի հետ։</w:t>
            </w:r>
          </w:p>
          <w:p w14:paraId="61D9AE5F" w14:textId="4F877598" w:rsidR="0090188D" w:rsidRPr="005559CA" w:rsidRDefault="0090188D" w:rsidP="005559CA">
            <w:pPr>
              <w:autoSpaceDE w:val="0"/>
              <w:autoSpaceDN w:val="0"/>
              <w:adjustRightInd w:val="0"/>
              <w:spacing w:line="360" w:lineRule="auto"/>
              <w:ind w:left="90" w:right="284"/>
              <w:jc w:val="both"/>
              <w:rPr>
                <w:rFonts w:ascii="GHEA Grapalat" w:hAnsi="GHEA Grapalat"/>
                <w:sz w:val="20"/>
                <w:szCs w:val="20"/>
                <w:lang w:val="hy-AM"/>
              </w:rPr>
            </w:pPr>
            <w:r w:rsidRPr="00535826">
              <w:rPr>
                <w:rFonts w:ascii="GHEA Grapalat" w:hAnsi="GHEA Grapalat"/>
                <w:sz w:val="20"/>
                <w:szCs w:val="20"/>
                <w:lang w:val="hy-AM"/>
              </w:rPr>
              <w:t xml:space="preserve">Քննարկման արդյունքներով Ձեզ ենք ներկայացնում Նախագծի վերաբերյալ մեր դիրքորոշումը։ </w:t>
            </w:r>
          </w:p>
        </w:tc>
        <w:tc>
          <w:tcPr>
            <w:tcW w:w="3469" w:type="dxa"/>
          </w:tcPr>
          <w:p w14:paraId="7703550A" w14:textId="67C04B16" w:rsidR="0090188D" w:rsidRPr="00535826" w:rsidRDefault="0090188D" w:rsidP="00F15450">
            <w:pPr>
              <w:jc w:val="center"/>
              <w:rPr>
                <w:rFonts w:ascii="GHEA Grapalat" w:hAnsi="GHEA Grapalat" w:cs="Arial"/>
                <w:sz w:val="20"/>
                <w:szCs w:val="20"/>
                <w:lang w:val="hy-AM"/>
              </w:rPr>
            </w:pPr>
          </w:p>
        </w:tc>
      </w:tr>
      <w:tr w:rsidR="00226C1C" w:rsidRPr="00D15D0E" w14:paraId="4152E237" w14:textId="77777777" w:rsidTr="0090188D">
        <w:trPr>
          <w:trHeight w:val="3795"/>
        </w:trPr>
        <w:tc>
          <w:tcPr>
            <w:tcW w:w="461" w:type="dxa"/>
            <w:vMerge/>
          </w:tcPr>
          <w:p w14:paraId="36BBBC6B" w14:textId="77777777" w:rsidR="00226C1C" w:rsidRPr="00535826" w:rsidRDefault="00226C1C" w:rsidP="00A5034D">
            <w:pPr>
              <w:rPr>
                <w:rFonts w:ascii="GHEA Grapalat" w:hAnsi="GHEA Grapalat"/>
                <w:sz w:val="20"/>
                <w:szCs w:val="20"/>
                <w:lang w:val="hy-AM"/>
              </w:rPr>
            </w:pPr>
          </w:p>
        </w:tc>
        <w:tc>
          <w:tcPr>
            <w:tcW w:w="9727" w:type="dxa"/>
          </w:tcPr>
          <w:p w14:paraId="5B383800" w14:textId="341FF6DB" w:rsidR="00226C1C" w:rsidRPr="00535826" w:rsidRDefault="00226C1C" w:rsidP="00655CAD">
            <w:pPr>
              <w:pStyle w:val="NoSpacing"/>
              <w:spacing w:line="360" w:lineRule="auto"/>
              <w:ind w:left="90"/>
              <w:jc w:val="both"/>
              <w:rPr>
                <w:rFonts w:ascii="GHEA Grapalat" w:hAnsi="GHEA Grapalat"/>
                <w:bCs/>
                <w:sz w:val="20"/>
                <w:szCs w:val="20"/>
                <w:lang w:val="hy-AM"/>
              </w:rPr>
            </w:pPr>
            <w:r w:rsidRPr="00535826">
              <w:rPr>
                <w:rFonts w:ascii="GHEA Grapalat" w:hAnsi="GHEA Grapalat" w:cs="CIDFont+F5"/>
                <w:b/>
                <w:bCs/>
                <w:sz w:val="20"/>
                <w:szCs w:val="20"/>
                <w:lang w:val="hy-AM"/>
              </w:rPr>
              <w:t>1</w:t>
            </w:r>
            <w:r w:rsidRPr="00535826">
              <w:rPr>
                <w:rFonts w:ascii="Cambria Math" w:hAnsi="Cambria Math" w:cs="CIDFont+F5"/>
                <w:b/>
                <w:bCs/>
                <w:sz w:val="20"/>
                <w:szCs w:val="20"/>
                <w:lang w:val="hy-AM"/>
              </w:rPr>
              <w:t>․</w:t>
            </w:r>
            <w:r w:rsidRPr="00535826">
              <w:rPr>
                <w:rFonts w:ascii="Cambria Math" w:hAnsi="Cambria Math" w:cs="CIDFont+F5"/>
                <w:sz w:val="20"/>
                <w:szCs w:val="20"/>
                <w:lang w:val="hy-AM"/>
              </w:rPr>
              <w:t xml:space="preserve"> </w:t>
            </w:r>
            <w:r w:rsidRPr="00535826">
              <w:rPr>
                <w:rFonts w:ascii="GHEA Grapalat" w:hAnsi="GHEA Grapalat" w:cs="CIDFont+F5"/>
                <w:sz w:val="20"/>
                <w:szCs w:val="20"/>
                <w:lang w:val="hy-AM"/>
              </w:rPr>
              <w:t>Առաջարկում ենք ուղղել Որոշման նախագծի հավելված 1-ի և հավելված 2-ի գլուխների համարակալումները։</w:t>
            </w:r>
          </w:p>
        </w:tc>
        <w:tc>
          <w:tcPr>
            <w:tcW w:w="3469" w:type="dxa"/>
          </w:tcPr>
          <w:p w14:paraId="11D62698" w14:textId="77777777" w:rsidR="00226C1C" w:rsidRPr="00535826" w:rsidRDefault="00226C1C" w:rsidP="00F15450">
            <w:pPr>
              <w:jc w:val="center"/>
              <w:rPr>
                <w:rFonts w:ascii="GHEA Grapalat" w:hAnsi="GHEA Grapalat" w:cs="Arial"/>
                <w:sz w:val="20"/>
                <w:szCs w:val="20"/>
                <w:lang w:val="hy-AM"/>
              </w:rPr>
            </w:pPr>
            <w:r w:rsidRPr="00535826">
              <w:rPr>
                <w:rFonts w:ascii="GHEA Grapalat" w:hAnsi="GHEA Grapalat" w:cs="Arial"/>
                <w:sz w:val="20"/>
                <w:szCs w:val="20"/>
                <w:lang w:val="hy-AM"/>
              </w:rPr>
              <w:t>Ընդունվել է</w:t>
            </w:r>
          </w:p>
          <w:p w14:paraId="16C93DC1" w14:textId="1234D19D" w:rsidR="000504F1" w:rsidRPr="00535826" w:rsidRDefault="000504F1" w:rsidP="00F15450">
            <w:pPr>
              <w:jc w:val="center"/>
              <w:rPr>
                <w:rFonts w:ascii="GHEA Grapalat" w:hAnsi="GHEA Grapalat" w:cs="Arial"/>
                <w:sz w:val="20"/>
                <w:szCs w:val="20"/>
                <w:lang w:val="hy-AM"/>
              </w:rPr>
            </w:pPr>
          </w:p>
        </w:tc>
      </w:tr>
      <w:tr w:rsidR="00E55AD2" w:rsidRPr="00B5725F" w14:paraId="09B349E2" w14:textId="77777777" w:rsidTr="00912542">
        <w:trPr>
          <w:trHeight w:val="11530"/>
        </w:trPr>
        <w:tc>
          <w:tcPr>
            <w:tcW w:w="461" w:type="dxa"/>
            <w:vMerge/>
          </w:tcPr>
          <w:p w14:paraId="3503D5CC" w14:textId="77777777" w:rsidR="00E55AD2" w:rsidRPr="00535826" w:rsidRDefault="00E55AD2" w:rsidP="00A5034D">
            <w:pPr>
              <w:rPr>
                <w:rFonts w:ascii="GHEA Grapalat" w:hAnsi="GHEA Grapalat"/>
                <w:sz w:val="20"/>
                <w:szCs w:val="20"/>
                <w:lang w:val="hy-AM"/>
              </w:rPr>
            </w:pPr>
          </w:p>
        </w:tc>
        <w:tc>
          <w:tcPr>
            <w:tcW w:w="9727" w:type="dxa"/>
          </w:tcPr>
          <w:p w14:paraId="72F76B9A" w14:textId="77777777" w:rsidR="00E55AD2" w:rsidRPr="00535826" w:rsidRDefault="00E55AD2" w:rsidP="0090188D">
            <w:pPr>
              <w:autoSpaceDE w:val="0"/>
              <w:autoSpaceDN w:val="0"/>
              <w:adjustRightInd w:val="0"/>
              <w:spacing w:line="360" w:lineRule="auto"/>
              <w:ind w:right="284"/>
              <w:jc w:val="both"/>
              <w:rPr>
                <w:rFonts w:ascii="GHEA Grapalat" w:hAnsi="GHEA Grapalat" w:cs="CIDFont+F5"/>
                <w:sz w:val="20"/>
                <w:szCs w:val="20"/>
                <w:lang w:val="hy-AM"/>
              </w:rPr>
            </w:pPr>
            <w:r w:rsidRPr="00535826">
              <w:rPr>
                <w:rFonts w:ascii="GHEA Grapalat" w:hAnsi="GHEA Grapalat" w:cs="CIDFont+F5"/>
                <w:b/>
                <w:bCs/>
                <w:sz w:val="20"/>
                <w:szCs w:val="20"/>
                <w:lang w:val="hy-AM"/>
              </w:rPr>
              <w:t>2</w:t>
            </w:r>
            <w:r w:rsidRPr="00535826">
              <w:rPr>
                <w:rFonts w:ascii="Cambria Math" w:hAnsi="Cambria Math" w:cs="CIDFont+F5"/>
                <w:b/>
                <w:bCs/>
                <w:sz w:val="20"/>
                <w:szCs w:val="20"/>
                <w:lang w:val="hy-AM"/>
              </w:rPr>
              <w:t xml:space="preserve">․ </w:t>
            </w:r>
            <w:r w:rsidRPr="00535826">
              <w:rPr>
                <w:rFonts w:ascii="GHEA Grapalat" w:hAnsi="GHEA Grapalat" w:cs="CIDFont+F5"/>
                <w:sz w:val="20"/>
                <w:szCs w:val="20"/>
                <w:lang w:val="hy-AM"/>
              </w:rPr>
              <w:t xml:space="preserve">Որոշման նախագծի հավելված 1-ի 10-րդ կետի ենթակետերը առաջարկում ենք խմբագրել, քանի որ հասկանալի չէ 10-րդ կետի և 10-րդ կետի ենթակետերի միջև կապը։ </w:t>
            </w:r>
          </w:p>
          <w:p w14:paraId="18E7E6DD" w14:textId="362F70A6" w:rsidR="00E55AD2" w:rsidRPr="00535826" w:rsidRDefault="00E55AD2" w:rsidP="0090188D">
            <w:pPr>
              <w:autoSpaceDE w:val="0"/>
              <w:autoSpaceDN w:val="0"/>
              <w:adjustRightInd w:val="0"/>
              <w:spacing w:line="360" w:lineRule="auto"/>
              <w:ind w:right="284"/>
              <w:jc w:val="both"/>
              <w:rPr>
                <w:rFonts w:ascii="GHEA Grapalat" w:eastAsia="Times New Roman" w:hAnsi="GHEA Grapalat" w:cs="Sylfaen"/>
                <w:sz w:val="20"/>
                <w:szCs w:val="20"/>
                <w:lang w:val="hy-AM"/>
              </w:rPr>
            </w:pPr>
            <w:r w:rsidRPr="00535826">
              <w:rPr>
                <w:rFonts w:ascii="GHEA Grapalat" w:hAnsi="GHEA Grapalat" w:cs="CIDFont+F5"/>
                <w:sz w:val="20"/>
                <w:szCs w:val="20"/>
                <w:lang w:val="hy-AM"/>
              </w:rPr>
              <w:t>Օրինակ՝ «</w:t>
            </w:r>
            <w:r w:rsidRPr="00535826">
              <w:rPr>
                <w:rFonts w:ascii="GHEA Grapalat" w:eastAsia="Times New Roman" w:hAnsi="GHEA Grapalat" w:cs="Sylfaen"/>
                <w:sz w:val="20"/>
                <w:szCs w:val="20"/>
                <w:lang w:val="hy-AM"/>
              </w:rPr>
              <w:t xml:space="preserve">10. </w:t>
            </w:r>
            <w:r w:rsidRPr="00535826">
              <w:rPr>
                <w:rFonts w:ascii="GHEA Grapalat" w:eastAsia="Times New Roman" w:hAnsi="GHEA Grapalat" w:cs="Times New Roman"/>
                <w:sz w:val="20"/>
                <w:szCs w:val="20"/>
                <w:lang w:val="hy-AM"/>
              </w:rPr>
              <w:t xml:space="preserve">ՏԳՏԴ N (ԷՆ) խմբի 79.12 կոդով զբոսաշրջային օպերատորի գործունեություն իրականացնելու համար </w:t>
            </w:r>
            <w:r w:rsidRPr="00535826">
              <w:rPr>
                <w:rFonts w:ascii="GHEA Grapalat" w:eastAsia="Times New Roman" w:hAnsi="GHEA Grapalat" w:cs="Sylfaen"/>
                <w:sz w:val="20"/>
                <w:szCs w:val="20"/>
                <w:lang w:val="hy-AM"/>
              </w:rPr>
              <w:t xml:space="preserve">«Գործունեության իրականացման ծանուցման մասին» և «Զբոսաշրջային գործունեության մասին» Հայաստանի Հանրապետության օրենքներով որպես զբոսաշրջային օպերատոր ծանուցելու պահին </w:t>
            </w:r>
            <w:r w:rsidRPr="00535826">
              <w:rPr>
                <w:rFonts w:ascii="GHEA Grapalat" w:eastAsia="Times New Roman" w:hAnsi="GHEA Grapalat" w:cs="Times New Roman"/>
                <w:sz w:val="20"/>
                <w:szCs w:val="20"/>
                <w:lang w:val="hy-AM"/>
              </w:rPr>
              <w:t>իրավաբանական անձը պարտավոր է</w:t>
            </w:r>
            <w:r w:rsidRPr="00535826">
              <w:rPr>
                <w:rFonts w:ascii="GHEA Grapalat" w:eastAsia="Times New Roman" w:hAnsi="GHEA Grapalat" w:cs="Sylfaen"/>
                <w:sz w:val="20"/>
                <w:szCs w:val="20"/>
                <w:lang w:val="hy-AM"/>
              </w:rPr>
              <w:t>.</w:t>
            </w:r>
          </w:p>
          <w:p w14:paraId="6F2DCAD9" w14:textId="45B0F1FD" w:rsidR="00E55AD2" w:rsidRPr="00535826" w:rsidRDefault="00E55AD2" w:rsidP="00020BF9">
            <w:pPr>
              <w:autoSpaceDE w:val="0"/>
              <w:autoSpaceDN w:val="0"/>
              <w:adjustRightInd w:val="0"/>
              <w:spacing w:line="360" w:lineRule="auto"/>
              <w:ind w:right="284"/>
              <w:jc w:val="both"/>
              <w:rPr>
                <w:rFonts w:ascii="GHEA Grapalat" w:eastAsia="Times New Roman" w:hAnsi="GHEA Grapalat" w:cs="Sylfaen"/>
                <w:color w:val="FF0000"/>
                <w:sz w:val="20"/>
                <w:szCs w:val="20"/>
                <w:lang w:val="hy-AM"/>
              </w:rPr>
            </w:pPr>
            <w:r w:rsidRPr="00535826">
              <w:rPr>
                <w:rFonts w:ascii="GHEA Grapalat" w:eastAsia="Times New Roman" w:hAnsi="GHEA Grapalat" w:cs="Sylfaen"/>
                <w:sz w:val="20"/>
                <w:szCs w:val="20"/>
                <w:lang w:val="hy-AM"/>
              </w:rPr>
              <w:t>1) գրասենյակի նկատմամբ սեփականության իրավունքը հաստատող վկայականի անշարժ գույքի գրանցման մարմնի կայքից արտահանված փաստաթուղթը կամ վկայականի պատճենը, իսկ գրասենյակը վարձակալության կամ օգտագործման իրավունքով տիրապետելու և օգտագործելու դեպքում վարձակալության կամ օգտագործման պայմանագրի պատճենը՝ դրանից բխող իրավունքները պետական գրանցում ստանալու մասին փաստաթղթի հետ միասին կամ առանց պետական գրանցման գրասենյակի օգտագործման մասին պայմանագրի պատճենը.» և այլն։</w:t>
            </w:r>
          </w:p>
        </w:tc>
        <w:tc>
          <w:tcPr>
            <w:tcW w:w="3469" w:type="dxa"/>
          </w:tcPr>
          <w:p w14:paraId="2F585B75" w14:textId="7776511B" w:rsidR="000504F1" w:rsidRPr="00535826" w:rsidRDefault="00E37D19" w:rsidP="00F15450">
            <w:pPr>
              <w:jc w:val="center"/>
              <w:rPr>
                <w:rFonts w:ascii="GHEA Grapalat" w:hAnsi="GHEA Grapalat" w:cs="Arial"/>
                <w:sz w:val="20"/>
                <w:szCs w:val="20"/>
                <w:lang w:val="hy-AM"/>
              </w:rPr>
            </w:pPr>
            <w:r>
              <w:rPr>
                <w:rFonts w:ascii="GHEA Grapalat" w:hAnsi="GHEA Grapalat" w:cs="Arial"/>
                <w:sz w:val="20"/>
                <w:szCs w:val="20"/>
                <w:lang w:val="hy-AM"/>
              </w:rPr>
              <w:t>Ը</w:t>
            </w:r>
            <w:r w:rsidR="00E55AD2" w:rsidRPr="00535826">
              <w:rPr>
                <w:rFonts w:ascii="GHEA Grapalat" w:hAnsi="GHEA Grapalat" w:cs="Arial"/>
                <w:sz w:val="20"/>
                <w:szCs w:val="20"/>
                <w:lang w:val="hy-AM"/>
              </w:rPr>
              <w:t>նդունվել</w:t>
            </w:r>
            <w:r w:rsidR="00413D5D">
              <w:rPr>
                <w:rFonts w:ascii="GHEA Grapalat" w:hAnsi="GHEA Grapalat" w:cs="Arial"/>
                <w:sz w:val="20"/>
                <w:szCs w:val="20"/>
                <w:lang w:val="hy-AM"/>
              </w:rPr>
              <w:t xml:space="preserve"> է</w:t>
            </w:r>
          </w:p>
          <w:p w14:paraId="156544CD" w14:textId="77777777" w:rsidR="00E37D19" w:rsidRDefault="00E37D19" w:rsidP="00F15450">
            <w:pPr>
              <w:jc w:val="center"/>
              <w:rPr>
                <w:rFonts w:ascii="GHEA Grapalat" w:hAnsi="GHEA Grapalat" w:cs="Arial"/>
                <w:sz w:val="20"/>
                <w:szCs w:val="20"/>
                <w:lang w:val="hy-AM"/>
              </w:rPr>
            </w:pPr>
          </w:p>
          <w:p w14:paraId="4ACBDB92" w14:textId="17775323" w:rsidR="00E55AD2" w:rsidRPr="00E37D19" w:rsidRDefault="00E37D19" w:rsidP="00F15450">
            <w:pPr>
              <w:jc w:val="center"/>
              <w:rPr>
                <w:rFonts w:ascii="GHEA Grapalat" w:hAnsi="GHEA Grapalat" w:cs="Arial"/>
                <w:sz w:val="20"/>
                <w:szCs w:val="20"/>
                <w:lang w:val="hy-AM"/>
              </w:rPr>
            </w:pPr>
            <w:r>
              <w:rPr>
                <w:rFonts w:ascii="GHEA Grapalat" w:hAnsi="GHEA Grapalat" w:cs="Arial"/>
                <w:sz w:val="20"/>
                <w:szCs w:val="20"/>
                <w:lang w:val="hy-AM"/>
              </w:rPr>
              <w:t>Նկատի ունենալով այն հանգամանքը, որ զբոսաշրջային օպերատորի համար սահմանվել է «Գործունեության իրականացման ծանուցման» մասին օրենքով, ինչպես նաև «Զբոսաշրջության մասին» օրենքի 7-րդ հոդվածի 2-րդ մասով սահմանված ենթաօրենսդրական ակտով սահմանված տեղեկատվության և փաստաթղթերի ներկայացման պահանջ, ուստի քննարկվող կետում հղում է կատարվել ոլորտային նորմատիվ իրավակա</w:t>
            </w:r>
            <w:r w:rsidR="008A773D">
              <w:rPr>
                <w:rFonts w:ascii="GHEA Grapalat" w:hAnsi="GHEA Grapalat" w:cs="Arial"/>
                <w:sz w:val="20"/>
                <w:szCs w:val="20"/>
                <w:lang w:val="hy-AM"/>
              </w:rPr>
              <w:t>ն</w:t>
            </w:r>
            <w:r>
              <w:rPr>
                <w:rFonts w:ascii="GHEA Grapalat" w:hAnsi="GHEA Grapalat" w:cs="Arial"/>
                <w:sz w:val="20"/>
                <w:szCs w:val="20"/>
                <w:lang w:val="hy-AM"/>
              </w:rPr>
              <w:t xml:space="preserve"> ակտերին։</w:t>
            </w:r>
          </w:p>
        </w:tc>
      </w:tr>
      <w:tr w:rsidR="0090188D" w:rsidRPr="00015778" w14:paraId="4F19DEE4" w14:textId="77777777" w:rsidTr="00535826">
        <w:trPr>
          <w:trHeight w:val="1430"/>
        </w:trPr>
        <w:tc>
          <w:tcPr>
            <w:tcW w:w="461" w:type="dxa"/>
            <w:vMerge/>
          </w:tcPr>
          <w:p w14:paraId="0709D24B" w14:textId="77777777" w:rsidR="0090188D" w:rsidRPr="00535826" w:rsidRDefault="0090188D" w:rsidP="00A5034D">
            <w:pPr>
              <w:rPr>
                <w:rFonts w:ascii="GHEA Grapalat" w:hAnsi="GHEA Grapalat"/>
                <w:sz w:val="20"/>
                <w:szCs w:val="20"/>
                <w:lang w:val="hy-AM"/>
              </w:rPr>
            </w:pPr>
          </w:p>
        </w:tc>
        <w:tc>
          <w:tcPr>
            <w:tcW w:w="9727" w:type="dxa"/>
          </w:tcPr>
          <w:p w14:paraId="1ED53567" w14:textId="77777777" w:rsidR="0090188D" w:rsidRPr="00535826" w:rsidRDefault="0090188D" w:rsidP="0090188D">
            <w:pPr>
              <w:autoSpaceDE w:val="0"/>
              <w:autoSpaceDN w:val="0"/>
              <w:adjustRightInd w:val="0"/>
              <w:spacing w:line="360" w:lineRule="auto"/>
              <w:ind w:left="90" w:right="284"/>
              <w:jc w:val="both"/>
              <w:rPr>
                <w:rFonts w:ascii="GHEA Grapalat" w:hAnsi="GHEA Grapalat" w:cs="CIDFont+F5"/>
                <w:b/>
                <w:bCs/>
                <w:color w:val="FF0000"/>
                <w:sz w:val="20"/>
                <w:szCs w:val="20"/>
                <w:lang w:val="hy-AM"/>
              </w:rPr>
            </w:pPr>
            <w:r w:rsidRPr="00535826">
              <w:rPr>
                <w:rFonts w:ascii="GHEA Grapalat" w:hAnsi="GHEA Grapalat" w:cs="CIDFont+F5"/>
                <w:b/>
                <w:bCs/>
                <w:sz w:val="20"/>
                <w:szCs w:val="20"/>
                <w:lang w:val="hy-AM"/>
              </w:rPr>
              <w:t>3</w:t>
            </w:r>
            <w:r w:rsidRPr="00535826">
              <w:rPr>
                <w:rFonts w:ascii="Cambria Math" w:hAnsi="Cambria Math" w:cs="CIDFont+F5"/>
                <w:b/>
                <w:bCs/>
                <w:sz w:val="20"/>
                <w:szCs w:val="20"/>
                <w:lang w:val="hy-AM"/>
              </w:rPr>
              <w:t xml:space="preserve">․ </w:t>
            </w:r>
            <w:r w:rsidRPr="00535826">
              <w:rPr>
                <w:rFonts w:ascii="GHEA Grapalat" w:hAnsi="GHEA Grapalat" w:cs="CIDFont+F5"/>
                <w:sz w:val="20"/>
                <w:szCs w:val="20"/>
                <w:lang w:val="hy-AM"/>
              </w:rPr>
              <w:t>Որոշման նախագծի հավելված 3-ի 1-ին կետի 5-րդ ենթակետի դ</w:t>
            </w:r>
            <w:r w:rsidRPr="00535826">
              <w:rPr>
                <w:rFonts w:ascii="Cambria Math" w:hAnsi="Cambria Math" w:cs="Cambria Math"/>
                <w:sz w:val="20"/>
                <w:szCs w:val="20"/>
                <w:lang w:val="hy-AM"/>
              </w:rPr>
              <w:t>․</w:t>
            </w:r>
            <w:r w:rsidRPr="00535826">
              <w:rPr>
                <w:rFonts w:ascii="GHEA Grapalat" w:hAnsi="GHEA Grapalat" w:cs="CIDFont+F5"/>
                <w:sz w:val="20"/>
                <w:szCs w:val="20"/>
                <w:lang w:val="hy-AM"/>
              </w:rPr>
              <w:t xml:space="preserve"> պարբերությունը պարզեցման կարիք ունի, քանի որ հստակ չէ, թե պարբերության դրույթը որքանով է բխում սպառողի շահերից։ </w:t>
            </w:r>
          </w:p>
        </w:tc>
        <w:tc>
          <w:tcPr>
            <w:tcW w:w="3469" w:type="dxa"/>
          </w:tcPr>
          <w:p w14:paraId="734CC6C1" w14:textId="50DAC184" w:rsidR="0090188D" w:rsidRPr="00535826" w:rsidRDefault="00177DB8" w:rsidP="00F15450">
            <w:pPr>
              <w:jc w:val="center"/>
              <w:rPr>
                <w:rFonts w:ascii="GHEA Grapalat" w:hAnsi="GHEA Grapalat" w:cs="Arial"/>
                <w:sz w:val="20"/>
                <w:szCs w:val="20"/>
                <w:lang w:val="hy-AM"/>
              </w:rPr>
            </w:pPr>
            <w:r w:rsidRPr="00413D5D">
              <w:rPr>
                <w:rFonts w:ascii="GHEA Grapalat" w:hAnsi="GHEA Grapalat" w:cs="Arial"/>
                <w:sz w:val="20"/>
                <w:szCs w:val="20"/>
                <w:lang w:val="hy-AM"/>
              </w:rPr>
              <w:t>Ընդունվել է</w:t>
            </w:r>
          </w:p>
          <w:p w14:paraId="746E860F" w14:textId="0F5A2FD5" w:rsidR="00177DB8" w:rsidRPr="00535826" w:rsidRDefault="00177DB8" w:rsidP="00F15450">
            <w:pPr>
              <w:jc w:val="center"/>
              <w:rPr>
                <w:rFonts w:ascii="GHEA Grapalat" w:hAnsi="GHEA Grapalat" w:cs="Arial"/>
                <w:sz w:val="20"/>
                <w:szCs w:val="20"/>
                <w:lang w:val="hy-AM"/>
              </w:rPr>
            </w:pPr>
          </w:p>
        </w:tc>
      </w:tr>
      <w:tr w:rsidR="004731A0" w:rsidRPr="00535826" w14:paraId="4C5BE908" w14:textId="77777777" w:rsidTr="00E11B1E">
        <w:trPr>
          <w:trHeight w:val="58"/>
        </w:trPr>
        <w:tc>
          <w:tcPr>
            <w:tcW w:w="461" w:type="dxa"/>
            <w:vMerge w:val="restart"/>
            <w:shd w:val="clear" w:color="auto" w:fill="BFBFBF" w:themeFill="background1" w:themeFillShade="BF"/>
          </w:tcPr>
          <w:p w14:paraId="4DBFA675" w14:textId="73DB0036" w:rsidR="004731A0" w:rsidRPr="00535826" w:rsidRDefault="00100400" w:rsidP="002D0EB4">
            <w:pPr>
              <w:jc w:val="center"/>
              <w:rPr>
                <w:rFonts w:ascii="GHEA Grapalat" w:hAnsi="GHEA Grapalat"/>
                <w:sz w:val="20"/>
                <w:szCs w:val="20"/>
                <w:lang w:val="hy-AM"/>
              </w:rPr>
            </w:pPr>
            <w:r w:rsidRPr="00535826">
              <w:rPr>
                <w:rFonts w:ascii="GHEA Grapalat" w:hAnsi="GHEA Grapalat"/>
                <w:sz w:val="20"/>
                <w:szCs w:val="20"/>
                <w:lang w:val="hy-AM"/>
              </w:rPr>
              <w:t>7</w:t>
            </w:r>
          </w:p>
        </w:tc>
        <w:tc>
          <w:tcPr>
            <w:tcW w:w="9727" w:type="dxa"/>
            <w:vMerge w:val="restart"/>
            <w:shd w:val="clear" w:color="auto" w:fill="BFBFBF" w:themeFill="background1" w:themeFillShade="BF"/>
          </w:tcPr>
          <w:p w14:paraId="4C61C194" w14:textId="1C81F7B6" w:rsidR="004731A0" w:rsidRPr="00535826" w:rsidRDefault="00F15450" w:rsidP="002D0EB4">
            <w:pPr>
              <w:tabs>
                <w:tab w:val="left" w:pos="993"/>
              </w:tabs>
              <w:autoSpaceDE w:val="0"/>
              <w:autoSpaceDN w:val="0"/>
              <w:adjustRightInd w:val="0"/>
              <w:spacing w:line="276" w:lineRule="auto"/>
              <w:ind w:right="-1"/>
              <w:jc w:val="center"/>
              <w:rPr>
                <w:rFonts w:ascii="GHEA Grapalat" w:hAnsi="GHEA Grapalat"/>
                <w:bCs/>
                <w:sz w:val="20"/>
                <w:szCs w:val="20"/>
                <w:lang w:val="hy-AM"/>
              </w:rPr>
            </w:pPr>
            <w:r w:rsidRPr="00535826">
              <w:rPr>
                <w:rFonts w:ascii="GHEA Grapalat" w:hAnsi="GHEA Grapalat"/>
                <w:bCs/>
                <w:sz w:val="20"/>
                <w:szCs w:val="20"/>
                <w:lang w:val="hy-AM"/>
              </w:rPr>
              <w:t>ՀՀ աշխատանքի և սոցիալական հարցերի նախարարություն</w:t>
            </w:r>
          </w:p>
        </w:tc>
        <w:tc>
          <w:tcPr>
            <w:tcW w:w="3469" w:type="dxa"/>
            <w:shd w:val="clear" w:color="auto" w:fill="BFBFBF" w:themeFill="background1" w:themeFillShade="BF"/>
          </w:tcPr>
          <w:p w14:paraId="5D4C1F5C" w14:textId="0C37B14E" w:rsidR="000A1482" w:rsidRPr="00535826" w:rsidRDefault="00D15D0E" w:rsidP="00F15450">
            <w:pPr>
              <w:jc w:val="center"/>
              <w:rPr>
                <w:rFonts w:ascii="GHEA Grapalat" w:hAnsi="GHEA Grapalat" w:cs="Arial"/>
                <w:sz w:val="20"/>
                <w:szCs w:val="20"/>
                <w:lang w:val="hy-AM"/>
              </w:rPr>
            </w:pPr>
            <w:r w:rsidRPr="00535826">
              <w:rPr>
                <w:rFonts w:ascii="GHEA Grapalat" w:hAnsi="GHEA Grapalat" w:cs="Arial"/>
                <w:sz w:val="20"/>
                <w:szCs w:val="20"/>
                <w:lang w:val="hy-AM"/>
              </w:rPr>
              <w:t>12.06.2024</w:t>
            </w:r>
          </w:p>
        </w:tc>
      </w:tr>
      <w:tr w:rsidR="004731A0" w:rsidRPr="00535826" w14:paraId="35F93B7C" w14:textId="77777777" w:rsidTr="00E11B1E">
        <w:trPr>
          <w:trHeight w:val="58"/>
        </w:trPr>
        <w:tc>
          <w:tcPr>
            <w:tcW w:w="461" w:type="dxa"/>
            <w:vMerge/>
            <w:shd w:val="clear" w:color="auto" w:fill="BFBFBF" w:themeFill="background1" w:themeFillShade="BF"/>
          </w:tcPr>
          <w:p w14:paraId="52CC1516" w14:textId="77777777" w:rsidR="004731A0" w:rsidRPr="00535826" w:rsidRDefault="004731A0" w:rsidP="00A5034D">
            <w:pPr>
              <w:rPr>
                <w:rFonts w:ascii="GHEA Grapalat" w:hAnsi="GHEA Grapalat"/>
                <w:sz w:val="20"/>
                <w:szCs w:val="20"/>
                <w:lang w:val="hy-AM"/>
              </w:rPr>
            </w:pPr>
          </w:p>
        </w:tc>
        <w:tc>
          <w:tcPr>
            <w:tcW w:w="9727" w:type="dxa"/>
            <w:vMerge/>
            <w:shd w:val="clear" w:color="auto" w:fill="BFBFBF" w:themeFill="background1" w:themeFillShade="BF"/>
          </w:tcPr>
          <w:p w14:paraId="7A51C541" w14:textId="77777777" w:rsidR="004731A0" w:rsidRPr="00535826" w:rsidRDefault="004731A0" w:rsidP="00A5034D">
            <w:pPr>
              <w:tabs>
                <w:tab w:val="left" w:pos="993"/>
              </w:tabs>
              <w:autoSpaceDE w:val="0"/>
              <w:autoSpaceDN w:val="0"/>
              <w:adjustRightInd w:val="0"/>
              <w:spacing w:line="276" w:lineRule="auto"/>
              <w:ind w:right="-1"/>
              <w:jc w:val="both"/>
              <w:rPr>
                <w:rFonts w:ascii="GHEA Grapalat" w:hAnsi="GHEA Grapalat"/>
                <w:bCs/>
                <w:sz w:val="20"/>
                <w:szCs w:val="20"/>
                <w:lang w:val="hy-AM"/>
              </w:rPr>
            </w:pPr>
          </w:p>
        </w:tc>
        <w:tc>
          <w:tcPr>
            <w:tcW w:w="3469" w:type="dxa"/>
            <w:shd w:val="clear" w:color="auto" w:fill="BFBFBF" w:themeFill="background1" w:themeFillShade="BF"/>
          </w:tcPr>
          <w:p w14:paraId="2E094DC5" w14:textId="637B4CA1" w:rsidR="004731A0" w:rsidRPr="00535826" w:rsidRDefault="00D15D0E" w:rsidP="00F15450">
            <w:pPr>
              <w:jc w:val="center"/>
              <w:rPr>
                <w:rFonts w:ascii="GHEA Grapalat" w:hAnsi="GHEA Grapalat" w:cs="Arial"/>
                <w:sz w:val="20"/>
                <w:szCs w:val="20"/>
                <w:lang w:val="hy-AM"/>
              </w:rPr>
            </w:pPr>
            <w:r w:rsidRPr="00535826">
              <w:rPr>
                <w:rFonts w:ascii="GHEA Grapalat" w:hAnsi="GHEA Grapalat" w:cs="Arial"/>
                <w:sz w:val="20"/>
                <w:szCs w:val="20"/>
                <w:lang w:val="hy-AM"/>
              </w:rPr>
              <w:t>ՆՄ/ԳԽ-2/18949-2024</w:t>
            </w:r>
          </w:p>
        </w:tc>
      </w:tr>
      <w:tr w:rsidR="00193CB7" w:rsidRPr="004A2B6D" w14:paraId="3C8E6ACC" w14:textId="77777777" w:rsidTr="00193CB7">
        <w:trPr>
          <w:trHeight w:val="4050"/>
        </w:trPr>
        <w:tc>
          <w:tcPr>
            <w:tcW w:w="461" w:type="dxa"/>
            <w:vMerge w:val="restart"/>
          </w:tcPr>
          <w:p w14:paraId="182520CB" w14:textId="77777777" w:rsidR="00193CB7" w:rsidRPr="00535826" w:rsidRDefault="00193CB7" w:rsidP="00A5034D">
            <w:pPr>
              <w:rPr>
                <w:rFonts w:ascii="GHEA Grapalat" w:hAnsi="GHEA Grapalat"/>
                <w:sz w:val="20"/>
                <w:szCs w:val="20"/>
                <w:lang w:val="hy-AM"/>
              </w:rPr>
            </w:pPr>
          </w:p>
        </w:tc>
        <w:tc>
          <w:tcPr>
            <w:tcW w:w="9727" w:type="dxa"/>
          </w:tcPr>
          <w:p w14:paraId="57ABA650" w14:textId="4D71F1C9" w:rsidR="00193CB7" w:rsidRPr="00535826" w:rsidRDefault="00193CB7" w:rsidP="00E55AD2">
            <w:pPr>
              <w:tabs>
                <w:tab w:val="left" w:pos="993"/>
              </w:tabs>
              <w:autoSpaceDE w:val="0"/>
              <w:autoSpaceDN w:val="0"/>
              <w:adjustRightInd w:val="0"/>
              <w:spacing w:line="360" w:lineRule="auto"/>
              <w:ind w:right="-1"/>
              <w:jc w:val="both"/>
              <w:rPr>
                <w:rFonts w:ascii="GHEA Grapalat" w:hAnsi="GHEA Grapalat" w:cs="GHEA Grapalat"/>
                <w:bCs/>
                <w:sz w:val="20"/>
                <w:szCs w:val="20"/>
                <w:lang w:val="hy-AM"/>
              </w:rPr>
            </w:pPr>
            <w:r w:rsidRPr="00535826">
              <w:rPr>
                <w:rFonts w:ascii="GHEA Grapalat" w:hAnsi="GHEA Grapalat"/>
                <w:sz w:val="20"/>
                <w:szCs w:val="20"/>
                <w:lang w:val="hy-AM"/>
              </w:rPr>
              <w:t xml:space="preserve">«Զբոսաշրջային գործունեության սուբյեկտների կողմից զբոսաշրջային ծառայությունների մատուցման կանոնները և պահանջները սահմանելու մասին» ՀՀ կառավարության որոշման նախագծի վերաբերյալ ներկայացնում եմ Աշխատանքի և սոցիալական հարցերի նախարարության կարծիքը։ </w:t>
            </w:r>
            <w:r w:rsidRPr="00535826">
              <w:rPr>
                <w:rFonts w:ascii="GHEA Grapalat" w:eastAsia="Times New Roman" w:hAnsi="GHEA Grapalat" w:cs="Times New Roman"/>
                <w:sz w:val="20"/>
                <w:szCs w:val="20"/>
                <w:lang w:val="hy-AM"/>
              </w:rPr>
              <w:t xml:space="preserve">«Զբոսաշրջային գործունեության սուբյեկտների կողմից զբոսաշրջային ծառայությունների մատուցման կանոնները և պահանջները սահմանելու մասին» ՀՀ կառավարության որոշման </w:t>
            </w:r>
            <w:r w:rsidRPr="00535826">
              <w:rPr>
                <w:rFonts w:ascii="GHEA Grapalat" w:hAnsi="GHEA Grapalat" w:cs="GHEA Grapalat"/>
                <w:bCs/>
                <w:sz w:val="20"/>
                <w:szCs w:val="20"/>
                <w:lang w:val="hy-AM"/>
              </w:rPr>
              <w:t xml:space="preserve">նախագծի (այսուհետ` Նախագիծ) վերաբերյալ ստորև ներկայացվում է հետևյալ կարծիքը. </w:t>
            </w:r>
          </w:p>
          <w:p w14:paraId="6367D45A" w14:textId="41693D7E" w:rsidR="00193CB7" w:rsidRPr="00535826" w:rsidRDefault="00193CB7" w:rsidP="0090188D">
            <w:pPr>
              <w:shd w:val="clear" w:color="auto" w:fill="FFFFFF"/>
              <w:spacing w:line="360" w:lineRule="auto"/>
              <w:ind w:firstLine="450"/>
              <w:jc w:val="both"/>
              <w:rPr>
                <w:rFonts w:ascii="GHEA Grapalat" w:hAnsi="GHEA Grapalat" w:cs="GHEA Grapalat"/>
                <w:bCs/>
                <w:sz w:val="20"/>
                <w:szCs w:val="20"/>
                <w:lang w:val="hy-AM"/>
              </w:rPr>
            </w:pPr>
          </w:p>
        </w:tc>
        <w:tc>
          <w:tcPr>
            <w:tcW w:w="3469" w:type="dxa"/>
          </w:tcPr>
          <w:p w14:paraId="214A5AE9" w14:textId="117B9ACE" w:rsidR="00193CB7" w:rsidRPr="00BF5E01" w:rsidRDefault="00193CB7" w:rsidP="00F15450">
            <w:pPr>
              <w:jc w:val="center"/>
              <w:rPr>
                <w:rFonts w:ascii="GHEA Grapalat" w:hAnsi="GHEA Grapalat" w:cs="Arial"/>
                <w:sz w:val="24"/>
                <w:szCs w:val="24"/>
                <w:lang w:val="hy-AM"/>
              </w:rPr>
            </w:pPr>
          </w:p>
        </w:tc>
      </w:tr>
      <w:tr w:rsidR="00E55AD2" w:rsidRPr="00015778" w14:paraId="059F9F6D" w14:textId="77777777" w:rsidTr="00193CB7">
        <w:trPr>
          <w:trHeight w:val="4050"/>
        </w:trPr>
        <w:tc>
          <w:tcPr>
            <w:tcW w:w="461" w:type="dxa"/>
            <w:vMerge/>
          </w:tcPr>
          <w:p w14:paraId="3C72D93D" w14:textId="77777777" w:rsidR="00E55AD2" w:rsidRPr="00535826" w:rsidRDefault="00E55AD2" w:rsidP="00A5034D">
            <w:pPr>
              <w:rPr>
                <w:rFonts w:ascii="GHEA Grapalat" w:hAnsi="GHEA Grapalat"/>
                <w:sz w:val="20"/>
                <w:szCs w:val="20"/>
                <w:lang w:val="hy-AM"/>
              </w:rPr>
            </w:pPr>
          </w:p>
        </w:tc>
        <w:tc>
          <w:tcPr>
            <w:tcW w:w="9727" w:type="dxa"/>
          </w:tcPr>
          <w:p w14:paraId="6983EC5B" w14:textId="38846D7F" w:rsidR="00E55AD2" w:rsidRPr="00535826" w:rsidRDefault="00E55AD2" w:rsidP="00E55AD2">
            <w:pPr>
              <w:shd w:val="clear" w:color="auto" w:fill="FFFFFF"/>
              <w:spacing w:line="360" w:lineRule="auto"/>
              <w:jc w:val="both"/>
              <w:rPr>
                <w:rFonts w:ascii="GHEA Grapalat" w:hAnsi="GHEA Grapalat" w:cs="GHEA Grapalat"/>
                <w:bCs/>
                <w:sz w:val="20"/>
                <w:szCs w:val="20"/>
                <w:lang w:val="hy-AM"/>
              </w:rPr>
            </w:pPr>
            <w:r w:rsidRPr="00535826">
              <w:rPr>
                <w:rFonts w:ascii="GHEA Grapalat" w:hAnsi="GHEA Grapalat" w:cs="GHEA Grapalat"/>
                <w:bCs/>
                <w:sz w:val="20"/>
                <w:szCs w:val="20"/>
                <w:lang w:val="hy-AM"/>
              </w:rPr>
              <w:t>1. Նախագծի N 1 հավելվածի 3-րդ կետի «աշխատանքային փորձը» բառերը փոխարինել «աշխատանք կատարելու (կամ ծառայություն մատուցելու) փորձը կամ աշխատանքային ստաժը» բառերով, Նախագծի N 1 հավելվածի 7-րդ կետի 1-ին ենթակետի «ստաժ կամ փորձ» բառերը՝ «ստաժ կամ աշխատանք կատարելու (կամ ծառայություն մատուցելու) փորձ», իսկ 10-րդ կետի 2-րդ ենթակետի «աշխատանքային փորձը» բառերը՝ «աշխատանք կատարելու (կամ ծառայություն մատուցելու) փորձը կամ աշխատանքային ստաժը» բառերով։</w:t>
            </w:r>
          </w:p>
          <w:p w14:paraId="01EF1E81" w14:textId="77777777" w:rsidR="00E55AD2" w:rsidRPr="00535826" w:rsidRDefault="00E55AD2" w:rsidP="00E55AD2">
            <w:pPr>
              <w:shd w:val="clear" w:color="auto" w:fill="FFFFFF"/>
              <w:spacing w:line="360" w:lineRule="auto"/>
              <w:jc w:val="both"/>
              <w:rPr>
                <w:rFonts w:ascii="GHEA Grapalat" w:hAnsi="GHEA Grapalat" w:cs="GHEA Grapalat"/>
                <w:bCs/>
                <w:sz w:val="20"/>
                <w:szCs w:val="20"/>
                <w:lang w:val="hy-AM"/>
              </w:rPr>
            </w:pPr>
            <w:r w:rsidRPr="00535826">
              <w:rPr>
                <w:rFonts w:ascii="GHEA Grapalat" w:hAnsi="GHEA Grapalat" w:cs="GHEA Grapalat"/>
                <w:bCs/>
                <w:sz w:val="20"/>
                <w:szCs w:val="20"/>
                <w:lang w:val="hy-AM"/>
              </w:rPr>
              <w:t>Սույն կետով ներկայացված առաջարկը պայմանավորված է այն հանգամանքով, որ քաղաքացիաիրավական պայմանագրի շրջանակներում աշխատանք կատարող կամ ծառայություն մատուցող անձինք չեն համարվում աշխատողներ, իսկ նման աշխատանք կատարելու կամ ծառայություն մատուցելու ժամանակահատվածը՝ Աշխատանքային օրենսգրքի 20-րդ հոդվածով սահմանված աշխատանքային ստաժ:</w:t>
            </w:r>
          </w:p>
          <w:p w14:paraId="4B697BBA" w14:textId="77777777" w:rsidR="00E55AD2" w:rsidRPr="00535826" w:rsidRDefault="00E55AD2" w:rsidP="00E55AD2">
            <w:pPr>
              <w:shd w:val="clear" w:color="auto" w:fill="FFFFFF"/>
              <w:spacing w:line="360" w:lineRule="auto"/>
              <w:jc w:val="both"/>
              <w:rPr>
                <w:rFonts w:ascii="GHEA Grapalat" w:hAnsi="GHEA Grapalat" w:cs="GHEA Grapalat"/>
                <w:bCs/>
                <w:color w:val="FF0000"/>
                <w:sz w:val="20"/>
                <w:szCs w:val="20"/>
                <w:lang w:val="hy-AM"/>
              </w:rPr>
            </w:pPr>
          </w:p>
          <w:p w14:paraId="1D04D76C" w14:textId="77777777" w:rsidR="00E55AD2" w:rsidRPr="00535826" w:rsidRDefault="00E55AD2" w:rsidP="0090188D">
            <w:pPr>
              <w:tabs>
                <w:tab w:val="left" w:pos="993"/>
              </w:tabs>
              <w:autoSpaceDE w:val="0"/>
              <w:autoSpaceDN w:val="0"/>
              <w:adjustRightInd w:val="0"/>
              <w:spacing w:line="360" w:lineRule="auto"/>
              <w:ind w:right="-1"/>
              <w:jc w:val="both"/>
              <w:rPr>
                <w:rFonts w:ascii="GHEA Grapalat" w:hAnsi="GHEA Grapalat"/>
                <w:color w:val="FF0000"/>
                <w:sz w:val="20"/>
                <w:szCs w:val="20"/>
                <w:lang w:val="hy-AM"/>
              </w:rPr>
            </w:pPr>
          </w:p>
        </w:tc>
        <w:tc>
          <w:tcPr>
            <w:tcW w:w="3469" w:type="dxa"/>
          </w:tcPr>
          <w:p w14:paraId="279CEE9F" w14:textId="77777777" w:rsidR="00E55AD2" w:rsidRPr="00535826" w:rsidRDefault="003C6C49" w:rsidP="00F15450">
            <w:pPr>
              <w:jc w:val="center"/>
              <w:rPr>
                <w:rFonts w:ascii="GHEA Grapalat" w:hAnsi="GHEA Grapalat" w:cs="Arial"/>
                <w:sz w:val="20"/>
                <w:szCs w:val="20"/>
                <w:lang w:val="hy-AM"/>
              </w:rPr>
            </w:pPr>
            <w:r w:rsidRPr="00535826">
              <w:rPr>
                <w:rFonts w:ascii="GHEA Grapalat" w:hAnsi="GHEA Grapalat" w:cs="Arial"/>
                <w:sz w:val="20"/>
                <w:szCs w:val="20"/>
                <w:lang w:val="hy-AM"/>
              </w:rPr>
              <w:t>Ընդունվել է</w:t>
            </w:r>
          </w:p>
          <w:p w14:paraId="5DC9110A" w14:textId="11E9AFE9" w:rsidR="00177DB8" w:rsidRPr="00535826" w:rsidRDefault="00177DB8" w:rsidP="00F15450">
            <w:pPr>
              <w:jc w:val="center"/>
              <w:rPr>
                <w:rFonts w:ascii="GHEA Grapalat" w:hAnsi="GHEA Grapalat" w:cs="Arial"/>
                <w:sz w:val="20"/>
                <w:szCs w:val="20"/>
                <w:lang w:val="hy-AM"/>
              </w:rPr>
            </w:pPr>
          </w:p>
        </w:tc>
      </w:tr>
      <w:tr w:rsidR="00193CB7" w:rsidRPr="00015778" w14:paraId="6C556D95" w14:textId="77777777" w:rsidTr="00100400">
        <w:trPr>
          <w:trHeight w:val="11410"/>
        </w:trPr>
        <w:tc>
          <w:tcPr>
            <w:tcW w:w="461" w:type="dxa"/>
            <w:vMerge/>
          </w:tcPr>
          <w:p w14:paraId="2B84BDCD" w14:textId="77777777" w:rsidR="00193CB7" w:rsidRPr="00535826" w:rsidRDefault="00193CB7" w:rsidP="00A5034D">
            <w:pPr>
              <w:rPr>
                <w:rFonts w:ascii="GHEA Grapalat" w:hAnsi="GHEA Grapalat"/>
                <w:sz w:val="20"/>
                <w:szCs w:val="20"/>
                <w:lang w:val="hy-AM"/>
              </w:rPr>
            </w:pPr>
          </w:p>
        </w:tc>
        <w:tc>
          <w:tcPr>
            <w:tcW w:w="9727" w:type="dxa"/>
          </w:tcPr>
          <w:p w14:paraId="1E7228E2" w14:textId="77777777" w:rsidR="00193CB7" w:rsidRPr="00535826" w:rsidRDefault="00193CB7" w:rsidP="00193CB7">
            <w:pPr>
              <w:shd w:val="clear" w:color="auto" w:fill="FFFFFF"/>
              <w:spacing w:line="360" w:lineRule="auto"/>
              <w:jc w:val="both"/>
              <w:rPr>
                <w:rFonts w:ascii="GHEA Grapalat" w:hAnsi="GHEA Grapalat"/>
                <w:color w:val="FF0000"/>
                <w:sz w:val="20"/>
                <w:szCs w:val="20"/>
                <w:lang w:val="hy-AM"/>
              </w:rPr>
            </w:pPr>
            <w:r w:rsidRPr="00535826">
              <w:rPr>
                <w:rFonts w:ascii="GHEA Grapalat" w:hAnsi="GHEA Grapalat" w:cs="GHEA Grapalat"/>
                <w:bCs/>
                <w:sz w:val="20"/>
                <w:szCs w:val="20"/>
                <w:lang w:val="hy-AM"/>
              </w:rPr>
              <w:t>2. Նախագծի 7-րդ կետի 6-րդ ենթակետի «սահմանված աշխատանք կատարող» բառերը հանել։ Միաժամանակ, առաջարկվում է նույն ենթակետում հստակեցնել այն, թե ինչ է նշանակում «ներառյալ գործադիր մարմնի ղեկավարի առկայություն» բառերը («ներառյալ» բառի կիրառությունը տարընկալման տեղիք է տալիս)։ Մասնավորապես՝ արդյոք նկատի է առնվում, որ համապատասխան իրավաբանական անձը պարտավոր է ունենալ 1 աշխատող և 1 գործադիր մարմնի ղեկավար, որոնք աշխատում են անորոշ ժամկետով կնքված աշխատանքային պայմանագրերով, թե՝ 2 աշխատող` անորոշ ժամկետով կնքված աշխատանքային պայմանագրերով, և 1 գործադիր մարմնի ղեկավար (տվյալ դեպքում էլ՝ հստակեցման կարիք ունի, այն թե՝ գործադիր մարմնի ղեկավարի հետ ինչ տեսակի աշխատանքային պայմանագիր է կնքվելու (եթե իհարկե վերջինս հանդիսանալու է աշխատանքային հարաբերության շրջանակներում աշխատող)։</w:t>
            </w:r>
          </w:p>
        </w:tc>
        <w:tc>
          <w:tcPr>
            <w:tcW w:w="3469" w:type="dxa"/>
          </w:tcPr>
          <w:p w14:paraId="594F8D63" w14:textId="73D49CE9" w:rsidR="00177DB8" w:rsidRPr="00535826" w:rsidRDefault="00470CA3" w:rsidP="00F15450">
            <w:pPr>
              <w:jc w:val="center"/>
              <w:rPr>
                <w:rFonts w:ascii="GHEA Grapalat" w:hAnsi="GHEA Grapalat" w:cs="Arial"/>
                <w:sz w:val="20"/>
                <w:szCs w:val="20"/>
                <w:lang w:val="hy-AM"/>
              </w:rPr>
            </w:pPr>
            <w:r w:rsidRPr="00535826">
              <w:rPr>
                <w:rFonts w:ascii="GHEA Grapalat" w:hAnsi="GHEA Grapalat" w:cs="Arial"/>
                <w:sz w:val="20"/>
                <w:szCs w:val="20"/>
                <w:lang w:val="hy-AM"/>
              </w:rPr>
              <w:t>Ընդունվել է</w:t>
            </w:r>
          </w:p>
          <w:p w14:paraId="656334E4" w14:textId="77777777" w:rsidR="00177DB8" w:rsidRPr="00535826" w:rsidRDefault="00177DB8" w:rsidP="00F15450">
            <w:pPr>
              <w:jc w:val="center"/>
              <w:rPr>
                <w:rFonts w:ascii="GHEA Grapalat" w:hAnsi="GHEA Grapalat" w:cs="Arial"/>
                <w:sz w:val="20"/>
                <w:szCs w:val="20"/>
                <w:lang w:val="hy-AM"/>
              </w:rPr>
            </w:pPr>
          </w:p>
          <w:p w14:paraId="1C971D8D" w14:textId="4D0E3398" w:rsidR="00193CB7" w:rsidRPr="00535826" w:rsidRDefault="00193CB7" w:rsidP="00F15450">
            <w:pPr>
              <w:jc w:val="center"/>
              <w:rPr>
                <w:rFonts w:ascii="GHEA Grapalat" w:hAnsi="GHEA Grapalat" w:cs="Arial"/>
                <w:sz w:val="20"/>
                <w:szCs w:val="20"/>
                <w:lang w:val="hy-AM"/>
              </w:rPr>
            </w:pPr>
          </w:p>
        </w:tc>
      </w:tr>
      <w:tr w:rsidR="00100400" w:rsidRPr="00535826" w14:paraId="6D952E5C" w14:textId="77777777" w:rsidTr="00100400">
        <w:trPr>
          <w:trHeight w:val="195"/>
        </w:trPr>
        <w:tc>
          <w:tcPr>
            <w:tcW w:w="461" w:type="dxa"/>
            <w:vMerge w:val="restart"/>
            <w:shd w:val="clear" w:color="auto" w:fill="A6A6A6" w:themeFill="background1" w:themeFillShade="A6"/>
          </w:tcPr>
          <w:p w14:paraId="340704F6" w14:textId="7A03773B" w:rsidR="00100400" w:rsidRPr="00535826" w:rsidRDefault="00100400" w:rsidP="00100400">
            <w:pPr>
              <w:rPr>
                <w:rFonts w:ascii="GHEA Grapalat" w:hAnsi="GHEA Grapalat"/>
                <w:sz w:val="20"/>
                <w:szCs w:val="20"/>
                <w:lang w:val="hy-AM"/>
              </w:rPr>
            </w:pPr>
            <w:r w:rsidRPr="00535826">
              <w:rPr>
                <w:rFonts w:ascii="GHEA Grapalat" w:hAnsi="GHEA Grapalat"/>
                <w:sz w:val="20"/>
                <w:szCs w:val="20"/>
                <w:lang w:val="hy-AM"/>
              </w:rPr>
              <w:t>8</w:t>
            </w:r>
          </w:p>
        </w:tc>
        <w:tc>
          <w:tcPr>
            <w:tcW w:w="9727" w:type="dxa"/>
            <w:vMerge w:val="restart"/>
            <w:shd w:val="clear" w:color="auto" w:fill="A6A6A6" w:themeFill="background1" w:themeFillShade="A6"/>
          </w:tcPr>
          <w:p w14:paraId="0C560E83" w14:textId="355E13C9" w:rsidR="00100400" w:rsidRPr="00535826" w:rsidRDefault="00100400" w:rsidP="00100400">
            <w:pPr>
              <w:spacing w:line="360" w:lineRule="auto"/>
              <w:jc w:val="center"/>
              <w:rPr>
                <w:rFonts w:ascii="GHEA Grapalat" w:eastAsia="Times New Roman" w:hAnsi="GHEA Grapalat"/>
                <w:bCs/>
                <w:sz w:val="20"/>
                <w:szCs w:val="20"/>
                <w:lang w:val="hy-AM"/>
              </w:rPr>
            </w:pPr>
            <w:r w:rsidRPr="00535826">
              <w:rPr>
                <w:rFonts w:ascii="GHEA Grapalat" w:hAnsi="GHEA Grapalat"/>
                <w:sz w:val="20"/>
                <w:szCs w:val="20"/>
                <w:lang w:val="hy-AM"/>
              </w:rPr>
              <w:t>ՀՀ բարձր տեխնոլոգիական արդյունաբերության նախարարություն</w:t>
            </w:r>
          </w:p>
        </w:tc>
        <w:tc>
          <w:tcPr>
            <w:tcW w:w="3469" w:type="dxa"/>
            <w:shd w:val="clear" w:color="auto" w:fill="A6A6A6" w:themeFill="background1" w:themeFillShade="A6"/>
          </w:tcPr>
          <w:p w14:paraId="5C777375" w14:textId="26EC4A39" w:rsidR="00100400" w:rsidRPr="00535826" w:rsidRDefault="00D15D0E" w:rsidP="00100400">
            <w:pPr>
              <w:jc w:val="center"/>
              <w:rPr>
                <w:rFonts w:ascii="GHEA Grapalat" w:hAnsi="GHEA Grapalat" w:cs="Arial"/>
                <w:sz w:val="20"/>
                <w:szCs w:val="20"/>
                <w:lang w:val="hy-AM"/>
              </w:rPr>
            </w:pPr>
            <w:r w:rsidRPr="00535826">
              <w:rPr>
                <w:rFonts w:ascii="GHEA Grapalat" w:hAnsi="GHEA Grapalat"/>
                <w:sz w:val="20"/>
                <w:szCs w:val="20"/>
                <w:lang w:val="hy-AM"/>
              </w:rPr>
              <w:t>07</w:t>
            </w:r>
            <w:r w:rsidRPr="00535826">
              <w:rPr>
                <w:rFonts w:ascii="Cambria Math" w:hAnsi="Cambria Math" w:cs="Cambria Math"/>
                <w:sz w:val="20"/>
                <w:szCs w:val="20"/>
                <w:lang w:val="hy-AM"/>
              </w:rPr>
              <w:t>․</w:t>
            </w:r>
            <w:r w:rsidRPr="00535826">
              <w:rPr>
                <w:rFonts w:ascii="GHEA Grapalat" w:hAnsi="GHEA Grapalat"/>
                <w:sz w:val="20"/>
                <w:szCs w:val="20"/>
                <w:lang w:val="hy-AM"/>
              </w:rPr>
              <w:t>06</w:t>
            </w:r>
            <w:r w:rsidRPr="00535826">
              <w:rPr>
                <w:rFonts w:ascii="Cambria Math" w:hAnsi="Cambria Math" w:cs="Cambria Math"/>
                <w:sz w:val="20"/>
                <w:szCs w:val="20"/>
                <w:lang w:val="hy-AM"/>
              </w:rPr>
              <w:t>․</w:t>
            </w:r>
            <w:r w:rsidRPr="00535826">
              <w:rPr>
                <w:rFonts w:ascii="GHEA Grapalat" w:hAnsi="GHEA Grapalat"/>
                <w:sz w:val="20"/>
                <w:szCs w:val="20"/>
                <w:lang w:val="hy-AM"/>
              </w:rPr>
              <w:t>2024</w:t>
            </w:r>
          </w:p>
        </w:tc>
      </w:tr>
      <w:tr w:rsidR="00100400" w:rsidRPr="00535826" w14:paraId="19576614" w14:textId="77777777" w:rsidTr="00100400">
        <w:trPr>
          <w:trHeight w:val="285"/>
        </w:trPr>
        <w:tc>
          <w:tcPr>
            <w:tcW w:w="461" w:type="dxa"/>
            <w:vMerge/>
            <w:shd w:val="clear" w:color="auto" w:fill="A6A6A6" w:themeFill="background1" w:themeFillShade="A6"/>
          </w:tcPr>
          <w:p w14:paraId="10D170AE" w14:textId="77777777" w:rsidR="00100400" w:rsidRPr="00535826" w:rsidRDefault="00100400" w:rsidP="00100400">
            <w:pPr>
              <w:rPr>
                <w:rFonts w:ascii="GHEA Grapalat" w:hAnsi="GHEA Grapalat"/>
                <w:color w:val="FF0000"/>
                <w:sz w:val="20"/>
                <w:szCs w:val="20"/>
                <w:lang w:val="hy-AM"/>
              </w:rPr>
            </w:pPr>
          </w:p>
        </w:tc>
        <w:tc>
          <w:tcPr>
            <w:tcW w:w="9727" w:type="dxa"/>
            <w:vMerge/>
            <w:shd w:val="clear" w:color="auto" w:fill="A6A6A6" w:themeFill="background1" w:themeFillShade="A6"/>
          </w:tcPr>
          <w:p w14:paraId="4DDC775C" w14:textId="77777777" w:rsidR="00100400" w:rsidRPr="00535826" w:rsidRDefault="00100400" w:rsidP="00100400">
            <w:pPr>
              <w:spacing w:line="360" w:lineRule="auto"/>
              <w:jc w:val="both"/>
              <w:rPr>
                <w:rFonts w:ascii="GHEA Grapalat" w:eastAsia="Times New Roman" w:hAnsi="GHEA Grapalat"/>
                <w:bCs/>
                <w:sz w:val="20"/>
                <w:szCs w:val="20"/>
                <w:lang w:val="hy-AM"/>
              </w:rPr>
            </w:pPr>
          </w:p>
        </w:tc>
        <w:tc>
          <w:tcPr>
            <w:tcW w:w="3469" w:type="dxa"/>
            <w:shd w:val="clear" w:color="auto" w:fill="A6A6A6" w:themeFill="background1" w:themeFillShade="A6"/>
          </w:tcPr>
          <w:p w14:paraId="1DDBEE73" w14:textId="123C1B34" w:rsidR="00100400" w:rsidRPr="00535826" w:rsidRDefault="00D15D0E" w:rsidP="00100400">
            <w:pPr>
              <w:jc w:val="center"/>
              <w:rPr>
                <w:rFonts w:ascii="GHEA Grapalat" w:hAnsi="GHEA Grapalat" w:cs="Arial"/>
                <w:sz w:val="20"/>
                <w:szCs w:val="20"/>
                <w:lang w:val="hy-AM"/>
              </w:rPr>
            </w:pPr>
            <w:r w:rsidRPr="00535826">
              <w:rPr>
                <w:rFonts w:ascii="GHEA Grapalat" w:hAnsi="GHEA Grapalat"/>
                <w:sz w:val="20"/>
                <w:szCs w:val="20"/>
                <w:lang w:val="hy-AM"/>
              </w:rPr>
              <w:t>N 01/17/4947-2024</w:t>
            </w:r>
          </w:p>
        </w:tc>
      </w:tr>
      <w:tr w:rsidR="00100400" w:rsidRPr="00535826" w14:paraId="106F3E62" w14:textId="77777777" w:rsidTr="00100400">
        <w:tc>
          <w:tcPr>
            <w:tcW w:w="461" w:type="dxa"/>
            <w:shd w:val="clear" w:color="auto" w:fill="FFFFFF" w:themeFill="background1"/>
          </w:tcPr>
          <w:p w14:paraId="5C1C3F27" w14:textId="77777777" w:rsidR="00100400" w:rsidRPr="00535826" w:rsidRDefault="00100400" w:rsidP="00100400">
            <w:pPr>
              <w:rPr>
                <w:rFonts w:ascii="GHEA Grapalat" w:hAnsi="GHEA Grapalat"/>
                <w:color w:val="FF0000"/>
                <w:sz w:val="20"/>
                <w:szCs w:val="20"/>
                <w:lang w:val="hy-AM"/>
              </w:rPr>
            </w:pPr>
          </w:p>
        </w:tc>
        <w:tc>
          <w:tcPr>
            <w:tcW w:w="9727" w:type="dxa"/>
            <w:shd w:val="clear" w:color="auto" w:fill="FFFFFF" w:themeFill="background1"/>
          </w:tcPr>
          <w:p w14:paraId="42AFAE68" w14:textId="204883B6" w:rsidR="00100400" w:rsidRPr="00535826" w:rsidRDefault="00100400" w:rsidP="00100400">
            <w:pPr>
              <w:spacing w:line="360" w:lineRule="auto"/>
              <w:jc w:val="both"/>
              <w:rPr>
                <w:rFonts w:ascii="GHEA Grapalat" w:eastAsia="Times New Roman" w:hAnsi="GHEA Grapalat"/>
                <w:bCs/>
                <w:sz w:val="20"/>
                <w:szCs w:val="20"/>
                <w:lang w:val="hy-AM"/>
              </w:rPr>
            </w:pPr>
            <w:r w:rsidRPr="00535826">
              <w:rPr>
                <w:rFonts w:ascii="GHEA Grapalat" w:eastAsia="Times New Roman" w:hAnsi="GHEA Grapalat"/>
                <w:bCs/>
                <w:sz w:val="20"/>
                <w:szCs w:val="20"/>
                <w:lang w:val="hy-AM"/>
              </w:rPr>
              <w:t xml:space="preserve">Ի պատասխան Ձեր՝ 2024 թվականի մայիսի 27-ի թիվ </w:t>
            </w:r>
            <w:r w:rsidRPr="00535826">
              <w:rPr>
                <w:rFonts w:ascii="GHEA Grapalat" w:hAnsi="GHEA Grapalat"/>
                <w:sz w:val="20"/>
                <w:szCs w:val="20"/>
                <w:shd w:val="clear" w:color="auto" w:fill="FFFFFF"/>
                <w:lang w:val="hy-AM"/>
              </w:rPr>
              <w:t xml:space="preserve">01/10438-2024 </w:t>
            </w:r>
            <w:r w:rsidRPr="00535826">
              <w:rPr>
                <w:rFonts w:ascii="GHEA Grapalat" w:eastAsia="Times New Roman" w:hAnsi="GHEA Grapalat"/>
                <w:bCs/>
                <w:sz w:val="20"/>
                <w:szCs w:val="20"/>
                <w:lang w:val="hy-AM"/>
              </w:rPr>
              <w:t xml:space="preserve">գրության, ուսումնասիրելով </w:t>
            </w:r>
            <w:r w:rsidRPr="00535826">
              <w:rPr>
                <w:rFonts w:ascii="GHEA Grapalat" w:hAnsi="GHEA Grapalat" w:cs="Arial"/>
                <w:sz w:val="20"/>
                <w:szCs w:val="20"/>
                <w:lang w:val="hy-AM"/>
              </w:rPr>
              <w:t xml:space="preserve">«Զբոսաշրջային գործունեության սուբյեկտների կողմից զբոսաշրջային ծառայությունների մատուցման կանոնները և պահանջները սահմանելու մասին» ՀՀ կառավարության որոշման </w:t>
            </w:r>
            <w:r w:rsidRPr="00535826">
              <w:rPr>
                <w:rFonts w:ascii="GHEA Grapalat" w:hAnsi="GHEA Grapalat"/>
                <w:sz w:val="20"/>
                <w:szCs w:val="20"/>
                <w:lang w:val="hy-AM"/>
              </w:rPr>
              <w:t xml:space="preserve">նախագիծը, </w:t>
            </w:r>
            <w:r w:rsidRPr="00535826">
              <w:rPr>
                <w:rFonts w:ascii="GHEA Grapalat" w:eastAsia="Times New Roman" w:hAnsi="GHEA Grapalat"/>
                <w:bCs/>
                <w:sz w:val="20"/>
                <w:szCs w:val="20"/>
                <w:lang w:val="hy-AM"/>
              </w:rPr>
              <w:t>տեղեկացնում եմ, որ</w:t>
            </w:r>
            <w:r w:rsidRPr="00535826">
              <w:rPr>
                <w:rFonts w:ascii="GHEA Grapalat" w:eastAsia="Times New Roman" w:hAnsi="GHEA Grapalat"/>
                <w:sz w:val="20"/>
                <w:szCs w:val="20"/>
                <w:lang w:val="hy-AM"/>
              </w:rPr>
              <w:t xml:space="preserve"> ՀՀ բարձր տեխնոլոգիական արդյունաբերության նախարարությունն իր իրավասությունների շրջանակում առաջարկություններ և դիտողություններ չունի:</w:t>
            </w:r>
          </w:p>
        </w:tc>
        <w:tc>
          <w:tcPr>
            <w:tcW w:w="3469" w:type="dxa"/>
            <w:shd w:val="clear" w:color="auto" w:fill="FFFFFF" w:themeFill="background1"/>
          </w:tcPr>
          <w:p w14:paraId="68C2B38E" w14:textId="18F1964A" w:rsidR="00100400" w:rsidRPr="00535826" w:rsidRDefault="00100400" w:rsidP="00100400">
            <w:pPr>
              <w:jc w:val="center"/>
              <w:rPr>
                <w:rFonts w:ascii="GHEA Grapalat" w:hAnsi="GHEA Grapalat" w:cs="Arial"/>
                <w:sz w:val="20"/>
                <w:szCs w:val="20"/>
                <w:lang w:val="hy-AM"/>
              </w:rPr>
            </w:pPr>
            <w:r w:rsidRPr="00535826">
              <w:rPr>
                <w:rFonts w:ascii="GHEA Grapalat" w:hAnsi="GHEA Grapalat" w:cs="Arial"/>
                <w:sz w:val="20"/>
                <w:szCs w:val="20"/>
                <w:lang w:val="hy-AM"/>
              </w:rPr>
              <w:t>Ընդունվել է</w:t>
            </w:r>
          </w:p>
        </w:tc>
      </w:tr>
      <w:tr w:rsidR="00100400" w:rsidRPr="00535826" w14:paraId="4D55FBC8" w14:textId="77777777" w:rsidTr="00100400">
        <w:trPr>
          <w:trHeight w:val="345"/>
        </w:trPr>
        <w:tc>
          <w:tcPr>
            <w:tcW w:w="461" w:type="dxa"/>
            <w:vMerge w:val="restart"/>
            <w:shd w:val="clear" w:color="auto" w:fill="A6A6A6" w:themeFill="background1" w:themeFillShade="A6"/>
          </w:tcPr>
          <w:p w14:paraId="66218A3E" w14:textId="38D0E96F" w:rsidR="00100400" w:rsidRPr="00535826" w:rsidRDefault="00100400" w:rsidP="00100400">
            <w:pPr>
              <w:jc w:val="center"/>
              <w:rPr>
                <w:rFonts w:ascii="GHEA Grapalat" w:hAnsi="GHEA Grapalat"/>
                <w:sz w:val="20"/>
                <w:szCs w:val="20"/>
                <w:lang w:val="hy-AM"/>
              </w:rPr>
            </w:pPr>
            <w:r w:rsidRPr="00535826">
              <w:rPr>
                <w:rFonts w:ascii="GHEA Grapalat" w:hAnsi="GHEA Grapalat"/>
                <w:sz w:val="20"/>
                <w:szCs w:val="20"/>
                <w:lang w:val="hy-AM"/>
              </w:rPr>
              <w:t>9</w:t>
            </w:r>
          </w:p>
        </w:tc>
        <w:tc>
          <w:tcPr>
            <w:tcW w:w="9727" w:type="dxa"/>
            <w:vMerge w:val="restart"/>
            <w:shd w:val="clear" w:color="auto" w:fill="A6A6A6" w:themeFill="background1" w:themeFillShade="A6"/>
          </w:tcPr>
          <w:p w14:paraId="2FC16289" w14:textId="4DB7AC47" w:rsidR="00100400" w:rsidRPr="00535826" w:rsidRDefault="00100400" w:rsidP="00100400">
            <w:pPr>
              <w:spacing w:line="360" w:lineRule="auto"/>
              <w:jc w:val="center"/>
              <w:rPr>
                <w:rFonts w:ascii="GHEA Grapalat" w:hAnsi="GHEA Grapalat"/>
                <w:sz w:val="20"/>
                <w:szCs w:val="20"/>
                <w:lang w:val="hy-AM"/>
              </w:rPr>
            </w:pPr>
            <w:r w:rsidRPr="00535826">
              <w:rPr>
                <w:rFonts w:ascii="GHEA Grapalat" w:hAnsi="GHEA Grapalat"/>
                <w:sz w:val="20"/>
                <w:szCs w:val="20"/>
                <w:lang w:val="hy-AM"/>
              </w:rPr>
              <w:t>ՀՀ պետական եկամուտների կոմիտե</w:t>
            </w:r>
          </w:p>
        </w:tc>
        <w:tc>
          <w:tcPr>
            <w:tcW w:w="3469" w:type="dxa"/>
            <w:shd w:val="clear" w:color="auto" w:fill="A6A6A6" w:themeFill="background1" w:themeFillShade="A6"/>
          </w:tcPr>
          <w:p w14:paraId="28EDFED5" w14:textId="77CD14FD" w:rsidR="00100400" w:rsidRPr="00535826" w:rsidRDefault="00D15D0E" w:rsidP="00100400">
            <w:pPr>
              <w:jc w:val="center"/>
              <w:rPr>
                <w:rFonts w:ascii="GHEA Grapalat" w:hAnsi="GHEA Grapalat"/>
                <w:sz w:val="20"/>
                <w:szCs w:val="20"/>
                <w:lang w:val="hy-AM"/>
              </w:rPr>
            </w:pPr>
            <w:r w:rsidRPr="00535826">
              <w:rPr>
                <w:rFonts w:ascii="GHEA Grapalat" w:hAnsi="GHEA Grapalat"/>
                <w:sz w:val="20"/>
                <w:szCs w:val="20"/>
                <w:lang w:val="hy-AM"/>
              </w:rPr>
              <w:t>14</w:t>
            </w:r>
            <w:r w:rsidRPr="00535826">
              <w:rPr>
                <w:rFonts w:ascii="Cambria Math" w:hAnsi="Cambria Math" w:cs="Cambria Math"/>
                <w:sz w:val="20"/>
                <w:szCs w:val="20"/>
                <w:lang w:val="hy-AM"/>
              </w:rPr>
              <w:t>․</w:t>
            </w:r>
            <w:r w:rsidRPr="00535826">
              <w:rPr>
                <w:rFonts w:ascii="GHEA Grapalat" w:hAnsi="GHEA Grapalat"/>
                <w:sz w:val="20"/>
                <w:szCs w:val="20"/>
                <w:lang w:val="hy-AM"/>
              </w:rPr>
              <w:t>06</w:t>
            </w:r>
            <w:r w:rsidRPr="00535826">
              <w:rPr>
                <w:rFonts w:ascii="Cambria Math" w:hAnsi="Cambria Math" w:cs="Cambria Math"/>
                <w:sz w:val="20"/>
                <w:szCs w:val="20"/>
                <w:lang w:val="hy-AM"/>
              </w:rPr>
              <w:t>․</w:t>
            </w:r>
            <w:r w:rsidRPr="00535826">
              <w:rPr>
                <w:rFonts w:ascii="GHEA Grapalat" w:hAnsi="GHEA Grapalat"/>
                <w:sz w:val="20"/>
                <w:szCs w:val="20"/>
                <w:lang w:val="hy-AM"/>
              </w:rPr>
              <w:t>2024</w:t>
            </w:r>
          </w:p>
        </w:tc>
      </w:tr>
      <w:tr w:rsidR="00100400" w:rsidRPr="00535826" w14:paraId="7B04978C" w14:textId="77777777" w:rsidTr="00100400">
        <w:trPr>
          <w:trHeight w:val="285"/>
        </w:trPr>
        <w:tc>
          <w:tcPr>
            <w:tcW w:w="461" w:type="dxa"/>
            <w:vMerge/>
            <w:shd w:val="clear" w:color="auto" w:fill="A6A6A6" w:themeFill="background1" w:themeFillShade="A6"/>
          </w:tcPr>
          <w:p w14:paraId="281019CF" w14:textId="77777777" w:rsidR="00100400" w:rsidRPr="00535826" w:rsidRDefault="00100400" w:rsidP="00100400">
            <w:pPr>
              <w:jc w:val="center"/>
              <w:rPr>
                <w:rFonts w:ascii="GHEA Grapalat" w:hAnsi="GHEA Grapalat"/>
                <w:sz w:val="20"/>
                <w:szCs w:val="20"/>
                <w:lang w:val="hy-AM"/>
              </w:rPr>
            </w:pPr>
          </w:p>
        </w:tc>
        <w:tc>
          <w:tcPr>
            <w:tcW w:w="9727" w:type="dxa"/>
            <w:vMerge/>
            <w:shd w:val="clear" w:color="auto" w:fill="A6A6A6" w:themeFill="background1" w:themeFillShade="A6"/>
          </w:tcPr>
          <w:p w14:paraId="0CBAECA0" w14:textId="77777777" w:rsidR="00100400" w:rsidRPr="00535826" w:rsidRDefault="00100400" w:rsidP="00100400">
            <w:pPr>
              <w:spacing w:line="360" w:lineRule="auto"/>
              <w:jc w:val="center"/>
              <w:rPr>
                <w:rFonts w:ascii="GHEA Grapalat" w:hAnsi="GHEA Grapalat"/>
                <w:sz w:val="20"/>
                <w:szCs w:val="20"/>
                <w:lang w:val="hy-AM"/>
              </w:rPr>
            </w:pPr>
          </w:p>
        </w:tc>
        <w:tc>
          <w:tcPr>
            <w:tcW w:w="3469" w:type="dxa"/>
            <w:shd w:val="clear" w:color="auto" w:fill="A6A6A6" w:themeFill="background1" w:themeFillShade="A6"/>
          </w:tcPr>
          <w:p w14:paraId="7A14621B" w14:textId="3D04AF7D" w:rsidR="00100400" w:rsidRPr="00535826" w:rsidRDefault="00D15D0E" w:rsidP="00100400">
            <w:pPr>
              <w:jc w:val="center"/>
              <w:rPr>
                <w:rFonts w:ascii="GHEA Grapalat" w:hAnsi="GHEA Grapalat"/>
                <w:sz w:val="20"/>
                <w:szCs w:val="20"/>
                <w:lang w:val="hy-AM"/>
              </w:rPr>
            </w:pPr>
            <w:r w:rsidRPr="00535826">
              <w:rPr>
                <w:rFonts w:ascii="GHEA Grapalat" w:hAnsi="GHEA Grapalat"/>
                <w:sz w:val="20"/>
                <w:szCs w:val="20"/>
                <w:lang w:val="hy-AM"/>
              </w:rPr>
              <w:t>01/3-1/35054-2024</w:t>
            </w:r>
          </w:p>
        </w:tc>
      </w:tr>
      <w:tr w:rsidR="00193CB7" w:rsidRPr="00B5725F" w14:paraId="5C8E90CA" w14:textId="77777777" w:rsidTr="005559CA">
        <w:trPr>
          <w:trHeight w:val="2051"/>
        </w:trPr>
        <w:tc>
          <w:tcPr>
            <w:tcW w:w="461" w:type="dxa"/>
            <w:vMerge w:val="restart"/>
          </w:tcPr>
          <w:p w14:paraId="5A5E55E7" w14:textId="77777777" w:rsidR="00193CB7" w:rsidRPr="00535826" w:rsidRDefault="00193CB7" w:rsidP="00100400">
            <w:pPr>
              <w:rPr>
                <w:rFonts w:ascii="GHEA Grapalat" w:hAnsi="GHEA Grapalat"/>
                <w:color w:val="FF0000"/>
                <w:sz w:val="20"/>
                <w:szCs w:val="20"/>
                <w:lang w:val="hy-AM"/>
              </w:rPr>
            </w:pPr>
          </w:p>
        </w:tc>
        <w:tc>
          <w:tcPr>
            <w:tcW w:w="9727" w:type="dxa"/>
          </w:tcPr>
          <w:p w14:paraId="70125A67" w14:textId="343A63EF" w:rsidR="00193CB7" w:rsidRPr="00535826" w:rsidRDefault="00193CB7" w:rsidP="00E37BA4">
            <w:pPr>
              <w:spacing w:line="360" w:lineRule="auto"/>
              <w:ind w:firstLine="270"/>
              <w:jc w:val="both"/>
              <w:rPr>
                <w:rFonts w:ascii="GHEA Grapalat" w:hAnsi="GHEA Grapalat"/>
                <w:color w:val="FF0000"/>
                <w:sz w:val="20"/>
                <w:szCs w:val="20"/>
                <w:lang w:val="hy-AM"/>
              </w:rPr>
            </w:pPr>
            <w:r w:rsidRPr="00535826">
              <w:rPr>
                <w:rFonts w:ascii="GHEA Grapalat" w:hAnsi="GHEA Grapalat"/>
                <w:sz w:val="20"/>
                <w:szCs w:val="20"/>
                <w:lang w:val="hy-AM"/>
              </w:rPr>
              <w:t>Ի պատասխան Ձեր 27.05</w:t>
            </w:r>
            <w:r w:rsidRPr="00535826">
              <w:rPr>
                <w:rFonts w:ascii="Cambria Math" w:hAnsi="Cambria Math" w:cs="Cambria Math"/>
                <w:sz w:val="20"/>
                <w:szCs w:val="20"/>
                <w:lang w:val="hy-AM"/>
              </w:rPr>
              <w:t>․</w:t>
            </w:r>
            <w:r w:rsidRPr="00535826">
              <w:rPr>
                <w:rFonts w:ascii="GHEA Grapalat" w:hAnsi="GHEA Grapalat"/>
                <w:sz w:val="20"/>
                <w:szCs w:val="20"/>
                <w:lang w:val="hy-AM"/>
              </w:rPr>
              <w:t>2024թ</w:t>
            </w:r>
            <w:r w:rsidRPr="00535826">
              <w:rPr>
                <w:rFonts w:ascii="Cambria Math" w:hAnsi="Cambria Math" w:cs="Cambria Math"/>
                <w:sz w:val="20"/>
                <w:szCs w:val="20"/>
                <w:lang w:val="hy-AM"/>
              </w:rPr>
              <w:t>․</w:t>
            </w:r>
            <w:r w:rsidRPr="00535826">
              <w:rPr>
                <w:rFonts w:ascii="GHEA Grapalat" w:hAnsi="GHEA Grapalat" w:cs="Cambria Math"/>
                <w:sz w:val="20"/>
                <w:szCs w:val="20"/>
                <w:lang w:val="hy-AM"/>
              </w:rPr>
              <w:t xml:space="preserve"> </w:t>
            </w:r>
            <w:r w:rsidRPr="00535826">
              <w:rPr>
                <w:rFonts w:ascii="GHEA Grapalat" w:hAnsi="GHEA Grapalat"/>
                <w:sz w:val="20"/>
                <w:szCs w:val="20"/>
                <w:lang w:val="hy-AM"/>
              </w:rPr>
              <w:t>N01/10438-2024 գրության՝ «Զբոսաշրջային գործունեության սուբյեկտների կողմից զբոսաշրջային ծառայությունների մատուցման կանոնները և պահանջները սահմանելու մասին» ՀՀ կառավարության որոշման նախագծի վերաբերյալ հայտնում ենք հետևյալը։</w:t>
            </w:r>
          </w:p>
        </w:tc>
        <w:tc>
          <w:tcPr>
            <w:tcW w:w="3469" w:type="dxa"/>
          </w:tcPr>
          <w:p w14:paraId="0B23194F" w14:textId="196552D7" w:rsidR="00193CB7" w:rsidRPr="00535826" w:rsidRDefault="00193CB7" w:rsidP="00D15D0E">
            <w:pPr>
              <w:rPr>
                <w:rFonts w:ascii="GHEA Grapalat" w:hAnsi="GHEA Grapalat" w:cs="Arial"/>
                <w:sz w:val="20"/>
                <w:szCs w:val="20"/>
                <w:lang w:val="hy-AM"/>
              </w:rPr>
            </w:pPr>
          </w:p>
        </w:tc>
      </w:tr>
      <w:tr w:rsidR="00E37BA4" w:rsidRPr="004A2B6D" w14:paraId="715302E9" w14:textId="77777777" w:rsidTr="00193CB7">
        <w:trPr>
          <w:trHeight w:val="2355"/>
        </w:trPr>
        <w:tc>
          <w:tcPr>
            <w:tcW w:w="461" w:type="dxa"/>
            <w:vMerge/>
          </w:tcPr>
          <w:p w14:paraId="5F9421CF" w14:textId="77777777" w:rsidR="00E37BA4" w:rsidRPr="00535826" w:rsidRDefault="00E37BA4" w:rsidP="00100400">
            <w:pPr>
              <w:rPr>
                <w:rFonts w:ascii="GHEA Grapalat" w:hAnsi="GHEA Grapalat"/>
                <w:color w:val="FF0000"/>
                <w:sz w:val="20"/>
                <w:szCs w:val="20"/>
                <w:lang w:val="hy-AM"/>
              </w:rPr>
            </w:pPr>
          </w:p>
        </w:tc>
        <w:tc>
          <w:tcPr>
            <w:tcW w:w="9727" w:type="dxa"/>
          </w:tcPr>
          <w:p w14:paraId="3F188FD5" w14:textId="77777777" w:rsidR="00E37BA4" w:rsidRPr="00535826" w:rsidRDefault="00E37BA4" w:rsidP="00E37BA4">
            <w:pPr>
              <w:spacing w:line="360" w:lineRule="auto"/>
              <w:ind w:firstLine="270"/>
              <w:jc w:val="both"/>
              <w:rPr>
                <w:rFonts w:ascii="GHEA Grapalat" w:hAnsi="GHEA Grapalat"/>
                <w:bCs/>
                <w:sz w:val="20"/>
                <w:szCs w:val="20"/>
                <w:lang w:val="hy-AM"/>
              </w:rPr>
            </w:pPr>
            <w:r w:rsidRPr="00535826">
              <w:rPr>
                <w:rFonts w:ascii="GHEA Grapalat" w:hAnsi="GHEA Grapalat"/>
                <w:sz w:val="20"/>
                <w:szCs w:val="20"/>
                <w:lang w:val="hy-AM"/>
              </w:rPr>
              <w:t>1</w:t>
            </w:r>
            <w:r w:rsidRPr="00535826">
              <w:rPr>
                <w:rFonts w:ascii="Cambria Math" w:hAnsi="Cambria Math" w:cs="Cambria Math"/>
                <w:sz w:val="20"/>
                <w:szCs w:val="20"/>
                <w:lang w:val="hy-AM"/>
              </w:rPr>
              <w:t>․</w:t>
            </w:r>
            <w:r w:rsidRPr="00535826">
              <w:rPr>
                <w:rFonts w:ascii="GHEA Grapalat" w:hAnsi="GHEA Grapalat"/>
                <w:sz w:val="20"/>
                <w:szCs w:val="20"/>
                <w:lang w:val="hy-AM"/>
              </w:rPr>
              <w:t xml:space="preserve">Նախագծի մշակման համար, որպես լիազորող նորմ, հիմք է ընդունվել «Զբոսաշրջության մասին» ՀՀ օրենքի (22.12.2023թ. ՀՕ-4-Ն) 15-րդ հոդվածի 1-ին մասը, որի </w:t>
            </w:r>
            <w:r w:rsidRPr="00535826">
              <w:rPr>
                <w:rFonts w:ascii="GHEA Grapalat" w:hAnsi="GHEA Grapalat"/>
                <w:bCs/>
                <w:sz w:val="20"/>
                <w:szCs w:val="20"/>
                <w:lang w:val="hy-AM"/>
              </w:rPr>
              <w:t>համաձայն` Կառավարությունը սահմանում է զբոսաշրջային գործունեության սուբյեկտների կողմից զբոսաշրջային ծառայությունների մատուցման կանոնները և պահանջները: Մինչդեռ, նախագծի 1-ին և 2-րդ կետերով նախատեսվում է ըստ առանձին հավելվածների սահմանել համապատասխանաբար զբոսաշրջային օպերատորի և գործակալի համար պահանջները, իսկ 3-րդ կետով՝ զբոսաշրջային օպերատորի և զբոսաշրջային գործակալի կողմից զբոսաշրջային ծառայությունների մատուցման կանոնները։ Հաշվի առնելով վերոգրյալը՝ առաջարկում ենք նախագծի 1-ին, 2-րդ և 3-րդ կետերով սահմանված կարգավորումները համապատասխանեցնել օրենքի 15-րդ հոդվածի 1-ին մասի բովանդակությանը:</w:t>
            </w:r>
          </w:p>
          <w:p w14:paraId="50E1FB6F" w14:textId="47F833BD" w:rsidR="00576EB8" w:rsidRPr="00535826" w:rsidRDefault="00576EB8" w:rsidP="00100400">
            <w:pPr>
              <w:spacing w:line="360" w:lineRule="auto"/>
              <w:ind w:firstLine="270"/>
              <w:jc w:val="both"/>
              <w:rPr>
                <w:rFonts w:ascii="GHEA Grapalat" w:hAnsi="GHEA Grapalat"/>
                <w:color w:val="FF0000"/>
                <w:sz w:val="20"/>
                <w:szCs w:val="20"/>
                <w:lang w:val="hy-AM"/>
              </w:rPr>
            </w:pPr>
          </w:p>
          <w:p w14:paraId="6FE705AF" w14:textId="77777777" w:rsidR="00576EB8" w:rsidRPr="00535826" w:rsidRDefault="00576EB8" w:rsidP="00576EB8">
            <w:pPr>
              <w:rPr>
                <w:rFonts w:ascii="GHEA Grapalat" w:hAnsi="GHEA Grapalat"/>
                <w:sz w:val="20"/>
                <w:szCs w:val="20"/>
                <w:lang w:val="hy-AM"/>
              </w:rPr>
            </w:pPr>
          </w:p>
          <w:p w14:paraId="6E8A41C4" w14:textId="77777777" w:rsidR="00576EB8" w:rsidRPr="00535826" w:rsidRDefault="00576EB8" w:rsidP="00576EB8">
            <w:pPr>
              <w:rPr>
                <w:rFonts w:ascii="GHEA Grapalat" w:hAnsi="GHEA Grapalat"/>
                <w:sz w:val="20"/>
                <w:szCs w:val="20"/>
                <w:lang w:val="hy-AM"/>
              </w:rPr>
            </w:pPr>
          </w:p>
          <w:p w14:paraId="1FA08E0B" w14:textId="77777777" w:rsidR="00576EB8" w:rsidRPr="00535826" w:rsidRDefault="00576EB8" w:rsidP="00576EB8">
            <w:pPr>
              <w:rPr>
                <w:rFonts w:ascii="GHEA Grapalat" w:hAnsi="GHEA Grapalat"/>
                <w:sz w:val="20"/>
                <w:szCs w:val="20"/>
                <w:lang w:val="hy-AM"/>
              </w:rPr>
            </w:pPr>
          </w:p>
          <w:p w14:paraId="64A6B621" w14:textId="77777777" w:rsidR="00576EB8" w:rsidRPr="00535826" w:rsidRDefault="00576EB8" w:rsidP="00576EB8">
            <w:pPr>
              <w:rPr>
                <w:rFonts w:ascii="GHEA Grapalat" w:hAnsi="GHEA Grapalat"/>
                <w:sz w:val="20"/>
                <w:szCs w:val="20"/>
                <w:lang w:val="hy-AM"/>
              </w:rPr>
            </w:pPr>
          </w:p>
          <w:p w14:paraId="17E5B29A" w14:textId="6AA604F3" w:rsidR="00576EB8" w:rsidRPr="00535826" w:rsidRDefault="00576EB8" w:rsidP="00576EB8">
            <w:pPr>
              <w:rPr>
                <w:rFonts w:ascii="GHEA Grapalat" w:hAnsi="GHEA Grapalat"/>
                <w:sz w:val="20"/>
                <w:szCs w:val="20"/>
                <w:lang w:val="hy-AM"/>
              </w:rPr>
            </w:pPr>
          </w:p>
          <w:p w14:paraId="5DBDD637" w14:textId="77777777" w:rsidR="00576EB8" w:rsidRPr="00535826" w:rsidRDefault="00576EB8" w:rsidP="00576EB8">
            <w:pPr>
              <w:rPr>
                <w:rFonts w:ascii="GHEA Grapalat" w:hAnsi="GHEA Grapalat"/>
                <w:sz w:val="20"/>
                <w:szCs w:val="20"/>
                <w:lang w:val="hy-AM"/>
              </w:rPr>
            </w:pPr>
          </w:p>
          <w:p w14:paraId="7E18CCDE" w14:textId="56CFEC39" w:rsidR="00576EB8" w:rsidRPr="00535826" w:rsidRDefault="00576EB8" w:rsidP="00576EB8">
            <w:pPr>
              <w:rPr>
                <w:rFonts w:ascii="GHEA Grapalat" w:hAnsi="GHEA Grapalat"/>
                <w:sz w:val="20"/>
                <w:szCs w:val="20"/>
                <w:lang w:val="hy-AM"/>
              </w:rPr>
            </w:pPr>
          </w:p>
          <w:p w14:paraId="01A6244C" w14:textId="5DCB2610" w:rsidR="00576EB8" w:rsidRPr="00535826" w:rsidRDefault="00576EB8" w:rsidP="00576EB8">
            <w:pPr>
              <w:rPr>
                <w:rFonts w:ascii="GHEA Grapalat" w:hAnsi="GHEA Grapalat"/>
                <w:sz w:val="20"/>
                <w:szCs w:val="20"/>
                <w:lang w:val="hy-AM"/>
              </w:rPr>
            </w:pPr>
          </w:p>
          <w:p w14:paraId="55802554" w14:textId="77777777" w:rsidR="00E37BA4" w:rsidRPr="00535826" w:rsidRDefault="00E37BA4" w:rsidP="00576EB8">
            <w:pPr>
              <w:jc w:val="center"/>
              <w:rPr>
                <w:rFonts w:ascii="GHEA Grapalat" w:hAnsi="GHEA Grapalat"/>
                <w:sz w:val="20"/>
                <w:szCs w:val="20"/>
                <w:lang w:val="hy-AM"/>
              </w:rPr>
            </w:pPr>
          </w:p>
        </w:tc>
        <w:tc>
          <w:tcPr>
            <w:tcW w:w="3469" w:type="dxa"/>
          </w:tcPr>
          <w:p w14:paraId="27607433" w14:textId="42BE9427" w:rsidR="002B1DCC" w:rsidRPr="00535826" w:rsidRDefault="00015778" w:rsidP="00100400">
            <w:pPr>
              <w:jc w:val="center"/>
              <w:rPr>
                <w:rFonts w:ascii="GHEA Grapalat" w:hAnsi="GHEA Grapalat" w:cs="Arial"/>
                <w:sz w:val="20"/>
                <w:szCs w:val="20"/>
                <w:lang w:val="hy-AM"/>
              </w:rPr>
            </w:pPr>
            <w:r>
              <w:rPr>
                <w:rFonts w:ascii="GHEA Grapalat" w:hAnsi="GHEA Grapalat" w:cs="Arial"/>
                <w:sz w:val="20"/>
                <w:szCs w:val="20"/>
                <w:lang w:val="hy-AM"/>
              </w:rPr>
              <w:t>Մ</w:t>
            </w:r>
            <w:r w:rsidRPr="00535826">
              <w:rPr>
                <w:rFonts w:ascii="GHEA Grapalat" w:hAnsi="GHEA Grapalat" w:cs="Arial"/>
                <w:sz w:val="20"/>
                <w:szCs w:val="20"/>
                <w:lang w:val="hy-AM"/>
              </w:rPr>
              <w:t>ասամբ</w:t>
            </w:r>
            <w:r>
              <w:rPr>
                <w:rFonts w:ascii="GHEA Grapalat" w:hAnsi="GHEA Grapalat" w:cs="Arial"/>
                <w:sz w:val="20"/>
                <w:szCs w:val="20"/>
                <w:lang w:val="hy-AM"/>
              </w:rPr>
              <w:t xml:space="preserve"> է</w:t>
            </w:r>
            <w:r w:rsidRPr="00535826">
              <w:rPr>
                <w:rFonts w:ascii="GHEA Grapalat" w:hAnsi="GHEA Grapalat" w:cs="Arial"/>
                <w:sz w:val="20"/>
                <w:szCs w:val="20"/>
                <w:lang w:val="hy-AM"/>
              </w:rPr>
              <w:t xml:space="preserve"> </w:t>
            </w:r>
            <w:r>
              <w:rPr>
                <w:rFonts w:ascii="GHEA Grapalat" w:hAnsi="GHEA Grapalat" w:cs="Arial"/>
                <w:sz w:val="20"/>
                <w:szCs w:val="20"/>
                <w:lang w:val="hy-AM"/>
              </w:rPr>
              <w:t>ը</w:t>
            </w:r>
            <w:r w:rsidR="00E37BA4" w:rsidRPr="00535826">
              <w:rPr>
                <w:rFonts w:ascii="GHEA Grapalat" w:hAnsi="GHEA Grapalat" w:cs="Arial"/>
                <w:sz w:val="20"/>
                <w:szCs w:val="20"/>
                <w:lang w:val="hy-AM"/>
              </w:rPr>
              <w:t>նդունվել</w:t>
            </w:r>
            <w:r w:rsidR="00F065F7" w:rsidRPr="00535826">
              <w:rPr>
                <w:rFonts w:ascii="GHEA Grapalat" w:hAnsi="GHEA Grapalat" w:cs="Arial"/>
                <w:sz w:val="20"/>
                <w:szCs w:val="20"/>
                <w:lang w:val="hy-AM"/>
              </w:rPr>
              <w:t xml:space="preserve"> </w:t>
            </w:r>
          </w:p>
          <w:p w14:paraId="26C57729" w14:textId="77777777" w:rsidR="002B1DCC" w:rsidRPr="00535826" w:rsidRDefault="002B1DCC" w:rsidP="00100400">
            <w:pPr>
              <w:jc w:val="center"/>
              <w:rPr>
                <w:rFonts w:ascii="GHEA Grapalat" w:hAnsi="GHEA Grapalat" w:cs="Arial"/>
                <w:sz w:val="20"/>
                <w:szCs w:val="20"/>
                <w:lang w:val="hy-AM"/>
              </w:rPr>
            </w:pPr>
          </w:p>
          <w:p w14:paraId="0DDADC01" w14:textId="77777777" w:rsidR="00C5551D" w:rsidRPr="00535826" w:rsidRDefault="00F065F7" w:rsidP="00100400">
            <w:pPr>
              <w:jc w:val="center"/>
              <w:rPr>
                <w:rFonts w:ascii="GHEA Grapalat" w:hAnsi="GHEA Grapalat" w:cs="Arial"/>
                <w:sz w:val="20"/>
                <w:szCs w:val="20"/>
                <w:lang w:val="hy-AM"/>
              </w:rPr>
            </w:pPr>
            <w:r w:rsidRPr="00535826">
              <w:rPr>
                <w:rFonts w:ascii="GHEA Grapalat" w:hAnsi="GHEA Grapalat" w:cs="Arial"/>
                <w:sz w:val="20"/>
                <w:szCs w:val="20"/>
                <w:lang w:val="hy-AM"/>
              </w:rPr>
              <w:t xml:space="preserve">Հավելված 3-ի վերտառությունը փոփոխվել է որոշման տեքստում և հավելված 3-ում։ </w:t>
            </w:r>
          </w:p>
          <w:p w14:paraId="2E2CD246" w14:textId="087CC6AF" w:rsidR="00E37BA4" w:rsidRPr="00535826" w:rsidRDefault="00F065F7" w:rsidP="00100400">
            <w:pPr>
              <w:jc w:val="center"/>
              <w:rPr>
                <w:rFonts w:ascii="GHEA Grapalat" w:hAnsi="GHEA Grapalat" w:cs="Arial"/>
                <w:sz w:val="20"/>
                <w:szCs w:val="20"/>
                <w:lang w:val="hy-AM"/>
              </w:rPr>
            </w:pPr>
            <w:r w:rsidRPr="00535826">
              <w:rPr>
                <w:rFonts w:ascii="GHEA Grapalat" w:hAnsi="GHEA Grapalat" w:cs="Arial"/>
                <w:sz w:val="20"/>
                <w:szCs w:val="20"/>
                <w:lang w:val="hy-AM"/>
              </w:rPr>
              <w:t xml:space="preserve">Ինչ վերաբերում է հավելված 1-ի և 2-ի փոփոխություններին, </w:t>
            </w:r>
            <w:r w:rsidR="00C5551D" w:rsidRPr="00535826">
              <w:rPr>
                <w:rFonts w:ascii="GHEA Grapalat" w:hAnsi="GHEA Grapalat" w:cs="Arial"/>
                <w:sz w:val="20"/>
                <w:szCs w:val="20"/>
                <w:lang w:val="hy-AM"/>
              </w:rPr>
              <w:t xml:space="preserve">պետք է նշել, որ օրենքում նշված եզրույթին </w:t>
            </w:r>
            <w:r w:rsidRPr="00535826">
              <w:rPr>
                <w:rFonts w:ascii="GHEA Grapalat" w:hAnsi="GHEA Grapalat" w:cs="Arial"/>
                <w:sz w:val="20"/>
                <w:szCs w:val="20"/>
                <w:lang w:val="hy-AM"/>
              </w:rPr>
              <w:t>նույնական եզրույթը</w:t>
            </w:r>
            <w:r w:rsidR="00C5551D" w:rsidRPr="00535826">
              <w:rPr>
                <w:rFonts w:ascii="GHEA Grapalat" w:hAnsi="GHEA Grapalat" w:cs="Arial"/>
                <w:sz w:val="20"/>
                <w:szCs w:val="20"/>
                <w:lang w:val="hy-AM"/>
              </w:rPr>
              <w:t xml:space="preserve"> օգտագործելու դեպքում</w:t>
            </w:r>
            <w:r w:rsidRPr="00535826">
              <w:rPr>
                <w:rFonts w:ascii="GHEA Grapalat" w:hAnsi="GHEA Grapalat" w:cs="Arial"/>
                <w:sz w:val="20"/>
                <w:szCs w:val="20"/>
                <w:lang w:val="hy-AM"/>
              </w:rPr>
              <w:t xml:space="preserve"> տնտես</w:t>
            </w:r>
            <w:r w:rsidR="00C5551D" w:rsidRPr="00535826">
              <w:rPr>
                <w:rFonts w:ascii="GHEA Grapalat" w:hAnsi="GHEA Grapalat" w:cs="Arial"/>
                <w:sz w:val="20"/>
                <w:szCs w:val="20"/>
                <w:lang w:val="hy-AM"/>
              </w:rPr>
              <w:t>ա</w:t>
            </w:r>
            <w:r w:rsidRPr="00535826">
              <w:rPr>
                <w:rFonts w:ascii="GHEA Grapalat" w:hAnsi="GHEA Grapalat" w:cs="Arial"/>
                <w:sz w:val="20"/>
                <w:szCs w:val="20"/>
                <w:lang w:val="hy-AM"/>
              </w:rPr>
              <w:t>վարող սուբյեկտների համար կիրառելիության տեսանկյունից շփոթություն կառաջա</w:t>
            </w:r>
            <w:r w:rsidR="00C5551D" w:rsidRPr="00535826">
              <w:rPr>
                <w:rFonts w:ascii="GHEA Grapalat" w:hAnsi="GHEA Grapalat" w:cs="Arial"/>
                <w:sz w:val="20"/>
                <w:szCs w:val="20"/>
                <w:lang w:val="hy-AM"/>
              </w:rPr>
              <w:t>նա</w:t>
            </w:r>
            <w:r w:rsidRPr="00535826">
              <w:rPr>
                <w:rFonts w:ascii="GHEA Grapalat" w:hAnsi="GHEA Grapalat" w:cs="Arial"/>
                <w:sz w:val="20"/>
                <w:szCs w:val="20"/>
                <w:lang w:val="hy-AM"/>
              </w:rPr>
              <w:t>։ Հաշվի առնելով, որ «զբոսաշրջային գործունեության սուբյեկտ» եզրույթը բացահայտված է «Զբոսաշրջության մասին» ՀՀ օրենքով և դրանում ներառված են օպերատորները և գործակալները, ուստի այդ երկու հավելվածները կարելի է պահել առանձին հնարավոր ավելորդ շփոթություններից խուսափելու համար</w:t>
            </w:r>
            <w:r w:rsidR="00E37BC3" w:rsidRPr="00535826">
              <w:rPr>
                <w:rFonts w:ascii="GHEA Grapalat" w:hAnsi="GHEA Grapalat" w:cs="Arial"/>
                <w:sz w:val="20"/>
                <w:szCs w:val="20"/>
                <w:lang w:val="hy-AM"/>
              </w:rPr>
              <w:t>։ Միաժամանակ այդ հավելվածների վերնագրերում «համար» բառը հանվել է, որպեսզի օրենքի հետ համեմատած տարբերություն չլինի, բացառությամբ, որ «զբոսաշրջային գործունեության սուբյեկտ» արտահայտությունն օգտագործվել է նույն օրենքում տարանջատված «գործակալ» և «օպերատոր» եզրույթներով</w:t>
            </w:r>
            <w:r w:rsidR="00C5551D" w:rsidRPr="00535826">
              <w:rPr>
                <w:rFonts w:ascii="GHEA Grapalat" w:hAnsi="GHEA Grapalat" w:cs="Arial"/>
                <w:sz w:val="20"/>
                <w:szCs w:val="20"/>
                <w:lang w:val="hy-AM"/>
              </w:rPr>
              <w:t>։</w:t>
            </w:r>
            <w:r w:rsidRPr="00535826">
              <w:rPr>
                <w:rFonts w:ascii="GHEA Grapalat" w:hAnsi="GHEA Grapalat" w:cs="Arial"/>
                <w:sz w:val="20"/>
                <w:szCs w:val="20"/>
                <w:lang w:val="hy-AM"/>
              </w:rPr>
              <w:t xml:space="preserve"> </w:t>
            </w:r>
          </w:p>
          <w:p w14:paraId="6E6EF47B" w14:textId="77777777" w:rsidR="00F065F7" w:rsidRPr="00535826" w:rsidRDefault="00F065F7" w:rsidP="00100400">
            <w:pPr>
              <w:jc w:val="center"/>
              <w:rPr>
                <w:rFonts w:ascii="GHEA Grapalat" w:hAnsi="GHEA Grapalat" w:cs="Arial"/>
                <w:sz w:val="20"/>
                <w:szCs w:val="20"/>
                <w:lang w:val="hy-AM"/>
              </w:rPr>
            </w:pPr>
          </w:p>
          <w:p w14:paraId="0877A71F" w14:textId="478F9FE2" w:rsidR="00F065F7" w:rsidRPr="00535826" w:rsidRDefault="00F065F7" w:rsidP="00100400">
            <w:pPr>
              <w:jc w:val="center"/>
              <w:rPr>
                <w:rFonts w:ascii="GHEA Grapalat" w:hAnsi="GHEA Grapalat" w:cs="Arial"/>
                <w:sz w:val="20"/>
                <w:szCs w:val="20"/>
                <w:lang w:val="hy-AM"/>
              </w:rPr>
            </w:pPr>
          </w:p>
        </w:tc>
      </w:tr>
      <w:tr w:rsidR="00193CB7" w:rsidRPr="00015778" w14:paraId="0465C880" w14:textId="77777777" w:rsidTr="005559CA">
        <w:trPr>
          <w:trHeight w:val="4850"/>
        </w:trPr>
        <w:tc>
          <w:tcPr>
            <w:tcW w:w="461" w:type="dxa"/>
            <w:vMerge/>
          </w:tcPr>
          <w:p w14:paraId="44A6FCEE" w14:textId="77777777" w:rsidR="00193CB7" w:rsidRPr="00535826" w:rsidRDefault="00193CB7" w:rsidP="00100400">
            <w:pPr>
              <w:rPr>
                <w:rFonts w:ascii="GHEA Grapalat" w:hAnsi="GHEA Grapalat"/>
                <w:color w:val="FF0000"/>
                <w:sz w:val="20"/>
                <w:szCs w:val="20"/>
                <w:lang w:val="hy-AM"/>
              </w:rPr>
            </w:pPr>
          </w:p>
        </w:tc>
        <w:tc>
          <w:tcPr>
            <w:tcW w:w="9727" w:type="dxa"/>
          </w:tcPr>
          <w:p w14:paraId="5541FFBD" w14:textId="77777777" w:rsidR="00193CB7" w:rsidRPr="00535826" w:rsidRDefault="00193CB7" w:rsidP="00193CB7">
            <w:pPr>
              <w:spacing w:line="360" w:lineRule="auto"/>
              <w:jc w:val="both"/>
              <w:rPr>
                <w:rFonts w:ascii="GHEA Grapalat" w:hAnsi="GHEA Grapalat"/>
                <w:color w:val="FF0000"/>
                <w:sz w:val="20"/>
                <w:szCs w:val="20"/>
                <w:lang w:val="hy-AM"/>
              </w:rPr>
            </w:pPr>
            <w:r w:rsidRPr="00535826">
              <w:rPr>
                <w:rFonts w:ascii="GHEA Grapalat" w:hAnsi="GHEA Grapalat"/>
                <w:bCs/>
                <w:sz w:val="20"/>
                <w:szCs w:val="20"/>
                <w:lang w:val="hy-AM"/>
              </w:rPr>
              <w:t>2</w:t>
            </w:r>
            <w:r w:rsidRPr="00535826">
              <w:rPr>
                <w:rFonts w:ascii="Cambria Math" w:hAnsi="Cambria Math" w:cs="Cambria Math"/>
                <w:bCs/>
                <w:sz w:val="20"/>
                <w:szCs w:val="20"/>
                <w:lang w:val="hy-AM"/>
              </w:rPr>
              <w:t>․</w:t>
            </w:r>
            <w:r w:rsidRPr="00535826">
              <w:rPr>
                <w:rFonts w:ascii="GHEA Grapalat" w:hAnsi="GHEA Grapalat"/>
                <w:bCs/>
                <w:sz w:val="20"/>
                <w:szCs w:val="20"/>
                <w:lang w:val="hy-AM"/>
              </w:rPr>
              <w:t xml:space="preserve"> Նախագծի N1 հավելվածի 1-ին կետի 3-րդ ենթակետին համապատասխան՝ զբոսաշրջային գործունեության փորձի սահմանման առումով զբոսաշրջային գործունեության սկիզբ է համարվում Հայաստանի Հանրապետության պետական եկամուտների կոմիտեին առաջին հաշվետվություն ներկայացնելու ամսաթվին նախորդ ամսվա առաջին աշխատանքային օրը, ինչը լրացուցիչ հստակեցման կարիք ունի: Մասնավորապես, եթե խոսքը վերաբերում է ՀՀ հարկային օրենսգրքով սահմանված կարգավորումներին համապատասխան հարկային մարմին ներկայացվող հարկային հաշվարկներին, ապա անհրաժեշտ է հաշվի առնել, որ ՀՀ հարկային օրենսգրքով յուրաքանչյուր հարկատեսակի հաշվարկման և վճարման մասով սահմանված են տարբեր հաշվետու ժամանակաշրջաններ և հարկային հաշվարկների ներկայացման համար տարբեր ժամկետներ։ Հետևաբար, զբոսաշրջային օպերատորի համար զբոսաշրջային գործունեության փորձի մասով նշված պահանջի սահմանումը կիրառման տեսանկյունից խնդրահարույց է և առաջարկում ենք նախագծի N1 հավելվածի 1-ին կետի 3-րդ ենթակետից հանել այդ պահանջը:</w:t>
            </w:r>
          </w:p>
        </w:tc>
        <w:tc>
          <w:tcPr>
            <w:tcW w:w="3469" w:type="dxa"/>
          </w:tcPr>
          <w:p w14:paraId="68C1522C" w14:textId="77777777" w:rsidR="00C5551D" w:rsidRPr="00535826" w:rsidRDefault="00F065F7" w:rsidP="00100400">
            <w:pPr>
              <w:jc w:val="center"/>
              <w:rPr>
                <w:rFonts w:ascii="GHEA Grapalat" w:hAnsi="GHEA Grapalat" w:cs="Arial"/>
                <w:sz w:val="20"/>
                <w:szCs w:val="20"/>
                <w:lang w:val="hy-AM"/>
              </w:rPr>
            </w:pPr>
            <w:r w:rsidRPr="00535826">
              <w:rPr>
                <w:rFonts w:ascii="GHEA Grapalat" w:hAnsi="GHEA Grapalat" w:cs="Arial"/>
                <w:sz w:val="20"/>
                <w:szCs w:val="20"/>
                <w:lang w:val="hy-AM"/>
              </w:rPr>
              <w:t>Ընդունվել է</w:t>
            </w:r>
          </w:p>
          <w:p w14:paraId="7E389E15" w14:textId="77777777" w:rsidR="00C5551D" w:rsidRPr="00535826" w:rsidRDefault="00C5551D" w:rsidP="00100400">
            <w:pPr>
              <w:jc w:val="center"/>
              <w:rPr>
                <w:rFonts w:ascii="GHEA Grapalat" w:hAnsi="GHEA Grapalat" w:cs="Arial"/>
                <w:sz w:val="20"/>
                <w:szCs w:val="20"/>
                <w:lang w:val="hy-AM"/>
              </w:rPr>
            </w:pPr>
          </w:p>
          <w:p w14:paraId="5FFCE839" w14:textId="24466959" w:rsidR="00193CB7" w:rsidRPr="00535826" w:rsidRDefault="00193CB7" w:rsidP="00100400">
            <w:pPr>
              <w:jc w:val="center"/>
              <w:rPr>
                <w:rFonts w:ascii="GHEA Grapalat" w:hAnsi="GHEA Grapalat" w:cs="Arial"/>
                <w:sz w:val="20"/>
                <w:szCs w:val="20"/>
                <w:lang w:val="hy-AM"/>
              </w:rPr>
            </w:pPr>
          </w:p>
        </w:tc>
      </w:tr>
      <w:tr w:rsidR="00100400" w:rsidRPr="00535826" w14:paraId="71EDF226" w14:textId="77777777" w:rsidTr="00100400">
        <w:trPr>
          <w:trHeight w:val="58"/>
        </w:trPr>
        <w:tc>
          <w:tcPr>
            <w:tcW w:w="461" w:type="dxa"/>
            <w:vMerge w:val="restart"/>
            <w:shd w:val="clear" w:color="auto" w:fill="BFBFBF" w:themeFill="background1" w:themeFillShade="BF"/>
          </w:tcPr>
          <w:p w14:paraId="0EDCDC8F" w14:textId="033785B4" w:rsidR="00100400" w:rsidRPr="00535826" w:rsidRDefault="00100400" w:rsidP="00100400">
            <w:pPr>
              <w:jc w:val="center"/>
              <w:rPr>
                <w:rFonts w:ascii="GHEA Grapalat" w:hAnsi="GHEA Grapalat"/>
                <w:sz w:val="20"/>
                <w:szCs w:val="20"/>
              </w:rPr>
            </w:pPr>
            <w:r w:rsidRPr="00535826">
              <w:rPr>
                <w:rFonts w:ascii="GHEA Grapalat" w:hAnsi="GHEA Grapalat"/>
                <w:sz w:val="20"/>
                <w:szCs w:val="20"/>
              </w:rPr>
              <w:t>10</w:t>
            </w:r>
          </w:p>
        </w:tc>
        <w:tc>
          <w:tcPr>
            <w:tcW w:w="9727" w:type="dxa"/>
            <w:vMerge w:val="restart"/>
            <w:shd w:val="clear" w:color="auto" w:fill="BFBFBF" w:themeFill="background1" w:themeFillShade="BF"/>
          </w:tcPr>
          <w:p w14:paraId="4A061CB6" w14:textId="3EA64CF3" w:rsidR="00100400" w:rsidRPr="00535826" w:rsidRDefault="00100400" w:rsidP="00100400">
            <w:pPr>
              <w:ind w:firstLine="270"/>
              <w:jc w:val="center"/>
              <w:rPr>
                <w:rFonts w:ascii="GHEA Grapalat" w:hAnsi="GHEA Grapalat"/>
                <w:sz w:val="20"/>
                <w:szCs w:val="20"/>
                <w:lang w:val="hy-AM"/>
              </w:rPr>
            </w:pPr>
            <w:r w:rsidRPr="00535826">
              <w:rPr>
                <w:rFonts w:ascii="GHEA Grapalat" w:hAnsi="GHEA Grapalat"/>
                <w:sz w:val="20"/>
                <w:szCs w:val="20"/>
                <w:lang w:val="hy-AM"/>
              </w:rPr>
              <w:t>ՀՀ Ֆինանսների նախարարություն</w:t>
            </w:r>
          </w:p>
        </w:tc>
        <w:tc>
          <w:tcPr>
            <w:tcW w:w="3469" w:type="dxa"/>
            <w:shd w:val="clear" w:color="auto" w:fill="BFBFBF" w:themeFill="background1" w:themeFillShade="BF"/>
          </w:tcPr>
          <w:p w14:paraId="678845E3" w14:textId="1708F291" w:rsidR="00100400" w:rsidRPr="00535826" w:rsidRDefault="00D15D0E" w:rsidP="00100400">
            <w:pPr>
              <w:jc w:val="center"/>
              <w:rPr>
                <w:rFonts w:ascii="GHEA Grapalat" w:hAnsi="GHEA Grapalat" w:cs="Arial"/>
                <w:sz w:val="20"/>
                <w:szCs w:val="20"/>
                <w:lang w:val="hy-AM"/>
              </w:rPr>
            </w:pPr>
            <w:r w:rsidRPr="00535826">
              <w:rPr>
                <w:rFonts w:ascii="GHEA Grapalat" w:hAnsi="GHEA Grapalat" w:cs="Arial"/>
                <w:sz w:val="20"/>
                <w:szCs w:val="20"/>
              </w:rPr>
              <w:t>17.06.2024</w:t>
            </w:r>
          </w:p>
        </w:tc>
      </w:tr>
      <w:tr w:rsidR="00100400" w:rsidRPr="00535826" w14:paraId="5FD01968" w14:textId="77777777" w:rsidTr="00100400">
        <w:trPr>
          <w:trHeight w:val="58"/>
        </w:trPr>
        <w:tc>
          <w:tcPr>
            <w:tcW w:w="461" w:type="dxa"/>
            <w:vMerge/>
            <w:shd w:val="clear" w:color="auto" w:fill="BFBFBF" w:themeFill="background1" w:themeFillShade="BF"/>
          </w:tcPr>
          <w:p w14:paraId="577693FA" w14:textId="77777777" w:rsidR="00100400" w:rsidRPr="00535826" w:rsidRDefault="00100400" w:rsidP="00100400">
            <w:pPr>
              <w:rPr>
                <w:rFonts w:ascii="GHEA Grapalat" w:hAnsi="GHEA Grapalat"/>
                <w:color w:val="FF0000"/>
                <w:sz w:val="20"/>
                <w:szCs w:val="20"/>
                <w:lang w:val="hy-AM"/>
              </w:rPr>
            </w:pPr>
          </w:p>
        </w:tc>
        <w:tc>
          <w:tcPr>
            <w:tcW w:w="9727" w:type="dxa"/>
            <w:vMerge/>
            <w:shd w:val="clear" w:color="auto" w:fill="BFBFBF" w:themeFill="background1" w:themeFillShade="BF"/>
          </w:tcPr>
          <w:p w14:paraId="7B17BBED" w14:textId="77777777" w:rsidR="00100400" w:rsidRPr="00535826" w:rsidRDefault="00100400" w:rsidP="00100400">
            <w:pPr>
              <w:ind w:firstLine="270"/>
              <w:jc w:val="center"/>
              <w:rPr>
                <w:rFonts w:ascii="GHEA Grapalat" w:hAnsi="GHEA Grapalat"/>
                <w:color w:val="FF0000"/>
                <w:sz w:val="20"/>
                <w:szCs w:val="20"/>
                <w:lang w:val="hy-AM"/>
              </w:rPr>
            </w:pPr>
          </w:p>
        </w:tc>
        <w:tc>
          <w:tcPr>
            <w:tcW w:w="3469" w:type="dxa"/>
            <w:shd w:val="clear" w:color="auto" w:fill="BFBFBF" w:themeFill="background1" w:themeFillShade="BF"/>
          </w:tcPr>
          <w:p w14:paraId="589178B2" w14:textId="2D7C5D02" w:rsidR="00100400" w:rsidRPr="00535826" w:rsidRDefault="00D15D0E" w:rsidP="00100400">
            <w:pPr>
              <w:jc w:val="center"/>
              <w:rPr>
                <w:rFonts w:ascii="GHEA Grapalat" w:hAnsi="GHEA Grapalat" w:cs="Arial"/>
                <w:sz w:val="20"/>
                <w:szCs w:val="20"/>
              </w:rPr>
            </w:pPr>
            <w:r w:rsidRPr="00535826">
              <w:rPr>
                <w:rFonts w:ascii="GHEA Grapalat" w:hAnsi="GHEA Grapalat" w:cs="Arial"/>
                <w:sz w:val="20"/>
                <w:szCs w:val="20"/>
              </w:rPr>
              <w:t>N 01/11-4/12626-2024</w:t>
            </w:r>
          </w:p>
        </w:tc>
      </w:tr>
      <w:tr w:rsidR="00100400" w:rsidRPr="00535826" w14:paraId="6DC51CEC" w14:textId="77777777" w:rsidTr="00100400">
        <w:tc>
          <w:tcPr>
            <w:tcW w:w="461" w:type="dxa"/>
          </w:tcPr>
          <w:p w14:paraId="17682E4B" w14:textId="77777777" w:rsidR="00100400" w:rsidRPr="00535826" w:rsidRDefault="00100400" w:rsidP="00100400">
            <w:pPr>
              <w:rPr>
                <w:rFonts w:ascii="GHEA Grapalat" w:hAnsi="GHEA Grapalat"/>
                <w:color w:val="FF0000"/>
                <w:sz w:val="20"/>
                <w:szCs w:val="20"/>
                <w:lang w:val="hy-AM"/>
              </w:rPr>
            </w:pPr>
          </w:p>
        </w:tc>
        <w:tc>
          <w:tcPr>
            <w:tcW w:w="9727" w:type="dxa"/>
          </w:tcPr>
          <w:p w14:paraId="12C4A2C1" w14:textId="443C92B3" w:rsidR="00100400" w:rsidRPr="00535826" w:rsidRDefault="00100400" w:rsidP="00100400">
            <w:pPr>
              <w:spacing w:line="360" w:lineRule="auto"/>
              <w:ind w:right="126" w:firstLine="270"/>
              <w:jc w:val="both"/>
              <w:rPr>
                <w:rFonts w:ascii="GHEA Grapalat" w:hAnsi="GHEA Grapalat"/>
                <w:spacing w:val="-6"/>
                <w:sz w:val="20"/>
                <w:szCs w:val="20"/>
                <w:lang w:val="hy-AM"/>
              </w:rPr>
            </w:pPr>
            <w:r w:rsidRPr="00535826">
              <w:rPr>
                <w:rFonts w:ascii="GHEA Grapalat" w:hAnsi="GHEA Grapalat"/>
                <w:spacing w:val="-6"/>
                <w:sz w:val="20"/>
                <w:szCs w:val="20"/>
                <w:lang w:val="af-ZA"/>
              </w:rPr>
              <w:t xml:space="preserve">ՀՀ ֆինանսների նախարարությունն ուսումնասիրել է </w:t>
            </w:r>
            <w:r w:rsidRPr="00535826">
              <w:rPr>
                <w:rFonts w:cs="Calibri"/>
                <w:color w:val="000000"/>
                <w:sz w:val="20"/>
                <w:szCs w:val="20"/>
                <w:shd w:val="clear" w:color="auto" w:fill="FFFFFF"/>
                <w:lang w:val="af-ZA"/>
              </w:rPr>
              <w:t> </w:t>
            </w:r>
            <w:r w:rsidRPr="00535826">
              <w:rPr>
                <w:rFonts w:ascii="GHEA Grapalat" w:hAnsi="GHEA Grapalat"/>
                <w:color w:val="000000"/>
                <w:sz w:val="20"/>
                <w:szCs w:val="20"/>
                <w:shd w:val="clear" w:color="auto" w:fill="FFFFFF"/>
                <w:lang w:val="af-ZA"/>
              </w:rPr>
              <w:t>«</w:t>
            </w:r>
            <w:r w:rsidRPr="00535826">
              <w:rPr>
                <w:rFonts w:ascii="GHEA Grapalat" w:hAnsi="GHEA Grapalat"/>
                <w:color w:val="000000"/>
                <w:sz w:val="20"/>
                <w:szCs w:val="20"/>
                <w:shd w:val="clear" w:color="auto" w:fill="FFFFFF"/>
                <w:lang w:val="hy-AM"/>
              </w:rPr>
              <w:t>Զբոսաշրջային</w:t>
            </w:r>
            <w:r w:rsidRPr="00535826">
              <w:rPr>
                <w:rFonts w:ascii="GHEA Grapalat" w:hAnsi="GHEA Grapalat"/>
                <w:color w:val="000000"/>
                <w:sz w:val="20"/>
                <w:szCs w:val="20"/>
                <w:shd w:val="clear" w:color="auto" w:fill="FFFFFF"/>
                <w:lang w:val="af-ZA"/>
              </w:rPr>
              <w:t xml:space="preserve"> </w:t>
            </w:r>
            <w:r w:rsidRPr="00535826">
              <w:rPr>
                <w:rFonts w:ascii="GHEA Grapalat" w:hAnsi="GHEA Grapalat"/>
                <w:color w:val="000000"/>
                <w:sz w:val="20"/>
                <w:szCs w:val="20"/>
                <w:shd w:val="clear" w:color="auto" w:fill="FFFFFF"/>
                <w:lang w:val="hy-AM"/>
              </w:rPr>
              <w:t>գործունեության</w:t>
            </w:r>
            <w:r w:rsidRPr="00535826">
              <w:rPr>
                <w:rFonts w:ascii="GHEA Grapalat" w:hAnsi="GHEA Grapalat"/>
                <w:color w:val="000000"/>
                <w:sz w:val="20"/>
                <w:szCs w:val="20"/>
                <w:shd w:val="clear" w:color="auto" w:fill="FFFFFF"/>
                <w:lang w:val="af-ZA"/>
              </w:rPr>
              <w:t xml:space="preserve"> </w:t>
            </w:r>
            <w:r w:rsidRPr="00535826">
              <w:rPr>
                <w:rFonts w:ascii="GHEA Grapalat" w:hAnsi="GHEA Grapalat"/>
                <w:color w:val="000000"/>
                <w:sz w:val="20"/>
                <w:szCs w:val="20"/>
                <w:shd w:val="clear" w:color="auto" w:fill="FFFFFF"/>
                <w:lang w:val="hy-AM"/>
              </w:rPr>
              <w:t>սուբյեկտների</w:t>
            </w:r>
            <w:r w:rsidRPr="00535826">
              <w:rPr>
                <w:rFonts w:ascii="GHEA Grapalat" w:hAnsi="GHEA Grapalat"/>
                <w:color w:val="000000"/>
                <w:sz w:val="20"/>
                <w:szCs w:val="20"/>
                <w:shd w:val="clear" w:color="auto" w:fill="FFFFFF"/>
                <w:lang w:val="af-ZA"/>
              </w:rPr>
              <w:t xml:space="preserve"> </w:t>
            </w:r>
            <w:r w:rsidRPr="00535826">
              <w:rPr>
                <w:rFonts w:ascii="GHEA Grapalat" w:hAnsi="GHEA Grapalat"/>
                <w:color w:val="000000"/>
                <w:sz w:val="20"/>
                <w:szCs w:val="20"/>
                <w:shd w:val="clear" w:color="auto" w:fill="FFFFFF"/>
                <w:lang w:val="hy-AM"/>
              </w:rPr>
              <w:t>կողմից</w:t>
            </w:r>
            <w:r w:rsidRPr="00535826">
              <w:rPr>
                <w:rFonts w:ascii="GHEA Grapalat" w:hAnsi="GHEA Grapalat"/>
                <w:color w:val="000000"/>
                <w:sz w:val="20"/>
                <w:szCs w:val="20"/>
                <w:shd w:val="clear" w:color="auto" w:fill="FFFFFF"/>
                <w:lang w:val="af-ZA"/>
              </w:rPr>
              <w:t xml:space="preserve"> </w:t>
            </w:r>
            <w:r w:rsidRPr="00535826">
              <w:rPr>
                <w:rFonts w:ascii="GHEA Grapalat" w:hAnsi="GHEA Grapalat"/>
                <w:color w:val="000000"/>
                <w:sz w:val="20"/>
                <w:szCs w:val="20"/>
                <w:shd w:val="clear" w:color="auto" w:fill="FFFFFF"/>
                <w:lang w:val="hy-AM"/>
              </w:rPr>
              <w:t>զբոսաշրջային</w:t>
            </w:r>
            <w:r w:rsidRPr="00535826">
              <w:rPr>
                <w:rFonts w:ascii="GHEA Grapalat" w:hAnsi="GHEA Grapalat"/>
                <w:color w:val="000000"/>
                <w:sz w:val="20"/>
                <w:szCs w:val="20"/>
                <w:shd w:val="clear" w:color="auto" w:fill="FFFFFF"/>
                <w:lang w:val="af-ZA"/>
              </w:rPr>
              <w:t xml:space="preserve"> </w:t>
            </w:r>
            <w:r w:rsidRPr="00535826">
              <w:rPr>
                <w:rFonts w:ascii="GHEA Grapalat" w:hAnsi="GHEA Grapalat"/>
                <w:color w:val="000000"/>
                <w:sz w:val="20"/>
                <w:szCs w:val="20"/>
                <w:shd w:val="clear" w:color="auto" w:fill="FFFFFF"/>
                <w:lang w:val="hy-AM"/>
              </w:rPr>
              <w:t>ծառայությունների</w:t>
            </w:r>
            <w:r w:rsidRPr="00535826">
              <w:rPr>
                <w:rFonts w:ascii="GHEA Grapalat" w:hAnsi="GHEA Grapalat"/>
                <w:color w:val="000000"/>
                <w:sz w:val="20"/>
                <w:szCs w:val="20"/>
                <w:shd w:val="clear" w:color="auto" w:fill="FFFFFF"/>
                <w:lang w:val="af-ZA"/>
              </w:rPr>
              <w:t xml:space="preserve"> </w:t>
            </w:r>
            <w:r w:rsidRPr="00535826">
              <w:rPr>
                <w:rFonts w:ascii="GHEA Grapalat" w:hAnsi="GHEA Grapalat"/>
                <w:color w:val="000000"/>
                <w:sz w:val="20"/>
                <w:szCs w:val="20"/>
                <w:shd w:val="clear" w:color="auto" w:fill="FFFFFF"/>
                <w:lang w:val="hy-AM"/>
              </w:rPr>
              <w:t>մատուցման</w:t>
            </w:r>
            <w:r w:rsidRPr="00535826">
              <w:rPr>
                <w:rFonts w:ascii="GHEA Grapalat" w:hAnsi="GHEA Grapalat"/>
                <w:color w:val="000000"/>
                <w:sz w:val="20"/>
                <w:szCs w:val="20"/>
                <w:shd w:val="clear" w:color="auto" w:fill="FFFFFF"/>
                <w:lang w:val="af-ZA"/>
              </w:rPr>
              <w:t xml:space="preserve"> </w:t>
            </w:r>
            <w:r w:rsidRPr="00535826">
              <w:rPr>
                <w:rFonts w:ascii="GHEA Grapalat" w:hAnsi="GHEA Grapalat"/>
                <w:color w:val="000000"/>
                <w:sz w:val="20"/>
                <w:szCs w:val="20"/>
                <w:shd w:val="clear" w:color="auto" w:fill="FFFFFF"/>
                <w:lang w:val="hy-AM"/>
              </w:rPr>
              <w:t>կանոնները</w:t>
            </w:r>
            <w:r w:rsidRPr="00535826">
              <w:rPr>
                <w:rFonts w:ascii="GHEA Grapalat" w:hAnsi="GHEA Grapalat"/>
                <w:color w:val="000000"/>
                <w:sz w:val="20"/>
                <w:szCs w:val="20"/>
                <w:shd w:val="clear" w:color="auto" w:fill="FFFFFF"/>
                <w:lang w:val="af-ZA"/>
              </w:rPr>
              <w:t xml:space="preserve"> </w:t>
            </w:r>
            <w:r w:rsidRPr="00535826">
              <w:rPr>
                <w:rFonts w:ascii="GHEA Grapalat" w:hAnsi="GHEA Grapalat"/>
                <w:color w:val="000000"/>
                <w:sz w:val="20"/>
                <w:szCs w:val="20"/>
                <w:shd w:val="clear" w:color="auto" w:fill="FFFFFF"/>
                <w:lang w:val="hy-AM"/>
              </w:rPr>
              <w:t>և</w:t>
            </w:r>
            <w:r w:rsidRPr="00535826">
              <w:rPr>
                <w:rFonts w:ascii="GHEA Grapalat" w:hAnsi="GHEA Grapalat"/>
                <w:color w:val="000000"/>
                <w:sz w:val="20"/>
                <w:szCs w:val="20"/>
                <w:shd w:val="clear" w:color="auto" w:fill="FFFFFF"/>
                <w:lang w:val="af-ZA"/>
              </w:rPr>
              <w:t xml:space="preserve"> </w:t>
            </w:r>
            <w:r w:rsidRPr="00535826">
              <w:rPr>
                <w:rFonts w:ascii="GHEA Grapalat" w:hAnsi="GHEA Grapalat"/>
                <w:color w:val="000000"/>
                <w:sz w:val="20"/>
                <w:szCs w:val="20"/>
                <w:shd w:val="clear" w:color="auto" w:fill="FFFFFF"/>
                <w:lang w:val="hy-AM"/>
              </w:rPr>
              <w:t>պահանջները</w:t>
            </w:r>
            <w:r w:rsidRPr="00535826">
              <w:rPr>
                <w:rFonts w:ascii="GHEA Grapalat" w:hAnsi="GHEA Grapalat"/>
                <w:color w:val="000000"/>
                <w:sz w:val="20"/>
                <w:szCs w:val="20"/>
                <w:shd w:val="clear" w:color="auto" w:fill="FFFFFF"/>
                <w:lang w:val="af-ZA"/>
              </w:rPr>
              <w:t xml:space="preserve"> </w:t>
            </w:r>
            <w:r w:rsidRPr="00535826">
              <w:rPr>
                <w:rFonts w:ascii="GHEA Grapalat" w:hAnsi="GHEA Grapalat"/>
                <w:color w:val="000000"/>
                <w:sz w:val="20"/>
                <w:szCs w:val="20"/>
                <w:shd w:val="clear" w:color="auto" w:fill="FFFFFF"/>
                <w:lang w:val="hy-AM"/>
              </w:rPr>
              <w:t>սահմանելու</w:t>
            </w:r>
            <w:r w:rsidRPr="00535826">
              <w:rPr>
                <w:rFonts w:ascii="GHEA Grapalat" w:hAnsi="GHEA Grapalat"/>
                <w:color w:val="000000"/>
                <w:sz w:val="20"/>
                <w:szCs w:val="20"/>
                <w:shd w:val="clear" w:color="auto" w:fill="FFFFFF"/>
                <w:lang w:val="af-ZA"/>
              </w:rPr>
              <w:t xml:space="preserve"> </w:t>
            </w:r>
            <w:r w:rsidRPr="00535826">
              <w:rPr>
                <w:rFonts w:ascii="GHEA Grapalat" w:hAnsi="GHEA Grapalat"/>
                <w:color w:val="000000"/>
                <w:sz w:val="20"/>
                <w:szCs w:val="20"/>
                <w:shd w:val="clear" w:color="auto" w:fill="FFFFFF"/>
                <w:lang w:val="hy-AM"/>
              </w:rPr>
              <w:t>մասին</w:t>
            </w:r>
            <w:r w:rsidRPr="00535826">
              <w:rPr>
                <w:rFonts w:ascii="GHEA Grapalat" w:hAnsi="GHEA Grapalat"/>
                <w:color w:val="000000"/>
                <w:sz w:val="20"/>
                <w:szCs w:val="20"/>
                <w:shd w:val="clear" w:color="auto" w:fill="FFFFFF"/>
                <w:lang w:val="af-ZA"/>
              </w:rPr>
              <w:t>»</w:t>
            </w:r>
            <w:r w:rsidRPr="00535826">
              <w:rPr>
                <w:sz w:val="20"/>
                <w:szCs w:val="20"/>
                <w:lang w:val="af-ZA"/>
              </w:rPr>
              <w:t xml:space="preserve"> </w:t>
            </w:r>
            <w:r w:rsidRPr="00535826">
              <w:rPr>
                <w:rFonts w:ascii="GHEA Grapalat" w:hAnsi="GHEA Grapalat"/>
                <w:color w:val="000000"/>
                <w:sz w:val="20"/>
                <w:szCs w:val="20"/>
                <w:shd w:val="clear" w:color="auto" w:fill="FFFFFF"/>
                <w:lang w:val="hy-AM"/>
              </w:rPr>
              <w:t>ՀՀ</w:t>
            </w:r>
            <w:r w:rsidRPr="00535826">
              <w:rPr>
                <w:rFonts w:ascii="GHEA Grapalat" w:hAnsi="GHEA Grapalat"/>
                <w:color w:val="000000"/>
                <w:sz w:val="20"/>
                <w:szCs w:val="20"/>
                <w:shd w:val="clear" w:color="auto" w:fill="FFFFFF"/>
                <w:lang w:val="af-ZA"/>
              </w:rPr>
              <w:t xml:space="preserve"> </w:t>
            </w:r>
            <w:r w:rsidRPr="00535826">
              <w:rPr>
                <w:rFonts w:ascii="GHEA Grapalat" w:hAnsi="GHEA Grapalat"/>
                <w:color w:val="000000"/>
                <w:sz w:val="20"/>
                <w:szCs w:val="20"/>
                <w:shd w:val="clear" w:color="auto" w:fill="FFFFFF"/>
                <w:lang w:val="hy-AM"/>
              </w:rPr>
              <w:t>կառավարության</w:t>
            </w:r>
            <w:r w:rsidRPr="00535826">
              <w:rPr>
                <w:rFonts w:ascii="GHEA Grapalat" w:hAnsi="GHEA Grapalat"/>
                <w:color w:val="000000"/>
                <w:sz w:val="20"/>
                <w:szCs w:val="20"/>
                <w:shd w:val="clear" w:color="auto" w:fill="FFFFFF"/>
                <w:lang w:val="af-ZA"/>
              </w:rPr>
              <w:t xml:space="preserve"> </w:t>
            </w:r>
            <w:r w:rsidRPr="00535826">
              <w:rPr>
                <w:rFonts w:ascii="GHEA Grapalat" w:hAnsi="GHEA Grapalat"/>
                <w:color w:val="000000"/>
                <w:sz w:val="20"/>
                <w:szCs w:val="20"/>
                <w:shd w:val="clear" w:color="auto" w:fill="FFFFFF"/>
                <w:lang w:val="hy-AM"/>
              </w:rPr>
              <w:t>որոշման</w:t>
            </w:r>
            <w:r w:rsidRPr="00535826">
              <w:rPr>
                <w:rFonts w:cs="Calibri"/>
                <w:color w:val="000000"/>
                <w:sz w:val="20"/>
                <w:szCs w:val="20"/>
                <w:shd w:val="clear" w:color="auto" w:fill="FFFFFF"/>
                <w:lang w:val="hy-AM"/>
              </w:rPr>
              <w:t xml:space="preserve"> </w:t>
            </w:r>
            <w:r w:rsidRPr="00535826">
              <w:rPr>
                <w:rFonts w:ascii="GHEA Grapalat" w:hAnsi="GHEA Grapalat"/>
                <w:color w:val="000000"/>
                <w:sz w:val="20"/>
                <w:szCs w:val="20"/>
                <w:shd w:val="clear" w:color="auto" w:fill="FFFFFF"/>
                <w:lang w:val="hy-AM"/>
              </w:rPr>
              <w:t>նախագիծը</w:t>
            </w:r>
            <w:r w:rsidRPr="00535826">
              <w:rPr>
                <w:rFonts w:ascii="GHEA Grapalat" w:hAnsi="GHEA Grapalat"/>
                <w:spacing w:val="-6"/>
                <w:sz w:val="20"/>
                <w:szCs w:val="20"/>
                <w:lang w:val="af-ZA"/>
              </w:rPr>
              <w:t xml:space="preserve"> և հայտնում է, որ </w:t>
            </w:r>
            <w:r w:rsidRPr="00535826">
              <w:rPr>
                <w:rFonts w:ascii="GHEA Grapalat" w:hAnsi="GHEA Grapalat"/>
                <w:spacing w:val="-6"/>
                <w:sz w:val="20"/>
                <w:szCs w:val="20"/>
                <w:lang w:val="hy-AM"/>
              </w:rPr>
              <w:t xml:space="preserve">դիտողություններ և </w:t>
            </w:r>
            <w:r w:rsidRPr="00535826">
              <w:rPr>
                <w:rFonts w:ascii="GHEA Grapalat" w:hAnsi="GHEA Grapalat"/>
                <w:spacing w:val="-6"/>
                <w:sz w:val="20"/>
                <w:szCs w:val="20"/>
                <w:lang w:val="af-ZA"/>
              </w:rPr>
              <w:t>առաջարկություններ չունի:</w:t>
            </w:r>
            <w:r w:rsidRPr="00535826">
              <w:rPr>
                <w:rFonts w:ascii="GHEA Grapalat" w:hAnsi="GHEA Grapalat"/>
                <w:spacing w:val="-6"/>
                <w:sz w:val="20"/>
                <w:szCs w:val="20"/>
                <w:lang w:val="hy-AM"/>
              </w:rPr>
              <w:t xml:space="preserve"> </w:t>
            </w:r>
          </w:p>
        </w:tc>
        <w:tc>
          <w:tcPr>
            <w:tcW w:w="3469" w:type="dxa"/>
          </w:tcPr>
          <w:p w14:paraId="1CA47FBC" w14:textId="3A2491F4" w:rsidR="00100400" w:rsidRPr="00535826" w:rsidRDefault="00100400" w:rsidP="00100400">
            <w:pPr>
              <w:jc w:val="center"/>
              <w:rPr>
                <w:rFonts w:ascii="GHEA Grapalat" w:hAnsi="GHEA Grapalat" w:cs="Arial"/>
                <w:sz w:val="20"/>
                <w:szCs w:val="20"/>
                <w:lang w:val="hy-AM"/>
              </w:rPr>
            </w:pPr>
            <w:r w:rsidRPr="00535826">
              <w:rPr>
                <w:rFonts w:ascii="GHEA Grapalat" w:hAnsi="GHEA Grapalat"/>
                <w:sz w:val="20"/>
                <w:szCs w:val="20"/>
                <w:lang w:val="hy-AM"/>
              </w:rPr>
              <w:t>Ընդունվել է</w:t>
            </w:r>
          </w:p>
        </w:tc>
      </w:tr>
      <w:tr w:rsidR="00F87DB0" w:rsidRPr="00535826" w14:paraId="7C01CFBA" w14:textId="77777777" w:rsidTr="00F87DB0">
        <w:trPr>
          <w:trHeight w:val="210"/>
        </w:trPr>
        <w:tc>
          <w:tcPr>
            <w:tcW w:w="461" w:type="dxa"/>
            <w:vMerge w:val="restart"/>
            <w:shd w:val="clear" w:color="auto" w:fill="BFBFBF" w:themeFill="background1" w:themeFillShade="BF"/>
          </w:tcPr>
          <w:p w14:paraId="0CF855B9" w14:textId="2B2DAA62" w:rsidR="00F87DB0" w:rsidRPr="00535826" w:rsidRDefault="00F87DB0" w:rsidP="00F87DB0">
            <w:pPr>
              <w:jc w:val="center"/>
              <w:rPr>
                <w:rFonts w:ascii="GHEA Grapalat" w:hAnsi="GHEA Grapalat"/>
                <w:sz w:val="20"/>
                <w:szCs w:val="20"/>
              </w:rPr>
            </w:pPr>
            <w:r w:rsidRPr="00535826">
              <w:rPr>
                <w:rFonts w:ascii="GHEA Grapalat" w:hAnsi="GHEA Grapalat"/>
                <w:sz w:val="20"/>
                <w:szCs w:val="20"/>
              </w:rPr>
              <w:t>11</w:t>
            </w:r>
          </w:p>
        </w:tc>
        <w:tc>
          <w:tcPr>
            <w:tcW w:w="9727" w:type="dxa"/>
            <w:vMerge w:val="restart"/>
            <w:shd w:val="clear" w:color="auto" w:fill="BFBFBF" w:themeFill="background1" w:themeFillShade="BF"/>
          </w:tcPr>
          <w:p w14:paraId="2DFD4E0F" w14:textId="59ED39C8" w:rsidR="00F87DB0" w:rsidRPr="00535826" w:rsidRDefault="00F87DB0" w:rsidP="00F87DB0">
            <w:pPr>
              <w:spacing w:line="360" w:lineRule="auto"/>
              <w:ind w:right="126" w:firstLine="270"/>
              <w:jc w:val="center"/>
              <w:rPr>
                <w:rFonts w:ascii="GHEA Grapalat" w:hAnsi="GHEA Grapalat"/>
                <w:sz w:val="20"/>
                <w:szCs w:val="20"/>
              </w:rPr>
            </w:pPr>
            <w:r w:rsidRPr="00535826">
              <w:rPr>
                <w:rFonts w:ascii="GHEA Grapalat" w:hAnsi="GHEA Grapalat"/>
                <w:sz w:val="20"/>
                <w:szCs w:val="20"/>
              </w:rPr>
              <w:t xml:space="preserve">ՀՀ </w:t>
            </w:r>
            <w:proofErr w:type="spellStart"/>
            <w:r w:rsidRPr="00535826">
              <w:rPr>
                <w:rFonts w:ascii="GHEA Grapalat" w:hAnsi="GHEA Grapalat"/>
                <w:sz w:val="20"/>
                <w:szCs w:val="20"/>
              </w:rPr>
              <w:t>արդարադատության</w:t>
            </w:r>
            <w:proofErr w:type="spellEnd"/>
            <w:r w:rsidRPr="00535826">
              <w:rPr>
                <w:rFonts w:ascii="GHEA Grapalat" w:hAnsi="GHEA Grapalat"/>
                <w:sz w:val="20"/>
                <w:szCs w:val="20"/>
              </w:rPr>
              <w:t xml:space="preserve"> </w:t>
            </w:r>
            <w:proofErr w:type="spellStart"/>
            <w:r w:rsidRPr="00535826">
              <w:rPr>
                <w:rFonts w:ascii="GHEA Grapalat" w:hAnsi="GHEA Grapalat"/>
                <w:sz w:val="20"/>
                <w:szCs w:val="20"/>
              </w:rPr>
              <w:t>նախարարություն</w:t>
            </w:r>
            <w:proofErr w:type="spellEnd"/>
          </w:p>
        </w:tc>
        <w:tc>
          <w:tcPr>
            <w:tcW w:w="3469" w:type="dxa"/>
            <w:shd w:val="clear" w:color="auto" w:fill="BFBFBF" w:themeFill="background1" w:themeFillShade="BF"/>
          </w:tcPr>
          <w:p w14:paraId="69A86399" w14:textId="7F62A0D3" w:rsidR="00F87DB0" w:rsidRPr="00535826" w:rsidRDefault="00D15D0E" w:rsidP="00F87DB0">
            <w:pPr>
              <w:jc w:val="center"/>
              <w:rPr>
                <w:rFonts w:ascii="GHEA Grapalat" w:hAnsi="GHEA Grapalat"/>
                <w:sz w:val="20"/>
                <w:szCs w:val="20"/>
              </w:rPr>
            </w:pPr>
            <w:r w:rsidRPr="00535826">
              <w:rPr>
                <w:rFonts w:ascii="GHEA Grapalat" w:hAnsi="GHEA Grapalat"/>
                <w:sz w:val="20"/>
                <w:szCs w:val="20"/>
              </w:rPr>
              <w:t>19.06.2024</w:t>
            </w:r>
          </w:p>
        </w:tc>
      </w:tr>
      <w:tr w:rsidR="00F87DB0" w:rsidRPr="00535826" w14:paraId="3B60E593" w14:textId="77777777" w:rsidTr="00F87DB0">
        <w:trPr>
          <w:trHeight w:val="270"/>
        </w:trPr>
        <w:tc>
          <w:tcPr>
            <w:tcW w:w="461" w:type="dxa"/>
            <w:vMerge/>
            <w:shd w:val="clear" w:color="auto" w:fill="BFBFBF" w:themeFill="background1" w:themeFillShade="BF"/>
          </w:tcPr>
          <w:p w14:paraId="702B6125" w14:textId="77777777" w:rsidR="00F87DB0" w:rsidRPr="00535826" w:rsidRDefault="00F87DB0" w:rsidP="00F87DB0">
            <w:pPr>
              <w:jc w:val="center"/>
              <w:rPr>
                <w:rFonts w:ascii="GHEA Grapalat" w:hAnsi="GHEA Grapalat"/>
                <w:sz w:val="20"/>
                <w:szCs w:val="20"/>
              </w:rPr>
            </w:pPr>
          </w:p>
        </w:tc>
        <w:tc>
          <w:tcPr>
            <w:tcW w:w="9727" w:type="dxa"/>
            <w:vMerge/>
            <w:shd w:val="clear" w:color="auto" w:fill="BFBFBF" w:themeFill="background1" w:themeFillShade="BF"/>
          </w:tcPr>
          <w:p w14:paraId="4B3AC19A" w14:textId="77777777" w:rsidR="00F87DB0" w:rsidRPr="00535826" w:rsidRDefault="00F87DB0" w:rsidP="00F87DB0">
            <w:pPr>
              <w:spacing w:line="360" w:lineRule="auto"/>
              <w:ind w:right="126" w:firstLine="270"/>
              <w:jc w:val="center"/>
              <w:rPr>
                <w:rFonts w:ascii="GHEA Grapalat" w:hAnsi="GHEA Grapalat"/>
                <w:sz w:val="20"/>
                <w:szCs w:val="20"/>
              </w:rPr>
            </w:pPr>
          </w:p>
        </w:tc>
        <w:tc>
          <w:tcPr>
            <w:tcW w:w="3469" w:type="dxa"/>
            <w:shd w:val="clear" w:color="auto" w:fill="BFBFBF" w:themeFill="background1" w:themeFillShade="BF"/>
          </w:tcPr>
          <w:p w14:paraId="2821FFD9" w14:textId="1335509F" w:rsidR="00F87DB0" w:rsidRPr="00535826" w:rsidRDefault="00D15D0E" w:rsidP="00F87DB0">
            <w:pPr>
              <w:jc w:val="center"/>
              <w:rPr>
                <w:rFonts w:ascii="GHEA Grapalat" w:hAnsi="GHEA Grapalat"/>
                <w:sz w:val="20"/>
                <w:szCs w:val="20"/>
              </w:rPr>
            </w:pPr>
            <w:r w:rsidRPr="00535826">
              <w:rPr>
                <w:rFonts w:ascii="GHEA Grapalat" w:hAnsi="GHEA Grapalat"/>
                <w:sz w:val="20"/>
                <w:szCs w:val="20"/>
              </w:rPr>
              <w:t>N /10/23699-2024</w:t>
            </w:r>
          </w:p>
        </w:tc>
      </w:tr>
      <w:tr w:rsidR="00F87DB0" w:rsidRPr="00B5725F" w14:paraId="1C0443C8" w14:textId="77777777" w:rsidTr="005559CA">
        <w:trPr>
          <w:trHeight w:val="1970"/>
        </w:trPr>
        <w:tc>
          <w:tcPr>
            <w:tcW w:w="461" w:type="dxa"/>
          </w:tcPr>
          <w:p w14:paraId="1E49D8DF" w14:textId="77777777" w:rsidR="00F87DB0" w:rsidRPr="00535826" w:rsidRDefault="00F87DB0" w:rsidP="00100400">
            <w:pPr>
              <w:rPr>
                <w:rFonts w:ascii="GHEA Grapalat" w:hAnsi="GHEA Grapalat"/>
                <w:color w:val="FF0000"/>
                <w:sz w:val="20"/>
                <w:szCs w:val="20"/>
                <w:lang w:val="hy-AM"/>
              </w:rPr>
            </w:pPr>
          </w:p>
        </w:tc>
        <w:tc>
          <w:tcPr>
            <w:tcW w:w="9727" w:type="dxa"/>
          </w:tcPr>
          <w:p w14:paraId="1211A879" w14:textId="4911246C" w:rsidR="00F87DB0" w:rsidRPr="00535826" w:rsidRDefault="00F87DB0" w:rsidP="005559CA">
            <w:pPr>
              <w:spacing w:line="360" w:lineRule="auto"/>
              <w:ind w:right="126" w:firstLine="270"/>
              <w:jc w:val="both"/>
              <w:rPr>
                <w:rFonts w:ascii="GHEA Grapalat" w:hAnsi="GHEA Grapalat"/>
                <w:spacing w:val="-6"/>
                <w:sz w:val="20"/>
                <w:szCs w:val="20"/>
                <w:lang w:val="af-ZA"/>
              </w:rPr>
            </w:pPr>
            <w:r w:rsidRPr="00535826">
              <w:rPr>
                <w:rFonts w:ascii="GHEA Grapalat" w:hAnsi="GHEA Grapalat"/>
                <w:spacing w:val="-6"/>
                <w:sz w:val="20"/>
                <w:szCs w:val="20"/>
                <w:lang w:val="af-ZA"/>
              </w:rPr>
              <w:t xml:space="preserve">Ի պատասխան Ձեր՝ 2024 թվականի մայիսի 27-ի թիվ 01/10438-2024 գրության՝ հայտնում եմ, որ Արդարադատության նախարարությունն ուսումնասիրել է «Զբոսաշրջային գործունեության սուբյեկտների կողմից զբոսաշրջային ծառայությունների մատուցման կանոնները և պահանջները սահմանելու մասին» Կառավարության որոշման նախագիծը (այսուհետ՝ Նախագիծ), որի վերաբերյալ ներկայացվում են հետևյալ դիտողություններն և առաջարկությունները: </w:t>
            </w:r>
          </w:p>
        </w:tc>
        <w:tc>
          <w:tcPr>
            <w:tcW w:w="3469" w:type="dxa"/>
          </w:tcPr>
          <w:p w14:paraId="4A78EC0B" w14:textId="77777777" w:rsidR="00F87DB0" w:rsidRPr="00535826" w:rsidRDefault="00F87DB0" w:rsidP="00100400">
            <w:pPr>
              <w:jc w:val="center"/>
              <w:rPr>
                <w:rFonts w:ascii="GHEA Grapalat" w:hAnsi="GHEA Grapalat"/>
                <w:sz w:val="20"/>
                <w:szCs w:val="20"/>
                <w:lang w:val="hy-AM"/>
              </w:rPr>
            </w:pPr>
          </w:p>
        </w:tc>
      </w:tr>
      <w:tr w:rsidR="00A444AD" w:rsidRPr="004A2B6D" w14:paraId="174A391E" w14:textId="77777777" w:rsidTr="00100400">
        <w:tc>
          <w:tcPr>
            <w:tcW w:w="461" w:type="dxa"/>
          </w:tcPr>
          <w:p w14:paraId="50F37278" w14:textId="77777777" w:rsidR="00A444AD" w:rsidRPr="00535826" w:rsidRDefault="00A444AD" w:rsidP="00100400">
            <w:pPr>
              <w:rPr>
                <w:rFonts w:ascii="GHEA Grapalat" w:hAnsi="GHEA Grapalat"/>
                <w:color w:val="FF0000"/>
                <w:sz w:val="20"/>
                <w:szCs w:val="20"/>
                <w:lang w:val="hy-AM"/>
              </w:rPr>
            </w:pPr>
          </w:p>
        </w:tc>
        <w:tc>
          <w:tcPr>
            <w:tcW w:w="9727" w:type="dxa"/>
          </w:tcPr>
          <w:p w14:paraId="1AD84AEF" w14:textId="77777777" w:rsidR="00A444AD" w:rsidRPr="00535826" w:rsidRDefault="00A444AD" w:rsidP="00A444AD">
            <w:pPr>
              <w:spacing w:line="360" w:lineRule="auto"/>
              <w:ind w:right="126" w:firstLine="270"/>
              <w:jc w:val="both"/>
              <w:rPr>
                <w:rFonts w:ascii="GHEA Grapalat" w:hAnsi="GHEA Grapalat"/>
                <w:spacing w:val="-6"/>
                <w:sz w:val="20"/>
                <w:szCs w:val="20"/>
                <w:lang w:val="af-ZA"/>
              </w:rPr>
            </w:pPr>
            <w:r w:rsidRPr="00535826">
              <w:rPr>
                <w:rFonts w:ascii="GHEA Grapalat" w:hAnsi="GHEA Grapalat"/>
                <w:spacing w:val="-6"/>
                <w:sz w:val="20"/>
                <w:szCs w:val="20"/>
                <w:lang w:val="af-ZA"/>
              </w:rPr>
              <w:t xml:space="preserve">1. Նախագծի վերնագրի համաձայն՝ սահմանվում են զբոսաշրջային գործունեության սուբյեկտների կողմից զբոսաշրջային ծառայությունների մատուցման կանոնները և պահանջները: Մինչդեռ, Նախագծի 1-3-րդ կետերով սահմանվում են համապատասխանաբար զբոսաշրջային օպերատորի համար պահանջները, զբոսաշրջային գործակալի համար պահանջները, զբոսաշրջային օպերատորի և զբոսաշրջային գործակալի կողմից զբոսաշրջային ծառայությունների մատուցման կանոնները: Այս կապակցությամբ հարկ է նշել, որ որոշակի անհամապատասխանություն է առկա Նախագծի վերնագրի և բովանդակության միջև, այդ թվում՝ նաև հերթականության մասով՝ այն հաշվառմամբ, որ «Նորմատիվ իրավական ակտերի մասին» օրենքի 12-րդ հոդվածի 1-ին մասի համաձայն՝ նորմատիվ իրավական ակտը ունենում է վերնագիր, որը համապատասխանում է նորմատիվ իրավական ակտի բովանդակությանը: </w:t>
            </w:r>
          </w:p>
          <w:p w14:paraId="267B3518" w14:textId="77777777" w:rsidR="00A444AD" w:rsidRPr="00535826" w:rsidRDefault="00A444AD" w:rsidP="00F87DB0">
            <w:pPr>
              <w:spacing w:line="360" w:lineRule="auto"/>
              <w:ind w:right="126" w:firstLine="270"/>
              <w:jc w:val="both"/>
              <w:rPr>
                <w:rFonts w:ascii="GHEA Grapalat" w:hAnsi="GHEA Grapalat"/>
                <w:spacing w:val="-6"/>
                <w:sz w:val="20"/>
                <w:szCs w:val="20"/>
                <w:lang w:val="af-ZA"/>
              </w:rPr>
            </w:pPr>
          </w:p>
        </w:tc>
        <w:tc>
          <w:tcPr>
            <w:tcW w:w="3469" w:type="dxa"/>
          </w:tcPr>
          <w:p w14:paraId="62512238" w14:textId="3DD7D59F" w:rsidR="00C5551D" w:rsidRDefault="00015778" w:rsidP="00C5551D">
            <w:pPr>
              <w:jc w:val="center"/>
              <w:rPr>
                <w:rFonts w:ascii="GHEA Grapalat" w:hAnsi="GHEA Grapalat" w:cs="Arial"/>
                <w:sz w:val="20"/>
                <w:szCs w:val="20"/>
                <w:lang w:val="hy-AM"/>
              </w:rPr>
            </w:pPr>
            <w:r w:rsidRPr="00015778">
              <w:rPr>
                <w:rFonts w:ascii="GHEA Grapalat" w:hAnsi="GHEA Grapalat" w:cs="Arial"/>
                <w:sz w:val="20"/>
                <w:szCs w:val="20"/>
                <w:lang w:val="hy-AM"/>
              </w:rPr>
              <w:t xml:space="preserve">Մասամբ է ընդունվել </w:t>
            </w:r>
          </w:p>
          <w:p w14:paraId="37A020DD" w14:textId="77777777" w:rsidR="00015778" w:rsidRPr="00535826" w:rsidRDefault="00015778" w:rsidP="00C5551D">
            <w:pPr>
              <w:jc w:val="center"/>
              <w:rPr>
                <w:rFonts w:ascii="GHEA Grapalat" w:hAnsi="GHEA Grapalat" w:cs="Arial"/>
                <w:sz w:val="20"/>
                <w:szCs w:val="20"/>
                <w:lang w:val="hy-AM"/>
              </w:rPr>
            </w:pPr>
          </w:p>
          <w:p w14:paraId="5D9A9AE1" w14:textId="77777777" w:rsidR="00C5551D" w:rsidRPr="00535826" w:rsidRDefault="00C5551D" w:rsidP="00C5551D">
            <w:pPr>
              <w:jc w:val="center"/>
              <w:rPr>
                <w:rFonts w:ascii="GHEA Grapalat" w:hAnsi="GHEA Grapalat" w:cs="Arial"/>
                <w:sz w:val="20"/>
                <w:szCs w:val="20"/>
                <w:lang w:val="hy-AM"/>
              </w:rPr>
            </w:pPr>
            <w:r w:rsidRPr="00535826">
              <w:rPr>
                <w:rFonts w:ascii="GHEA Grapalat" w:hAnsi="GHEA Grapalat" w:cs="Arial"/>
                <w:sz w:val="20"/>
                <w:szCs w:val="20"/>
                <w:lang w:val="hy-AM"/>
              </w:rPr>
              <w:t xml:space="preserve">Հավելված 3-ի վերտառությունը փոփոխվել է որոշման տեքստում և հավելված 3-ում։ </w:t>
            </w:r>
          </w:p>
          <w:p w14:paraId="0F349018" w14:textId="7BFD2023" w:rsidR="00C5551D" w:rsidRPr="00535826" w:rsidRDefault="00C5551D" w:rsidP="00C5551D">
            <w:pPr>
              <w:jc w:val="center"/>
              <w:rPr>
                <w:rFonts w:ascii="GHEA Grapalat" w:hAnsi="GHEA Grapalat" w:cs="Arial"/>
                <w:sz w:val="20"/>
                <w:szCs w:val="20"/>
                <w:lang w:val="hy-AM"/>
              </w:rPr>
            </w:pPr>
            <w:r w:rsidRPr="00535826">
              <w:rPr>
                <w:rFonts w:ascii="GHEA Grapalat" w:hAnsi="GHEA Grapalat" w:cs="Arial"/>
                <w:sz w:val="20"/>
                <w:szCs w:val="20"/>
                <w:lang w:val="hy-AM"/>
              </w:rPr>
              <w:t>Ինչ վերաբերում է հավելված 1-ի և 2-ի փոփոխություններին, պետք է նշել, որ օրենքում նշված եզրույթին նույնական եզրույթը օգտագործելու դեպքում տնտեսավարող սուբյեկտների համար կիրառելիության տեսանկյունից շփոթություն կառաջանա։ Հաշվի առնելով, որ «զբոսաշրջային գործունեության սուբյեկտ» եզրույթը բացահայտված է «Զբոսաշրջության մասին» ՀՀ օրենքով և դրանում ներառված են օպերատորները և գործակալները, ուստի այդ երկու հավելվածները կարելի է պահել առանձին հնարավոր ավելորդ շփոթություններից խուսափելու համար։ Միաժամանակ այդ հավելվածների վերնագրերում «համար» բառը հանվել է, որպեսզի օրենքի հետ համեմատած տարբերություն չլինի, բացառությամբ, որ «զբոսաշրջային գործունեության սուբյեկտ» արտահայտությունն օգտագործվել է նույն օրենքում տարանջատված «գործակալ» և «օպերատոր» եզրույթներով</w:t>
            </w:r>
            <w:r w:rsidR="00226612">
              <w:rPr>
                <w:rFonts w:ascii="GHEA Grapalat" w:hAnsi="GHEA Grapalat" w:cs="Arial"/>
                <w:sz w:val="20"/>
                <w:szCs w:val="20"/>
                <w:lang w:val="hy-AM"/>
              </w:rPr>
              <w:t>։ Ընդ որում, «Զբոսաշրջության մասին» օրենքով կարգավորման ենթկա իրավահարբաերությունների բովանդակության</w:t>
            </w:r>
            <w:r w:rsidR="00B24F6C">
              <w:rPr>
                <w:rFonts w:ascii="GHEA Grapalat" w:hAnsi="GHEA Grapalat" w:cs="Arial"/>
                <w:sz w:val="20"/>
                <w:szCs w:val="20"/>
                <w:lang w:val="hy-AM"/>
              </w:rPr>
              <w:t xml:space="preserve"> առանձնահատկությունների հաշվառմամբ</w:t>
            </w:r>
            <w:r w:rsidR="00226612">
              <w:rPr>
                <w:rFonts w:ascii="GHEA Grapalat" w:hAnsi="GHEA Grapalat" w:cs="Arial"/>
                <w:sz w:val="20"/>
                <w:szCs w:val="20"/>
                <w:lang w:val="hy-AM"/>
              </w:rPr>
              <w:t xml:space="preserve">, ինչպես նաև </w:t>
            </w:r>
            <w:r w:rsidR="00B24F6C">
              <w:rPr>
                <w:rFonts w:ascii="GHEA Grapalat" w:hAnsi="GHEA Grapalat" w:cs="Arial"/>
                <w:sz w:val="20"/>
                <w:szCs w:val="20"/>
                <w:lang w:val="hy-AM"/>
              </w:rPr>
              <w:t>նկատի ունենալով այն, որ համապատասխան օրենքն</w:t>
            </w:r>
            <w:r w:rsidR="00226612">
              <w:rPr>
                <w:rFonts w:ascii="GHEA Grapalat" w:hAnsi="GHEA Grapalat" w:cs="Arial"/>
                <w:sz w:val="20"/>
                <w:szCs w:val="20"/>
                <w:lang w:val="hy-AM"/>
              </w:rPr>
              <w:t xml:space="preserve"> ընդունելիս օրենսդիրն արդեն իսկ տարբերակում է դրել </w:t>
            </w:r>
            <w:r w:rsidR="00B24F6C">
              <w:rPr>
                <w:rFonts w:ascii="GHEA Grapalat" w:hAnsi="GHEA Grapalat" w:cs="Arial"/>
                <w:sz w:val="20"/>
                <w:szCs w:val="20"/>
                <w:lang w:val="hy-AM"/>
              </w:rPr>
              <w:t>զ</w:t>
            </w:r>
            <w:r w:rsidR="00226612">
              <w:rPr>
                <w:rFonts w:ascii="GHEA Grapalat" w:hAnsi="GHEA Grapalat" w:cs="Arial"/>
                <w:sz w:val="20"/>
                <w:szCs w:val="20"/>
                <w:lang w:val="hy-AM"/>
              </w:rPr>
              <w:t>բո</w:t>
            </w:r>
            <w:r w:rsidR="00B24F6C">
              <w:rPr>
                <w:rFonts w:ascii="GHEA Grapalat" w:hAnsi="GHEA Grapalat" w:cs="Arial"/>
                <w:sz w:val="20"/>
                <w:szCs w:val="20"/>
                <w:lang w:val="hy-AM"/>
              </w:rPr>
              <w:t>ս</w:t>
            </w:r>
            <w:r w:rsidR="00226612">
              <w:rPr>
                <w:rFonts w:ascii="GHEA Grapalat" w:hAnsi="GHEA Grapalat" w:cs="Arial"/>
                <w:sz w:val="20"/>
                <w:szCs w:val="20"/>
                <w:lang w:val="hy-AM"/>
              </w:rPr>
              <w:t>աշրջային գործունեության քննարկվող երկու սուբյեկտների միջև՝ հաշվի առնելով վերջիններիս կողմից մատուցվող ծառայություններ</w:t>
            </w:r>
            <w:r w:rsidR="00B24F6C">
              <w:rPr>
                <w:rFonts w:ascii="GHEA Grapalat" w:hAnsi="GHEA Grapalat" w:cs="Arial"/>
                <w:sz w:val="20"/>
                <w:szCs w:val="20"/>
                <w:lang w:val="hy-AM"/>
              </w:rPr>
              <w:t>ի ծավալի</w:t>
            </w:r>
            <w:r w:rsidR="00226612">
              <w:rPr>
                <w:rFonts w:ascii="GHEA Grapalat" w:hAnsi="GHEA Grapalat" w:cs="Arial"/>
                <w:sz w:val="20"/>
                <w:szCs w:val="20"/>
                <w:lang w:val="hy-AM"/>
              </w:rPr>
              <w:t>, համապատասխանաբար դրանց</w:t>
            </w:r>
            <w:r w:rsidR="00B24F6C">
              <w:rPr>
                <w:rFonts w:ascii="GHEA Grapalat" w:hAnsi="GHEA Grapalat" w:cs="Arial"/>
                <w:sz w:val="20"/>
                <w:szCs w:val="20"/>
                <w:lang w:val="hy-AM"/>
              </w:rPr>
              <w:t xml:space="preserve"> ռիսկի կշռի տարբեր գործակիցները </w:t>
            </w:r>
            <w:r w:rsidR="00B24F6C" w:rsidRPr="00413D5D">
              <w:rPr>
                <w:rFonts w:ascii="GHEA Grapalat" w:hAnsi="GHEA Grapalat" w:cs="Arial"/>
                <w:sz w:val="20"/>
                <w:szCs w:val="20"/>
                <w:lang w:val="hy-AM"/>
              </w:rPr>
              <w:t>(</w:t>
            </w:r>
            <w:r w:rsidR="00B24F6C">
              <w:rPr>
                <w:rFonts w:ascii="GHEA Grapalat" w:hAnsi="GHEA Grapalat" w:cs="Arial"/>
                <w:sz w:val="20"/>
                <w:szCs w:val="20"/>
                <w:lang w:val="hy-AM"/>
              </w:rPr>
              <w:t xml:space="preserve">օրինակ «Զբոսաշրջության մասին» օրենքի </w:t>
            </w:r>
            <w:r w:rsidR="00B24F6C" w:rsidRPr="00413D5D">
              <w:rPr>
                <w:rFonts w:ascii="GHEA Grapalat" w:hAnsi="GHEA Grapalat" w:cs="Arial"/>
                <w:sz w:val="20"/>
                <w:szCs w:val="20"/>
                <w:lang w:val="hy-AM"/>
              </w:rPr>
              <w:t>3</w:t>
            </w:r>
            <w:r w:rsidR="00B24F6C">
              <w:rPr>
                <w:rFonts w:ascii="GHEA Grapalat" w:hAnsi="GHEA Grapalat" w:cs="Arial"/>
                <w:sz w:val="20"/>
                <w:szCs w:val="20"/>
                <w:lang w:val="hy-AM"/>
              </w:rPr>
              <w:t>-րդ հոդվածի</w:t>
            </w:r>
            <w:r w:rsidR="00B24F6C" w:rsidRPr="00413D5D">
              <w:rPr>
                <w:rFonts w:ascii="GHEA Grapalat" w:hAnsi="GHEA Grapalat" w:cs="Arial"/>
                <w:sz w:val="20"/>
                <w:szCs w:val="20"/>
                <w:lang w:val="hy-AM"/>
              </w:rPr>
              <w:t xml:space="preserve"> 1</w:t>
            </w:r>
            <w:r w:rsidR="00B24F6C">
              <w:rPr>
                <w:rFonts w:ascii="GHEA Grapalat" w:hAnsi="GHEA Grapalat" w:cs="Arial"/>
                <w:sz w:val="20"/>
                <w:szCs w:val="20"/>
                <w:lang w:val="hy-AM"/>
              </w:rPr>
              <w:t>-ին մասի</w:t>
            </w:r>
            <w:r w:rsidR="00B24F6C" w:rsidRPr="00413D5D">
              <w:rPr>
                <w:rFonts w:ascii="GHEA Grapalat" w:hAnsi="GHEA Grapalat" w:cs="Arial"/>
                <w:sz w:val="20"/>
                <w:szCs w:val="20"/>
                <w:lang w:val="hy-AM"/>
              </w:rPr>
              <w:t xml:space="preserve"> 19</w:t>
            </w:r>
            <w:r w:rsidR="00B24F6C">
              <w:rPr>
                <w:rFonts w:ascii="GHEA Grapalat" w:hAnsi="GHEA Grapalat" w:cs="Arial"/>
                <w:sz w:val="20"/>
                <w:szCs w:val="20"/>
                <w:lang w:val="hy-AM"/>
              </w:rPr>
              <w:t>-րդ և</w:t>
            </w:r>
            <w:r w:rsidR="00B24F6C" w:rsidRPr="00413D5D">
              <w:rPr>
                <w:rFonts w:ascii="GHEA Grapalat" w:hAnsi="GHEA Grapalat" w:cs="Arial"/>
                <w:sz w:val="20"/>
                <w:szCs w:val="20"/>
                <w:lang w:val="hy-AM"/>
              </w:rPr>
              <w:t xml:space="preserve"> 20</w:t>
            </w:r>
            <w:r w:rsidR="00B24F6C">
              <w:rPr>
                <w:rFonts w:ascii="GHEA Grapalat" w:hAnsi="GHEA Grapalat" w:cs="Arial"/>
                <w:sz w:val="20"/>
                <w:szCs w:val="20"/>
                <w:lang w:val="hy-AM"/>
              </w:rPr>
              <w:t xml:space="preserve">-րդ կետերը, </w:t>
            </w:r>
            <w:r w:rsidR="00B24F6C" w:rsidRPr="00413D5D">
              <w:rPr>
                <w:rFonts w:ascii="GHEA Grapalat" w:hAnsi="GHEA Grapalat" w:cs="Arial"/>
                <w:sz w:val="20"/>
                <w:szCs w:val="20"/>
                <w:lang w:val="hy-AM"/>
              </w:rPr>
              <w:t>15</w:t>
            </w:r>
            <w:r w:rsidR="00B24F6C">
              <w:rPr>
                <w:rFonts w:ascii="GHEA Grapalat" w:hAnsi="GHEA Grapalat" w:cs="Arial"/>
                <w:sz w:val="20"/>
                <w:szCs w:val="20"/>
                <w:lang w:val="hy-AM"/>
              </w:rPr>
              <w:t>-րդ հոդվածը</w:t>
            </w:r>
            <w:r w:rsidR="00B24F6C" w:rsidRPr="00413D5D">
              <w:rPr>
                <w:rFonts w:ascii="GHEA Grapalat" w:hAnsi="GHEA Grapalat" w:cs="Arial"/>
                <w:sz w:val="20"/>
                <w:szCs w:val="20"/>
                <w:lang w:val="hy-AM"/>
              </w:rPr>
              <w:t>)</w:t>
            </w:r>
            <w:r w:rsidR="00B24F6C">
              <w:rPr>
                <w:rFonts w:ascii="GHEA Grapalat" w:hAnsi="GHEA Grapalat" w:cs="Arial"/>
                <w:sz w:val="20"/>
                <w:szCs w:val="20"/>
                <w:lang w:val="hy-AM"/>
              </w:rPr>
              <w:t xml:space="preserve"> միանգամայն ակնհայտ է, որ զբոսաշրջային գործունեության քննարկվող երկու առանձին տեսակի սուբյեկտների համար չի կարող սահմանվել միևնույն ծավալի և ամբողջապես նույնական պահանջների ցանկ։</w:t>
            </w:r>
            <w:r w:rsidR="00226612">
              <w:rPr>
                <w:rFonts w:ascii="GHEA Grapalat" w:hAnsi="GHEA Grapalat" w:cs="Arial"/>
                <w:sz w:val="20"/>
                <w:szCs w:val="20"/>
                <w:lang w:val="hy-AM"/>
              </w:rPr>
              <w:t xml:space="preserve"> </w:t>
            </w:r>
            <w:r w:rsidRPr="00535826">
              <w:rPr>
                <w:rFonts w:ascii="GHEA Grapalat" w:hAnsi="GHEA Grapalat" w:cs="Arial"/>
                <w:sz w:val="20"/>
                <w:szCs w:val="20"/>
                <w:lang w:val="hy-AM"/>
              </w:rPr>
              <w:t xml:space="preserve">  </w:t>
            </w:r>
          </w:p>
          <w:p w14:paraId="59802AB6" w14:textId="05C641D0" w:rsidR="00A444AD" w:rsidRPr="00535826" w:rsidRDefault="00A444AD" w:rsidP="00A444AD">
            <w:pPr>
              <w:jc w:val="center"/>
              <w:rPr>
                <w:rFonts w:ascii="GHEA Grapalat" w:hAnsi="GHEA Grapalat" w:cs="Arial"/>
                <w:sz w:val="20"/>
                <w:szCs w:val="20"/>
                <w:lang w:val="hy-AM"/>
              </w:rPr>
            </w:pPr>
          </w:p>
          <w:p w14:paraId="24F360AF" w14:textId="77777777" w:rsidR="00A444AD" w:rsidRPr="00535826" w:rsidRDefault="00A444AD" w:rsidP="00A444AD">
            <w:pPr>
              <w:jc w:val="center"/>
              <w:rPr>
                <w:rFonts w:ascii="GHEA Grapalat" w:hAnsi="GHEA Grapalat" w:cs="Arial"/>
                <w:sz w:val="20"/>
                <w:szCs w:val="20"/>
                <w:lang w:val="hy-AM"/>
              </w:rPr>
            </w:pPr>
          </w:p>
          <w:p w14:paraId="5FB0A8D7" w14:textId="0A445DDF" w:rsidR="00A444AD" w:rsidRPr="00535826" w:rsidRDefault="00B522CD" w:rsidP="00A444AD">
            <w:pPr>
              <w:jc w:val="center"/>
              <w:rPr>
                <w:rFonts w:ascii="GHEA Grapalat" w:hAnsi="GHEA Grapalat"/>
                <w:sz w:val="20"/>
                <w:szCs w:val="20"/>
                <w:lang w:val="hy-AM"/>
              </w:rPr>
            </w:pPr>
            <w:r w:rsidRPr="00535826">
              <w:rPr>
                <w:rFonts w:ascii="GHEA Grapalat" w:hAnsi="GHEA Grapalat" w:cs="Arial"/>
                <w:sz w:val="20"/>
                <w:szCs w:val="20"/>
                <w:lang w:val="hy-AM"/>
              </w:rPr>
              <w:t>Հերթականության մասով «Նորմատիվ իրավական ակտերի մասին»</w:t>
            </w:r>
            <w:r w:rsidR="008A773D">
              <w:rPr>
                <w:rFonts w:ascii="GHEA Grapalat" w:hAnsi="GHEA Grapalat" w:cs="Arial"/>
                <w:sz w:val="20"/>
                <w:szCs w:val="20"/>
                <w:lang w:val="hy-AM"/>
              </w:rPr>
              <w:t xml:space="preserve"> </w:t>
            </w:r>
            <w:r w:rsidRPr="00535826">
              <w:rPr>
                <w:rFonts w:ascii="GHEA Grapalat" w:hAnsi="GHEA Grapalat" w:cs="Arial"/>
                <w:sz w:val="20"/>
                <w:szCs w:val="20"/>
                <w:lang w:val="hy-AM"/>
              </w:rPr>
              <w:t>օրենքի համաձայն հերթականությունը պարտադիր չէ։ Ավելին՝ ըստ տրամաբանության՝ պետք է սկզբում համապատասխանի այդ պահանջներին, որից հետո գործունեության ընթացքում համապատասխանի կանոններին, ուստի հավելվածների հերթականության համար հիմք է ընդունվել կանոնների ու պահանջների առաջացման ժամանակագրական հերթականությունը։</w:t>
            </w:r>
          </w:p>
        </w:tc>
      </w:tr>
      <w:tr w:rsidR="00B54F8A" w:rsidRPr="00535826" w14:paraId="46E65D00" w14:textId="77777777" w:rsidTr="00100400">
        <w:tc>
          <w:tcPr>
            <w:tcW w:w="461" w:type="dxa"/>
          </w:tcPr>
          <w:p w14:paraId="278B703D" w14:textId="77777777" w:rsidR="00B54F8A" w:rsidRPr="00535826" w:rsidRDefault="00B54F8A" w:rsidP="00100400">
            <w:pPr>
              <w:rPr>
                <w:rFonts w:ascii="GHEA Grapalat" w:hAnsi="GHEA Grapalat"/>
                <w:color w:val="FF0000"/>
                <w:sz w:val="20"/>
                <w:szCs w:val="20"/>
                <w:lang w:val="hy-AM"/>
              </w:rPr>
            </w:pPr>
          </w:p>
        </w:tc>
        <w:tc>
          <w:tcPr>
            <w:tcW w:w="9727" w:type="dxa"/>
          </w:tcPr>
          <w:p w14:paraId="0E8AA730" w14:textId="77777777" w:rsidR="00B54F8A" w:rsidRPr="00535826" w:rsidRDefault="00B54F8A" w:rsidP="00B54F8A">
            <w:pPr>
              <w:spacing w:line="360" w:lineRule="auto"/>
              <w:ind w:right="126" w:firstLine="270"/>
              <w:jc w:val="both"/>
              <w:rPr>
                <w:rFonts w:ascii="GHEA Grapalat" w:hAnsi="GHEA Grapalat"/>
                <w:spacing w:val="-6"/>
                <w:sz w:val="20"/>
                <w:szCs w:val="20"/>
                <w:lang w:val="af-ZA"/>
              </w:rPr>
            </w:pPr>
            <w:r w:rsidRPr="00535826">
              <w:rPr>
                <w:rFonts w:ascii="GHEA Grapalat" w:hAnsi="GHEA Grapalat"/>
                <w:spacing w:val="-6"/>
                <w:sz w:val="20"/>
                <w:szCs w:val="20"/>
                <w:lang w:val="af-ZA"/>
              </w:rPr>
              <w:t>2. Նախագծի 4-րդ կետի համաձայն՝ այն ուժի մեջ է մտնում պաշտոնական հրապարակմանը հաջորդող օրվանից: Այս կապակցությամբ հարկ է հաշվի առնել, որ Նախագծի ընդունման հիմքում որպես լիազորող նորմ նշված է «Զբոսաշրջության մասին» օրենքի 15-րդ հոդվածի 1-ին մասը, իսկ նշված օրենքն ուժի մեջ է մտնելու միայն 01.09.2024 թվականին, որպիսի պայմաններում անհրաժեշտ է Նախագծի ուժի մեջ մտնելու համար սահմանել այնպիսի ժամկետ, որ Նախագծի ուժի մեջ մտնելը չնախորդի օրենքի ուժի մեջ մտնելու ժամկետին:</w:t>
            </w:r>
          </w:p>
          <w:p w14:paraId="2B5D9281" w14:textId="77777777" w:rsidR="00B54F8A" w:rsidRPr="00535826" w:rsidRDefault="00B54F8A" w:rsidP="00A444AD">
            <w:pPr>
              <w:spacing w:line="360" w:lineRule="auto"/>
              <w:ind w:right="126" w:firstLine="270"/>
              <w:jc w:val="both"/>
              <w:rPr>
                <w:rFonts w:ascii="GHEA Grapalat" w:hAnsi="GHEA Grapalat"/>
                <w:color w:val="FF0000"/>
                <w:spacing w:val="-6"/>
                <w:sz w:val="20"/>
                <w:szCs w:val="20"/>
                <w:highlight w:val="green"/>
                <w:lang w:val="af-ZA"/>
              </w:rPr>
            </w:pPr>
          </w:p>
        </w:tc>
        <w:tc>
          <w:tcPr>
            <w:tcW w:w="3469" w:type="dxa"/>
          </w:tcPr>
          <w:p w14:paraId="3FCA1723" w14:textId="51B620D8" w:rsidR="00B54F8A" w:rsidRPr="00535826" w:rsidRDefault="00B54F8A" w:rsidP="00A444AD">
            <w:pPr>
              <w:jc w:val="center"/>
              <w:rPr>
                <w:rFonts w:ascii="GHEA Grapalat" w:hAnsi="GHEA Grapalat"/>
                <w:sz w:val="20"/>
                <w:szCs w:val="20"/>
                <w:lang w:val="hy-AM"/>
              </w:rPr>
            </w:pPr>
            <w:r w:rsidRPr="00535826">
              <w:rPr>
                <w:rFonts w:ascii="GHEA Grapalat" w:hAnsi="GHEA Grapalat"/>
                <w:sz w:val="20"/>
                <w:szCs w:val="20"/>
                <w:lang w:val="hy-AM"/>
              </w:rPr>
              <w:t>Ընդունվել է</w:t>
            </w:r>
          </w:p>
        </w:tc>
      </w:tr>
      <w:tr w:rsidR="003A2CD4" w:rsidRPr="00015778" w14:paraId="6BA28241" w14:textId="77777777" w:rsidTr="00100400">
        <w:tc>
          <w:tcPr>
            <w:tcW w:w="461" w:type="dxa"/>
          </w:tcPr>
          <w:p w14:paraId="60C2D3F8" w14:textId="77777777" w:rsidR="003A2CD4" w:rsidRPr="00535826" w:rsidRDefault="003A2CD4" w:rsidP="00100400">
            <w:pPr>
              <w:rPr>
                <w:rFonts w:ascii="GHEA Grapalat" w:hAnsi="GHEA Grapalat"/>
                <w:color w:val="FF0000"/>
                <w:sz w:val="20"/>
                <w:szCs w:val="20"/>
                <w:lang w:val="hy-AM"/>
              </w:rPr>
            </w:pPr>
          </w:p>
        </w:tc>
        <w:tc>
          <w:tcPr>
            <w:tcW w:w="9727" w:type="dxa"/>
          </w:tcPr>
          <w:p w14:paraId="2D4AC05D" w14:textId="2426A8A8" w:rsidR="003A2CD4" w:rsidRPr="005559CA" w:rsidRDefault="003A2CD4" w:rsidP="005559CA">
            <w:pPr>
              <w:spacing w:line="360" w:lineRule="auto"/>
              <w:ind w:right="126" w:firstLine="270"/>
              <w:jc w:val="both"/>
              <w:rPr>
                <w:rFonts w:ascii="GHEA Grapalat" w:hAnsi="GHEA Grapalat"/>
                <w:spacing w:val="-6"/>
                <w:sz w:val="20"/>
                <w:szCs w:val="20"/>
                <w:lang w:val="af-ZA"/>
              </w:rPr>
            </w:pPr>
            <w:r w:rsidRPr="00535826">
              <w:rPr>
                <w:rFonts w:ascii="GHEA Grapalat" w:hAnsi="GHEA Grapalat"/>
                <w:spacing w:val="-6"/>
                <w:sz w:val="20"/>
                <w:szCs w:val="20"/>
                <w:lang w:val="af-ZA"/>
              </w:rPr>
              <w:t>3. Նախագծի Հավելված 1-ի 1-ին կետի 1-ին ենթակետում պարզաբանման ենթակա է, թե ինչ հիմնավորմամբ են զբոսաշրջային գործունեության սուբյեկտի խորհրդի անդամները դիտարկվում որպես զբոսաշրջային գործունեության սուբյեկտի ղեկավար:</w:t>
            </w:r>
          </w:p>
        </w:tc>
        <w:tc>
          <w:tcPr>
            <w:tcW w:w="3469" w:type="dxa"/>
          </w:tcPr>
          <w:p w14:paraId="69497B7E" w14:textId="165B45B2" w:rsidR="00C5551D" w:rsidRPr="00535826" w:rsidRDefault="00C5551D" w:rsidP="00A444AD">
            <w:pPr>
              <w:jc w:val="center"/>
              <w:rPr>
                <w:rFonts w:ascii="GHEA Grapalat" w:hAnsi="GHEA Grapalat"/>
                <w:sz w:val="20"/>
                <w:szCs w:val="20"/>
                <w:lang w:val="hy-AM"/>
              </w:rPr>
            </w:pPr>
            <w:r w:rsidRPr="00535826">
              <w:rPr>
                <w:rFonts w:ascii="GHEA Grapalat" w:hAnsi="GHEA Grapalat"/>
                <w:sz w:val="20"/>
                <w:szCs w:val="20"/>
                <w:lang w:val="hy-AM"/>
              </w:rPr>
              <w:t>Ընդունվել է</w:t>
            </w:r>
          </w:p>
          <w:p w14:paraId="3B4E62D8" w14:textId="77777777" w:rsidR="00C5551D" w:rsidRPr="00535826" w:rsidRDefault="00C5551D" w:rsidP="00A444AD">
            <w:pPr>
              <w:jc w:val="center"/>
              <w:rPr>
                <w:rFonts w:ascii="GHEA Grapalat" w:hAnsi="GHEA Grapalat"/>
                <w:sz w:val="20"/>
                <w:szCs w:val="20"/>
                <w:lang w:val="hy-AM"/>
              </w:rPr>
            </w:pPr>
          </w:p>
          <w:p w14:paraId="27C27F83" w14:textId="15199548" w:rsidR="003A2CD4" w:rsidRPr="00535826" w:rsidRDefault="003A2CD4" w:rsidP="00A444AD">
            <w:pPr>
              <w:jc w:val="center"/>
              <w:rPr>
                <w:rFonts w:ascii="GHEA Grapalat" w:hAnsi="GHEA Grapalat"/>
                <w:sz w:val="20"/>
                <w:szCs w:val="20"/>
                <w:lang w:val="hy-AM"/>
              </w:rPr>
            </w:pPr>
          </w:p>
        </w:tc>
      </w:tr>
      <w:tr w:rsidR="003E1BA1" w:rsidRPr="00D414BD" w14:paraId="1736370A" w14:textId="77777777" w:rsidTr="00100400">
        <w:tc>
          <w:tcPr>
            <w:tcW w:w="461" w:type="dxa"/>
          </w:tcPr>
          <w:p w14:paraId="38427874" w14:textId="77777777" w:rsidR="003E1BA1" w:rsidRPr="00535826" w:rsidRDefault="003E1BA1" w:rsidP="00100400">
            <w:pPr>
              <w:rPr>
                <w:rFonts w:ascii="GHEA Grapalat" w:hAnsi="GHEA Grapalat"/>
                <w:sz w:val="20"/>
                <w:szCs w:val="20"/>
                <w:lang w:val="hy-AM"/>
              </w:rPr>
            </w:pPr>
          </w:p>
        </w:tc>
        <w:tc>
          <w:tcPr>
            <w:tcW w:w="9727" w:type="dxa"/>
          </w:tcPr>
          <w:p w14:paraId="6913C9A3" w14:textId="31AF10DC" w:rsidR="003E1BA1" w:rsidRPr="00535826" w:rsidRDefault="003E1BA1" w:rsidP="005559CA">
            <w:pPr>
              <w:spacing w:line="360" w:lineRule="auto"/>
              <w:ind w:right="126" w:firstLine="270"/>
              <w:jc w:val="both"/>
              <w:rPr>
                <w:rFonts w:ascii="GHEA Grapalat" w:hAnsi="GHEA Grapalat"/>
                <w:spacing w:val="-6"/>
                <w:sz w:val="20"/>
                <w:szCs w:val="20"/>
                <w:lang w:val="af-ZA"/>
              </w:rPr>
            </w:pPr>
            <w:r w:rsidRPr="00535826">
              <w:rPr>
                <w:rFonts w:ascii="GHEA Grapalat" w:hAnsi="GHEA Grapalat"/>
                <w:spacing w:val="-6"/>
                <w:sz w:val="20"/>
                <w:szCs w:val="20"/>
                <w:lang w:val="af-ZA"/>
              </w:rPr>
              <w:t>4. Նախագծի Հավելված 1-ի 1-ին կետի 3-րդ ենթակետում առաջարկվում է հանել «կոդով» բառից հետո կիրառվող «փաստացի զբոսաշրջային գործունեություն իրականացրած» բառերը՝ ավելորդ կրկնություններից խուսափելու համար:</w:t>
            </w:r>
          </w:p>
        </w:tc>
        <w:tc>
          <w:tcPr>
            <w:tcW w:w="3469" w:type="dxa"/>
          </w:tcPr>
          <w:p w14:paraId="372B67B4" w14:textId="532FF87E" w:rsidR="00B2769D" w:rsidRPr="00535826" w:rsidRDefault="004A2B6D" w:rsidP="00A444AD">
            <w:pPr>
              <w:jc w:val="center"/>
              <w:rPr>
                <w:rFonts w:ascii="GHEA Grapalat" w:hAnsi="GHEA Grapalat"/>
                <w:sz w:val="20"/>
                <w:szCs w:val="20"/>
                <w:lang w:val="hy-AM"/>
              </w:rPr>
            </w:pPr>
            <w:r>
              <w:rPr>
                <w:rFonts w:ascii="GHEA Grapalat" w:hAnsi="GHEA Grapalat"/>
                <w:sz w:val="20"/>
                <w:szCs w:val="20"/>
                <w:lang w:val="hy-AM"/>
              </w:rPr>
              <w:t>Ընդունվել է</w:t>
            </w:r>
            <w:r w:rsidR="00B2769D" w:rsidRPr="00535826">
              <w:rPr>
                <w:rFonts w:ascii="GHEA Grapalat" w:hAnsi="GHEA Grapalat"/>
                <w:sz w:val="20"/>
                <w:szCs w:val="20"/>
                <w:lang w:val="hy-AM"/>
              </w:rPr>
              <w:t xml:space="preserve"> </w:t>
            </w:r>
          </w:p>
        </w:tc>
      </w:tr>
      <w:tr w:rsidR="008B5D4F" w:rsidRPr="00535826" w14:paraId="1B980A85" w14:textId="77777777" w:rsidTr="00100400">
        <w:tc>
          <w:tcPr>
            <w:tcW w:w="461" w:type="dxa"/>
          </w:tcPr>
          <w:p w14:paraId="0730E5E1" w14:textId="77777777" w:rsidR="008B5D4F" w:rsidRPr="00535826" w:rsidRDefault="008B5D4F" w:rsidP="00100400">
            <w:pPr>
              <w:rPr>
                <w:rFonts w:ascii="GHEA Grapalat" w:hAnsi="GHEA Grapalat"/>
                <w:color w:val="FF0000"/>
                <w:sz w:val="20"/>
                <w:szCs w:val="20"/>
                <w:lang w:val="hy-AM"/>
              </w:rPr>
            </w:pPr>
          </w:p>
        </w:tc>
        <w:tc>
          <w:tcPr>
            <w:tcW w:w="9727" w:type="dxa"/>
          </w:tcPr>
          <w:p w14:paraId="661816BC" w14:textId="77777777" w:rsidR="008B5D4F" w:rsidRPr="00535826" w:rsidRDefault="008B5D4F" w:rsidP="008B5D4F">
            <w:pPr>
              <w:spacing w:line="360" w:lineRule="auto"/>
              <w:ind w:right="126" w:firstLine="270"/>
              <w:jc w:val="both"/>
              <w:rPr>
                <w:rFonts w:ascii="GHEA Grapalat" w:hAnsi="GHEA Grapalat"/>
                <w:spacing w:val="-6"/>
                <w:sz w:val="20"/>
                <w:szCs w:val="20"/>
                <w:lang w:val="af-ZA"/>
              </w:rPr>
            </w:pPr>
            <w:r w:rsidRPr="00535826">
              <w:rPr>
                <w:rFonts w:ascii="GHEA Grapalat" w:hAnsi="GHEA Grapalat"/>
                <w:spacing w:val="-6"/>
                <w:sz w:val="20"/>
                <w:szCs w:val="20"/>
                <w:lang w:val="af-ZA"/>
              </w:rPr>
              <w:t xml:space="preserve">5. Նախագծի Հավելված 1-ի 2-րդ կետի 2-րդ ենթակետում անհրաժեշտ է «վճռով» բառը փոխարինել «դատավճռով» բառով կամ «դատական ակտով» բառերով՝ այն հաշվառմամբ, որ որոշակի պաշտոններ զբաղեցնելու իրավունքից զրկումն իր բնույթով Քրեական օրենսգրքի 56-րդ հոդվածի 1-ին մասի 1-ին կետի համաձայն՝ պատժի տեսակ է, այսինքն կիրառվում է քրեական պատասխանատվության շրջանակներում, հետևաբար, նշված պատժի տեսակը անձի նկատմամբ կարող է կիրառվել բացառապես դատավճռով: </w:t>
            </w:r>
          </w:p>
          <w:p w14:paraId="79EF904C" w14:textId="732A0422" w:rsidR="008B5D4F" w:rsidRPr="00535826" w:rsidRDefault="008B5D4F" w:rsidP="00496669">
            <w:pPr>
              <w:spacing w:line="360" w:lineRule="auto"/>
              <w:ind w:right="126" w:firstLine="270"/>
              <w:jc w:val="both"/>
              <w:rPr>
                <w:rFonts w:ascii="GHEA Grapalat" w:hAnsi="GHEA Grapalat"/>
                <w:color w:val="FF0000"/>
                <w:spacing w:val="-6"/>
                <w:sz w:val="20"/>
                <w:szCs w:val="20"/>
                <w:lang w:val="af-ZA"/>
              </w:rPr>
            </w:pPr>
            <w:r w:rsidRPr="00535826">
              <w:rPr>
                <w:rFonts w:ascii="GHEA Grapalat" w:hAnsi="GHEA Grapalat"/>
                <w:spacing w:val="-6"/>
                <w:sz w:val="20"/>
                <w:szCs w:val="20"/>
                <w:lang w:val="af-ZA"/>
              </w:rPr>
              <w:t>Միաժամանակ, նույն կետում առաջարկվում է դիտարկել նաև դատավճռով որոշակի գործունեությամբ զբաղվելու իրավունքից զրկված անձի կողմից զբոսաշրջային սուբյեկտի ղեկավար լինելու բացառումը, ինչպես նաև «վարելու» բառը փոխարինել «զբաղեցնելու» բառով՝ Քրեական օրենսգրքով նախատեսված՝ քննարկվող պատժատեսակի ձևակերպմանը համահունչ:</w:t>
            </w:r>
          </w:p>
        </w:tc>
        <w:tc>
          <w:tcPr>
            <w:tcW w:w="3469" w:type="dxa"/>
          </w:tcPr>
          <w:p w14:paraId="53CBB386" w14:textId="77777777" w:rsidR="00B2769D" w:rsidRPr="00535826" w:rsidRDefault="008B5D4F" w:rsidP="00A444AD">
            <w:pPr>
              <w:jc w:val="center"/>
              <w:rPr>
                <w:rFonts w:ascii="GHEA Grapalat" w:hAnsi="GHEA Grapalat"/>
                <w:sz w:val="20"/>
                <w:szCs w:val="20"/>
                <w:lang w:val="hy-AM"/>
              </w:rPr>
            </w:pPr>
            <w:r w:rsidRPr="00535826">
              <w:rPr>
                <w:rFonts w:ascii="GHEA Grapalat" w:hAnsi="GHEA Grapalat"/>
                <w:sz w:val="20"/>
                <w:szCs w:val="20"/>
                <w:lang w:val="hy-AM"/>
              </w:rPr>
              <w:t>Ընդունվել է</w:t>
            </w:r>
          </w:p>
          <w:p w14:paraId="14B57EAA" w14:textId="77777777" w:rsidR="00B2769D" w:rsidRPr="00535826" w:rsidRDefault="00B2769D" w:rsidP="00A444AD">
            <w:pPr>
              <w:jc w:val="center"/>
              <w:rPr>
                <w:rFonts w:ascii="GHEA Grapalat" w:hAnsi="GHEA Grapalat"/>
                <w:sz w:val="20"/>
                <w:szCs w:val="20"/>
                <w:lang w:val="hy-AM"/>
              </w:rPr>
            </w:pPr>
          </w:p>
          <w:p w14:paraId="455AF521" w14:textId="77777777" w:rsidR="002C1BBB" w:rsidRPr="00535826" w:rsidRDefault="002C1BBB" w:rsidP="00A444AD">
            <w:pPr>
              <w:jc w:val="center"/>
              <w:rPr>
                <w:rFonts w:ascii="GHEA Grapalat" w:hAnsi="GHEA Grapalat"/>
                <w:sz w:val="20"/>
                <w:szCs w:val="20"/>
                <w:lang w:val="hy-AM"/>
              </w:rPr>
            </w:pPr>
          </w:p>
          <w:p w14:paraId="1A289267" w14:textId="77777777" w:rsidR="002C1BBB" w:rsidRPr="00535826" w:rsidRDefault="002C1BBB" w:rsidP="00A444AD">
            <w:pPr>
              <w:jc w:val="center"/>
              <w:rPr>
                <w:rFonts w:ascii="GHEA Grapalat" w:hAnsi="GHEA Grapalat"/>
                <w:sz w:val="20"/>
                <w:szCs w:val="20"/>
                <w:lang w:val="hy-AM"/>
              </w:rPr>
            </w:pPr>
          </w:p>
          <w:p w14:paraId="0F9EE1C5" w14:textId="77777777" w:rsidR="00496669" w:rsidRPr="00535826" w:rsidRDefault="00496669" w:rsidP="00A444AD">
            <w:pPr>
              <w:jc w:val="center"/>
              <w:rPr>
                <w:rFonts w:ascii="GHEA Grapalat" w:hAnsi="GHEA Grapalat"/>
                <w:sz w:val="20"/>
                <w:szCs w:val="20"/>
                <w:lang w:val="hy-AM"/>
              </w:rPr>
            </w:pPr>
          </w:p>
          <w:p w14:paraId="2BAB81B2" w14:textId="77777777" w:rsidR="00496669" w:rsidRPr="00535826" w:rsidRDefault="00496669" w:rsidP="00A444AD">
            <w:pPr>
              <w:jc w:val="center"/>
              <w:rPr>
                <w:rFonts w:ascii="GHEA Grapalat" w:hAnsi="GHEA Grapalat"/>
                <w:sz w:val="20"/>
                <w:szCs w:val="20"/>
                <w:lang w:val="hy-AM"/>
              </w:rPr>
            </w:pPr>
          </w:p>
          <w:p w14:paraId="7D257EF4" w14:textId="77777777" w:rsidR="00496669" w:rsidRPr="00535826" w:rsidRDefault="00496669" w:rsidP="00A444AD">
            <w:pPr>
              <w:jc w:val="center"/>
              <w:rPr>
                <w:rFonts w:ascii="GHEA Grapalat" w:hAnsi="GHEA Grapalat"/>
                <w:sz w:val="20"/>
                <w:szCs w:val="20"/>
                <w:lang w:val="hy-AM"/>
              </w:rPr>
            </w:pPr>
          </w:p>
          <w:p w14:paraId="4B0162D6" w14:textId="77777777" w:rsidR="00496669" w:rsidRPr="00535826" w:rsidRDefault="00496669" w:rsidP="00A444AD">
            <w:pPr>
              <w:jc w:val="center"/>
              <w:rPr>
                <w:rFonts w:ascii="GHEA Grapalat" w:hAnsi="GHEA Grapalat"/>
                <w:sz w:val="20"/>
                <w:szCs w:val="20"/>
                <w:lang w:val="hy-AM"/>
              </w:rPr>
            </w:pPr>
          </w:p>
          <w:p w14:paraId="2B25A98E" w14:textId="77777777" w:rsidR="00496669" w:rsidRPr="00535826" w:rsidRDefault="00496669" w:rsidP="00A444AD">
            <w:pPr>
              <w:jc w:val="center"/>
              <w:rPr>
                <w:rFonts w:ascii="GHEA Grapalat" w:hAnsi="GHEA Grapalat"/>
                <w:sz w:val="20"/>
                <w:szCs w:val="20"/>
                <w:lang w:val="hy-AM"/>
              </w:rPr>
            </w:pPr>
          </w:p>
          <w:p w14:paraId="767FB036" w14:textId="0F397AB8" w:rsidR="00496669" w:rsidRPr="00535826" w:rsidRDefault="00496669" w:rsidP="00A444AD">
            <w:pPr>
              <w:jc w:val="center"/>
              <w:rPr>
                <w:rFonts w:ascii="GHEA Grapalat" w:hAnsi="GHEA Grapalat"/>
                <w:sz w:val="20"/>
                <w:szCs w:val="20"/>
                <w:lang w:val="hy-AM"/>
              </w:rPr>
            </w:pPr>
          </w:p>
        </w:tc>
      </w:tr>
      <w:tr w:rsidR="00496669" w:rsidRPr="00015778" w14:paraId="391C5672" w14:textId="77777777" w:rsidTr="00100400">
        <w:tc>
          <w:tcPr>
            <w:tcW w:w="461" w:type="dxa"/>
          </w:tcPr>
          <w:p w14:paraId="52102683" w14:textId="77777777" w:rsidR="00496669" w:rsidRPr="00535826" w:rsidRDefault="00496669" w:rsidP="00100400">
            <w:pPr>
              <w:rPr>
                <w:rFonts w:ascii="GHEA Grapalat" w:hAnsi="GHEA Grapalat"/>
                <w:color w:val="FF0000"/>
                <w:sz w:val="20"/>
                <w:szCs w:val="20"/>
                <w:lang w:val="hy-AM"/>
              </w:rPr>
            </w:pPr>
          </w:p>
        </w:tc>
        <w:tc>
          <w:tcPr>
            <w:tcW w:w="9727" w:type="dxa"/>
          </w:tcPr>
          <w:p w14:paraId="50A24D66" w14:textId="7A20FB9C" w:rsidR="00496669" w:rsidRPr="00535826" w:rsidRDefault="00496669" w:rsidP="005559CA">
            <w:pPr>
              <w:spacing w:line="360" w:lineRule="auto"/>
              <w:ind w:right="126" w:firstLine="270"/>
              <w:jc w:val="both"/>
              <w:rPr>
                <w:rFonts w:ascii="GHEA Grapalat" w:hAnsi="GHEA Grapalat"/>
                <w:spacing w:val="-6"/>
                <w:sz w:val="20"/>
                <w:szCs w:val="20"/>
                <w:lang w:val="af-ZA"/>
              </w:rPr>
            </w:pPr>
            <w:r w:rsidRPr="00535826">
              <w:rPr>
                <w:rFonts w:ascii="GHEA Grapalat" w:hAnsi="GHEA Grapalat"/>
                <w:spacing w:val="-6"/>
                <w:sz w:val="20"/>
                <w:szCs w:val="20"/>
                <w:lang w:val="af-ZA"/>
              </w:rPr>
              <w:t>6. Նախագծի Հավելված 1-ի 7-րդ կետի 2-րդ ենթակետի «ա» և «բ» պարբերություններով սահմանվում են վարձակալության և անհատույց օգտագործման պայմանագրերին ներկայացվող պարտադիր պահանջներ: Այս կապակցությամբ պետք է նկատել, որ Քաղաքացիական օրենսգրքի 3-րդ հոդվածի համաձայն՝ քաղաքացիական օրենսդրությունը հիմնվում է իր կողմից կարգավորվող հարաբերությունների մասնակիցների հավասարության, կամքի ինքնավարության և գույքային ինքնուրույնության, սեփականության անձեռնմխելիության, պայմանագրի ազատության, մասնավոր գործերին որևէ մեկի կամայական միջամտության անթույլատրելիության, քաղաքացիական իրավունքների անարգել իրականացման անհրաժեշտության, խախտված իրավունքների վերականգնման ապահովման, դրանց դատական պաշտպանության սկզբունքների վրա: Նշված դրույթի ուժով քաղաքացիական օրենսդրությունը, ի թիվս այլ սկզբունքների, հիմնվում է պայմանագրի ազատության և մասնավոր գործերին որևէ մեկի կամայական միջամտության անթույլատրելիության սկզբունքների վրա: Քաղաքացիական օրենսգրքի 437-րդ հոդվածի 1-ին և 4-րդ մասերի համաձայն՝ քաղաքացիները և իրավաբանական անձինք ազատ են պայմանագիր կնքելիս: Հետևաբար, բացի այն պայմաններից, որոնք սահմանված են Քաղաքացիական օրենսգրքով կամ այլ իրավական ակտերով և իմպերատիվ են կողմերի համար, մնացած պայմանները պետք է սահմանվեն կողմերի համաձայնությամբ: Տվյալ դեպքում, գտնում ենք, որ  Նախագծի Հավելված 1-ի 7-րդ կետի 2-րդ ենթակետի «ա» պարբերությամբ նախատեսված պահանջը, որի համաձայն՝ վարձակալության կամ անհատույց օգտագործման պայմանագիրը պետք է կնքված լինի առնվազն 1 տարի ժամկետով, եթե անժամկետ չէ, հակասում է Քաղաքացիական օրենսգրքի 612-րդ հոդվածի դրույթին (վարձակալության պայմանագիրը կնքվում է պայմանագրով որոշված ժամկետով, եթե վարձակալության ժամկետը պայմանագրում որոշված չէ, ապա վարձակալության պայմանագիրը կնքված է համարվում անորոշ ժամկետով), որը 685-րդ հոդվածի 2-րդ մասի ուժով հավասարապես կիրառելի է նաև անհատույց օգտագործման պայմանագրերի նկատմամբ: Այսինքն, պարզ է դառնում, որ Քաղաքացիական օրենսգիրքը անշարժ գույքի վարձակալության, ինչպես նաև անհատույց օգտագործման պայմանագրերի ժամկետի որոշումը թողել է կողմերի հայեցողությանը, մինչդեռ, Կառավարության որոշմամբ կողմերի համար սահմանվում է նշված պայմանագրերի նվազագույն իմպերատիվ ժամկետ, որը հակասում է ավելի բարձր ուժ ունեցող նորմատիվ իրավական ակտի դրույթին:</w:t>
            </w:r>
          </w:p>
        </w:tc>
        <w:tc>
          <w:tcPr>
            <w:tcW w:w="3469" w:type="dxa"/>
          </w:tcPr>
          <w:p w14:paraId="3DF5A3EF" w14:textId="77777777" w:rsidR="00496669" w:rsidRPr="00535826" w:rsidRDefault="00496669" w:rsidP="00A444AD">
            <w:pPr>
              <w:jc w:val="center"/>
              <w:rPr>
                <w:rFonts w:ascii="GHEA Grapalat" w:hAnsi="GHEA Grapalat"/>
                <w:sz w:val="20"/>
                <w:szCs w:val="20"/>
                <w:lang w:val="hy-AM"/>
              </w:rPr>
            </w:pPr>
            <w:r w:rsidRPr="00535826">
              <w:rPr>
                <w:rFonts w:ascii="GHEA Grapalat" w:hAnsi="GHEA Grapalat"/>
                <w:sz w:val="20"/>
                <w:szCs w:val="20"/>
                <w:lang w:val="hy-AM"/>
              </w:rPr>
              <w:t>Ընդունվել է</w:t>
            </w:r>
          </w:p>
          <w:p w14:paraId="515547A7" w14:textId="77777777" w:rsidR="00661007" w:rsidRPr="00535826" w:rsidRDefault="00661007" w:rsidP="00A444AD">
            <w:pPr>
              <w:jc w:val="center"/>
              <w:rPr>
                <w:rFonts w:ascii="GHEA Grapalat" w:hAnsi="GHEA Grapalat"/>
                <w:sz w:val="20"/>
                <w:szCs w:val="20"/>
                <w:lang w:val="hy-AM"/>
              </w:rPr>
            </w:pPr>
          </w:p>
          <w:p w14:paraId="7D802BC6" w14:textId="11809A37" w:rsidR="00661007" w:rsidRPr="00535826" w:rsidRDefault="00661007" w:rsidP="00A444AD">
            <w:pPr>
              <w:jc w:val="center"/>
              <w:rPr>
                <w:rFonts w:ascii="GHEA Grapalat" w:hAnsi="GHEA Grapalat"/>
                <w:sz w:val="20"/>
                <w:szCs w:val="20"/>
                <w:lang w:val="hy-AM"/>
              </w:rPr>
            </w:pPr>
          </w:p>
        </w:tc>
      </w:tr>
      <w:tr w:rsidR="0033735E" w:rsidRPr="00015778" w14:paraId="3BBCBDF6" w14:textId="77777777" w:rsidTr="00100400">
        <w:tc>
          <w:tcPr>
            <w:tcW w:w="461" w:type="dxa"/>
          </w:tcPr>
          <w:p w14:paraId="56E03653" w14:textId="77777777" w:rsidR="0033735E" w:rsidRPr="00535826" w:rsidRDefault="0033735E" w:rsidP="00100400">
            <w:pPr>
              <w:rPr>
                <w:rFonts w:ascii="GHEA Grapalat" w:hAnsi="GHEA Grapalat"/>
                <w:color w:val="FF0000"/>
                <w:sz w:val="20"/>
                <w:szCs w:val="20"/>
                <w:lang w:val="hy-AM"/>
              </w:rPr>
            </w:pPr>
          </w:p>
        </w:tc>
        <w:tc>
          <w:tcPr>
            <w:tcW w:w="9727" w:type="dxa"/>
          </w:tcPr>
          <w:p w14:paraId="7290E78A" w14:textId="5E6193EB" w:rsidR="0033735E" w:rsidRPr="005559CA" w:rsidRDefault="0033735E" w:rsidP="005559CA">
            <w:pPr>
              <w:spacing w:line="360" w:lineRule="auto"/>
              <w:ind w:right="126" w:firstLine="270"/>
              <w:jc w:val="both"/>
              <w:rPr>
                <w:rFonts w:ascii="GHEA Grapalat" w:hAnsi="GHEA Grapalat"/>
                <w:spacing w:val="-6"/>
                <w:sz w:val="20"/>
                <w:szCs w:val="20"/>
                <w:lang w:val="hy-AM"/>
              </w:rPr>
            </w:pPr>
            <w:r w:rsidRPr="00535826">
              <w:rPr>
                <w:rFonts w:ascii="GHEA Grapalat" w:hAnsi="GHEA Grapalat"/>
                <w:spacing w:val="-6"/>
                <w:sz w:val="20"/>
                <w:szCs w:val="20"/>
                <w:lang w:val="af-ZA"/>
              </w:rPr>
              <w:t>7. Նախագծի Հավելված 1-ի 10-րդ կետում «պարտավոր է» բառից հետո առաջարկվում է լրացնել «ներկայացնել» բառը: Միաժամանակ, նույն կետի 1-ին ենթակետում պարզաբանման և հստակեցման ենթակա է «վարձակալության կամ օգտագործման պայմանագրի պատճենը՝ դրանից բխող իրավունքները պետական գրանցում ստանալու մասին փաստաթղթի հետ միասին կամ առանց պետական գրանցման գրասենյակի օգտագործման մասին պայմանագրի պատճենը»: Մասնավորապես, պարզ չէ՝ որ դեպքում է օգտագործման պայմանագրից բխող իրավունքի պետական գրանցումը հավաստող փաստաթուղթը ևս ներկայացվում, որ  դեպքում՝ ոչ: Նաև առաջարկվում է նույն կետի 3-րդ ենթակետում «ապահովվել է» բառը փոխարինել «ապահովել է» բառով:</w:t>
            </w:r>
          </w:p>
        </w:tc>
        <w:tc>
          <w:tcPr>
            <w:tcW w:w="3469" w:type="dxa"/>
          </w:tcPr>
          <w:p w14:paraId="7D860E27" w14:textId="77777777" w:rsidR="003F5755" w:rsidRPr="00535826" w:rsidRDefault="00DF2CCB" w:rsidP="00A444AD">
            <w:pPr>
              <w:jc w:val="center"/>
              <w:rPr>
                <w:rFonts w:ascii="GHEA Grapalat" w:hAnsi="GHEA Grapalat"/>
                <w:sz w:val="20"/>
                <w:szCs w:val="20"/>
                <w:lang w:val="hy-AM"/>
              </w:rPr>
            </w:pPr>
            <w:r w:rsidRPr="00535826">
              <w:rPr>
                <w:rFonts w:ascii="GHEA Grapalat" w:hAnsi="GHEA Grapalat"/>
                <w:sz w:val="20"/>
                <w:szCs w:val="20"/>
                <w:lang w:val="hy-AM"/>
              </w:rPr>
              <w:t>Ընդունվել է</w:t>
            </w:r>
          </w:p>
          <w:p w14:paraId="351C09F3" w14:textId="77777777" w:rsidR="003F5755" w:rsidRPr="00535826" w:rsidRDefault="003F5755" w:rsidP="00A444AD">
            <w:pPr>
              <w:jc w:val="center"/>
              <w:rPr>
                <w:rFonts w:ascii="GHEA Grapalat" w:hAnsi="GHEA Grapalat"/>
                <w:sz w:val="20"/>
                <w:szCs w:val="20"/>
                <w:lang w:val="hy-AM"/>
              </w:rPr>
            </w:pPr>
          </w:p>
          <w:p w14:paraId="3C0F8DB9" w14:textId="0DA8E628" w:rsidR="0033735E" w:rsidRPr="00535826" w:rsidRDefault="0033735E" w:rsidP="00A444AD">
            <w:pPr>
              <w:jc w:val="center"/>
              <w:rPr>
                <w:rFonts w:ascii="GHEA Grapalat" w:hAnsi="GHEA Grapalat"/>
                <w:sz w:val="20"/>
                <w:szCs w:val="20"/>
                <w:lang w:val="hy-AM"/>
              </w:rPr>
            </w:pPr>
          </w:p>
        </w:tc>
      </w:tr>
      <w:tr w:rsidR="00765F3C" w:rsidRPr="00015778" w14:paraId="4733D5F0" w14:textId="77777777" w:rsidTr="00100400">
        <w:tc>
          <w:tcPr>
            <w:tcW w:w="461" w:type="dxa"/>
          </w:tcPr>
          <w:p w14:paraId="4FB6A62B" w14:textId="77777777" w:rsidR="00765F3C" w:rsidRPr="00535826" w:rsidRDefault="00765F3C" w:rsidP="00100400">
            <w:pPr>
              <w:rPr>
                <w:rFonts w:ascii="GHEA Grapalat" w:hAnsi="GHEA Grapalat"/>
                <w:color w:val="FF0000"/>
                <w:sz w:val="20"/>
                <w:szCs w:val="20"/>
                <w:lang w:val="hy-AM"/>
              </w:rPr>
            </w:pPr>
          </w:p>
        </w:tc>
        <w:tc>
          <w:tcPr>
            <w:tcW w:w="9727" w:type="dxa"/>
          </w:tcPr>
          <w:p w14:paraId="2D118EE6" w14:textId="60748F23" w:rsidR="00765F3C" w:rsidRPr="00535826" w:rsidRDefault="00765F3C" w:rsidP="005559CA">
            <w:pPr>
              <w:spacing w:line="360" w:lineRule="auto"/>
              <w:ind w:right="126" w:firstLine="270"/>
              <w:jc w:val="both"/>
              <w:rPr>
                <w:rFonts w:ascii="GHEA Grapalat" w:hAnsi="GHEA Grapalat"/>
                <w:spacing w:val="-6"/>
                <w:sz w:val="20"/>
                <w:szCs w:val="20"/>
                <w:lang w:val="af-ZA"/>
              </w:rPr>
            </w:pPr>
            <w:r w:rsidRPr="00535826">
              <w:rPr>
                <w:rFonts w:ascii="GHEA Grapalat" w:hAnsi="GHEA Grapalat"/>
                <w:spacing w:val="-6"/>
                <w:sz w:val="20"/>
                <w:szCs w:val="20"/>
                <w:lang w:val="af-ZA"/>
              </w:rPr>
              <w:t>8. Նախագծի Հավելված 1-ի 10-րդ կետի 8-րդ ենթակետում օգտագործվող «6-րդ կետով» բառերն անհրաժեշտ է փոխարինել «6-րդ ենթակետով» բառերով՝ հաշվի առնելով «Նորմատիվ իրավական ակտերի մասին» օրենքի 14-րդ հոդվածի 5-րդ մասի պահանջը:</w:t>
            </w:r>
          </w:p>
        </w:tc>
        <w:tc>
          <w:tcPr>
            <w:tcW w:w="3469" w:type="dxa"/>
          </w:tcPr>
          <w:p w14:paraId="75E55496" w14:textId="77777777" w:rsidR="00765F3C" w:rsidRPr="00535826" w:rsidRDefault="00765F3C" w:rsidP="00A444AD">
            <w:pPr>
              <w:jc w:val="center"/>
              <w:rPr>
                <w:rFonts w:ascii="GHEA Grapalat" w:hAnsi="GHEA Grapalat"/>
                <w:sz w:val="20"/>
                <w:szCs w:val="20"/>
                <w:lang w:val="hy-AM"/>
              </w:rPr>
            </w:pPr>
            <w:r w:rsidRPr="00535826">
              <w:rPr>
                <w:rFonts w:ascii="GHEA Grapalat" w:hAnsi="GHEA Grapalat"/>
                <w:sz w:val="20"/>
                <w:szCs w:val="20"/>
                <w:lang w:val="hy-AM"/>
              </w:rPr>
              <w:t>Ընդունվել է</w:t>
            </w:r>
          </w:p>
          <w:p w14:paraId="442347E7" w14:textId="77777777" w:rsidR="003F5755" w:rsidRPr="00535826" w:rsidRDefault="003F5755" w:rsidP="00A444AD">
            <w:pPr>
              <w:jc w:val="center"/>
              <w:rPr>
                <w:rFonts w:ascii="GHEA Grapalat" w:hAnsi="GHEA Grapalat"/>
                <w:sz w:val="20"/>
                <w:szCs w:val="20"/>
                <w:lang w:val="hy-AM"/>
              </w:rPr>
            </w:pPr>
          </w:p>
          <w:p w14:paraId="15A3C7C7" w14:textId="04EB6416" w:rsidR="003F5755" w:rsidRPr="00535826" w:rsidRDefault="003F5755" w:rsidP="00A444AD">
            <w:pPr>
              <w:jc w:val="center"/>
              <w:rPr>
                <w:rFonts w:ascii="GHEA Grapalat" w:hAnsi="GHEA Grapalat"/>
                <w:sz w:val="20"/>
                <w:szCs w:val="20"/>
                <w:lang w:val="hy-AM"/>
              </w:rPr>
            </w:pPr>
          </w:p>
        </w:tc>
      </w:tr>
      <w:tr w:rsidR="00525942" w:rsidRPr="004A2B6D" w14:paraId="475DA6F6" w14:textId="77777777" w:rsidTr="00100400">
        <w:tc>
          <w:tcPr>
            <w:tcW w:w="461" w:type="dxa"/>
          </w:tcPr>
          <w:p w14:paraId="71A97A80" w14:textId="77777777" w:rsidR="00525942" w:rsidRPr="00535826" w:rsidRDefault="00525942" w:rsidP="00100400">
            <w:pPr>
              <w:rPr>
                <w:rFonts w:ascii="GHEA Grapalat" w:hAnsi="GHEA Grapalat"/>
                <w:color w:val="FF0000"/>
                <w:sz w:val="20"/>
                <w:szCs w:val="20"/>
                <w:lang w:val="hy-AM"/>
              </w:rPr>
            </w:pPr>
          </w:p>
        </w:tc>
        <w:tc>
          <w:tcPr>
            <w:tcW w:w="9727" w:type="dxa"/>
          </w:tcPr>
          <w:p w14:paraId="6EDB13BD" w14:textId="77777777" w:rsidR="00525942" w:rsidRPr="00535826" w:rsidRDefault="00525942" w:rsidP="00525942">
            <w:pPr>
              <w:spacing w:line="360" w:lineRule="auto"/>
              <w:ind w:right="126" w:firstLine="270"/>
              <w:jc w:val="both"/>
              <w:rPr>
                <w:rFonts w:ascii="GHEA Grapalat" w:hAnsi="GHEA Grapalat"/>
                <w:spacing w:val="-6"/>
                <w:sz w:val="20"/>
                <w:szCs w:val="20"/>
                <w:lang w:val="af-ZA"/>
              </w:rPr>
            </w:pPr>
            <w:r w:rsidRPr="00535826">
              <w:rPr>
                <w:rFonts w:ascii="GHEA Grapalat" w:hAnsi="GHEA Grapalat"/>
                <w:spacing w:val="-6"/>
                <w:sz w:val="20"/>
                <w:szCs w:val="20"/>
                <w:lang w:val="af-ZA"/>
              </w:rPr>
              <w:t>9. Նախագծի Հավելված 3-ի վերնագրի համաձայն՝ պետք է սահմանվեն զբոսաշրջային օպերատորի և զբոսաշրջային գործակալի կողմից զբոսաշրջային ծառայությունների մատուցման կանոնները, իսկ Նախագծի Հավելված 1-ով՝ զբոսաշրջային օպերատորի համար պահանջները, մինչդեռ Հավելված 3-ի 1-ին կետում կրկին ներկայացվում է, թե ինչ կանոնների պետք է համապատասխանի զբոսաշրջային օպերատորը: Հետևաբար, անհարժեշտ է վերանայել նշված կետի ձևակերպումը, որպեսզի այն համապատախսանի հավելվածի վերնագրին, հատկապես այն պայմաններում, որ նշված կետով ըստ էության ներկայացվում են ծառայությունների մատուցման պայմանագրի կնքման գործընթացին առնչվող կանոններ:</w:t>
            </w:r>
          </w:p>
          <w:p w14:paraId="0DCD7697" w14:textId="77777777" w:rsidR="00525942" w:rsidRPr="00535826" w:rsidRDefault="00525942" w:rsidP="00765F3C">
            <w:pPr>
              <w:spacing w:line="360" w:lineRule="auto"/>
              <w:ind w:right="126" w:firstLine="270"/>
              <w:jc w:val="both"/>
              <w:rPr>
                <w:rFonts w:ascii="GHEA Grapalat" w:hAnsi="GHEA Grapalat"/>
                <w:spacing w:val="-6"/>
                <w:sz w:val="20"/>
                <w:szCs w:val="20"/>
                <w:lang w:val="af-ZA"/>
              </w:rPr>
            </w:pPr>
          </w:p>
        </w:tc>
        <w:tc>
          <w:tcPr>
            <w:tcW w:w="3469" w:type="dxa"/>
          </w:tcPr>
          <w:p w14:paraId="17B2C7E0" w14:textId="006A0C94" w:rsidR="004E2E76" w:rsidRDefault="00015778" w:rsidP="004E2E76">
            <w:pPr>
              <w:jc w:val="center"/>
              <w:rPr>
                <w:rFonts w:ascii="GHEA Grapalat" w:hAnsi="GHEA Grapalat" w:cs="Arial"/>
                <w:sz w:val="20"/>
                <w:szCs w:val="20"/>
                <w:lang w:val="hy-AM"/>
              </w:rPr>
            </w:pPr>
            <w:r w:rsidRPr="00015778">
              <w:rPr>
                <w:rFonts w:ascii="GHEA Grapalat" w:hAnsi="GHEA Grapalat" w:cs="Arial"/>
                <w:sz w:val="20"/>
                <w:szCs w:val="20"/>
                <w:lang w:val="hy-AM"/>
              </w:rPr>
              <w:t xml:space="preserve">Մասամբ է ընդունվել </w:t>
            </w:r>
          </w:p>
          <w:p w14:paraId="36139E86" w14:textId="77777777" w:rsidR="00015778" w:rsidRPr="00535826" w:rsidRDefault="00015778" w:rsidP="004E2E76">
            <w:pPr>
              <w:jc w:val="center"/>
              <w:rPr>
                <w:rFonts w:ascii="GHEA Grapalat" w:hAnsi="GHEA Grapalat" w:cs="Arial"/>
                <w:sz w:val="20"/>
                <w:szCs w:val="20"/>
                <w:lang w:val="hy-AM"/>
              </w:rPr>
            </w:pPr>
          </w:p>
          <w:p w14:paraId="40AA9C24" w14:textId="77777777" w:rsidR="004E2E76" w:rsidRPr="00535826" w:rsidRDefault="004E2E76" w:rsidP="004E2E76">
            <w:pPr>
              <w:jc w:val="center"/>
              <w:rPr>
                <w:rFonts w:ascii="GHEA Grapalat" w:hAnsi="GHEA Grapalat" w:cs="Arial"/>
                <w:sz w:val="20"/>
                <w:szCs w:val="20"/>
                <w:lang w:val="hy-AM"/>
              </w:rPr>
            </w:pPr>
            <w:r w:rsidRPr="00535826">
              <w:rPr>
                <w:rFonts w:ascii="GHEA Grapalat" w:hAnsi="GHEA Grapalat" w:cs="Arial"/>
                <w:sz w:val="20"/>
                <w:szCs w:val="20"/>
                <w:lang w:val="hy-AM"/>
              </w:rPr>
              <w:t xml:space="preserve">Հավելված 3-ի վերտառությունը փոփոխվել է որոշման տեքստում և հավելված 3-ում։ </w:t>
            </w:r>
          </w:p>
          <w:p w14:paraId="5BE25966" w14:textId="77777777" w:rsidR="00226612" w:rsidRDefault="00226612" w:rsidP="004E2E76">
            <w:pPr>
              <w:jc w:val="center"/>
              <w:rPr>
                <w:rFonts w:ascii="GHEA Grapalat" w:hAnsi="GHEA Grapalat" w:cs="Arial"/>
                <w:sz w:val="20"/>
                <w:szCs w:val="20"/>
                <w:lang w:val="hy-AM"/>
              </w:rPr>
            </w:pPr>
          </w:p>
          <w:p w14:paraId="0A9B3E5B" w14:textId="7BD1EC0E" w:rsidR="00226612" w:rsidRDefault="00226612" w:rsidP="004E2E76">
            <w:pPr>
              <w:jc w:val="center"/>
              <w:rPr>
                <w:rFonts w:ascii="GHEA Grapalat" w:hAnsi="GHEA Grapalat" w:cs="Arial"/>
                <w:sz w:val="20"/>
                <w:szCs w:val="20"/>
                <w:lang w:val="hy-AM"/>
              </w:rPr>
            </w:pPr>
            <w:r>
              <w:rPr>
                <w:rFonts w:ascii="GHEA Grapalat" w:hAnsi="GHEA Grapalat" w:cs="Arial"/>
                <w:sz w:val="20"/>
                <w:szCs w:val="20"/>
                <w:lang w:val="hy-AM"/>
              </w:rPr>
              <w:t xml:space="preserve">Միաժամանակ, ղեկավարվելով «Նորմատիվ իրավական ակտերի մասին» օրենքի </w:t>
            </w:r>
            <w:r w:rsidRPr="00D24995">
              <w:rPr>
                <w:rFonts w:ascii="GHEA Grapalat" w:hAnsi="GHEA Grapalat" w:cs="Arial"/>
                <w:sz w:val="20"/>
                <w:szCs w:val="20"/>
                <w:lang w:val="hy-AM"/>
              </w:rPr>
              <w:t>8</w:t>
            </w:r>
            <w:r>
              <w:rPr>
                <w:rFonts w:ascii="GHEA Grapalat" w:hAnsi="GHEA Grapalat" w:cs="Arial"/>
                <w:sz w:val="20"/>
                <w:szCs w:val="20"/>
                <w:lang w:val="hy-AM"/>
              </w:rPr>
              <w:t xml:space="preserve">-րդ մասով սահմանված կարգավորման կիրառմամբ սույն ենթաօրենսդրական ակտը կարգավորում է </w:t>
            </w:r>
            <w:r w:rsidRPr="00535826">
              <w:rPr>
                <w:rFonts w:ascii="GHEA Grapalat" w:hAnsi="GHEA Grapalat"/>
                <w:bCs/>
                <w:sz w:val="20"/>
                <w:szCs w:val="20"/>
                <w:lang w:val="hy-AM"/>
              </w:rPr>
              <w:t>զբոսաշրջային օպերատորի և զբոսաշրջային գործակալի կողմից զբոսաշրջային ծառայությունների մատուց</w:t>
            </w:r>
            <w:r>
              <w:rPr>
                <w:rFonts w:ascii="GHEA Grapalat" w:hAnsi="GHEA Grapalat"/>
                <w:bCs/>
                <w:sz w:val="20"/>
                <w:szCs w:val="20"/>
                <w:lang w:val="hy-AM"/>
              </w:rPr>
              <w:t xml:space="preserve">ումը </w:t>
            </w:r>
            <w:r>
              <w:rPr>
                <w:rFonts w:ascii="GHEA Grapalat" w:hAnsi="GHEA Grapalat"/>
                <w:b/>
                <w:sz w:val="20"/>
                <w:szCs w:val="20"/>
                <w:lang w:val="hy-AM"/>
              </w:rPr>
              <w:t xml:space="preserve">նախ՝ </w:t>
            </w:r>
            <w:r>
              <w:rPr>
                <w:rFonts w:ascii="GHEA Grapalat" w:hAnsi="GHEA Grapalat"/>
                <w:bCs/>
                <w:sz w:val="20"/>
                <w:szCs w:val="20"/>
                <w:lang w:val="hy-AM"/>
              </w:rPr>
              <w:t>հաշվի առնելով հոդվածի վերագիրը, այն է՝ «</w:t>
            </w:r>
            <w:r w:rsidRPr="00F73731">
              <w:rPr>
                <w:rFonts w:ascii="GHEA Grapalat" w:hAnsi="GHEA Grapalat"/>
                <w:bCs/>
                <w:sz w:val="20"/>
                <w:szCs w:val="20"/>
                <w:lang w:val="hy-AM"/>
              </w:rPr>
              <w:t>Զբոսաշրջային գործունեության սուբյեկտներին ներկայացվող պահանջները</w:t>
            </w:r>
            <w:r>
              <w:rPr>
                <w:rFonts w:ascii="GHEA Grapalat" w:hAnsi="GHEA Grapalat"/>
                <w:bCs/>
                <w:sz w:val="20"/>
                <w:szCs w:val="20"/>
                <w:lang w:val="hy-AM"/>
              </w:rPr>
              <w:t xml:space="preserve">», </w:t>
            </w:r>
            <w:r>
              <w:rPr>
                <w:rFonts w:ascii="GHEA Grapalat" w:hAnsi="GHEA Grapalat"/>
                <w:b/>
                <w:sz w:val="20"/>
                <w:szCs w:val="20"/>
                <w:lang w:val="hy-AM"/>
              </w:rPr>
              <w:t xml:space="preserve">այնուհետ՝ </w:t>
            </w:r>
            <w:r>
              <w:rPr>
                <w:rFonts w:ascii="GHEA Grapalat" w:hAnsi="GHEA Grapalat"/>
                <w:bCs/>
                <w:sz w:val="20"/>
                <w:szCs w:val="20"/>
                <w:lang w:val="hy-AM"/>
              </w:rPr>
              <w:t>հաշվի առնելով «Նորմատիվ իրավական ակտեր</w:t>
            </w:r>
            <w:r w:rsidR="008A773D">
              <w:rPr>
                <w:rFonts w:ascii="GHEA Grapalat" w:hAnsi="GHEA Grapalat"/>
                <w:bCs/>
                <w:sz w:val="20"/>
                <w:szCs w:val="20"/>
                <w:lang w:val="hy-AM"/>
              </w:rPr>
              <w:t>ի</w:t>
            </w:r>
            <w:r>
              <w:rPr>
                <w:rFonts w:ascii="GHEA Grapalat" w:hAnsi="GHEA Grapalat"/>
                <w:bCs/>
                <w:sz w:val="20"/>
                <w:szCs w:val="20"/>
                <w:lang w:val="hy-AM"/>
              </w:rPr>
              <w:t xml:space="preserve"> մասին» օրենքի </w:t>
            </w:r>
            <w:r w:rsidRPr="00D24995">
              <w:rPr>
                <w:rFonts w:ascii="GHEA Grapalat" w:hAnsi="GHEA Grapalat"/>
                <w:bCs/>
                <w:sz w:val="20"/>
                <w:szCs w:val="20"/>
                <w:lang w:val="hy-AM"/>
              </w:rPr>
              <w:t>41</w:t>
            </w:r>
            <w:r>
              <w:rPr>
                <w:rFonts w:ascii="GHEA Grapalat" w:hAnsi="GHEA Grapalat"/>
                <w:bCs/>
                <w:sz w:val="20"/>
                <w:szCs w:val="20"/>
                <w:lang w:val="hy-AM"/>
              </w:rPr>
              <w:t>-րդ հոդվածի</w:t>
            </w:r>
            <w:r w:rsidRPr="00D24995">
              <w:rPr>
                <w:rFonts w:ascii="GHEA Grapalat" w:hAnsi="GHEA Grapalat"/>
                <w:bCs/>
                <w:sz w:val="20"/>
                <w:szCs w:val="20"/>
                <w:lang w:val="hy-AM"/>
              </w:rPr>
              <w:t xml:space="preserve"> 1</w:t>
            </w:r>
            <w:r>
              <w:rPr>
                <w:rFonts w:ascii="GHEA Grapalat" w:hAnsi="GHEA Grapalat"/>
                <w:bCs/>
                <w:sz w:val="20"/>
                <w:szCs w:val="20"/>
                <w:lang w:val="hy-AM"/>
              </w:rPr>
              <w:t>-ին մասը, քանի որ ծառայությունները չեն կարող վերացարկվել դրանց մատուցող անձանցից, ուստի ծառայությունները որոշակի կանոնների և պահանջների համապատասխանեցնելու համար հավասարապես կարևոր է դրանց մատուցող անձանց առաջադրվող համարժեք կանոնների և պահանջների առկայությունն ու պահպանումը</w:t>
            </w:r>
            <w:r w:rsidRPr="00535826">
              <w:rPr>
                <w:rFonts w:ascii="GHEA Grapalat" w:hAnsi="GHEA Grapalat" w:cs="Arial"/>
                <w:sz w:val="20"/>
                <w:szCs w:val="20"/>
                <w:lang w:val="hy-AM"/>
              </w:rPr>
              <w:t>։</w:t>
            </w:r>
            <w:r>
              <w:rPr>
                <w:rFonts w:ascii="GHEA Grapalat" w:hAnsi="GHEA Grapalat" w:cs="Arial"/>
                <w:sz w:val="20"/>
                <w:szCs w:val="20"/>
                <w:lang w:val="hy-AM"/>
              </w:rPr>
              <w:t xml:space="preserve"> Արդյունքում, քանի որ ծառայությունները պատասխանում են երեք հիմնական հարցի, այն է՝ «ու՞մ կողմից են մատուցվում, ի՞նչ ծառայություններ են մատուցվում և ու՞մ են մատուցում», ուստի օրենսդիրը՝ նպատակ ունենալով սպառողի համար ստեղծել հնարավորինս արդյունավետ ու անվտանգ ծառայությունների դաշտ, որի գոյության պայմաններում պետությունն ինքը անկանխատեսելիորեն մարդկային և ֆինանսական ռեսուրսի ներդրման կարիք չի ունենա՝ վերացնելու չհամապատասխանող ծառայությունների արդյունքում առաջացած բացասական հետևանքները՝ սահմանում է, ի թիվս այլի, նաև ծառայություններ մատուցողներին առաջադրվող պահանջները։</w:t>
            </w:r>
          </w:p>
          <w:p w14:paraId="48F19D16" w14:textId="77777777" w:rsidR="00226612" w:rsidRDefault="00226612" w:rsidP="004E2E76">
            <w:pPr>
              <w:jc w:val="center"/>
              <w:rPr>
                <w:rFonts w:ascii="GHEA Grapalat" w:hAnsi="GHEA Grapalat" w:cs="Arial"/>
                <w:sz w:val="20"/>
                <w:szCs w:val="20"/>
                <w:lang w:val="hy-AM"/>
              </w:rPr>
            </w:pPr>
          </w:p>
          <w:p w14:paraId="6C34DAA8" w14:textId="3F59D032" w:rsidR="004E2E76" w:rsidRPr="00535826" w:rsidRDefault="004E2E76" w:rsidP="004E2E76">
            <w:pPr>
              <w:jc w:val="center"/>
              <w:rPr>
                <w:rFonts w:ascii="GHEA Grapalat" w:hAnsi="GHEA Grapalat" w:cs="Arial"/>
                <w:sz w:val="20"/>
                <w:szCs w:val="20"/>
                <w:lang w:val="hy-AM"/>
              </w:rPr>
            </w:pPr>
            <w:r w:rsidRPr="00535826">
              <w:rPr>
                <w:rFonts w:ascii="GHEA Grapalat" w:hAnsi="GHEA Grapalat" w:cs="Arial"/>
                <w:sz w:val="20"/>
                <w:szCs w:val="20"/>
                <w:lang w:val="hy-AM"/>
              </w:rPr>
              <w:t>Ինչ վերաբերում է հավելված 1-ի և 2-ի փոփոխություններին, պետք է նշել, որ օրենքում նշված եզրույթին նույնական եզրույթը օգտագործելու դեպքում տնտեսավարող սուբյեկտների համար կիրառելիության տեսանկյունից շփոթություն կառաջանա։ Հաշվի առնելով, որ «զբոսաշրջային գործունեության սուբյեկտ» եզրույթը բացահայտված է «Զբոսաշրջության մասին» ՀՀ օրենքով և դրանում ներառված են օպերատորները և գործակալները, ուստի այդ երկու հավելվածները կարելի է պահել առանձին հնարավոր ավելորդ շփոթություններից խուսափելու համար։ Միաժամանակ այդ հավելվածների վերնագրերում «համար» բառը հանվել է, որպեսզի օրենքի հետ համեմատած տարբերություն չլինի, բացառությամբ, որ «զբոսաշրջային գործունեության սուբյեկտ» արտահայտությունն օգտագործվել է նույն օրենքում տարանջատված «գործակալ» և «օպերատոր» եզրույթներով</w:t>
            </w:r>
            <w:r w:rsidR="008A773D">
              <w:rPr>
                <w:rFonts w:ascii="GHEA Grapalat" w:hAnsi="GHEA Grapalat" w:cs="Arial"/>
                <w:sz w:val="20"/>
                <w:szCs w:val="20"/>
                <w:lang w:val="hy-AM"/>
              </w:rPr>
              <w:t>։</w:t>
            </w:r>
            <w:r w:rsidRPr="00535826">
              <w:rPr>
                <w:rFonts w:ascii="GHEA Grapalat" w:hAnsi="GHEA Grapalat" w:cs="Arial"/>
                <w:sz w:val="20"/>
                <w:szCs w:val="20"/>
                <w:lang w:val="hy-AM"/>
              </w:rPr>
              <w:t xml:space="preserve">  </w:t>
            </w:r>
          </w:p>
          <w:p w14:paraId="42B5471B" w14:textId="77777777" w:rsidR="004E2E76" w:rsidRPr="00535826" w:rsidRDefault="004E2E76" w:rsidP="004E2E76">
            <w:pPr>
              <w:jc w:val="center"/>
              <w:rPr>
                <w:rFonts w:ascii="GHEA Grapalat" w:hAnsi="GHEA Grapalat" w:cs="Arial"/>
                <w:sz w:val="20"/>
                <w:szCs w:val="20"/>
                <w:lang w:val="hy-AM"/>
              </w:rPr>
            </w:pPr>
          </w:p>
          <w:p w14:paraId="1E4B3C86" w14:textId="51ED0CF2" w:rsidR="00525942" w:rsidRPr="00535826" w:rsidRDefault="00525942" w:rsidP="00A444AD">
            <w:pPr>
              <w:jc w:val="center"/>
              <w:rPr>
                <w:rFonts w:ascii="GHEA Grapalat" w:hAnsi="GHEA Grapalat"/>
                <w:sz w:val="20"/>
                <w:szCs w:val="20"/>
                <w:lang w:val="hy-AM"/>
              </w:rPr>
            </w:pPr>
            <w:r w:rsidRPr="00535826">
              <w:rPr>
                <w:rFonts w:ascii="GHEA Grapalat" w:hAnsi="GHEA Grapalat"/>
                <w:sz w:val="20"/>
                <w:szCs w:val="20"/>
                <w:lang w:val="hy-AM"/>
              </w:rPr>
              <w:t xml:space="preserve">Նաև վերնագիրը համապատասխանեցվել է Օրենքի պահանջին, իսկ արդեն առանձին կետերով օպերատորին և գործակալին նախատեսվող կանոնների պահանջներն են, օրինակ գործակալի պահանջը սահմանված է հավելված 3-ի </w:t>
            </w:r>
            <w:r w:rsidR="004D2B26" w:rsidRPr="00535826">
              <w:rPr>
                <w:rFonts w:ascii="GHEA Grapalat" w:hAnsi="GHEA Grapalat"/>
                <w:sz w:val="20"/>
                <w:szCs w:val="20"/>
                <w:lang w:val="hy-AM"/>
              </w:rPr>
              <w:t>3-րդ կետով, իսկ օպերատորի պահանջները 1-ին կետով։ Նույն տրամաբանությամբ ներգնա օպերատորների համար սահմանվել է ավելի քիչ պահանջ, քան արտագնա օպերատոների համար</w:t>
            </w:r>
            <w:r w:rsidR="00E2406C" w:rsidRPr="00535826">
              <w:rPr>
                <w:rFonts w:ascii="GHEA Grapalat" w:hAnsi="GHEA Grapalat"/>
                <w:sz w:val="20"/>
                <w:szCs w:val="20"/>
                <w:lang w:val="hy-AM"/>
              </w:rPr>
              <w:t>։</w:t>
            </w:r>
          </w:p>
        </w:tc>
      </w:tr>
      <w:tr w:rsidR="00525942" w:rsidRPr="00015778" w14:paraId="06ACE35D" w14:textId="77777777" w:rsidTr="00100400">
        <w:tc>
          <w:tcPr>
            <w:tcW w:w="461" w:type="dxa"/>
          </w:tcPr>
          <w:p w14:paraId="2315E2F0" w14:textId="77777777" w:rsidR="00525942" w:rsidRPr="00535826" w:rsidRDefault="00525942" w:rsidP="00100400">
            <w:pPr>
              <w:rPr>
                <w:rFonts w:ascii="GHEA Grapalat" w:hAnsi="GHEA Grapalat"/>
                <w:color w:val="FF0000"/>
                <w:sz w:val="20"/>
                <w:szCs w:val="20"/>
                <w:lang w:val="hy-AM"/>
              </w:rPr>
            </w:pPr>
          </w:p>
        </w:tc>
        <w:tc>
          <w:tcPr>
            <w:tcW w:w="9727" w:type="dxa"/>
          </w:tcPr>
          <w:p w14:paraId="19AFD30D" w14:textId="65759BA1" w:rsidR="00525942" w:rsidRPr="00535826" w:rsidRDefault="00964456" w:rsidP="00E05835">
            <w:pPr>
              <w:spacing w:line="360" w:lineRule="auto"/>
              <w:ind w:right="126" w:firstLine="270"/>
              <w:jc w:val="both"/>
              <w:rPr>
                <w:rFonts w:ascii="GHEA Grapalat" w:hAnsi="GHEA Grapalat"/>
                <w:spacing w:val="-6"/>
                <w:sz w:val="20"/>
                <w:szCs w:val="20"/>
                <w:lang w:val="af-ZA"/>
              </w:rPr>
            </w:pPr>
            <w:r w:rsidRPr="00535826">
              <w:rPr>
                <w:rFonts w:ascii="GHEA Grapalat" w:hAnsi="GHEA Grapalat"/>
                <w:spacing w:val="-6"/>
                <w:sz w:val="20"/>
                <w:szCs w:val="20"/>
                <w:lang w:val="af-ZA"/>
              </w:rPr>
              <w:t xml:space="preserve">10. Առաջարկվում է վերանայել Նախագծի Հավելված 3-ի 1-ին կետի 4-րդ ենթակետում օգտագործվող «վերջինիս» բառը, քանի որ միանշանակ պարզ չէ, թե ում մասին է խոսքը: Բացի այդ, բացահայտման ենթակա է նույն ենթակետի «ե» պարբերությունում կիրառվող «բնական արժեքների» եզրույթը, քանի որ պարզ չէ, թե ինչ նկատի ունենք նշված եզրույթը կիրառելիս: </w:t>
            </w:r>
          </w:p>
        </w:tc>
        <w:tc>
          <w:tcPr>
            <w:tcW w:w="3469" w:type="dxa"/>
          </w:tcPr>
          <w:p w14:paraId="11E494C9" w14:textId="77777777" w:rsidR="00525942" w:rsidRPr="00535826" w:rsidRDefault="00964456" w:rsidP="00A444AD">
            <w:pPr>
              <w:jc w:val="center"/>
              <w:rPr>
                <w:rFonts w:ascii="GHEA Grapalat" w:hAnsi="GHEA Grapalat"/>
                <w:sz w:val="20"/>
                <w:szCs w:val="20"/>
                <w:lang w:val="hy-AM"/>
              </w:rPr>
            </w:pPr>
            <w:r w:rsidRPr="00535826">
              <w:rPr>
                <w:rFonts w:ascii="GHEA Grapalat" w:hAnsi="GHEA Grapalat"/>
                <w:sz w:val="20"/>
                <w:szCs w:val="20"/>
                <w:lang w:val="hy-AM"/>
              </w:rPr>
              <w:t>Ընդունվել է</w:t>
            </w:r>
          </w:p>
          <w:p w14:paraId="0EF8136A" w14:textId="77777777" w:rsidR="00E2406C" w:rsidRPr="00535826" w:rsidRDefault="00E2406C" w:rsidP="00A444AD">
            <w:pPr>
              <w:jc w:val="center"/>
              <w:rPr>
                <w:rFonts w:ascii="GHEA Grapalat" w:hAnsi="GHEA Grapalat"/>
                <w:sz w:val="20"/>
                <w:szCs w:val="20"/>
                <w:lang w:val="hy-AM"/>
              </w:rPr>
            </w:pPr>
          </w:p>
          <w:p w14:paraId="0940669A" w14:textId="29B53859" w:rsidR="00E2406C" w:rsidRPr="00535826" w:rsidRDefault="00E2406C" w:rsidP="00A444AD">
            <w:pPr>
              <w:jc w:val="center"/>
              <w:rPr>
                <w:rFonts w:ascii="GHEA Grapalat" w:hAnsi="GHEA Grapalat"/>
                <w:sz w:val="20"/>
                <w:szCs w:val="20"/>
                <w:lang w:val="hy-AM"/>
              </w:rPr>
            </w:pPr>
          </w:p>
        </w:tc>
      </w:tr>
      <w:tr w:rsidR="00E05835" w:rsidRPr="00015778" w14:paraId="5FC4B904" w14:textId="77777777" w:rsidTr="00100400">
        <w:tc>
          <w:tcPr>
            <w:tcW w:w="461" w:type="dxa"/>
          </w:tcPr>
          <w:p w14:paraId="6063D6BF" w14:textId="77777777" w:rsidR="00E05835" w:rsidRPr="00535826" w:rsidRDefault="00E05835" w:rsidP="00100400">
            <w:pPr>
              <w:rPr>
                <w:rFonts w:ascii="GHEA Grapalat" w:hAnsi="GHEA Grapalat"/>
                <w:color w:val="FF0000"/>
                <w:sz w:val="20"/>
                <w:szCs w:val="20"/>
                <w:lang w:val="hy-AM"/>
              </w:rPr>
            </w:pPr>
          </w:p>
        </w:tc>
        <w:tc>
          <w:tcPr>
            <w:tcW w:w="9727" w:type="dxa"/>
          </w:tcPr>
          <w:p w14:paraId="71324C0E" w14:textId="72A419B6" w:rsidR="00E05835" w:rsidRPr="00535826" w:rsidRDefault="00E05835" w:rsidP="005559CA">
            <w:pPr>
              <w:spacing w:line="360" w:lineRule="auto"/>
              <w:ind w:right="126"/>
              <w:jc w:val="both"/>
              <w:rPr>
                <w:rFonts w:ascii="GHEA Grapalat" w:hAnsi="GHEA Grapalat"/>
                <w:spacing w:val="-6"/>
                <w:sz w:val="20"/>
                <w:szCs w:val="20"/>
                <w:lang w:val="af-ZA"/>
              </w:rPr>
            </w:pPr>
            <w:r w:rsidRPr="00535826">
              <w:rPr>
                <w:rFonts w:ascii="GHEA Grapalat" w:hAnsi="GHEA Grapalat"/>
                <w:spacing w:val="-6"/>
                <w:sz w:val="20"/>
                <w:szCs w:val="20"/>
                <w:lang w:val="af-ZA"/>
              </w:rPr>
              <w:t xml:space="preserve">11. Պարզաբանման ենթակա է Նախագծի Հավելված 3-ի 1-ին կետի 5-րդ ենթակետի «դ» պարբերությունը, մասնավորապես՝ պարզ չէ, թե զբոսաշրջային սուբյեկտի ղեկավարի և աշխատողի կողմից պահպանման ենթակա ինչ էթիկայի կանոն է ենթադրում «սպառողի՝ ավելի բարձր գնային առաջարկներ ընդունելուն համոզելը՝ տրամադրելով ավելի ցածր առաջարկի համեմատությամբ ավելի բարձր գին ունեցող ծառայությունների մասին հավաստի տեղեկատվություն»: Միաժամանակ, նույն ենթակետում «ժ» պարբերությամբ որպես էթիկայի կանոն է նշված նաև շարունակական կրթությունը, մինչդեռ գտնում ենք, որ այն իրենից չի ենթադրում էթիկայի կանոն՝ այն հաշվառմամբ, որ էիթկայի կանոններն իրենց էությամբ հանդիսանում են բարոյական սկզբունքներ, որոնց պետք է հետևել: Իսկ կրթություն ստանալն իր էությամբ չի դիտարկվում որպես բարոյական սկզբունք: </w:t>
            </w:r>
          </w:p>
        </w:tc>
        <w:tc>
          <w:tcPr>
            <w:tcW w:w="3469" w:type="dxa"/>
          </w:tcPr>
          <w:p w14:paraId="63A9D141" w14:textId="77777777" w:rsidR="00E2406C" w:rsidRPr="00535826" w:rsidRDefault="00E2406C" w:rsidP="00A444AD">
            <w:pPr>
              <w:jc w:val="center"/>
              <w:rPr>
                <w:rFonts w:ascii="GHEA Grapalat" w:hAnsi="GHEA Grapalat"/>
                <w:sz w:val="20"/>
                <w:szCs w:val="20"/>
                <w:lang w:val="hy-AM"/>
              </w:rPr>
            </w:pPr>
            <w:r w:rsidRPr="00535826">
              <w:rPr>
                <w:rFonts w:ascii="GHEA Grapalat" w:hAnsi="GHEA Grapalat"/>
                <w:sz w:val="20"/>
                <w:szCs w:val="20"/>
                <w:lang w:val="hy-AM"/>
              </w:rPr>
              <w:t xml:space="preserve">Ընդունվել է </w:t>
            </w:r>
          </w:p>
          <w:p w14:paraId="319C99CA" w14:textId="01A779FA" w:rsidR="00513E34" w:rsidRPr="00535826" w:rsidRDefault="00513E34" w:rsidP="00A444AD">
            <w:pPr>
              <w:jc w:val="center"/>
              <w:rPr>
                <w:rFonts w:ascii="GHEA Grapalat" w:hAnsi="GHEA Grapalat"/>
                <w:sz w:val="20"/>
                <w:szCs w:val="20"/>
                <w:lang w:val="hy-AM"/>
              </w:rPr>
            </w:pPr>
          </w:p>
        </w:tc>
      </w:tr>
      <w:tr w:rsidR="00836679" w:rsidRPr="00015778" w14:paraId="6B231E3F" w14:textId="77777777" w:rsidTr="00100400">
        <w:tc>
          <w:tcPr>
            <w:tcW w:w="461" w:type="dxa"/>
          </w:tcPr>
          <w:p w14:paraId="4898E957" w14:textId="77777777" w:rsidR="00836679" w:rsidRPr="00535826" w:rsidRDefault="00836679" w:rsidP="00100400">
            <w:pPr>
              <w:rPr>
                <w:rFonts w:ascii="GHEA Grapalat" w:hAnsi="GHEA Grapalat"/>
                <w:color w:val="FF0000"/>
                <w:sz w:val="20"/>
                <w:szCs w:val="20"/>
                <w:lang w:val="hy-AM"/>
              </w:rPr>
            </w:pPr>
          </w:p>
        </w:tc>
        <w:tc>
          <w:tcPr>
            <w:tcW w:w="9727" w:type="dxa"/>
          </w:tcPr>
          <w:p w14:paraId="2D3C7976" w14:textId="1C7B5FD1" w:rsidR="00836679" w:rsidRPr="00535826" w:rsidRDefault="00836679" w:rsidP="005559CA">
            <w:pPr>
              <w:spacing w:line="360" w:lineRule="auto"/>
              <w:ind w:right="126" w:firstLine="270"/>
              <w:jc w:val="both"/>
              <w:rPr>
                <w:rFonts w:ascii="GHEA Grapalat" w:hAnsi="GHEA Grapalat"/>
                <w:spacing w:val="-6"/>
                <w:sz w:val="20"/>
                <w:szCs w:val="20"/>
                <w:lang w:val="af-ZA"/>
              </w:rPr>
            </w:pPr>
            <w:r w:rsidRPr="00535826">
              <w:rPr>
                <w:rFonts w:ascii="GHEA Grapalat" w:hAnsi="GHEA Grapalat"/>
                <w:spacing w:val="-6"/>
                <w:sz w:val="20"/>
                <w:szCs w:val="20"/>
                <w:lang w:val="af-ZA"/>
              </w:rPr>
              <w:t>12. Նախագծի Հավելված 3-ի 1-ին կետի 6-րդ ենթակետում «բողոքների» բառից հետո առաջարկվում է լրացնել «քննության» բառը: Միաժամանակ, նույն ենթակետի «բ» պարբերությունում առաջարկվում է «հետադարձ կապի միջոցը բողոքի պատասխանի վերաբերյալ» բառերը փոխարինել «բողոքի պատասխանի ձևը և ուղարկման եղանակը» բառերով: Բացի այդ, առաջարկվում է միացնել նույն ենթակետի «դ» և «ե» պարբերությունները՝ շարադրելով հետևյալ խմբագրությամբ. «դ. ինտերնետային կայքի առկայության դեպքում առանձին բաժնում նշել նամակների և բողոքների արձագանքման ժամկետը, ինպես նաև ապահովել կայքի միջոցով սպառողի՝ զբոսաշրջային օպերատորի հետ առցանց հետադարձ կապի հնարավորություն,»:</w:t>
            </w:r>
          </w:p>
        </w:tc>
        <w:tc>
          <w:tcPr>
            <w:tcW w:w="3469" w:type="dxa"/>
          </w:tcPr>
          <w:p w14:paraId="2558042F" w14:textId="77777777" w:rsidR="00836679" w:rsidRPr="00535826" w:rsidRDefault="00836679" w:rsidP="00A444AD">
            <w:pPr>
              <w:jc w:val="center"/>
              <w:rPr>
                <w:rFonts w:ascii="GHEA Grapalat" w:hAnsi="GHEA Grapalat"/>
                <w:sz w:val="20"/>
                <w:szCs w:val="20"/>
                <w:lang w:val="hy-AM"/>
              </w:rPr>
            </w:pPr>
            <w:r w:rsidRPr="00535826">
              <w:rPr>
                <w:rFonts w:ascii="GHEA Grapalat" w:hAnsi="GHEA Grapalat"/>
                <w:sz w:val="20"/>
                <w:szCs w:val="20"/>
                <w:lang w:val="hy-AM"/>
              </w:rPr>
              <w:t>Ընդունվել է</w:t>
            </w:r>
          </w:p>
          <w:p w14:paraId="298CA195" w14:textId="77777777" w:rsidR="00C31E5F" w:rsidRPr="00535826" w:rsidRDefault="00C31E5F" w:rsidP="00A444AD">
            <w:pPr>
              <w:jc w:val="center"/>
              <w:rPr>
                <w:rFonts w:ascii="GHEA Grapalat" w:hAnsi="GHEA Grapalat"/>
                <w:sz w:val="20"/>
                <w:szCs w:val="20"/>
                <w:lang w:val="hy-AM"/>
              </w:rPr>
            </w:pPr>
          </w:p>
          <w:p w14:paraId="040C68F4" w14:textId="283F749E" w:rsidR="00C31E5F" w:rsidRPr="00535826" w:rsidRDefault="00C31E5F" w:rsidP="00A444AD">
            <w:pPr>
              <w:jc w:val="center"/>
              <w:rPr>
                <w:rFonts w:ascii="GHEA Grapalat" w:hAnsi="GHEA Grapalat"/>
                <w:sz w:val="20"/>
                <w:szCs w:val="20"/>
                <w:lang w:val="hy-AM"/>
              </w:rPr>
            </w:pPr>
          </w:p>
        </w:tc>
      </w:tr>
      <w:tr w:rsidR="006D5C22" w:rsidRPr="00015778" w14:paraId="3CD6CBB3" w14:textId="77777777" w:rsidTr="00100400">
        <w:tc>
          <w:tcPr>
            <w:tcW w:w="461" w:type="dxa"/>
          </w:tcPr>
          <w:p w14:paraId="445A6702" w14:textId="77777777" w:rsidR="006D5C22" w:rsidRPr="00535826" w:rsidRDefault="006D5C22" w:rsidP="00100400">
            <w:pPr>
              <w:rPr>
                <w:rFonts w:ascii="GHEA Grapalat" w:hAnsi="GHEA Grapalat"/>
                <w:color w:val="FF0000"/>
                <w:sz w:val="20"/>
                <w:szCs w:val="20"/>
                <w:lang w:val="hy-AM"/>
              </w:rPr>
            </w:pPr>
          </w:p>
        </w:tc>
        <w:tc>
          <w:tcPr>
            <w:tcW w:w="9727" w:type="dxa"/>
          </w:tcPr>
          <w:p w14:paraId="5B2E910A" w14:textId="4417A2C7" w:rsidR="006D5C22" w:rsidRPr="00535826" w:rsidRDefault="006D5C22" w:rsidP="005559CA">
            <w:pPr>
              <w:spacing w:line="360" w:lineRule="auto"/>
              <w:ind w:right="126" w:firstLine="270"/>
              <w:jc w:val="both"/>
              <w:rPr>
                <w:rFonts w:ascii="GHEA Grapalat" w:hAnsi="GHEA Grapalat"/>
                <w:spacing w:val="-6"/>
                <w:sz w:val="20"/>
                <w:szCs w:val="20"/>
                <w:lang w:val="af-ZA"/>
              </w:rPr>
            </w:pPr>
            <w:r w:rsidRPr="00535826">
              <w:rPr>
                <w:rFonts w:ascii="GHEA Grapalat" w:hAnsi="GHEA Grapalat"/>
                <w:spacing w:val="-6"/>
                <w:sz w:val="20"/>
                <w:szCs w:val="20"/>
                <w:lang w:val="af-ZA"/>
              </w:rPr>
              <w:t xml:space="preserve">13. Նախագծի Հավելված 3-ի 1-ին կետի 9-րդ ենթակետում «դարձնելը» բառից հետո առաջարկվում է լրացնել «բացառելը» բառը: </w:t>
            </w:r>
          </w:p>
        </w:tc>
        <w:tc>
          <w:tcPr>
            <w:tcW w:w="3469" w:type="dxa"/>
          </w:tcPr>
          <w:p w14:paraId="22461764" w14:textId="77777777" w:rsidR="006D5C22" w:rsidRPr="00535826" w:rsidRDefault="006D5C22" w:rsidP="00A444AD">
            <w:pPr>
              <w:jc w:val="center"/>
              <w:rPr>
                <w:rFonts w:ascii="GHEA Grapalat" w:hAnsi="GHEA Grapalat"/>
                <w:sz w:val="20"/>
                <w:szCs w:val="20"/>
                <w:lang w:val="hy-AM"/>
              </w:rPr>
            </w:pPr>
            <w:r w:rsidRPr="00535826">
              <w:rPr>
                <w:rFonts w:ascii="GHEA Grapalat" w:hAnsi="GHEA Grapalat"/>
                <w:sz w:val="20"/>
                <w:szCs w:val="20"/>
                <w:lang w:val="hy-AM"/>
              </w:rPr>
              <w:t>Ընդունվել է</w:t>
            </w:r>
          </w:p>
          <w:p w14:paraId="247F25B8" w14:textId="2569936A" w:rsidR="00C31E5F" w:rsidRPr="00535826" w:rsidRDefault="00C31E5F" w:rsidP="00A444AD">
            <w:pPr>
              <w:jc w:val="center"/>
              <w:rPr>
                <w:rFonts w:ascii="GHEA Grapalat" w:hAnsi="GHEA Grapalat"/>
                <w:sz w:val="20"/>
                <w:szCs w:val="20"/>
                <w:lang w:val="hy-AM"/>
              </w:rPr>
            </w:pPr>
          </w:p>
        </w:tc>
      </w:tr>
      <w:tr w:rsidR="006D5C22" w:rsidRPr="00015778" w14:paraId="1B3B4AE2" w14:textId="77777777" w:rsidTr="00100400">
        <w:tc>
          <w:tcPr>
            <w:tcW w:w="461" w:type="dxa"/>
          </w:tcPr>
          <w:p w14:paraId="137E7703" w14:textId="77777777" w:rsidR="006D5C22" w:rsidRPr="00535826" w:rsidRDefault="006D5C22" w:rsidP="00100400">
            <w:pPr>
              <w:rPr>
                <w:rFonts w:ascii="GHEA Grapalat" w:hAnsi="GHEA Grapalat"/>
                <w:color w:val="FF0000"/>
                <w:sz w:val="20"/>
                <w:szCs w:val="20"/>
                <w:lang w:val="hy-AM"/>
              </w:rPr>
            </w:pPr>
          </w:p>
        </w:tc>
        <w:tc>
          <w:tcPr>
            <w:tcW w:w="9727" w:type="dxa"/>
          </w:tcPr>
          <w:p w14:paraId="75A869BB" w14:textId="7B06BB8C" w:rsidR="006D5C22" w:rsidRPr="00535826" w:rsidRDefault="006D5C22" w:rsidP="006D5C22">
            <w:pPr>
              <w:spacing w:line="360" w:lineRule="auto"/>
              <w:ind w:right="126" w:firstLine="270"/>
              <w:jc w:val="both"/>
              <w:rPr>
                <w:rFonts w:ascii="GHEA Grapalat" w:hAnsi="GHEA Grapalat"/>
                <w:color w:val="FF0000"/>
                <w:spacing w:val="-6"/>
                <w:sz w:val="20"/>
                <w:szCs w:val="20"/>
                <w:lang w:val="af-ZA"/>
              </w:rPr>
            </w:pPr>
            <w:r w:rsidRPr="00535826">
              <w:rPr>
                <w:rFonts w:ascii="GHEA Grapalat" w:hAnsi="GHEA Grapalat"/>
                <w:spacing w:val="-6"/>
                <w:sz w:val="20"/>
                <w:szCs w:val="20"/>
                <w:lang w:val="af-ZA"/>
              </w:rPr>
              <w:t>Միաժամանակ, հայտնում ենք, որ Նախագիծը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3469" w:type="dxa"/>
          </w:tcPr>
          <w:p w14:paraId="6AA73644" w14:textId="77777777" w:rsidR="006D5C22" w:rsidRPr="00535826" w:rsidRDefault="00C31E5F" w:rsidP="00A444AD">
            <w:pPr>
              <w:jc w:val="center"/>
              <w:rPr>
                <w:rFonts w:ascii="GHEA Grapalat" w:hAnsi="GHEA Grapalat"/>
                <w:sz w:val="20"/>
                <w:szCs w:val="20"/>
                <w:lang w:val="hy-AM"/>
              </w:rPr>
            </w:pPr>
            <w:r w:rsidRPr="00535826">
              <w:rPr>
                <w:rFonts w:ascii="GHEA Grapalat" w:hAnsi="GHEA Grapalat"/>
                <w:sz w:val="20"/>
                <w:szCs w:val="20"/>
                <w:lang w:val="hy-AM"/>
              </w:rPr>
              <w:t>Ընդունվել է</w:t>
            </w:r>
          </w:p>
          <w:p w14:paraId="58ED1B40" w14:textId="5E48FDF5" w:rsidR="00C31E5F" w:rsidRPr="00535826" w:rsidRDefault="00C31E5F" w:rsidP="00A444AD">
            <w:pPr>
              <w:jc w:val="center"/>
              <w:rPr>
                <w:rFonts w:ascii="GHEA Grapalat" w:hAnsi="GHEA Grapalat"/>
                <w:sz w:val="20"/>
                <w:szCs w:val="20"/>
                <w:lang w:val="hy-AM"/>
              </w:rPr>
            </w:pPr>
          </w:p>
        </w:tc>
      </w:tr>
      <w:tr w:rsidR="006A07E2" w:rsidRPr="00535826" w14:paraId="4D1ED0D6" w14:textId="77777777" w:rsidTr="006A07E2">
        <w:tc>
          <w:tcPr>
            <w:tcW w:w="461" w:type="dxa"/>
            <w:vMerge w:val="restart"/>
            <w:shd w:val="clear" w:color="auto" w:fill="BFBFBF" w:themeFill="background1" w:themeFillShade="BF"/>
          </w:tcPr>
          <w:p w14:paraId="08EE274E" w14:textId="5904E9BD" w:rsidR="006A07E2" w:rsidRPr="00535826" w:rsidRDefault="00744638" w:rsidP="00744638">
            <w:pPr>
              <w:jc w:val="center"/>
              <w:rPr>
                <w:rFonts w:ascii="GHEA Grapalat" w:hAnsi="GHEA Grapalat"/>
                <w:color w:val="FF0000"/>
                <w:sz w:val="20"/>
                <w:szCs w:val="20"/>
                <w:lang w:val="hy-AM"/>
              </w:rPr>
            </w:pPr>
            <w:r w:rsidRPr="00744638">
              <w:rPr>
                <w:rFonts w:ascii="GHEA Grapalat" w:hAnsi="GHEA Grapalat"/>
                <w:sz w:val="20"/>
                <w:szCs w:val="20"/>
                <w:lang w:val="hy-AM"/>
              </w:rPr>
              <w:t>12</w:t>
            </w:r>
          </w:p>
        </w:tc>
        <w:tc>
          <w:tcPr>
            <w:tcW w:w="9727" w:type="dxa"/>
            <w:vMerge w:val="restart"/>
            <w:shd w:val="clear" w:color="auto" w:fill="BFBFBF" w:themeFill="background1" w:themeFillShade="BF"/>
          </w:tcPr>
          <w:p w14:paraId="336684C6" w14:textId="30EAD1FC" w:rsidR="006A07E2" w:rsidRPr="006A07E2" w:rsidRDefault="006A07E2" w:rsidP="006A07E2">
            <w:pPr>
              <w:spacing w:line="360" w:lineRule="auto"/>
              <w:ind w:right="126"/>
              <w:jc w:val="center"/>
              <w:rPr>
                <w:rFonts w:ascii="GHEA Grapalat" w:hAnsi="GHEA Grapalat"/>
                <w:spacing w:val="-6"/>
                <w:lang w:val="hy-AM"/>
              </w:rPr>
            </w:pPr>
            <w:r w:rsidRPr="006A07E2">
              <w:rPr>
                <w:rFonts w:ascii="GHEA Grapalat" w:hAnsi="GHEA Grapalat"/>
                <w:spacing w:val="-6"/>
                <w:lang w:val="hy-AM"/>
              </w:rPr>
              <w:t>ՀՀ Արդարադատության նախարարություն</w:t>
            </w:r>
          </w:p>
        </w:tc>
        <w:tc>
          <w:tcPr>
            <w:tcW w:w="3469" w:type="dxa"/>
            <w:shd w:val="clear" w:color="auto" w:fill="BFBFBF" w:themeFill="background1" w:themeFillShade="BF"/>
          </w:tcPr>
          <w:p w14:paraId="7F00648F" w14:textId="735BA278" w:rsidR="006A07E2" w:rsidRPr="006A07E2" w:rsidRDefault="00D15D0E" w:rsidP="00A444AD">
            <w:pPr>
              <w:jc w:val="center"/>
              <w:rPr>
                <w:rFonts w:ascii="GHEA Grapalat" w:hAnsi="GHEA Grapalat"/>
                <w:sz w:val="24"/>
                <w:szCs w:val="24"/>
                <w:lang w:val="hy-AM"/>
              </w:rPr>
            </w:pPr>
            <w:r w:rsidRPr="006A07E2">
              <w:rPr>
                <w:rFonts w:ascii="GHEA Grapalat" w:hAnsi="GHEA Grapalat"/>
                <w:sz w:val="24"/>
                <w:szCs w:val="24"/>
                <w:lang w:val="hy-AM"/>
              </w:rPr>
              <w:t>25</w:t>
            </w:r>
            <w:r w:rsidRPr="006A07E2">
              <w:rPr>
                <w:rFonts w:ascii="Cambria Math" w:hAnsi="Cambria Math" w:cs="Cambria Math"/>
                <w:sz w:val="24"/>
                <w:szCs w:val="24"/>
                <w:lang w:val="hy-AM"/>
              </w:rPr>
              <w:t>․</w:t>
            </w:r>
            <w:r w:rsidRPr="006A07E2">
              <w:rPr>
                <w:rFonts w:ascii="GHEA Grapalat" w:hAnsi="GHEA Grapalat"/>
                <w:sz w:val="24"/>
                <w:szCs w:val="24"/>
                <w:lang w:val="hy-AM"/>
              </w:rPr>
              <w:t>07</w:t>
            </w:r>
            <w:r w:rsidRPr="006A07E2">
              <w:rPr>
                <w:rFonts w:ascii="Cambria Math" w:hAnsi="Cambria Math" w:cs="Cambria Math"/>
                <w:sz w:val="24"/>
                <w:szCs w:val="24"/>
                <w:lang w:val="hy-AM"/>
              </w:rPr>
              <w:t>․</w:t>
            </w:r>
            <w:r w:rsidRPr="006A07E2">
              <w:rPr>
                <w:rFonts w:ascii="GHEA Grapalat" w:hAnsi="GHEA Grapalat"/>
                <w:sz w:val="24"/>
                <w:szCs w:val="24"/>
                <w:lang w:val="hy-AM"/>
              </w:rPr>
              <w:t>2024</w:t>
            </w:r>
          </w:p>
        </w:tc>
      </w:tr>
      <w:tr w:rsidR="006A07E2" w:rsidRPr="00535826" w14:paraId="70F548AF" w14:textId="77777777" w:rsidTr="006A07E2">
        <w:trPr>
          <w:trHeight w:val="242"/>
        </w:trPr>
        <w:tc>
          <w:tcPr>
            <w:tcW w:w="461" w:type="dxa"/>
            <w:vMerge/>
            <w:shd w:val="clear" w:color="auto" w:fill="BFBFBF" w:themeFill="background1" w:themeFillShade="BF"/>
          </w:tcPr>
          <w:p w14:paraId="0D5FB611" w14:textId="77777777" w:rsidR="006A07E2" w:rsidRPr="00535826" w:rsidRDefault="006A07E2" w:rsidP="00100400">
            <w:pPr>
              <w:rPr>
                <w:rFonts w:ascii="GHEA Grapalat" w:hAnsi="GHEA Grapalat"/>
                <w:color w:val="FF0000"/>
                <w:sz w:val="20"/>
                <w:szCs w:val="20"/>
                <w:lang w:val="hy-AM"/>
              </w:rPr>
            </w:pPr>
          </w:p>
        </w:tc>
        <w:tc>
          <w:tcPr>
            <w:tcW w:w="9727" w:type="dxa"/>
            <w:vMerge/>
            <w:shd w:val="clear" w:color="auto" w:fill="BFBFBF" w:themeFill="background1" w:themeFillShade="BF"/>
          </w:tcPr>
          <w:p w14:paraId="2BD86825" w14:textId="77777777" w:rsidR="006A07E2" w:rsidRPr="00535826" w:rsidRDefault="006A07E2" w:rsidP="006D5C22">
            <w:pPr>
              <w:spacing w:line="360" w:lineRule="auto"/>
              <w:ind w:right="126" w:firstLine="270"/>
              <w:jc w:val="both"/>
              <w:rPr>
                <w:rFonts w:ascii="GHEA Grapalat" w:hAnsi="GHEA Grapalat"/>
                <w:spacing w:val="-6"/>
                <w:sz w:val="20"/>
                <w:szCs w:val="20"/>
                <w:lang w:val="af-ZA"/>
              </w:rPr>
            </w:pPr>
          </w:p>
        </w:tc>
        <w:tc>
          <w:tcPr>
            <w:tcW w:w="3469" w:type="dxa"/>
            <w:shd w:val="clear" w:color="auto" w:fill="BFBFBF" w:themeFill="background1" w:themeFillShade="BF"/>
          </w:tcPr>
          <w:p w14:paraId="28200F3C" w14:textId="2AC21991" w:rsidR="006A07E2" w:rsidRPr="006A07E2" w:rsidRDefault="00D15D0E" w:rsidP="006A07E2">
            <w:pPr>
              <w:jc w:val="center"/>
              <w:rPr>
                <w:rFonts w:ascii="GHEA Grapalat" w:hAnsi="GHEA Grapalat"/>
                <w:sz w:val="24"/>
                <w:szCs w:val="24"/>
                <w:lang w:val="hy-AM"/>
              </w:rPr>
            </w:pPr>
            <w:r w:rsidRPr="006A07E2">
              <w:rPr>
                <w:rFonts w:ascii="GHEA Grapalat" w:hAnsi="GHEA Grapalat"/>
                <w:sz w:val="24"/>
                <w:szCs w:val="24"/>
                <w:lang w:val="hy-AM"/>
              </w:rPr>
              <w:t>27</w:t>
            </w:r>
            <w:r w:rsidRPr="006A07E2">
              <w:rPr>
                <w:rFonts w:ascii="Cambria Math" w:hAnsi="Cambria Math" w:cs="Cambria Math"/>
                <w:sz w:val="24"/>
                <w:szCs w:val="24"/>
                <w:lang w:val="hy-AM"/>
              </w:rPr>
              <w:t>․</w:t>
            </w:r>
            <w:r w:rsidRPr="006A07E2">
              <w:rPr>
                <w:rFonts w:ascii="GHEA Grapalat" w:hAnsi="GHEA Grapalat"/>
                <w:sz w:val="24"/>
                <w:szCs w:val="24"/>
                <w:lang w:val="hy-AM"/>
              </w:rPr>
              <w:t>4/29317-2024</w:t>
            </w:r>
          </w:p>
        </w:tc>
      </w:tr>
      <w:tr w:rsidR="006532EB" w:rsidRPr="00015778" w14:paraId="0B4673AC" w14:textId="77777777" w:rsidTr="00A00D02">
        <w:trPr>
          <w:trHeight w:val="2400"/>
        </w:trPr>
        <w:tc>
          <w:tcPr>
            <w:tcW w:w="461" w:type="dxa"/>
            <w:vMerge w:val="restart"/>
          </w:tcPr>
          <w:p w14:paraId="4B27F32E" w14:textId="77777777" w:rsidR="006532EB" w:rsidRPr="00535826" w:rsidRDefault="006532EB" w:rsidP="00100400">
            <w:pPr>
              <w:rPr>
                <w:rFonts w:ascii="GHEA Grapalat" w:hAnsi="GHEA Grapalat"/>
                <w:color w:val="FF0000"/>
                <w:sz w:val="20"/>
                <w:szCs w:val="20"/>
                <w:lang w:val="hy-AM"/>
              </w:rPr>
            </w:pPr>
          </w:p>
        </w:tc>
        <w:tc>
          <w:tcPr>
            <w:tcW w:w="9727" w:type="dxa"/>
          </w:tcPr>
          <w:p w14:paraId="0F938DF5" w14:textId="77777777" w:rsidR="006532EB" w:rsidRPr="005559CA" w:rsidRDefault="006532EB" w:rsidP="006A07E2">
            <w:pPr>
              <w:tabs>
                <w:tab w:val="left" w:pos="0"/>
              </w:tabs>
              <w:spacing w:line="360" w:lineRule="auto"/>
              <w:ind w:right="-23"/>
              <w:jc w:val="center"/>
              <w:rPr>
                <w:rFonts w:ascii="GHEA Grapalat" w:hAnsi="GHEA Grapalat" w:cs="Sylfaen"/>
                <w:i/>
                <w:sz w:val="10"/>
                <w:szCs w:val="10"/>
                <w:lang w:val="hy-AM"/>
              </w:rPr>
            </w:pPr>
          </w:p>
          <w:p w14:paraId="08874508" w14:textId="4072CF9D" w:rsidR="006532EB" w:rsidRDefault="006532EB" w:rsidP="006A07E2">
            <w:pPr>
              <w:tabs>
                <w:tab w:val="left" w:pos="0"/>
              </w:tabs>
              <w:spacing w:line="360" w:lineRule="auto"/>
              <w:ind w:right="-23"/>
              <w:jc w:val="center"/>
              <w:rPr>
                <w:rFonts w:ascii="GHEA Grapalat" w:hAnsi="GHEA Grapalat" w:cs="Sylfaen"/>
                <w:bCs/>
                <w:sz w:val="20"/>
                <w:szCs w:val="20"/>
                <w:lang w:val="hy-AM"/>
              </w:rPr>
            </w:pPr>
            <w:r w:rsidRPr="006A07E2">
              <w:rPr>
                <w:rFonts w:ascii="GHEA Grapalat" w:hAnsi="GHEA Grapalat" w:cs="Sylfaen"/>
                <w:i/>
                <w:lang w:val="hy-AM"/>
              </w:rPr>
              <w:t xml:space="preserve"> </w:t>
            </w:r>
            <w:r w:rsidRPr="006A07E2">
              <w:rPr>
                <w:rFonts w:ascii="GHEA Grapalat" w:hAnsi="GHEA Grapalat" w:cs="Sylfaen"/>
                <w:bCs/>
                <w:sz w:val="20"/>
                <w:szCs w:val="20"/>
                <w:lang w:val="hy-AM"/>
              </w:rPr>
              <w:t>ՊԵՏԱԿԱՆ ՓՈՐՁԱԳԻՏԱԿԱՆ ԵԶՐԱԿԱՑՈՒԹՅՈՒՆ</w:t>
            </w:r>
          </w:p>
          <w:p w14:paraId="31455A63" w14:textId="77777777" w:rsidR="006532EB" w:rsidRPr="005559CA" w:rsidRDefault="006532EB" w:rsidP="006A07E2">
            <w:pPr>
              <w:tabs>
                <w:tab w:val="left" w:pos="0"/>
              </w:tabs>
              <w:spacing w:line="360" w:lineRule="auto"/>
              <w:ind w:right="-23"/>
              <w:jc w:val="center"/>
              <w:rPr>
                <w:rFonts w:ascii="GHEA Grapalat" w:hAnsi="GHEA Grapalat" w:cs="Sylfaen"/>
                <w:bCs/>
                <w:sz w:val="10"/>
                <w:szCs w:val="10"/>
                <w:lang w:val="hy-AM"/>
              </w:rPr>
            </w:pPr>
          </w:p>
          <w:p w14:paraId="2C8ADECC" w14:textId="4A075E7D" w:rsidR="006532EB" w:rsidRPr="00744638" w:rsidRDefault="006532EB" w:rsidP="006A07E2">
            <w:pPr>
              <w:tabs>
                <w:tab w:val="left" w:pos="0"/>
              </w:tabs>
              <w:spacing w:line="360" w:lineRule="auto"/>
              <w:ind w:right="-23"/>
              <w:jc w:val="both"/>
              <w:rPr>
                <w:rFonts w:ascii="GHEA Grapalat" w:hAnsi="GHEA Grapalat" w:cs="Sylfaen"/>
                <w:iCs/>
                <w:lang w:val="hy-AM"/>
              </w:rPr>
            </w:pPr>
            <w:r w:rsidRPr="00744638">
              <w:rPr>
                <w:rFonts w:ascii="GHEA Grapalat" w:hAnsi="GHEA Grapalat" w:cs="Sylfaen"/>
                <w:iCs/>
                <w:lang w:val="hy-AM"/>
              </w:rPr>
              <w:t>«Զբոսաշրջային գործունեության սուբյեկտների կողմից զբոսաշրջային ծառայությունների մատուցման կանոնները և պահանջները սահմանելու մասին» Հայաստանի Հանրապետության կառավարության որոշման նախագծի (Այսուհետ՝ Նախագիծ) վերաբերյալ՝</w:t>
            </w:r>
          </w:p>
          <w:p w14:paraId="6691FDF1" w14:textId="146897E4" w:rsidR="006532EB" w:rsidRPr="006A07E2" w:rsidRDefault="006532EB" w:rsidP="006A07E2">
            <w:pPr>
              <w:spacing w:line="360" w:lineRule="auto"/>
              <w:ind w:firstLine="270"/>
              <w:jc w:val="both"/>
              <w:rPr>
                <w:rFonts w:ascii="GHEA Grapalat" w:hAnsi="GHEA Grapalat" w:cs="Times New Roman"/>
                <w:bCs/>
                <w:lang w:val="hy-AM"/>
              </w:rPr>
            </w:pPr>
            <w:r w:rsidRPr="006A07E2">
              <w:rPr>
                <w:rFonts w:ascii="GHEA Grapalat" w:hAnsi="GHEA Grapalat" w:cs="Sylfaen"/>
                <w:i/>
                <w:lang w:val="hy-AM"/>
              </w:rPr>
              <w:t>1</w:t>
            </w:r>
            <w:r w:rsidRPr="006A07E2">
              <w:rPr>
                <w:rFonts w:ascii="GHEA Grapalat" w:hAnsi="GHEA Grapalat" w:cs="Sylfaen"/>
                <w:lang w:val="hy-AM"/>
              </w:rPr>
              <w:t xml:space="preserve">. </w:t>
            </w:r>
            <w:r w:rsidRPr="006A07E2">
              <w:rPr>
                <w:rFonts w:ascii="GHEA Grapalat" w:hAnsi="GHEA Grapalat"/>
                <w:bCs/>
                <w:lang w:val="hy-AM"/>
              </w:rPr>
              <w:t xml:space="preserve">Նախագծի 1-ին և 2-րդ կետերով նախատեսվում է ըստ առանձին հավելվածների սահմանել համապատասխանաբար զբոսաշրջային օպերատորի և գործակալի համար պահանջները, իսկ 3-րդ կետով՝ զբոսաշրջային օպերատորի և զբոսաշրջային գործակալի կողմից զբոսաշրջային ծառայությունների մատուցման կանոնները: Այս առումով հարկ է նշել, որ </w:t>
            </w:r>
            <w:r w:rsidRPr="006A07E2">
              <w:rPr>
                <w:rFonts w:ascii="GHEA Grapalat" w:hAnsi="GHEA Grapalat"/>
                <w:lang w:val="hy-AM"/>
              </w:rPr>
              <w:t xml:space="preserve">Նախագծի մշակման համար, որպես լիազորող նորմ, հիմք է ընդունվել «Զբոսաշրջության մասին» օրենքի 15-րդ հոդվածի 1-ին մասը, որի </w:t>
            </w:r>
            <w:r w:rsidRPr="006A07E2">
              <w:rPr>
                <w:rFonts w:ascii="GHEA Grapalat" w:hAnsi="GHEA Grapalat"/>
                <w:bCs/>
                <w:lang w:val="hy-AM"/>
              </w:rPr>
              <w:t xml:space="preserve">համաձայն` Կառավարությունը սահմանում է զբոսաշրջային գործունեության սուբյեկտների կողմից զբոսաշրջային ծառայությունների մատուցման կանոնները և պահանջները: </w:t>
            </w:r>
          </w:p>
          <w:p w14:paraId="09C7EB7C" w14:textId="77777777" w:rsidR="006532EB" w:rsidRDefault="006532EB" w:rsidP="006A07E2">
            <w:pPr>
              <w:spacing w:line="360" w:lineRule="auto"/>
              <w:ind w:firstLine="270"/>
              <w:jc w:val="both"/>
              <w:rPr>
                <w:rFonts w:ascii="GHEA Grapalat" w:hAnsi="GHEA Grapalat"/>
                <w:bCs/>
                <w:lang w:val="hy-AM"/>
              </w:rPr>
            </w:pPr>
            <w:r w:rsidRPr="006A07E2">
              <w:rPr>
                <w:rFonts w:ascii="GHEA Grapalat" w:hAnsi="GHEA Grapalat"/>
                <w:bCs/>
                <w:lang w:val="hy-AM"/>
              </w:rPr>
              <w:t>Այսպես՝ Օրենքի նշված հոդվածից բխում է, որ Կառավարությունը լիազորված է սահմանելու միայն զբոսաշրջային գործունեության սուբյեկտների կողմից զբոսաշրջային ծառայությունների մատուցման կանոնները և պահանջները, հետևաբար հայտնում ենք, որ ներկայացված իրավական ակտի նախագծով զբոսաշրջային օպերատորի և գործակալի համար պահանջներ չեն կարող սահմանվել:</w:t>
            </w:r>
          </w:p>
          <w:p w14:paraId="715B2CEA" w14:textId="59CC7B91" w:rsidR="006532EB" w:rsidRPr="005559CA" w:rsidRDefault="006532EB" w:rsidP="005559CA">
            <w:pPr>
              <w:spacing w:line="360" w:lineRule="auto"/>
              <w:ind w:firstLine="567"/>
              <w:jc w:val="both"/>
              <w:rPr>
                <w:rFonts w:ascii="GHEA Grapalat" w:hAnsi="GHEA Grapalat"/>
                <w:bCs/>
                <w:lang w:val="hy-AM"/>
              </w:rPr>
            </w:pPr>
            <w:r w:rsidRPr="006A07E2">
              <w:rPr>
                <w:rFonts w:ascii="GHEA Grapalat" w:hAnsi="GHEA Grapalat"/>
                <w:bCs/>
                <w:lang w:val="hy-AM"/>
              </w:rPr>
              <w:t>Մասնավորապես հարկ է նշել, որ նախագծի կարգավորման առարկայից դուրս է և խնդրոհարույց է N 1 Հավելվածի 2-7-րդ կետերով նախատեսված զբոսաշրջային գործունեության սուբյեկտի ղեկավարին, ինչպես նաև իրավաբանական անձին ներկայացվող պահանջները: Ավելին նշված պահանջները խնդրահարույց են նաև ՀՀ Սահմանադրության 59-րդ հոդվածի պահանջների տեսանկյունից, որոնց համաձայն՝ Յուրաքանչյուր ոք ունի տնտեսական, ներառյալ ձեռնարկատիրական գործունեությամբ զբաղվելու իրավունք: Այս իրավունքի իրականացման պայմանները և կարգը սահմանվում են օրենքով:</w:t>
            </w:r>
          </w:p>
          <w:p w14:paraId="42D4DA59" w14:textId="77777777" w:rsidR="006532EB" w:rsidRDefault="006532EB" w:rsidP="006A07E2">
            <w:pPr>
              <w:spacing w:line="360" w:lineRule="auto"/>
              <w:ind w:firstLine="567"/>
              <w:jc w:val="both"/>
              <w:rPr>
                <w:rFonts w:ascii="GHEA Grapalat" w:hAnsi="GHEA Grapalat" w:cs="Sylfaen"/>
                <w:bCs/>
                <w:lang w:val="hy-AM"/>
              </w:rPr>
            </w:pPr>
          </w:p>
          <w:p w14:paraId="56A8F66A" w14:textId="23B06080" w:rsidR="006532EB" w:rsidRPr="006A07E2" w:rsidRDefault="006532EB" w:rsidP="006A07E2">
            <w:pPr>
              <w:spacing w:line="360" w:lineRule="auto"/>
              <w:ind w:firstLine="567"/>
              <w:jc w:val="both"/>
              <w:rPr>
                <w:rFonts w:ascii="GHEA Grapalat" w:hAnsi="GHEA Grapalat" w:cs="Sylfaen"/>
                <w:lang w:val="hy-AM"/>
              </w:rPr>
            </w:pPr>
          </w:p>
        </w:tc>
        <w:tc>
          <w:tcPr>
            <w:tcW w:w="3469" w:type="dxa"/>
          </w:tcPr>
          <w:p w14:paraId="4C9047AF" w14:textId="77777777" w:rsidR="006532EB" w:rsidRDefault="006532EB" w:rsidP="00A444AD">
            <w:pPr>
              <w:jc w:val="center"/>
              <w:rPr>
                <w:rFonts w:ascii="GHEA Grapalat" w:hAnsi="GHEA Grapalat"/>
                <w:sz w:val="20"/>
                <w:szCs w:val="20"/>
                <w:lang w:val="hy-AM"/>
              </w:rPr>
            </w:pPr>
          </w:p>
          <w:p w14:paraId="62B33912" w14:textId="77777777" w:rsidR="006532EB" w:rsidRDefault="006532EB" w:rsidP="00A444AD">
            <w:pPr>
              <w:jc w:val="center"/>
              <w:rPr>
                <w:rFonts w:ascii="GHEA Grapalat" w:hAnsi="GHEA Grapalat"/>
                <w:sz w:val="20"/>
                <w:szCs w:val="20"/>
                <w:lang w:val="hy-AM"/>
              </w:rPr>
            </w:pPr>
          </w:p>
          <w:p w14:paraId="18249795" w14:textId="77777777" w:rsidR="006532EB" w:rsidRDefault="006532EB" w:rsidP="00A444AD">
            <w:pPr>
              <w:jc w:val="center"/>
              <w:rPr>
                <w:rFonts w:ascii="GHEA Grapalat" w:hAnsi="GHEA Grapalat"/>
                <w:sz w:val="20"/>
                <w:szCs w:val="20"/>
                <w:lang w:val="hy-AM"/>
              </w:rPr>
            </w:pPr>
          </w:p>
          <w:p w14:paraId="4BE09D30" w14:textId="77777777" w:rsidR="006532EB" w:rsidRDefault="006532EB" w:rsidP="00A444AD">
            <w:pPr>
              <w:jc w:val="center"/>
              <w:rPr>
                <w:rFonts w:ascii="GHEA Grapalat" w:hAnsi="GHEA Grapalat"/>
                <w:sz w:val="20"/>
                <w:szCs w:val="20"/>
                <w:lang w:val="hy-AM"/>
              </w:rPr>
            </w:pPr>
          </w:p>
          <w:p w14:paraId="73740E6A" w14:textId="77777777" w:rsidR="006532EB" w:rsidRDefault="006532EB" w:rsidP="00A444AD">
            <w:pPr>
              <w:jc w:val="center"/>
              <w:rPr>
                <w:rFonts w:ascii="GHEA Grapalat" w:hAnsi="GHEA Grapalat"/>
                <w:sz w:val="20"/>
                <w:szCs w:val="20"/>
                <w:lang w:val="hy-AM"/>
              </w:rPr>
            </w:pPr>
          </w:p>
          <w:p w14:paraId="01266F25" w14:textId="77777777" w:rsidR="006532EB" w:rsidRDefault="006532EB" w:rsidP="00A444AD">
            <w:pPr>
              <w:jc w:val="center"/>
              <w:rPr>
                <w:rFonts w:ascii="GHEA Grapalat" w:hAnsi="GHEA Grapalat"/>
                <w:sz w:val="20"/>
                <w:szCs w:val="20"/>
                <w:lang w:val="hy-AM"/>
              </w:rPr>
            </w:pPr>
          </w:p>
          <w:p w14:paraId="3FAE8454" w14:textId="77777777" w:rsidR="006532EB" w:rsidRDefault="006532EB" w:rsidP="00A444AD">
            <w:pPr>
              <w:jc w:val="center"/>
              <w:rPr>
                <w:rFonts w:ascii="GHEA Grapalat" w:hAnsi="GHEA Grapalat"/>
                <w:sz w:val="20"/>
                <w:szCs w:val="20"/>
                <w:lang w:val="hy-AM"/>
              </w:rPr>
            </w:pPr>
          </w:p>
          <w:p w14:paraId="0AF96530" w14:textId="77777777" w:rsidR="006532EB" w:rsidRDefault="006532EB" w:rsidP="00A444AD">
            <w:pPr>
              <w:jc w:val="center"/>
              <w:rPr>
                <w:rFonts w:ascii="GHEA Grapalat" w:hAnsi="GHEA Grapalat"/>
                <w:sz w:val="20"/>
                <w:szCs w:val="20"/>
                <w:lang w:val="hy-AM"/>
              </w:rPr>
            </w:pPr>
          </w:p>
          <w:p w14:paraId="7B755CC4" w14:textId="77777777" w:rsidR="006532EB" w:rsidRDefault="006532EB" w:rsidP="00A444AD">
            <w:pPr>
              <w:jc w:val="center"/>
              <w:rPr>
                <w:rFonts w:ascii="GHEA Grapalat" w:hAnsi="GHEA Grapalat"/>
                <w:sz w:val="20"/>
                <w:szCs w:val="20"/>
                <w:lang w:val="hy-AM"/>
              </w:rPr>
            </w:pPr>
          </w:p>
          <w:p w14:paraId="7AAF31E8" w14:textId="77777777" w:rsidR="006532EB" w:rsidRDefault="006532EB" w:rsidP="00A444AD">
            <w:pPr>
              <w:jc w:val="center"/>
              <w:rPr>
                <w:rFonts w:ascii="GHEA Grapalat" w:hAnsi="GHEA Grapalat"/>
                <w:sz w:val="20"/>
                <w:szCs w:val="20"/>
                <w:lang w:val="hy-AM"/>
              </w:rPr>
            </w:pPr>
          </w:p>
          <w:p w14:paraId="4A214CD4" w14:textId="77777777" w:rsidR="006532EB" w:rsidRDefault="006532EB" w:rsidP="00A444AD">
            <w:pPr>
              <w:jc w:val="center"/>
              <w:rPr>
                <w:rFonts w:ascii="GHEA Grapalat" w:hAnsi="GHEA Grapalat"/>
                <w:sz w:val="20"/>
                <w:szCs w:val="20"/>
                <w:lang w:val="hy-AM"/>
              </w:rPr>
            </w:pPr>
          </w:p>
          <w:p w14:paraId="17934FAC" w14:textId="77777777" w:rsidR="006532EB" w:rsidRDefault="006532EB" w:rsidP="00A444AD">
            <w:pPr>
              <w:jc w:val="center"/>
              <w:rPr>
                <w:rFonts w:ascii="GHEA Grapalat" w:hAnsi="GHEA Grapalat"/>
                <w:sz w:val="20"/>
                <w:szCs w:val="20"/>
                <w:lang w:val="hy-AM"/>
              </w:rPr>
            </w:pPr>
          </w:p>
          <w:p w14:paraId="653FD277" w14:textId="77777777" w:rsidR="006532EB" w:rsidRDefault="006532EB" w:rsidP="00A444AD">
            <w:pPr>
              <w:jc w:val="center"/>
              <w:rPr>
                <w:rFonts w:ascii="GHEA Grapalat" w:hAnsi="GHEA Grapalat"/>
                <w:sz w:val="20"/>
                <w:szCs w:val="20"/>
                <w:lang w:val="hy-AM"/>
              </w:rPr>
            </w:pPr>
          </w:p>
          <w:p w14:paraId="51A7D2EE" w14:textId="77777777" w:rsidR="006532EB" w:rsidRDefault="006532EB" w:rsidP="00A444AD">
            <w:pPr>
              <w:jc w:val="center"/>
              <w:rPr>
                <w:rFonts w:ascii="GHEA Grapalat" w:hAnsi="GHEA Grapalat"/>
                <w:sz w:val="20"/>
                <w:szCs w:val="20"/>
                <w:lang w:val="hy-AM"/>
              </w:rPr>
            </w:pPr>
          </w:p>
          <w:p w14:paraId="62F9F651" w14:textId="77777777" w:rsidR="006532EB" w:rsidRDefault="006532EB" w:rsidP="00A444AD">
            <w:pPr>
              <w:jc w:val="center"/>
              <w:rPr>
                <w:rFonts w:ascii="GHEA Grapalat" w:hAnsi="GHEA Grapalat"/>
                <w:sz w:val="20"/>
                <w:szCs w:val="20"/>
                <w:lang w:val="hy-AM"/>
              </w:rPr>
            </w:pPr>
            <w:r>
              <w:rPr>
                <w:rFonts w:ascii="GHEA Grapalat" w:hAnsi="GHEA Grapalat"/>
                <w:sz w:val="20"/>
                <w:szCs w:val="20"/>
                <w:lang w:val="hy-AM"/>
              </w:rPr>
              <w:t>Ընդունվել է</w:t>
            </w:r>
          </w:p>
          <w:p w14:paraId="2B021E05" w14:textId="31437F8A" w:rsidR="006532EB" w:rsidRPr="00535826" w:rsidRDefault="006532EB" w:rsidP="00A444AD">
            <w:pPr>
              <w:jc w:val="center"/>
              <w:rPr>
                <w:rFonts w:ascii="GHEA Grapalat" w:hAnsi="GHEA Grapalat"/>
                <w:sz w:val="20"/>
                <w:szCs w:val="20"/>
                <w:lang w:val="hy-AM"/>
              </w:rPr>
            </w:pPr>
          </w:p>
        </w:tc>
      </w:tr>
      <w:tr w:rsidR="006532EB" w:rsidRPr="00015778" w14:paraId="22680D97" w14:textId="77777777" w:rsidTr="000963DD">
        <w:trPr>
          <w:trHeight w:val="9000"/>
        </w:trPr>
        <w:tc>
          <w:tcPr>
            <w:tcW w:w="461" w:type="dxa"/>
            <w:vMerge/>
          </w:tcPr>
          <w:p w14:paraId="7082D787" w14:textId="77777777" w:rsidR="006532EB" w:rsidRPr="00535826" w:rsidRDefault="006532EB" w:rsidP="00100400">
            <w:pPr>
              <w:rPr>
                <w:rFonts w:ascii="GHEA Grapalat" w:hAnsi="GHEA Grapalat"/>
                <w:color w:val="FF0000"/>
                <w:sz w:val="20"/>
                <w:szCs w:val="20"/>
                <w:lang w:val="hy-AM"/>
              </w:rPr>
            </w:pPr>
          </w:p>
        </w:tc>
        <w:tc>
          <w:tcPr>
            <w:tcW w:w="9727" w:type="dxa"/>
          </w:tcPr>
          <w:p w14:paraId="1625148A" w14:textId="3A13C66F" w:rsidR="006532EB" w:rsidRPr="006A07E2" w:rsidRDefault="006532EB" w:rsidP="00A00D02">
            <w:pPr>
              <w:spacing w:line="360" w:lineRule="auto"/>
              <w:ind w:firstLine="270"/>
              <w:jc w:val="both"/>
              <w:rPr>
                <w:rFonts w:ascii="GHEA Grapalat" w:hAnsi="GHEA Grapalat"/>
                <w:bCs/>
                <w:lang w:val="hy-AM"/>
              </w:rPr>
            </w:pPr>
            <w:r w:rsidRPr="006A07E2">
              <w:rPr>
                <w:rFonts w:ascii="GHEA Grapalat" w:hAnsi="GHEA Grapalat"/>
                <w:bCs/>
                <w:lang w:val="hy-AM"/>
              </w:rPr>
              <w:t xml:space="preserve">  </w:t>
            </w:r>
          </w:p>
          <w:p w14:paraId="2791A8E8" w14:textId="77777777" w:rsidR="006532EB" w:rsidRPr="006A07E2" w:rsidRDefault="006532EB" w:rsidP="00A00D02">
            <w:pPr>
              <w:spacing w:line="360" w:lineRule="auto"/>
              <w:ind w:firstLine="270"/>
              <w:jc w:val="both"/>
              <w:rPr>
                <w:rFonts w:ascii="GHEA Grapalat" w:hAnsi="GHEA Grapalat"/>
                <w:bCs/>
                <w:lang w:val="hy-AM"/>
              </w:rPr>
            </w:pPr>
            <w:r w:rsidRPr="006A07E2">
              <w:rPr>
                <w:rFonts w:ascii="GHEA Grapalat" w:hAnsi="GHEA Grapalat"/>
                <w:bCs/>
                <w:lang w:val="hy-AM"/>
              </w:rPr>
              <w:t>Բացի այդ նշված հավելվածներում առկա են նաև այլ խնդրահարույց կարգավորումներ, մասնավորապես՝</w:t>
            </w:r>
          </w:p>
          <w:p w14:paraId="1A099DA8" w14:textId="77777777" w:rsidR="006532EB" w:rsidRPr="00744638" w:rsidRDefault="006532EB" w:rsidP="00A00D02">
            <w:pPr>
              <w:tabs>
                <w:tab w:val="left" w:pos="0"/>
              </w:tabs>
              <w:spacing w:line="360" w:lineRule="auto"/>
              <w:ind w:right="-23"/>
              <w:jc w:val="both"/>
              <w:rPr>
                <w:rFonts w:ascii="GHEA Grapalat" w:hAnsi="GHEA Grapalat" w:cs="Sylfaen"/>
                <w:lang w:val="hy-AM"/>
              </w:rPr>
            </w:pPr>
            <w:r w:rsidRPr="006A07E2">
              <w:rPr>
                <w:rFonts w:ascii="GHEA Grapalat" w:hAnsi="GHEA Grapalat" w:cs="Sylfaen"/>
                <w:lang w:val="hy-AM"/>
              </w:rPr>
              <w:tab/>
            </w:r>
            <w:r w:rsidRPr="00744638">
              <w:rPr>
                <w:rFonts w:ascii="GHEA Grapalat" w:hAnsi="GHEA Grapalat" w:cs="Sylfaen"/>
                <w:lang w:val="hy-AM"/>
              </w:rPr>
              <w:t xml:space="preserve">1/Նախագծի Հավելված 1-ի 7-րդ կետի 2-րդ ենթակետի համաձայն՝ Զբոսաշրջային օպերատոր ծանուցած իրավաբանական անձը պարտավոր է սեփականության, վարձակալության կամ օգտագործման իրավունքով տիրապետել և օգտագործել գրասենյակ։ Վարձակալության կամ անհատույց օգտագործման մասին պայմանագիրը պետք է բացառի վարձատուի կամ անհատույց օգտագործման տրամադրողի կողմից պայմանագրի միակողմանի վաղաժամկետ լուծումը, եթե այդ լուծման համար սահմանված ժամկետը երեք ամսից պակաս է: </w:t>
            </w:r>
          </w:p>
          <w:p w14:paraId="7DF1F38B" w14:textId="77777777" w:rsidR="006532EB" w:rsidRPr="006A07E2" w:rsidRDefault="006532EB" w:rsidP="00A00D02">
            <w:pPr>
              <w:tabs>
                <w:tab w:val="left" w:pos="0"/>
              </w:tabs>
              <w:spacing w:line="360" w:lineRule="auto"/>
              <w:ind w:right="-23"/>
              <w:jc w:val="both"/>
              <w:rPr>
                <w:rFonts w:ascii="GHEA Grapalat" w:hAnsi="GHEA Grapalat" w:cs="Sylfaen"/>
                <w:lang w:val="hy-AM"/>
              </w:rPr>
            </w:pPr>
            <w:r w:rsidRPr="006A07E2">
              <w:rPr>
                <w:rFonts w:ascii="GHEA Grapalat" w:hAnsi="GHEA Grapalat" w:cs="Sylfaen"/>
                <w:lang w:val="hy-AM"/>
              </w:rPr>
              <w:t xml:space="preserve">     Քաղաքացիական օրենսգրքի 622-րդ հոդվածը նախատեսում է վարձակալի կողմից դատարանով վարձակալության պայմանագրի միակողմանի վաղաժամկետ լուծման, իսկ 696-րդ հոդվածի 1-ին մասը՝ գույքի անհատույց օգտագործման պայմանագիրը տրամադրողի փոխատուի կողմից միակողմանի վաղաժամկետ լուծելու պայմանները: Ինչից բխում է, որ պայմանագրի միակողմանի վաղաժամկետ լուծումն արգելող պայման նախատեսելը ոչ իրավաչափ է և հակասում է  Քաղաքացիականն օրենսգրքի տրամաբանությանը:</w:t>
            </w:r>
          </w:p>
          <w:p w14:paraId="46192092" w14:textId="77777777" w:rsidR="006532EB" w:rsidRDefault="006532EB" w:rsidP="00A00D02">
            <w:pPr>
              <w:tabs>
                <w:tab w:val="left" w:pos="0"/>
              </w:tabs>
              <w:spacing w:line="360" w:lineRule="auto"/>
              <w:ind w:right="-23"/>
              <w:jc w:val="both"/>
              <w:rPr>
                <w:rFonts w:ascii="GHEA Grapalat" w:hAnsi="GHEA Grapalat" w:cs="Sylfaen"/>
                <w:i/>
                <w:lang w:val="hy-AM"/>
              </w:rPr>
            </w:pPr>
            <w:r w:rsidRPr="006A07E2">
              <w:rPr>
                <w:rFonts w:ascii="GHEA Grapalat" w:hAnsi="GHEA Grapalat" w:cs="Sylfaen"/>
                <w:lang w:val="hy-AM"/>
              </w:rPr>
              <w:tab/>
              <w:t xml:space="preserve">Ուստի վերոնշյալ կետից անհրաժեշտ է հանել դրույթն, ըստ որի՝ </w:t>
            </w:r>
            <w:r w:rsidRPr="006A07E2">
              <w:rPr>
                <w:rFonts w:ascii="GHEA Grapalat" w:hAnsi="GHEA Grapalat" w:cs="Sylfaen"/>
                <w:i/>
                <w:lang w:val="hy-AM"/>
              </w:rPr>
              <w:t>Վարձակալության կամ անհատույց օգտագործման մասին պայմանագիրը պետք է բացառի վարձատուի կամ անհատույց օգտագործման տրամադրողի կողմից պայմանագրի միակողմանի վաղաժամկետ լուծումը, եթե այդ լուծման համար սահմանված ժամկետը երեք ամսից պակաս է:</w:t>
            </w:r>
          </w:p>
          <w:p w14:paraId="66935CD6" w14:textId="7C17ED12" w:rsidR="006532EB" w:rsidRPr="006A07E2" w:rsidRDefault="006532EB" w:rsidP="00A00D02">
            <w:pPr>
              <w:spacing w:line="360" w:lineRule="auto"/>
              <w:ind w:firstLine="567"/>
              <w:jc w:val="both"/>
              <w:rPr>
                <w:rFonts w:ascii="GHEA Grapalat" w:hAnsi="GHEA Grapalat" w:cs="Sylfaen"/>
                <w:i/>
                <w:lang w:val="hy-AM"/>
              </w:rPr>
            </w:pPr>
          </w:p>
        </w:tc>
        <w:tc>
          <w:tcPr>
            <w:tcW w:w="3469" w:type="dxa"/>
          </w:tcPr>
          <w:p w14:paraId="17F6841F" w14:textId="77777777" w:rsidR="006532EB" w:rsidRDefault="006532EB" w:rsidP="00A444AD">
            <w:pPr>
              <w:jc w:val="center"/>
              <w:rPr>
                <w:rFonts w:ascii="GHEA Grapalat" w:hAnsi="GHEA Grapalat"/>
                <w:sz w:val="20"/>
                <w:szCs w:val="20"/>
                <w:lang w:val="hy-AM"/>
              </w:rPr>
            </w:pPr>
          </w:p>
          <w:p w14:paraId="4F42C36F" w14:textId="77777777" w:rsidR="006532EB" w:rsidRDefault="006532EB" w:rsidP="00A444AD">
            <w:pPr>
              <w:jc w:val="center"/>
              <w:rPr>
                <w:rFonts w:ascii="GHEA Grapalat" w:hAnsi="GHEA Grapalat"/>
                <w:sz w:val="20"/>
                <w:szCs w:val="20"/>
                <w:lang w:val="hy-AM"/>
              </w:rPr>
            </w:pPr>
          </w:p>
          <w:p w14:paraId="5AD4DE6D" w14:textId="77777777" w:rsidR="006532EB" w:rsidRDefault="006532EB" w:rsidP="00A444AD">
            <w:pPr>
              <w:jc w:val="center"/>
              <w:rPr>
                <w:rFonts w:ascii="GHEA Grapalat" w:hAnsi="GHEA Grapalat"/>
                <w:sz w:val="20"/>
                <w:szCs w:val="20"/>
                <w:lang w:val="hy-AM"/>
              </w:rPr>
            </w:pPr>
          </w:p>
          <w:p w14:paraId="63C88639" w14:textId="77777777" w:rsidR="006532EB" w:rsidRDefault="006532EB" w:rsidP="00A444AD">
            <w:pPr>
              <w:jc w:val="center"/>
              <w:rPr>
                <w:rFonts w:ascii="GHEA Grapalat" w:hAnsi="GHEA Grapalat"/>
                <w:sz w:val="20"/>
                <w:szCs w:val="20"/>
                <w:lang w:val="hy-AM"/>
              </w:rPr>
            </w:pPr>
          </w:p>
          <w:p w14:paraId="7C2F95C0" w14:textId="77777777" w:rsidR="006532EB" w:rsidRDefault="006532EB" w:rsidP="00A444AD">
            <w:pPr>
              <w:jc w:val="center"/>
              <w:rPr>
                <w:rFonts w:ascii="GHEA Grapalat" w:hAnsi="GHEA Grapalat"/>
                <w:sz w:val="20"/>
                <w:szCs w:val="20"/>
                <w:lang w:val="hy-AM"/>
              </w:rPr>
            </w:pPr>
          </w:p>
          <w:p w14:paraId="7BF2D99F" w14:textId="77777777" w:rsidR="006532EB" w:rsidRDefault="006532EB" w:rsidP="00A444AD">
            <w:pPr>
              <w:jc w:val="center"/>
              <w:rPr>
                <w:rFonts w:ascii="GHEA Grapalat" w:hAnsi="GHEA Grapalat"/>
                <w:sz w:val="20"/>
                <w:szCs w:val="20"/>
                <w:lang w:val="hy-AM"/>
              </w:rPr>
            </w:pPr>
          </w:p>
          <w:p w14:paraId="7349EC17" w14:textId="77777777" w:rsidR="006532EB" w:rsidRDefault="006532EB" w:rsidP="00A444AD">
            <w:pPr>
              <w:jc w:val="center"/>
              <w:rPr>
                <w:rFonts w:ascii="GHEA Grapalat" w:hAnsi="GHEA Grapalat"/>
                <w:sz w:val="20"/>
                <w:szCs w:val="20"/>
                <w:lang w:val="hy-AM"/>
              </w:rPr>
            </w:pPr>
          </w:p>
          <w:p w14:paraId="0C709FBC" w14:textId="77777777" w:rsidR="006532EB" w:rsidRDefault="006532EB" w:rsidP="00A444AD">
            <w:pPr>
              <w:jc w:val="center"/>
              <w:rPr>
                <w:rFonts w:ascii="GHEA Grapalat" w:hAnsi="GHEA Grapalat"/>
                <w:sz w:val="20"/>
                <w:szCs w:val="20"/>
                <w:lang w:val="hy-AM"/>
              </w:rPr>
            </w:pPr>
          </w:p>
          <w:p w14:paraId="12C5706F" w14:textId="77777777" w:rsidR="006532EB" w:rsidRDefault="006532EB" w:rsidP="00A444AD">
            <w:pPr>
              <w:jc w:val="center"/>
              <w:rPr>
                <w:rFonts w:ascii="GHEA Grapalat" w:hAnsi="GHEA Grapalat"/>
                <w:sz w:val="20"/>
                <w:szCs w:val="20"/>
                <w:lang w:val="hy-AM"/>
              </w:rPr>
            </w:pPr>
          </w:p>
          <w:p w14:paraId="63ACF289" w14:textId="77777777" w:rsidR="006532EB" w:rsidRDefault="006532EB" w:rsidP="00A444AD">
            <w:pPr>
              <w:jc w:val="center"/>
              <w:rPr>
                <w:rFonts w:ascii="GHEA Grapalat" w:hAnsi="GHEA Grapalat"/>
                <w:sz w:val="20"/>
                <w:szCs w:val="20"/>
                <w:lang w:val="hy-AM"/>
              </w:rPr>
            </w:pPr>
          </w:p>
          <w:p w14:paraId="6B99E045" w14:textId="77777777" w:rsidR="006532EB" w:rsidRDefault="006532EB" w:rsidP="00A444AD">
            <w:pPr>
              <w:jc w:val="center"/>
              <w:rPr>
                <w:rFonts w:ascii="GHEA Grapalat" w:hAnsi="GHEA Grapalat"/>
                <w:sz w:val="20"/>
                <w:szCs w:val="20"/>
                <w:lang w:val="hy-AM"/>
              </w:rPr>
            </w:pPr>
          </w:p>
          <w:p w14:paraId="1E98B03B" w14:textId="77777777" w:rsidR="006532EB" w:rsidRDefault="006532EB" w:rsidP="00A444AD">
            <w:pPr>
              <w:jc w:val="center"/>
              <w:rPr>
                <w:rFonts w:ascii="GHEA Grapalat" w:hAnsi="GHEA Grapalat"/>
                <w:sz w:val="20"/>
                <w:szCs w:val="20"/>
                <w:lang w:val="hy-AM"/>
              </w:rPr>
            </w:pPr>
          </w:p>
          <w:p w14:paraId="37170E60" w14:textId="77777777" w:rsidR="006532EB" w:rsidRDefault="006532EB" w:rsidP="00A444AD">
            <w:pPr>
              <w:jc w:val="center"/>
              <w:rPr>
                <w:rFonts w:ascii="GHEA Grapalat" w:hAnsi="GHEA Grapalat"/>
                <w:sz w:val="20"/>
                <w:szCs w:val="20"/>
                <w:lang w:val="hy-AM"/>
              </w:rPr>
            </w:pPr>
          </w:p>
          <w:p w14:paraId="34430C3C" w14:textId="77777777" w:rsidR="006532EB" w:rsidRDefault="006532EB" w:rsidP="00A444AD">
            <w:pPr>
              <w:jc w:val="center"/>
              <w:rPr>
                <w:rFonts w:ascii="GHEA Grapalat" w:hAnsi="GHEA Grapalat"/>
                <w:sz w:val="20"/>
                <w:szCs w:val="20"/>
                <w:lang w:val="hy-AM"/>
              </w:rPr>
            </w:pPr>
          </w:p>
          <w:p w14:paraId="2C42689B" w14:textId="77777777" w:rsidR="006532EB" w:rsidRDefault="006532EB" w:rsidP="00A444AD">
            <w:pPr>
              <w:jc w:val="center"/>
              <w:rPr>
                <w:rFonts w:ascii="GHEA Grapalat" w:hAnsi="GHEA Grapalat"/>
                <w:sz w:val="20"/>
                <w:szCs w:val="20"/>
                <w:lang w:val="hy-AM"/>
              </w:rPr>
            </w:pPr>
          </w:p>
          <w:p w14:paraId="2CB90187" w14:textId="77777777" w:rsidR="006532EB" w:rsidRDefault="006532EB" w:rsidP="00A444AD">
            <w:pPr>
              <w:jc w:val="center"/>
              <w:rPr>
                <w:rFonts w:ascii="GHEA Grapalat" w:hAnsi="GHEA Grapalat"/>
                <w:sz w:val="20"/>
                <w:szCs w:val="20"/>
                <w:lang w:val="hy-AM"/>
              </w:rPr>
            </w:pPr>
          </w:p>
          <w:p w14:paraId="38A15F8D" w14:textId="77777777" w:rsidR="006532EB" w:rsidRDefault="006532EB" w:rsidP="00A444AD">
            <w:pPr>
              <w:jc w:val="center"/>
              <w:rPr>
                <w:rFonts w:ascii="GHEA Grapalat" w:hAnsi="GHEA Grapalat"/>
                <w:sz w:val="20"/>
                <w:szCs w:val="20"/>
                <w:lang w:val="hy-AM"/>
              </w:rPr>
            </w:pPr>
            <w:r>
              <w:rPr>
                <w:rFonts w:ascii="GHEA Grapalat" w:hAnsi="GHEA Grapalat"/>
                <w:sz w:val="20"/>
                <w:szCs w:val="20"/>
                <w:lang w:val="hy-AM"/>
              </w:rPr>
              <w:t>Ընդունվել է</w:t>
            </w:r>
          </w:p>
          <w:p w14:paraId="38ED5B2C" w14:textId="77777777" w:rsidR="006532EB" w:rsidRDefault="006532EB" w:rsidP="00A444AD">
            <w:pPr>
              <w:jc w:val="center"/>
              <w:rPr>
                <w:rFonts w:ascii="GHEA Grapalat" w:hAnsi="GHEA Grapalat"/>
                <w:sz w:val="20"/>
                <w:szCs w:val="20"/>
                <w:lang w:val="hy-AM"/>
              </w:rPr>
            </w:pPr>
          </w:p>
          <w:p w14:paraId="280C6AA3" w14:textId="77777777" w:rsidR="006532EB" w:rsidRDefault="006532EB" w:rsidP="00A444AD">
            <w:pPr>
              <w:jc w:val="center"/>
              <w:rPr>
                <w:rFonts w:ascii="GHEA Grapalat" w:hAnsi="GHEA Grapalat"/>
                <w:sz w:val="20"/>
                <w:szCs w:val="20"/>
                <w:lang w:val="hy-AM"/>
              </w:rPr>
            </w:pPr>
          </w:p>
          <w:p w14:paraId="2DE660A5" w14:textId="77777777" w:rsidR="006532EB" w:rsidRDefault="006532EB" w:rsidP="00A444AD">
            <w:pPr>
              <w:jc w:val="center"/>
              <w:rPr>
                <w:rFonts w:ascii="GHEA Grapalat" w:hAnsi="GHEA Grapalat"/>
                <w:sz w:val="20"/>
                <w:szCs w:val="20"/>
                <w:lang w:val="hy-AM"/>
              </w:rPr>
            </w:pPr>
          </w:p>
          <w:p w14:paraId="480EAC3A" w14:textId="77777777" w:rsidR="006532EB" w:rsidRDefault="006532EB" w:rsidP="00A444AD">
            <w:pPr>
              <w:jc w:val="center"/>
              <w:rPr>
                <w:rFonts w:ascii="GHEA Grapalat" w:hAnsi="GHEA Grapalat"/>
                <w:sz w:val="20"/>
                <w:szCs w:val="20"/>
                <w:lang w:val="hy-AM"/>
              </w:rPr>
            </w:pPr>
          </w:p>
          <w:p w14:paraId="62EE5412" w14:textId="77777777" w:rsidR="006532EB" w:rsidRDefault="006532EB" w:rsidP="00A444AD">
            <w:pPr>
              <w:jc w:val="center"/>
              <w:rPr>
                <w:rFonts w:ascii="GHEA Grapalat" w:hAnsi="GHEA Grapalat"/>
                <w:sz w:val="20"/>
                <w:szCs w:val="20"/>
                <w:lang w:val="hy-AM"/>
              </w:rPr>
            </w:pPr>
          </w:p>
          <w:p w14:paraId="0EA408C5" w14:textId="77777777" w:rsidR="006532EB" w:rsidRDefault="006532EB" w:rsidP="00A444AD">
            <w:pPr>
              <w:jc w:val="center"/>
              <w:rPr>
                <w:rFonts w:ascii="GHEA Grapalat" w:hAnsi="GHEA Grapalat"/>
                <w:sz w:val="20"/>
                <w:szCs w:val="20"/>
                <w:lang w:val="hy-AM"/>
              </w:rPr>
            </w:pPr>
          </w:p>
          <w:p w14:paraId="3E5D7541" w14:textId="4F9CA7F9" w:rsidR="006532EB" w:rsidRDefault="006532EB" w:rsidP="00A444AD">
            <w:pPr>
              <w:jc w:val="center"/>
              <w:rPr>
                <w:rFonts w:ascii="GHEA Grapalat" w:hAnsi="GHEA Grapalat"/>
                <w:sz w:val="20"/>
                <w:szCs w:val="20"/>
                <w:lang w:val="hy-AM"/>
              </w:rPr>
            </w:pPr>
          </w:p>
        </w:tc>
      </w:tr>
      <w:tr w:rsidR="006532EB" w:rsidRPr="00A00D02" w14:paraId="4468A746" w14:textId="77777777" w:rsidTr="006532EB">
        <w:trPr>
          <w:trHeight w:val="2160"/>
        </w:trPr>
        <w:tc>
          <w:tcPr>
            <w:tcW w:w="461" w:type="dxa"/>
            <w:vMerge/>
          </w:tcPr>
          <w:p w14:paraId="13C24DE1" w14:textId="77777777" w:rsidR="006532EB" w:rsidRPr="00535826" w:rsidRDefault="006532EB" w:rsidP="00100400">
            <w:pPr>
              <w:rPr>
                <w:rFonts w:ascii="GHEA Grapalat" w:hAnsi="GHEA Grapalat"/>
                <w:color w:val="FF0000"/>
                <w:sz w:val="20"/>
                <w:szCs w:val="20"/>
                <w:lang w:val="hy-AM"/>
              </w:rPr>
            </w:pPr>
          </w:p>
        </w:tc>
        <w:tc>
          <w:tcPr>
            <w:tcW w:w="9727" w:type="dxa"/>
          </w:tcPr>
          <w:p w14:paraId="54710AA3" w14:textId="77777777" w:rsidR="006532EB" w:rsidRDefault="006532EB" w:rsidP="000963DD">
            <w:pPr>
              <w:tabs>
                <w:tab w:val="left" w:pos="0"/>
              </w:tabs>
              <w:spacing w:line="360" w:lineRule="auto"/>
              <w:ind w:right="-23"/>
              <w:jc w:val="both"/>
              <w:rPr>
                <w:rFonts w:ascii="GHEA Grapalat" w:hAnsi="GHEA Grapalat" w:cs="Sylfaen"/>
                <w:i/>
                <w:lang w:val="hy-AM"/>
              </w:rPr>
            </w:pPr>
            <w:r w:rsidRPr="006A07E2">
              <w:rPr>
                <w:rFonts w:ascii="GHEA Grapalat" w:hAnsi="GHEA Grapalat" w:cs="Sylfaen"/>
                <w:i/>
                <w:lang w:val="hy-AM"/>
              </w:rPr>
              <w:tab/>
              <w:t xml:space="preserve">2/  </w:t>
            </w:r>
            <w:r w:rsidRPr="006A07E2">
              <w:rPr>
                <w:rFonts w:ascii="GHEA Grapalat" w:hAnsi="GHEA Grapalat" w:cs="Sylfaen"/>
                <w:lang w:val="hy-AM"/>
              </w:rPr>
              <w:t>Նախագծի Հավելված 1-ի 8-րդ կետով նախատեսվում է, որ</w:t>
            </w:r>
            <w:r w:rsidRPr="006A07E2">
              <w:rPr>
                <w:rFonts w:ascii="GHEA Grapalat" w:hAnsi="GHEA Grapalat" w:cs="Sylfaen"/>
                <w:i/>
                <w:lang w:val="hy-AM"/>
              </w:rPr>
              <w:t xml:space="preserve"> Եթե զբոսաշրջային օպերատորն ինտերնետային կայքով չի իրացնում, մատուցում կամ առաջարկում զբոսաշրջային ծառայություններ, դրա նկատմամբ կիրառելի չեն սույն Հավելված 1-ի 7-րդ կետի 5-րդ ենթակետի «ե»-«է» պարբերություններով սահմանված պահանջները։</w:t>
            </w:r>
          </w:p>
          <w:p w14:paraId="20327B5E" w14:textId="2CF24328" w:rsidR="006532EB" w:rsidRPr="006A07E2" w:rsidRDefault="006532EB" w:rsidP="000963DD">
            <w:pPr>
              <w:spacing w:line="360" w:lineRule="auto"/>
              <w:ind w:firstLine="567"/>
              <w:jc w:val="both"/>
              <w:rPr>
                <w:rFonts w:ascii="GHEA Grapalat" w:hAnsi="GHEA Grapalat"/>
                <w:bCs/>
                <w:lang w:val="hy-AM"/>
              </w:rPr>
            </w:pPr>
            <w:r w:rsidRPr="006A07E2">
              <w:rPr>
                <w:rFonts w:ascii="GHEA Grapalat" w:hAnsi="GHEA Grapalat" w:cs="Sylfaen"/>
                <w:lang w:val="hy-AM"/>
              </w:rPr>
              <w:t xml:space="preserve">Նկատի ունենալով, որ Նախագծի Հավելված 1-ի 7-րդ կետի 5-րդ ենթակետը կարգավորում է առցանց եղանակով զբոսաշրջային ծառայություններ մատուցելիս, իրացնելիս կամ առաջարկելիս ունենալ </w:t>
            </w:r>
            <w:r w:rsidRPr="006A07E2">
              <w:rPr>
                <w:rFonts w:ascii="GHEA Grapalat" w:hAnsi="GHEA Grapalat" w:cs="Sylfaen"/>
                <w:bCs/>
                <w:lang w:val="hy-AM"/>
              </w:rPr>
              <w:t>գործող ինտերնետային կայք ունենալուն և այն մշտապես թարմացված պահելուն ուղղված պահանջները, իսկ  Նախագծի Հավելված 1-ի 8-րդ կետն ուղղված է օպերատորներին, ովքեր ինտերնետային կայքով չեն իրացնում, մատուցում կամ առաջարկում զբոսաշրջային ծառայություններ,</w:t>
            </w:r>
            <w:r w:rsidRPr="006A07E2">
              <w:rPr>
                <w:rFonts w:ascii="GHEA Grapalat" w:hAnsi="GHEA Grapalat" w:cs="Sylfaen"/>
                <w:lang w:val="hy-AM"/>
              </w:rPr>
              <w:t xml:space="preserve"> գտնում ենք, որ նրանց նկատմամբ կիրառելի չեն ոչ միայն Հավելված 1-ի 7-րդ կետի 5-րդ ենթակետի «ե»-«է» պարբերություններով սահմանված պահանջները, այլև առհասարակ</w:t>
            </w:r>
            <w:r w:rsidRPr="006A07E2">
              <w:rPr>
                <w:lang w:val="hy-AM"/>
              </w:rPr>
              <w:t xml:space="preserve"> </w:t>
            </w:r>
            <w:r w:rsidRPr="006A07E2">
              <w:rPr>
                <w:rFonts w:ascii="GHEA Grapalat" w:hAnsi="GHEA Grapalat" w:cs="Sylfaen"/>
                <w:lang w:val="hy-AM"/>
              </w:rPr>
              <w:t xml:space="preserve">Հավելված 1-ի 7-րդ կետի 5-րդ ենթակետի պահանջները:               </w:t>
            </w:r>
          </w:p>
        </w:tc>
        <w:tc>
          <w:tcPr>
            <w:tcW w:w="3469" w:type="dxa"/>
          </w:tcPr>
          <w:p w14:paraId="65645016" w14:textId="77777777" w:rsidR="006532EB" w:rsidRDefault="006532EB" w:rsidP="00A444AD">
            <w:pPr>
              <w:jc w:val="center"/>
              <w:rPr>
                <w:rFonts w:ascii="GHEA Grapalat" w:hAnsi="GHEA Grapalat"/>
                <w:sz w:val="20"/>
                <w:szCs w:val="20"/>
                <w:lang w:val="hy-AM"/>
              </w:rPr>
            </w:pPr>
            <w:r>
              <w:rPr>
                <w:rFonts w:ascii="GHEA Grapalat" w:hAnsi="GHEA Grapalat"/>
                <w:sz w:val="20"/>
                <w:szCs w:val="20"/>
                <w:lang w:val="hy-AM"/>
              </w:rPr>
              <w:t>Ընդունվել է</w:t>
            </w:r>
          </w:p>
          <w:p w14:paraId="1E4F59C3" w14:textId="77777777" w:rsidR="006532EB" w:rsidRDefault="006532EB" w:rsidP="00A444AD">
            <w:pPr>
              <w:jc w:val="center"/>
              <w:rPr>
                <w:rFonts w:ascii="GHEA Grapalat" w:hAnsi="GHEA Grapalat"/>
                <w:sz w:val="20"/>
                <w:szCs w:val="20"/>
                <w:lang w:val="hy-AM"/>
              </w:rPr>
            </w:pPr>
          </w:p>
          <w:p w14:paraId="7B324886" w14:textId="77777777" w:rsidR="006532EB" w:rsidRDefault="006532EB" w:rsidP="00A444AD">
            <w:pPr>
              <w:jc w:val="center"/>
              <w:rPr>
                <w:rFonts w:ascii="GHEA Grapalat" w:hAnsi="GHEA Grapalat"/>
                <w:sz w:val="20"/>
                <w:szCs w:val="20"/>
                <w:lang w:val="hy-AM"/>
              </w:rPr>
            </w:pPr>
          </w:p>
          <w:p w14:paraId="7106F942" w14:textId="77777777" w:rsidR="006532EB" w:rsidRDefault="006532EB" w:rsidP="00A444AD">
            <w:pPr>
              <w:jc w:val="center"/>
              <w:rPr>
                <w:rFonts w:ascii="GHEA Grapalat" w:hAnsi="GHEA Grapalat"/>
                <w:sz w:val="20"/>
                <w:szCs w:val="20"/>
                <w:lang w:val="hy-AM"/>
              </w:rPr>
            </w:pPr>
          </w:p>
          <w:p w14:paraId="03AAAA1D" w14:textId="77777777" w:rsidR="006532EB" w:rsidRDefault="006532EB" w:rsidP="00A444AD">
            <w:pPr>
              <w:jc w:val="center"/>
              <w:rPr>
                <w:rFonts w:ascii="GHEA Grapalat" w:hAnsi="GHEA Grapalat"/>
                <w:sz w:val="20"/>
                <w:szCs w:val="20"/>
                <w:lang w:val="hy-AM"/>
              </w:rPr>
            </w:pPr>
          </w:p>
          <w:p w14:paraId="2F822F83" w14:textId="77777777" w:rsidR="006532EB" w:rsidRDefault="006532EB" w:rsidP="00A444AD">
            <w:pPr>
              <w:jc w:val="center"/>
              <w:rPr>
                <w:rFonts w:ascii="GHEA Grapalat" w:hAnsi="GHEA Grapalat"/>
                <w:sz w:val="20"/>
                <w:szCs w:val="20"/>
                <w:lang w:val="hy-AM"/>
              </w:rPr>
            </w:pPr>
          </w:p>
          <w:p w14:paraId="4107DB4D" w14:textId="77777777" w:rsidR="006532EB" w:rsidRDefault="006532EB" w:rsidP="00A444AD">
            <w:pPr>
              <w:jc w:val="center"/>
              <w:rPr>
                <w:rFonts w:ascii="GHEA Grapalat" w:hAnsi="GHEA Grapalat"/>
                <w:sz w:val="20"/>
                <w:szCs w:val="20"/>
                <w:lang w:val="hy-AM"/>
              </w:rPr>
            </w:pPr>
          </w:p>
          <w:p w14:paraId="4BB39BB1" w14:textId="4FEE895D" w:rsidR="006532EB" w:rsidRDefault="006532EB" w:rsidP="00A444AD">
            <w:pPr>
              <w:jc w:val="center"/>
              <w:rPr>
                <w:rFonts w:ascii="GHEA Grapalat" w:hAnsi="GHEA Grapalat"/>
                <w:sz w:val="20"/>
                <w:szCs w:val="20"/>
                <w:lang w:val="hy-AM"/>
              </w:rPr>
            </w:pPr>
          </w:p>
        </w:tc>
      </w:tr>
      <w:tr w:rsidR="006532EB" w:rsidRPr="00B5725F" w14:paraId="6F369477" w14:textId="77777777" w:rsidTr="004740A3">
        <w:trPr>
          <w:trHeight w:val="2160"/>
        </w:trPr>
        <w:tc>
          <w:tcPr>
            <w:tcW w:w="461" w:type="dxa"/>
            <w:vMerge/>
          </w:tcPr>
          <w:p w14:paraId="3F52C6FD" w14:textId="77777777" w:rsidR="006532EB" w:rsidRPr="00535826" w:rsidRDefault="006532EB" w:rsidP="00100400">
            <w:pPr>
              <w:rPr>
                <w:rFonts w:ascii="GHEA Grapalat" w:hAnsi="GHEA Grapalat"/>
                <w:color w:val="FF0000"/>
                <w:sz w:val="20"/>
                <w:szCs w:val="20"/>
                <w:lang w:val="hy-AM"/>
              </w:rPr>
            </w:pPr>
          </w:p>
        </w:tc>
        <w:tc>
          <w:tcPr>
            <w:tcW w:w="9727" w:type="dxa"/>
          </w:tcPr>
          <w:p w14:paraId="11B3FF4F" w14:textId="6A6B2EE0" w:rsidR="006532EB" w:rsidRPr="006A07E2" w:rsidRDefault="006532EB" w:rsidP="006532EB">
            <w:pPr>
              <w:widowControl w:val="0"/>
              <w:tabs>
                <w:tab w:val="left" w:pos="0"/>
              </w:tabs>
              <w:spacing w:line="360" w:lineRule="auto"/>
              <w:ind w:right="-23"/>
              <w:jc w:val="both"/>
              <w:textAlignment w:val="baseline"/>
              <w:rPr>
                <w:rFonts w:ascii="GHEA Grapalat" w:hAnsi="GHEA Grapalat" w:cs="Sylfaen"/>
                <w:lang w:val="hy-AM"/>
              </w:rPr>
            </w:pPr>
            <w:r w:rsidRPr="006A07E2">
              <w:rPr>
                <w:rFonts w:ascii="GHEA Grapalat" w:hAnsi="GHEA Grapalat" w:cs="Sylfaen"/>
                <w:b/>
                <w:lang w:val="hy-AM"/>
              </w:rPr>
              <w:tab/>
            </w:r>
            <w:r w:rsidRPr="006A07E2">
              <w:rPr>
                <w:rFonts w:ascii="GHEA Grapalat" w:hAnsi="GHEA Grapalat" w:cs="Sylfaen"/>
                <w:lang w:val="hy-AM"/>
              </w:rPr>
              <w:t xml:space="preserve"> </w:t>
            </w:r>
          </w:p>
          <w:p w14:paraId="41562921" w14:textId="77777777" w:rsidR="006532EB" w:rsidRPr="006A07E2" w:rsidRDefault="006532EB" w:rsidP="006532EB">
            <w:pPr>
              <w:widowControl w:val="0"/>
              <w:tabs>
                <w:tab w:val="left" w:pos="0"/>
              </w:tabs>
              <w:spacing w:line="360" w:lineRule="auto"/>
              <w:ind w:right="-23"/>
              <w:jc w:val="both"/>
              <w:textAlignment w:val="baseline"/>
              <w:rPr>
                <w:rFonts w:ascii="Calibri" w:hAnsi="Calibri" w:cs="Times New Roman"/>
                <w:lang w:val="hy-AM"/>
              </w:rPr>
            </w:pPr>
            <w:r w:rsidRPr="006A07E2">
              <w:rPr>
                <w:rFonts w:ascii="GHEA Grapalat" w:hAnsi="GHEA Grapalat" w:cs="Sylfaen"/>
                <w:lang w:val="hy-AM"/>
              </w:rPr>
              <w:tab/>
              <w:t xml:space="preserve">3/ Նախագծի Հավելված 1-ի 10-րդ կետի 8-րդ ենթակետի համաձայն՝ օրենքներով որպես զբոսաշրջային օպերատոր ծանուցելու պահին իրավաբանական անձը պարտավոր է ներկայացնել գործադիր մարմնի ղեկավարի կողմից ստորագրված հայտարարություն զբոսաշրջային օպերատորի՝ սույն Հավելված 1-ի </w:t>
            </w:r>
            <w:r w:rsidRPr="006A07E2">
              <w:rPr>
                <w:rFonts w:ascii="GHEA Grapalat" w:hAnsi="GHEA Grapalat" w:cs="Sylfaen"/>
                <w:bCs/>
                <w:lang w:val="hy-AM"/>
              </w:rPr>
              <w:t>8-րդ կետի</w:t>
            </w:r>
            <w:r w:rsidRPr="006A07E2">
              <w:rPr>
                <w:rFonts w:ascii="GHEA Grapalat" w:hAnsi="GHEA Grapalat" w:cs="Sylfaen"/>
                <w:lang w:val="hy-AM"/>
              </w:rPr>
              <w:t xml:space="preserve"> 6-րդ ենթակետով սահմանված պահանջներին համապատասխանության վերաբերյալ։</w:t>
            </w:r>
          </w:p>
          <w:p w14:paraId="2174B001" w14:textId="77777777" w:rsidR="006532EB" w:rsidRPr="006A07E2" w:rsidRDefault="006532EB" w:rsidP="006532EB">
            <w:pPr>
              <w:widowControl w:val="0"/>
              <w:tabs>
                <w:tab w:val="left" w:pos="0"/>
              </w:tabs>
              <w:spacing w:line="360" w:lineRule="auto"/>
              <w:ind w:right="-23"/>
              <w:jc w:val="both"/>
              <w:textAlignment w:val="baseline"/>
              <w:rPr>
                <w:rFonts w:ascii="GHEA Grapalat" w:hAnsi="GHEA Grapalat"/>
                <w:bCs/>
                <w:lang w:val="hy-AM"/>
              </w:rPr>
            </w:pPr>
            <w:r w:rsidRPr="006A07E2">
              <w:rPr>
                <w:rFonts w:ascii="GHEA Grapalat" w:hAnsi="GHEA Grapalat" w:cs="Sylfaen"/>
                <w:b/>
                <w:lang w:val="hy-AM"/>
              </w:rPr>
              <w:tab/>
            </w:r>
            <w:r w:rsidRPr="006A07E2">
              <w:rPr>
                <w:rFonts w:ascii="GHEA Grapalat" w:hAnsi="GHEA Grapalat" w:cs="Sylfaen"/>
                <w:lang w:val="hy-AM"/>
              </w:rPr>
              <w:t>Նկատի ունենալով, որ Նախագծի Հավելված 1-ի 8-րդ կետը ենթակետերի բաժանված չէ, վերոնշյալ կետն անհրաժեշտ է վերանայել:</w:t>
            </w:r>
          </w:p>
          <w:p w14:paraId="1490E81D" w14:textId="77777777" w:rsidR="006532EB" w:rsidRDefault="006532EB" w:rsidP="006532EB">
            <w:pPr>
              <w:spacing w:line="360" w:lineRule="auto"/>
              <w:ind w:firstLine="270"/>
              <w:jc w:val="both"/>
              <w:rPr>
                <w:rFonts w:ascii="GHEA Grapalat" w:hAnsi="GHEA Grapalat"/>
                <w:lang w:val="hy-AM"/>
              </w:rPr>
            </w:pPr>
            <w:r w:rsidRPr="006A07E2">
              <w:rPr>
                <w:rFonts w:ascii="GHEA Grapalat" w:hAnsi="GHEA Grapalat"/>
                <w:bCs/>
                <w:lang w:val="hy-AM"/>
              </w:rPr>
              <w:t xml:space="preserve">Ելնելով վերոգրյալից՝ նախագծի 1-ին և 2-րդ կետերով հաստատված հավելվածներն անհրաժեշտ է հանել՝ նախագիծը համապատասխանեցնելով </w:t>
            </w:r>
            <w:r w:rsidRPr="006A07E2">
              <w:rPr>
                <w:rFonts w:ascii="GHEA Grapalat" w:hAnsi="GHEA Grapalat"/>
                <w:lang w:val="hy-AM"/>
              </w:rPr>
              <w:t>«Զբոսաշրջության մասին» օրենքի 15-րդ հոդվածի 1-ին մասի պահանջներին:</w:t>
            </w:r>
          </w:p>
          <w:p w14:paraId="09B24C9F" w14:textId="77777777" w:rsidR="004740A3" w:rsidRDefault="004740A3" w:rsidP="006532EB">
            <w:pPr>
              <w:spacing w:line="360" w:lineRule="auto"/>
              <w:ind w:firstLine="270"/>
              <w:jc w:val="both"/>
              <w:rPr>
                <w:rFonts w:ascii="GHEA Grapalat" w:hAnsi="GHEA Grapalat"/>
                <w:lang w:val="hy-AM"/>
              </w:rPr>
            </w:pPr>
          </w:p>
          <w:p w14:paraId="65A8B498" w14:textId="0D7B7630" w:rsidR="006532EB" w:rsidRPr="006A07E2" w:rsidRDefault="006532EB" w:rsidP="006532EB">
            <w:pPr>
              <w:spacing w:line="360" w:lineRule="auto"/>
              <w:ind w:firstLine="270"/>
              <w:jc w:val="both"/>
              <w:rPr>
                <w:rFonts w:ascii="GHEA Grapalat" w:hAnsi="GHEA Grapalat" w:cs="Sylfaen"/>
                <w:i/>
                <w:lang w:val="hy-AM"/>
              </w:rPr>
            </w:pPr>
          </w:p>
        </w:tc>
        <w:tc>
          <w:tcPr>
            <w:tcW w:w="3469" w:type="dxa"/>
          </w:tcPr>
          <w:p w14:paraId="60189C87" w14:textId="77777777" w:rsidR="006532EB" w:rsidRDefault="006532EB" w:rsidP="00A444AD">
            <w:pPr>
              <w:jc w:val="center"/>
              <w:rPr>
                <w:rFonts w:ascii="GHEA Grapalat" w:hAnsi="GHEA Grapalat"/>
                <w:sz w:val="20"/>
                <w:szCs w:val="20"/>
                <w:lang w:val="hy-AM"/>
              </w:rPr>
            </w:pPr>
          </w:p>
          <w:p w14:paraId="625BA7C1" w14:textId="77777777" w:rsidR="006532EB" w:rsidRDefault="006532EB" w:rsidP="00A444AD">
            <w:pPr>
              <w:jc w:val="center"/>
              <w:rPr>
                <w:rFonts w:ascii="GHEA Grapalat" w:hAnsi="GHEA Grapalat"/>
                <w:sz w:val="20"/>
                <w:szCs w:val="20"/>
                <w:lang w:val="hy-AM"/>
              </w:rPr>
            </w:pPr>
          </w:p>
          <w:p w14:paraId="0B5C5E1F" w14:textId="77777777" w:rsidR="006532EB" w:rsidRDefault="006532EB" w:rsidP="00A444AD">
            <w:pPr>
              <w:jc w:val="center"/>
              <w:rPr>
                <w:rFonts w:ascii="GHEA Grapalat" w:hAnsi="GHEA Grapalat"/>
                <w:sz w:val="20"/>
                <w:szCs w:val="20"/>
                <w:lang w:val="hy-AM"/>
              </w:rPr>
            </w:pPr>
            <w:r>
              <w:rPr>
                <w:rFonts w:ascii="GHEA Grapalat" w:hAnsi="GHEA Grapalat"/>
                <w:sz w:val="20"/>
                <w:szCs w:val="20"/>
                <w:lang w:val="hy-AM"/>
              </w:rPr>
              <w:t>Ընդունվել է</w:t>
            </w:r>
          </w:p>
          <w:p w14:paraId="108841F9" w14:textId="77777777" w:rsidR="004740A3" w:rsidRDefault="004740A3" w:rsidP="00A444AD">
            <w:pPr>
              <w:jc w:val="center"/>
              <w:rPr>
                <w:rFonts w:ascii="GHEA Grapalat" w:hAnsi="GHEA Grapalat"/>
                <w:sz w:val="20"/>
                <w:szCs w:val="20"/>
                <w:lang w:val="hy-AM"/>
              </w:rPr>
            </w:pPr>
          </w:p>
          <w:p w14:paraId="7A1F09FE" w14:textId="77777777" w:rsidR="004740A3" w:rsidRDefault="004740A3" w:rsidP="00A444AD">
            <w:pPr>
              <w:jc w:val="center"/>
              <w:rPr>
                <w:rFonts w:ascii="GHEA Grapalat" w:hAnsi="GHEA Grapalat"/>
                <w:sz w:val="20"/>
                <w:szCs w:val="20"/>
                <w:lang w:val="hy-AM"/>
              </w:rPr>
            </w:pPr>
          </w:p>
          <w:p w14:paraId="1550EC96" w14:textId="77777777" w:rsidR="004740A3" w:rsidRDefault="004740A3" w:rsidP="00A444AD">
            <w:pPr>
              <w:jc w:val="center"/>
              <w:rPr>
                <w:rFonts w:ascii="GHEA Grapalat" w:hAnsi="GHEA Grapalat"/>
                <w:sz w:val="20"/>
                <w:szCs w:val="20"/>
                <w:lang w:val="hy-AM"/>
              </w:rPr>
            </w:pPr>
          </w:p>
          <w:p w14:paraId="3F38B795" w14:textId="77777777" w:rsidR="004740A3" w:rsidRDefault="004740A3" w:rsidP="00A444AD">
            <w:pPr>
              <w:jc w:val="center"/>
              <w:rPr>
                <w:rFonts w:ascii="GHEA Grapalat" w:hAnsi="GHEA Grapalat"/>
                <w:sz w:val="20"/>
                <w:szCs w:val="20"/>
                <w:lang w:val="hy-AM"/>
              </w:rPr>
            </w:pPr>
          </w:p>
          <w:p w14:paraId="3D5DCBD7" w14:textId="77777777" w:rsidR="004740A3" w:rsidRDefault="004740A3" w:rsidP="00A444AD">
            <w:pPr>
              <w:jc w:val="center"/>
              <w:rPr>
                <w:rFonts w:ascii="GHEA Grapalat" w:hAnsi="GHEA Grapalat"/>
                <w:sz w:val="20"/>
                <w:szCs w:val="20"/>
                <w:lang w:val="hy-AM"/>
              </w:rPr>
            </w:pPr>
          </w:p>
          <w:p w14:paraId="0E461DD4" w14:textId="77777777" w:rsidR="004740A3" w:rsidRDefault="004740A3" w:rsidP="00A444AD">
            <w:pPr>
              <w:jc w:val="center"/>
              <w:rPr>
                <w:rFonts w:ascii="GHEA Grapalat" w:hAnsi="GHEA Grapalat"/>
                <w:sz w:val="20"/>
                <w:szCs w:val="20"/>
                <w:lang w:val="hy-AM"/>
              </w:rPr>
            </w:pPr>
          </w:p>
          <w:p w14:paraId="32AC2C7E" w14:textId="77777777" w:rsidR="004740A3" w:rsidRDefault="004740A3" w:rsidP="00A444AD">
            <w:pPr>
              <w:jc w:val="center"/>
              <w:rPr>
                <w:rFonts w:ascii="GHEA Grapalat" w:hAnsi="GHEA Grapalat"/>
                <w:sz w:val="20"/>
                <w:szCs w:val="20"/>
                <w:lang w:val="hy-AM"/>
              </w:rPr>
            </w:pPr>
          </w:p>
          <w:p w14:paraId="65CFCB6E" w14:textId="77777777" w:rsidR="004740A3" w:rsidRDefault="004740A3" w:rsidP="00A444AD">
            <w:pPr>
              <w:jc w:val="center"/>
              <w:rPr>
                <w:rFonts w:ascii="GHEA Grapalat" w:hAnsi="GHEA Grapalat"/>
                <w:sz w:val="20"/>
                <w:szCs w:val="20"/>
                <w:lang w:val="hy-AM"/>
              </w:rPr>
            </w:pPr>
          </w:p>
          <w:p w14:paraId="19C0FF9B" w14:textId="77777777" w:rsidR="004740A3" w:rsidRDefault="004740A3" w:rsidP="00A444AD">
            <w:pPr>
              <w:jc w:val="center"/>
              <w:rPr>
                <w:rFonts w:ascii="GHEA Grapalat" w:hAnsi="GHEA Grapalat"/>
                <w:sz w:val="20"/>
                <w:szCs w:val="20"/>
                <w:lang w:val="hy-AM"/>
              </w:rPr>
            </w:pPr>
          </w:p>
          <w:p w14:paraId="05809B51" w14:textId="77777777" w:rsidR="00015778" w:rsidRPr="00535826" w:rsidRDefault="00015778" w:rsidP="00015778">
            <w:pPr>
              <w:jc w:val="center"/>
              <w:rPr>
                <w:rFonts w:ascii="GHEA Grapalat" w:hAnsi="GHEA Grapalat" w:cs="Arial"/>
                <w:sz w:val="20"/>
                <w:szCs w:val="20"/>
                <w:lang w:val="hy-AM"/>
              </w:rPr>
            </w:pPr>
            <w:r>
              <w:rPr>
                <w:rFonts w:ascii="GHEA Grapalat" w:hAnsi="GHEA Grapalat" w:cs="Arial"/>
                <w:sz w:val="20"/>
                <w:szCs w:val="20"/>
                <w:lang w:val="hy-AM"/>
              </w:rPr>
              <w:t>Մ</w:t>
            </w:r>
            <w:r w:rsidRPr="00535826">
              <w:rPr>
                <w:rFonts w:ascii="GHEA Grapalat" w:hAnsi="GHEA Grapalat" w:cs="Arial"/>
                <w:sz w:val="20"/>
                <w:szCs w:val="20"/>
                <w:lang w:val="hy-AM"/>
              </w:rPr>
              <w:t>ասամբ</w:t>
            </w:r>
            <w:r>
              <w:rPr>
                <w:rFonts w:ascii="GHEA Grapalat" w:hAnsi="GHEA Grapalat" w:cs="Arial"/>
                <w:sz w:val="20"/>
                <w:szCs w:val="20"/>
                <w:lang w:val="hy-AM"/>
              </w:rPr>
              <w:t xml:space="preserve"> է</w:t>
            </w:r>
            <w:r w:rsidRPr="00535826">
              <w:rPr>
                <w:rFonts w:ascii="GHEA Grapalat" w:hAnsi="GHEA Grapalat" w:cs="Arial"/>
                <w:sz w:val="20"/>
                <w:szCs w:val="20"/>
                <w:lang w:val="hy-AM"/>
              </w:rPr>
              <w:t xml:space="preserve"> </w:t>
            </w:r>
            <w:r>
              <w:rPr>
                <w:rFonts w:ascii="GHEA Grapalat" w:hAnsi="GHEA Grapalat" w:cs="Arial"/>
                <w:sz w:val="20"/>
                <w:szCs w:val="20"/>
                <w:lang w:val="hy-AM"/>
              </w:rPr>
              <w:t>ը</w:t>
            </w:r>
            <w:r w:rsidRPr="00535826">
              <w:rPr>
                <w:rFonts w:ascii="GHEA Grapalat" w:hAnsi="GHEA Grapalat" w:cs="Arial"/>
                <w:sz w:val="20"/>
                <w:szCs w:val="20"/>
                <w:lang w:val="hy-AM"/>
              </w:rPr>
              <w:t xml:space="preserve">նդունվել </w:t>
            </w:r>
          </w:p>
          <w:p w14:paraId="482B29A6" w14:textId="6678A806" w:rsidR="004740A3" w:rsidRPr="00B24F6C" w:rsidRDefault="004740A3" w:rsidP="00A444AD">
            <w:pPr>
              <w:jc w:val="center"/>
              <w:rPr>
                <w:rFonts w:ascii="GHEA Grapalat" w:hAnsi="GHEA Grapalat"/>
                <w:sz w:val="20"/>
                <w:szCs w:val="20"/>
                <w:lang w:val="hy-AM"/>
              </w:rPr>
            </w:pPr>
            <w:r>
              <w:rPr>
                <w:rFonts w:ascii="GHEA Grapalat" w:hAnsi="GHEA Grapalat"/>
                <w:sz w:val="20"/>
                <w:szCs w:val="20"/>
                <w:lang w:val="hy-AM"/>
              </w:rPr>
              <w:t>Նախագծի 1-ին և 2-րդ կետերով հաստատվող հավելվածները խմբագրվել են</w:t>
            </w:r>
            <w:r w:rsidR="00B24F6C">
              <w:rPr>
                <w:rFonts w:ascii="GHEA Grapalat" w:hAnsi="GHEA Grapalat"/>
                <w:sz w:val="20"/>
                <w:szCs w:val="20"/>
                <w:lang w:val="hy-AM"/>
              </w:rPr>
              <w:t xml:space="preserve"> այնպես, որ դրանց ուսումնասիրության արդյունքում աներկբա պարզ է դառնում, որ սահմանված կանոններն ու պահանջներն անքակտելիորեն և ուղղակիո</w:t>
            </w:r>
            <w:r w:rsidR="008A773D">
              <w:rPr>
                <w:rFonts w:ascii="GHEA Grapalat" w:hAnsi="GHEA Grapalat"/>
                <w:sz w:val="20"/>
                <w:szCs w:val="20"/>
                <w:lang w:val="hy-AM"/>
              </w:rPr>
              <w:t>ր</w:t>
            </w:r>
            <w:r w:rsidR="00B24F6C">
              <w:rPr>
                <w:rFonts w:ascii="GHEA Grapalat" w:hAnsi="GHEA Grapalat"/>
                <w:sz w:val="20"/>
                <w:szCs w:val="20"/>
                <w:lang w:val="hy-AM"/>
              </w:rPr>
              <w:t xml:space="preserve">են կապված են զբոսաշրջային ծառայությունների մատուցման հետ, այսինքն՝ նպատակ են հետապնդում համապատասխանելու «Զբոսաշրջության մասին» օրենքի </w:t>
            </w:r>
            <w:r w:rsidR="00B24F6C" w:rsidRPr="00413D5D">
              <w:rPr>
                <w:rFonts w:ascii="GHEA Grapalat" w:hAnsi="GHEA Grapalat"/>
                <w:sz w:val="20"/>
                <w:szCs w:val="20"/>
                <w:lang w:val="hy-AM"/>
              </w:rPr>
              <w:t>15</w:t>
            </w:r>
            <w:r w:rsidR="00B24F6C">
              <w:rPr>
                <w:rFonts w:ascii="GHEA Grapalat" w:hAnsi="GHEA Grapalat"/>
                <w:sz w:val="20"/>
                <w:szCs w:val="20"/>
                <w:lang w:val="hy-AM"/>
              </w:rPr>
              <w:t>-րդ հոդվածի</w:t>
            </w:r>
            <w:r w:rsidR="008A773D">
              <w:rPr>
                <w:rFonts w:ascii="GHEA Grapalat" w:hAnsi="GHEA Grapalat"/>
                <w:sz w:val="20"/>
                <w:szCs w:val="20"/>
                <w:lang w:val="hy-AM"/>
              </w:rPr>
              <w:t xml:space="preserve"> </w:t>
            </w:r>
            <w:r w:rsidR="00B24F6C">
              <w:rPr>
                <w:rFonts w:ascii="GHEA Grapalat" w:hAnsi="GHEA Grapalat"/>
                <w:sz w:val="20"/>
                <w:szCs w:val="20"/>
                <w:lang w:val="hy-AM"/>
              </w:rPr>
              <w:t xml:space="preserve">վերնագրով որոշակիացված բովանդակությանը, ինչպես դա պահանջվում է «Նորմատիվ իրավական ակտերի մասին» օրենքի </w:t>
            </w:r>
            <w:r w:rsidR="00B24F6C" w:rsidRPr="00413D5D">
              <w:rPr>
                <w:rFonts w:ascii="GHEA Grapalat" w:hAnsi="GHEA Grapalat"/>
                <w:sz w:val="20"/>
                <w:szCs w:val="20"/>
                <w:lang w:val="hy-AM"/>
              </w:rPr>
              <w:t>14</w:t>
            </w:r>
            <w:r w:rsidR="00B24F6C">
              <w:rPr>
                <w:rFonts w:ascii="GHEA Grapalat" w:hAnsi="GHEA Grapalat"/>
                <w:sz w:val="20"/>
                <w:szCs w:val="20"/>
                <w:lang w:val="hy-AM"/>
              </w:rPr>
              <w:t>-րդ հոդվածի</w:t>
            </w:r>
            <w:r w:rsidR="00B24F6C" w:rsidRPr="00413D5D">
              <w:rPr>
                <w:rFonts w:ascii="GHEA Grapalat" w:hAnsi="GHEA Grapalat"/>
                <w:sz w:val="20"/>
                <w:szCs w:val="20"/>
                <w:lang w:val="hy-AM"/>
              </w:rPr>
              <w:t xml:space="preserve"> 8</w:t>
            </w:r>
            <w:r w:rsidR="00B24F6C">
              <w:rPr>
                <w:rFonts w:ascii="GHEA Grapalat" w:hAnsi="GHEA Grapalat"/>
                <w:sz w:val="20"/>
                <w:szCs w:val="20"/>
                <w:lang w:val="hy-AM"/>
              </w:rPr>
              <w:t xml:space="preserve">-րդ մասի կարգավորմամբ, միաժամանակ այնպես, որ ընդգծվի զբոսաշրջային ծառայությունները՝ սպառողների շահերի տեսանկյունից ամբողջական դիտարկելիս, «Նորմատիվ իրավական ակտերի մասին» օրենքի </w:t>
            </w:r>
            <w:r w:rsidR="00B24F6C" w:rsidRPr="00413D5D">
              <w:rPr>
                <w:rFonts w:ascii="GHEA Grapalat" w:hAnsi="GHEA Grapalat"/>
                <w:sz w:val="20"/>
                <w:szCs w:val="20"/>
                <w:lang w:val="hy-AM"/>
              </w:rPr>
              <w:t>41</w:t>
            </w:r>
            <w:r w:rsidR="00B24F6C">
              <w:rPr>
                <w:rFonts w:ascii="GHEA Grapalat" w:hAnsi="GHEA Grapalat"/>
                <w:sz w:val="20"/>
                <w:szCs w:val="20"/>
                <w:lang w:val="hy-AM"/>
              </w:rPr>
              <w:t>-րդ հո</w:t>
            </w:r>
            <w:r w:rsidR="008A773D">
              <w:rPr>
                <w:rFonts w:ascii="GHEA Grapalat" w:hAnsi="GHEA Grapalat"/>
                <w:sz w:val="20"/>
                <w:szCs w:val="20"/>
                <w:lang w:val="hy-AM"/>
              </w:rPr>
              <w:t>դ</w:t>
            </w:r>
            <w:r w:rsidR="00B24F6C">
              <w:rPr>
                <w:rFonts w:ascii="GHEA Grapalat" w:hAnsi="GHEA Grapalat"/>
                <w:sz w:val="20"/>
                <w:szCs w:val="20"/>
                <w:lang w:val="hy-AM"/>
              </w:rPr>
              <w:t>վածի</w:t>
            </w:r>
            <w:r w:rsidR="00B24F6C" w:rsidRPr="00413D5D">
              <w:rPr>
                <w:rFonts w:ascii="GHEA Grapalat" w:hAnsi="GHEA Grapalat"/>
                <w:sz w:val="20"/>
                <w:szCs w:val="20"/>
                <w:lang w:val="hy-AM"/>
              </w:rPr>
              <w:t xml:space="preserve"> 1</w:t>
            </w:r>
            <w:r w:rsidR="00B24F6C">
              <w:rPr>
                <w:rFonts w:ascii="GHEA Grapalat" w:hAnsi="GHEA Grapalat"/>
                <w:sz w:val="20"/>
                <w:szCs w:val="20"/>
                <w:lang w:val="hy-AM"/>
              </w:rPr>
              <w:t xml:space="preserve">-ին մասով սահմանված մեկնաբանման նորմերից՝ </w:t>
            </w:r>
            <w:r w:rsidR="00B24F6C" w:rsidRPr="00B24F6C">
              <w:rPr>
                <w:rFonts w:ascii="GHEA Grapalat" w:hAnsi="GHEA Grapalat"/>
                <w:sz w:val="20"/>
                <w:szCs w:val="20"/>
                <w:lang w:val="hy-AM"/>
              </w:rPr>
              <w:t>նորմատիվ իրավական ակտն ընդունելիս այն ընդունող մարմնի նպատակը</w:t>
            </w:r>
            <w:r w:rsidR="00B24F6C">
              <w:rPr>
                <w:rFonts w:ascii="GHEA Grapalat" w:hAnsi="GHEA Grapalat"/>
                <w:sz w:val="20"/>
                <w:szCs w:val="20"/>
                <w:lang w:val="hy-AM"/>
              </w:rPr>
              <w:t xml:space="preserve"> հաշվի առնելու անհրաժեշտությունը, քանի որ ծառայությունները չեն կարող գոյություն ունենալ դրանց մատուցող սուբյեկտներից անկախ և չեն կարող չենթարկվել վերջիններիս ազդեցությանը, քանի որ մատուցվում են սուբյեկտների կողմից և ոչ վերացականորեն։</w:t>
            </w:r>
          </w:p>
          <w:p w14:paraId="0994D1BD" w14:textId="77777777" w:rsidR="004740A3" w:rsidRDefault="004740A3" w:rsidP="00A444AD">
            <w:pPr>
              <w:jc w:val="center"/>
              <w:rPr>
                <w:rFonts w:ascii="GHEA Grapalat" w:hAnsi="GHEA Grapalat"/>
                <w:sz w:val="20"/>
                <w:szCs w:val="20"/>
                <w:lang w:val="hy-AM"/>
              </w:rPr>
            </w:pPr>
          </w:p>
          <w:p w14:paraId="60957352" w14:textId="77777777" w:rsidR="004740A3" w:rsidRDefault="004740A3" w:rsidP="00A444AD">
            <w:pPr>
              <w:jc w:val="center"/>
              <w:rPr>
                <w:rFonts w:ascii="GHEA Grapalat" w:hAnsi="GHEA Grapalat"/>
                <w:sz w:val="20"/>
                <w:szCs w:val="20"/>
                <w:lang w:val="hy-AM"/>
              </w:rPr>
            </w:pPr>
          </w:p>
          <w:p w14:paraId="27D0A77D" w14:textId="77777777" w:rsidR="004740A3" w:rsidRDefault="004740A3" w:rsidP="00A444AD">
            <w:pPr>
              <w:jc w:val="center"/>
              <w:rPr>
                <w:rFonts w:ascii="GHEA Grapalat" w:hAnsi="GHEA Grapalat"/>
                <w:sz w:val="20"/>
                <w:szCs w:val="20"/>
                <w:lang w:val="hy-AM"/>
              </w:rPr>
            </w:pPr>
          </w:p>
          <w:p w14:paraId="1E1D86A5" w14:textId="77777777" w:rsidR="004740A3" w:rsidRDefault="004740A3" w:rsidP="00A444AD">
            <w:pPr>
              <w:jc w:val="center"/>
              <w:rPr>
                <w:rFonts w:ascii="GHEA Grapalat" w:hAnsi="GHEA Grapalat"/>
                <w:sz w:val="20"/>
                <w:szCs w:val="20"/>
                <w:lang w:val="hy-AM"/>
              </w:rPr>
            </w:pPr>
          </w:p>
          <w:p w14:paraId="14251F83" w14:textId="52C445C6" w:rsidR="004740A3" w:rsidRDefault="004740A3" w:rsidP="00A444AD">
            <w:pPr>
              <w:jc w:val="center"/>
              <w:rPr>
                <w:rFonts w:ascii="GHEA Grapalat" w:hAnsi="GHEA Grapalat"/>
                <w:sz w:val="20"/>
                <w:szCs w:val="20"/>
                <w:lang w:val="hy-AM"/>
              </w:rPr>
            </w:pPr>
          </w:p>
        </w:tc>
      </w:tr>
      <w:tr w:rsidR="004740A3" w:rsidRPr="00B5725F" w14:paraId="3EE36531" w14:textId="77777777" w:rsidTr="006532EB">
        <w:trPr>
          <w:trHeight w:val="4926"/>
        </w:trPr>
        <w:tc>
          <w:tcPr>
            <w:tcW w:w="461" w:type="dxa"/>
            <w:vMerge/>
          </w:tcPr>
          <w:p w14:paraId="17528A8D" w14:textId="77777777" w:rsidR="004740A3" w:rsidRPr="00535826" w:rsidRDefault="004740A3" w:rsidP="00100400">
            <w:pPr>
              <w:rPr>
                <w:rFonts w:ascii="GHEA Grapalat" w:hAnsi="GHEA Grapalat"/>
                <w:color w:val="FF0000"/>
                <w:sz w:val="20"/>
                <w:szCs w:val="20"/>
                <w:lang w:val="hy-AM"/>
              </w:rPr>
            </w:pPr>
          </w:p>
        </w:tc>
        <w:tc>
          <w:tcPr>
            <w:tcW w:w="9727" w:type="dxa"/>
          </w:tcPr>
          <w:p w14:paraId="0E9A36B8" w14:textId="77777777" w:rsidR="004740A3" w:rsidRDefault="004740A3" w:rsidP="004740A3">
            <w:pPr>
              <w:spacing w:line="360" w:lineRule="auto"/>
              <w:ind w:firstLine="270"/>
              <w:jc w:val="both"/>
              <w:rPr>
                <w:rFonts w:ascii="GHEA Grapalat" w:hAnsi="GHEA Grapalat"/>
                <w:lang w:val="hy-AM"/>
              </w:rPr>
            </w:pPr>
          </w:p>
          <w:p w14:paraId="204E1622" w14:textId="6F5520F1" w:rsidR="004740A3" w:rsidRPr="00631312" w:rsidRDefault="004740A3" w:rsidP="004740A3">
            <w:pPr>
              <w:spacing w:line="360" w:lineRule="auto"/>
              <w:ind w:firstLine="270"/>
              <w:jc w:val="both"/>
              <w:rPr>
                <w:rFonts w:ascii="GHEA Grapalat" w:hAnsi="GHEA Grapalat"/>
                <w:bCs/>
                <w:sz w:val="24"/>
                <w:szCs w:val="24"/>
                <w:lang w:val="hy-AM"/>
              </w:rPr>
            </w:pPr>
            <w:r w:rsidRPr="00631312">
              <w:rPr>
                <w:rFonts w:ascii="GHEA Grapalat" w:hAnsi="GHEA Grapalat"/>
                <w:sz w:val="24"/>
                <w:szCs w:val="24"/>
                <w:lang w:val="hy-AM"/>
              </w:rPr>
              <w:t>2. Նախագծի 4-րդ կետի համաձայն՝ Սույն որոշումն ուժի մեջ է մտնում 2024 թվականի սեպտեմբերի 1-ից, մինչդեռ նկատի ունենալով, որ նախագծով նախատեսվում է սահմանել զբոսաշրջային գործունեության սուբյեկտների կողմից զբոսաշրջային ծառայությունների մատուցման կանոնները՝ անհրաժեշտ է նախատեսել իրավական ակտի ուժի մեջ մտնելու ողջամիտ ժամկետ՝ նկատի ունենալով «Նորմատիվ իրավական ակտերի մասին» օրենքի 23-րդ հոդվածի 2-րդ մասի պահանջները, որոնց համաձայն՝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w:t>
            </w:r>
          </w:p>
          <w:p w14:paraId="49A623C5" w14:textId="77777777" w:rsidR="004740A3" w:rsidRDefault="004740A3" w:rsidP="004740A3">
            <w:pPr>
              <w:spacing w:line="360" w:lineRule="auto"/>
              <w:ind w:firstLine="270"/>
              <w:jc w:val="both"/>
              <w:rPr>
                <w:rFonts w:ascii="GHEA Grapalat" w:hAnsi="GHEA Grapalat" w:cs="Sylfaen"/>
                <w:b/>
                <w:lang w:val="hy-AM"/>
              </w:rPr>
            </w:pPr>
          </w:p>
          <w:p w14:paraId="549A095B" w14:textId="6EB3DE81" w:rsidR="002414EB" w:rsidRPr="006A07E2" w:rsidRDefault="002414EB" w:rsidP="004740A3">
            <w:pPr>
              <w:spacing w:line="360" w:lineRule="auto"/>
              <w:ind w:firstLine="270"/>
              <w:jc w:val="both"/>
              <w:rPr>
                <w:rFonts w:ascii="GHEA Grapalat" w:hAnsi="GHEA Grapalat" w:cs="Sylfaen"/>
                <w:b/>
                <w:lang w:val="hy-AM"/>
              </w:rPr>
            </w:pPr>
          </w:p>
        </w:tc>
        <w:tc>
          <w:tcPr>
            <w:tcW w:w="3469" w:type="dxa"/>
          </w:tcPr>
          <w:p w14:paraId="206F944E" w14:textId="77777777" w:rsidR="004740A3" w:rsidRDefault="004740A3" w:rsidP="00A444AD">
            <w:pPr>
              <w:jc w:val="center"/>
              <w:rPr>
                <w:rFonts w:ascii="GHEA Grapalat" w:hAnsi="GHEA Grapalat"/>
                <w:sz w:val="20"/>
                <w:szCs w:val="20"/>
                <w:lang w:val="hy-AM"/>
              </w:rPr>
            </w:pPr>
          </w:p>
          <w:p w14:paraId="1CC32594" w14:textId="4E9C54A8" w:rsidR="004740A3" w:rsidRDefault="004740A3" w:rsidP="00A444AD">
            <w:pPr>
              <w:jc w:val="center"/>
              <w:rPr>
                <w:rFonts w:ascii="GHEA Grapalat" w:hAnsi="GHEA Grapalat"/>
                <w:sz w:val="20"/>
                <w:szCs w:val="20"/>
                <w:lang w:val="hy-AM"/>
              </w:rPr>
            </w:pPr>
            <w:r>
              <w:rPr>
                <w:rFonts w:ascii="GHEA Grapalat" w:hAnsi="GHEA Grapalat"/>
                <w:sz w:val="20"/>
                <w:szCs w:val="20"/>
                <w:lang w:val="hy-AM"/>
              </w:rPr>
              <w:t>Չի ընդունվել</w:t>
            </w:r>
          </w:p>
          <w:p w14:paraId="5E993D4E" w14:textId="77777777" w:rsidR="00FB1F47" w:rsidRDefault="00FB1F47" w:rsidP="00A444AD">
            <w:pPr>
              <w:jc w:val="center"/>
              <w:rPr>
                <w:rFonts w:ascii="GHEA Grapalat" w:hAnsi="GHEA Grapalat"/>
                <w:sz w:val="20"/>
                <w:szCs w:val="20"/>
                <w:lang w:val="hy-AM"/>
              </w:rPr>
            </w:pPr>
          </w:p>
          <w:p w14:paraId="7034F0F6" w14:textId="7ED95D9C" w:rsidR="004740A3" w:rsidRDefault="000E53E6" w:rsidP="00A444AD">
            <w:pPr>
              <w:jc w:val="center"/>
              <w:rPr>
                <w:rFonts w:ascii="GHEA Grapalat" w:hAnsi="GHEA Grapalat"/>
                <w:sz w:val="20"/>
                <w:szCs w:val="20"/>
                <w:lang w:val="hy-AM"/>
              </w:rPr>
            </w:pPr>
            <w:r>
              <w:rPr>
                <w:rFonts w:ascii="GHEA Grapalat" w:hAnsi="GHEA Grapalat"/>
                <w:sz w:val="20"/>
                <w:szCs w:val="20"/>
                <w:lang w:val="hy-AM"/>
              </w:rPr>
              <w:t xml:space="preserve">«Զբոսաշրջության մասին» ՀՀ օրենքը, որն ընդունվել է 2023 թվականի դեկտեմբերի 22-ին, նախատեսում է, որ կառավարությունը սահմանելու է </w:t>
            </w:r>
            <w:r w:rsidRPr="000E53E6">
              <w:rPr>
                <w:rFonts w:ascii="GHEA Grapalat" w:hAnsi="GHEA Grapalat"/>
                <w:sz w:val="20"/>
                <w:szCs w:val="20"/>
                <w:lang w:val="hy-AM"/>
              </w:rPr>
              <w:t>զբոսաշրջային գործունեության սուբյեկտների կողմից զբոսաշրջային ծառայությունների մատուցման կանոններ և պահանջներ</w:t>
            </w:r>
            <w:r>
              <w:rPr>
                <w:rFonts w:ascii="GHEA Grapalat" w:hAnsi="GHEA Grapalat"/>
                <w:sz w:val="20"/>
                <w:szCs w:val="20"/>
                <w:lang w:val="hy-AM"/>
              </w:rPr>
              <w:t>, որոնց մշակման գործընթացում ակտիվ ներգրավված է եղել մասնավոր հատվածը։ Ապահովվել են հանրային քննարկումներ ՀՀ ԷՆ զբոսաշրջության կոմիտեում։</w:t>
            </w:r>
            <w:r w:rsidR="00CE1692">
              <w:rPr>
                <w:rFonts w:ascii="GHEA Grapalat" w:hAnsi="GHEA Grapalat"/>
                <w:sz w:val="20"/>
                <w:szCs w:val="20"/>
                <w:lang w:val="hy-AM"/>
              </w:rPr>
              <w:t xml:space="preserve"> Ավելին՝ քննարկումների արդյունքում մասնավոր հատվածի կողմից, այն է՝ ինչպես անհատ տնտեսվարողների, այնպես էլ վերջիններիս իրավունքներն ու օրինական շահերը երկայացնող միավորումների, ՀՀ ԷՆ զբոսաշրջության կոմիտե են ուղղվել առաջարկներ, դիտողություններ և առարկություններ, որոնց հիման վրա վերանայվել են սույն ենթաօրենսդրական ակտի նախագծով սկզբնապես առաջարկվող կարգավորումները՝ փոփոխություններ և հստակեցումներ կատարելու կամ որոշ կարգավորումներ ենթաօրենսդրական ակտի նախագծում չընդգրկելու միջոցով։ Արդյունքում՝ ակնհայտ է, որ սույն ենթաօրենսդրական ակտի նա</w:t>
            </w:r>
            <w:r w:rsidR="008A773D">
              <w:rPr>
                <w:rFonts w:ascii="GHEA Grapalat" w:hAnsi="GHEA Grapalat"/>
                <w:sz w:val="20"/>
                <w:szCs w:val="20"/>
                <w:lang w:val="hy-AM"/>
              </w:rPr>
              <w:t>խա</w:t>
            </w:r>
            <w:r w:rsidR="00CE1692">
              <w:rPr>
                <w:rFonts w:ascii="GHEA Grapalat" w:hAnsi="GHEA Grapalat"/>
                <w:sz w:val="20"/>
                <w:szCs w:val="20"/>
                <w:lang w:val="hy-AM"/>
              </w:rPr>
              <w:t>գիծը ոչ միայն նոր չէ տնտեսվարողների համար, այլև մշակվել է վերջիններիս հետ սերտ համագործակցությամբ, ի թիվս այլի՝ հաշվի առնելով տնտեսվարողների հնարավորությունները փաստացի համապատասխանեցնելու իրենց գործունեությունը նախատեսվող կանոններին և պահանջներին, այսինքն՝ դրան ադապտացվելու համար տնտեսվարողն ունեցել է գրեթե կես տարի ժամանակ, որի ընթացքում ինքն է՝ «Զբոսաշրջության մասին» օրենքի նպատակներով թույլատրված հնարավորությունների սահմաններում անմիջականորեն ազդել սույն ենթաօրենսդրական ակտով նախատեսված կարգավորումների վրա։ Ավելին, քննարկվող կանոններն ու պահանջները համակարգային և խորքային դիտարկելիս ակնհայտ է, որ դրանք ավելի քան կանխատեսելի և սպասելի են զբոսաշրջային գործունեության ոլորտում, ուստի շուկա</w:t>
            </w:r>
            <w:r w:rsidR="008A773D">
              <w:rPr>
                <w:rFonts w:ascii="GHEA Grapalat" w:hAnsi="GHEA Grapalat"/>
                <w:sz w:val="20"/>
                <w:szCs w:val="20"/>
                <w:lang w:val="hy-AM"/>
              </w:rPr>
              <w:t>յ</w:t>
            </w:r>
            <w:r w:rsidR="00CE1692">
              <w:rPr>
                <w:rFonts w:ascii="GHEA Grapalat" w:hAnsi="GHEA Grapalat"/>
                <w:sz w:val="20"/>
                <w:szCs w:val="20"/>
                <w:lang w:val="hy-AM"/>
              </w:rPr>
              <w:t xml:space="preserve">ի խաղացողները անգամ առանց սույն ենթաօրենսդրական ակտի գոյության ինքնաշխատ եղանակով պետք է քայլեր ձեռնարկած լինեին ապահովելու նման պահանջների պահպանումն իրենց գործունեության մեջ։ </w:t>
            </w:r>
          </w:p>
          <w:p w14:paraId="70B91444" w14:textId="6A5D35F8" w:rsidR="002414EB" w:rsidRDefault="00CE1692" w:rsidP="00A444AD">
            <w:pPr>
              <w:jc w:val="center"/>
              <w:rPr>
                <w:rFonts w:ascii="GHEA Grapalat" w:hAnsi="GHEA Grapalat"/>
                <w:sz w:val="20"/>
                <w:szCs w:val="20"/>
                <w:lang w:val="hy-AM"/>
              </w:rPr>
            </w:pPr>
            <w:r>
              <w:rPr>
                <w:rFonts w:ascii="GHEA Grapalat" w:hAnsi="GHEA Grapalat"/>
                <w:sz w:val="20"/>
                <w:szCs w:val="20"/>
                <w:lang w:val="hy-AM"/>
              </w:rPr>
              <w:t>Ամփոփելով հնարավոր է պնդել, որ</w:t>
            </w:r>
            <w:r w:rsidR="002414EB">
              <w:rPr>
                <w:rFonts w:ascii="GHEA Grapalat" w:hAnsi="GHEA Grapalat"/>
                <w:sz w:val="20"/>
                <w:szCs w:val="20"/>
                <w:lang w:val="hy-AM"/>
              </w:rPr>
              <w:t xml:space="preserve"> սահմանված կանոնները և պահանջները չեն վատթարացնում անձի իրավական վիճակը</w:t>
            </w:r>
            <w:r w:rsidR="002414EB" w:rsidRPr="002414EB">
              <w:rPr>
                <w:rFonts w:ascii="Microsoft JhengHei" w:eastAsia="Microsoft JhengHei" w:hAnsi="Microsoft JhengHei" w:cs="Microsoft JhengHei" w:hint="eastAsia"/>
                <w:sz w:val="20"/>
                <w:szCs w:val="20"/>
                <w:lang w:val="hy-AM"/>
              </w:rPr>
              <w:t>․</w:t>
            </w:r>
            <w:r w:rsidR="002414EB" w:rsidRPr="002414EB">
              <w:rPr>
                <w:rFonts w:ascii="GHEA Grapalat" w:hAnsi="GHEA Grapalat"/>
                <w:sz w:val="20"/>
                <w:szCs w:val="20"/>
                <w:lang w:val="hy-AM"/>
              </w:rPr>
              <w:t xml:space="preserve"> դրանք ուղղակի արտացոլում են գործող </w:t>
            </w:r>
            <w:r>
              <w:rPr>
                <w:rFonts w:ascii="GHEA Grapalat" w:hAnsi="GHEA Grapalat"/>
                <w:sz w:val="20"/>
                <w:szCs w:val="20"/>
                <w:lang w:val="hy-AM"/>
              </w:rPr>
              <w:t>իրականություն</w:t>
            </w:r>
            <w:r w:rsidRPr="002414EB">
              <w:rPr>
                <w:rFonts w:ascii="GHEA Grapalat" w:hAnsi="GHEA Grapalat"/>
                <w:sz w:val="20"/>
                <w:szCs w:val="20"/>
                <w:lang w:val="hy-AM"/>
              </w:rPr>
              <w:t>ը</w:t>
            </w:r>
            <w:r>
              <w:rPr>
                <w:rFonts w:ascii="GHEA Grapalat" w:hAnsi="GHEA Grapalat"/>
                <w:sz w:val="20"/>
                <w:szCs w:val="20"/>
                <w:lang w:val="hy-AM"/>
              </w:rPr>
              <w:t>, այսինքն՝ մեծապես արդեն իսկ համընկնում են մասնավոր հատվածի կողմից իրականացվող գործունե</w:t>
            </w:r>
            <w:r w:rsidR="008A773D">
              <w:rPr>
                <w:rFonts w:ascii="GHEA Grapalat" w:hAnsi="GHEA Grapalat"/>
                <w:sz w:val="20"/>
                <w:szCs w:val="20"/>
                <w:lang w:val="hy-AM"/>
              </w:rPr>
              <w:t>ութ</w:t>
            </w:r>
            <w:r>
              <w:rPr>
                <w:rFonts w:ascii="GHEA Grapalat" w:hAnsi="GHEA Grapalat"/>
                <w:sz w:val="20"/>
                <w:szCs w:val="20"/>
                <w:lang w:val="hy-AM"/>
              </w:rPr>
              <w:t>յան փաստացի նորմաների հետ</w:t>
            </w:r>
            <w:r w:rsidR="002414EB" w:rsidRPr="002414EB">
              <w:rPr>
                <w:rFonts w:ascii="GHEA Grapalat" w:hAnsi="GHEA Grapalat"/>
                <w:sz w:val="20"/>
                <w:szCs w:val="20"/>
                <w:lang w:val="hy-AM"/>
              </w:rPr>
              <w:t>։</w:t>
            </w:r>
            <w:r w:rsidR="002414EB">
              <w:rPr>
                <w:rFonts w:ascii="GHEA Grapalat" w:hAnsi="GHEA Grapalat"/>
                <w:sz w:val="20"/>
                <w:szCs w:val="20"/>
                <w:lang w:val="hy-AM"/>
              </w:rPr>
              <w:t xml:space="preserve"> </w:t>
            </w:r>
          </w:p>
          <w:p w14:paraId="3465C280" w14:textId="10197047" w:rsidR="002414EB" w:rsidRPr="000E53E6" w:rsidRDefault="002414EB" w:rsidP="00CE1692">
            <w:pPr>
              <w:jc w:val="center"/>
              <w:rPr>
                <w:rFonts w:ascii="GHEA Grapalat" w:hAnsi="GHEA Grapalat"/>
                <w:sz w:val="20"/>
                <w:szCs w:val="20"/>
                <w:lang w:val="hy-AM"/>
              </w:rPr>
            </w:pPr>
            <w:r>
              <w:rPr>
                <w:rFonts w:ascii="GHEA Grapalat" w:hAnsi="GHEA Grapalat"/>
                <w:sz w:val="20"/>
                <w:szCs w:val="20"/>
                <w:lang w:val="hy-AM"/>
              </w:rPr>
              <w:t>Օրենքի 27-րդ հոդվածի 6-րդ մասի համաձայն սույն նախագիծը պետք է ո</w:t>
            </w:r>
            <w:r w:rsidRPr="002414EB">
              <w:rPr>
                <w:rFonts w:ascii="GHEA Grapalat" w:hAnsi="GHEA Grapalat"/>
                <w:sz w:val="20"/>
                <w:szCs w:val="20"/>
                <w:lang w:val="hy-AM"/>
              </w:rPr>
              <w:t>ւժի մեջ մտն</w:t>
            </w:r>
            <w:r w:rsidR="008A773D">
              <w:rPr>
                <w:rFonts w:ascii="GHEA Grapalat" w:hAnsi="GHEA Grapalat"/>
                <w:sz w:val="20"/>
                <w:szCs w:val="20"/>
                <w:lang w:val="hy-AM"/>
              </w:rPr>
              <w:t>ի</w:t>
            </w:r>
            <w:r w:rsidRPr="002414EB">
              <w:rPr>
                <w:rFonts w:ascii="GHEA Grapalat" w:hAnsi="GHEA Grapalat"/>
                <w:sz w:val="20"/>
                <w:szCs w:val="20"/>
                <w:lang w:val="hy-AM"/>
              </w:rPr>
              <w:t xml:space="preserve"> 2024 թվականի սեպտեմբերի 1-ից։</w:t>
            </w:r>
          </w:p>
        </w:tc>
      </w:tr>
      <w:tr w:rsidR="006532EB" w:rsidRPr="00B5725F" w14:paraId="5E09DF21" w14:textId="77777777" w:rsidTr="005559CA">
        <w:trPr>
          <w:trHeight w:val="2420"/>
        </w:trPr>
        <w:tc>
          <w:tcPr>
            <w:tcW w:w="461" w:type="dxa"/>
            <w:vMerge/>
          </w:tcPr>
          <w:p w14:paraId="6BAE458D" w14:textId="77777777" w:rsidR="006532EB" w:rsidRPr="00535826" w:rsidRDefault="006532EB" w:rsidP="00100400">
            <w:pPr>
              <w:rPr>
                <w:rFonts w:ascii="GHEA Grapalat" w:hAnsi="GHEA Grapalat"/>
                <w:color w:val="FF0000"/>
                <w:sz w:val="20"/>
                <w:szCs w:val="20"/>
                <w:lang w:val="hy-AM"/>
              </w:rPr>
            </w:pPr>
          </w:p>
        </w:tc>
        <w:tc>
          <w:tcPr>
            <w:tcW w:w="9727" w:type="dxa"/>
          </w:tcPr>
          <w:p w14:paraId="0FC61181" w14:textId="07FBCD26" w:rsidR="006532EB" w:rsidRPr="006A07E2" w:rsidRDefault="006532EB" w:rsidP="002414EB">
            <w:pPr>
              <w:spacing w:line="360" w:lineRule="auto"/>
              <w:ind w:firstLine="270"/>
              <w:jc w:val="both"/>
              <w:rPr>
                <w:rFonts w:ascii="GHEA Grapalat" w:hAnsi="GHEA Grapalat" w:cs="Sylfaen"/>
                <w:lang w:val="hy-AM"/>
              </w:rPr>
            </w:pPr>
            <w:r w:rsidRPr="006A07E2">
              <w:rPr>
                <w:rFonts w:ascii="GHEA Grapalat" w:hAnsi="GHEA Grapalat"/>
                <w:lang w:val="hy-AM"/>
              </w:rPr>
              <w:t xml:space="preserve"> </w:t>
            </w:r>
            <w:r w:rsidRPr="006A07E2">
              <w:rPr>
                <w:rFonts w:ascii="GHEA Grapalat" w:hAnsi="GHEA Grapalat" w:cs="Sylfaen"/>
                <w:lang w:val="hy-AM"/>
              </w:rPr>
              <w:t xml:space="preserve">3. Նախագծի N 3 հավելվածով սահմանվում են զբոսաշրջային գործունեության սուբյեկտների կողմից զբոսաշրջային ծառայությունների մատուցման կանոնները, որոնք սակայն չեն համապատասխանում իրավական որոշակիության սկզբունքներին, այն է՝ ձևակերպված չեն բավարար հստակությամբ, ինչպես նաև պահպանված չեն կետերի և ենթակետերի կառուցվածքային և բովանդակային տրամաբանությունը, ուստի հավելվածով սահմանված կանոններն ամբողջությամբ անհրաժեշտ է վերանայել, քանի որ Կառավարության որոշմամբ պարտադիր պահանջներ նախատեսելիս անհրաժեշտ է դրանք ձևակերպել բավարար աստիճանի հստակությամբ, որը թույլ տա քաղաքացուն դրա հետ համատեղելու իր վարքագիծը: </w:t>
            </w:r>
          </w:p>
          <w:p w14:paraId="3C9A2F92" w14:textId="77777777" w:rsidR="006532EB" w:rsidRPr="006A07E2" w:rsidRDefault="006532EB" w:rsidP="006532EB">
            <w:pPr>
              <w:spacing w:line="360" w:lineRule="auto"/>
              <w:ind w:firstLine="567"/>
              <w:jc w:val="both"/>
              <w:rPr>
                <w:rFonts w:ascii="GHEA Grapalat" w:hAnsi="GHEA Grapalat" w:cs="Sylfaen"/>
                <w:lang w:val="hy-AM"/>
              </w:rPr>
            </w:pPr>
            <w:r w:rsidRPr="006A07E2">
              <w:rPr>
                <w:rFonts w:ascii="GHEA Grapalat" w:hAnsi="GHEA Grapalat" w:cs="Sylfaen"/>
                <w:lang w:val="hy-AM"/>
              </w:rPr>
              <w:t>Բացի այդ N 3 հավելվածի 1-ին կետի 1-ին ենթակետի կապակցությամբ հայտնում ենք, որ պարզ չէ, թե ինչ նպատակ է հետապնդում հաշվառման մատյանի վարումը, և հաշվի առնելով, որ դրանում նախատեսվում է ներառել անձնական տվյալներ, ապա անհրաժեշտ է պարզաբանումներ ներկայացնել հաշվառման մատյանների հասանելիության վերաբերյալ: Հիշյալ կարգավորումներն անհրաժեշտ է վերանայել և լրացուցիչ հիմնավորել՝ այն դիտարկելով «Անձնական տվյալտների պաշտպանության մասին» օրենքի պահանջների տեսանկյունից:</w:t>
            </w:r>
          </w:p>
          <w:p w14:paraId="021FC63D" w14:textId="77777777" w:rsidR="006532EB" w:rsidRPr="006A07E2" w:rsidRDefault="006532EB" w:rsidP="006532EB">
            <w:pPr>
              <w:spacing w:line="360" w:lineRule="auto"/>
              <w:ind w:firstLine="567"/>
              <w:jc w:val="both"/>
              <w:rPr>
                <w:rFonts w:ascii="GHEA Grapalat" w:hAnsi="GHEA Grapalat" w:cs="Sylfaen"/>
                <w:lang w:val="hy-AM"/>
              </w:rPr>
            </w:pPr>
            <w:r w:rsidRPr="006A07E2">
              <w:rPr>
                <w:rFonts w:ascii="GHEA Grapalat" w:hAnsi="GHEA Grapalat" w:cs="Sylfaen"/>
                <w:lang w:val="hy-AM"/>
              </w:rPr>
              <w:t xml:space="preserve">Միաժամանակ անհրաժեշտ է հստակեցնել, թե ինչ ակտերի ընդունման մասին է նշվում հավելվածի 1-ին կետի 6-րդ, 8-րդ և 13-րդ ենթակետում: Ինչ է ենթադրում հավելվածի 1-ին կետի 7-րդ ենթակետով նախատեսված՝ աշխատողների շարունակական կրթություն ապահովելու պարտավորությունը և ինչ իրավական հետևանքներ կարող են առաջանալ նշված պահանջը չպահպանելու դեպքում: </w:t>
            </w:r>
          </w:p>
          <w:p w14:paraId="17AF20BF" w14:textId="77777777" w:rsidR="006532EB" w:rsidRPr="006A07E2" w:rsidRDefault="006532EB" w:rsidP="006532EB">
            <w:pPr>
              <w:spacing w:line="360" w:lineRule="auto"/>
              <w:ind w:firstLine="567"/>
              <w:jc w:val="both"/>
              <w:rPr>
                <w:rFonts w:ascii="GHEA Grapalat" w:hAnsi="GHEA Grapalat" w:cs="Sylfaen"/>
                <w:b/>
                <w:lang w:val="hy-AM"/>
              </w:rPr>
            </w:pPr>
            <w:r w:rsidRPr="006A07E2">
              <w:rPr>
                <w:rFonts w:ascii="GHEA Grapalat" w:hAnsi="GHEA Grapalat" w:cs="Sylfaen"/>
                <w:lang w:val="hy-AM"/>
              </w:rPr>
              <w:t>Ելնելով վերոգրյալից՝ հայտնում ենք, որ նախագիծն ամբողջությամբ ենթակա է վերանայման և լրամշակման, ուստի նախագիծը վերանայելուց և լրամշակելուց հետո կրկին անհրաժեշտ է ներկայացնել պետական իրավական փորձաքննության:</w:t>
            </w:r>
          </w:p>
        </w:tc>
        <w:tc>
          <w:tcPr>
            <w:tcW w:w="3469" w:type="dxa"/>
          </w:tcPr>
          <w:p w14:paraId="042B00BB" w14:textId="77777777" w:rsidR="002414EB" w:rsidRPr="00374D29" w:rsidRDefault="002414EB" w:rsidP="00A444AD">
            <w:pPr>
              <w:jc w:val="center"/>
              <w:rPr>
                <w:rFonts w:ascii="GHEA Grapalat" w:hAnsi="GHEA Grapalat"/>
                <w:lang w:val="hy-AM"/>
              </w:rPr>
            </w:pPr>
          </w:p>
          <w:p w14:paraId="070FDA9E" w14:textId="77777777" w:rsidR="002414EB" w:rsidRPr="00374D29" w:rsidRDefault="002414EB" w:rsidP="00A444AD">
            <w:pPr>
              <w:jc w:val="center"/>
              <w:rPr>
                <w:rFonts w:ascii="GHEA Grapalat" w:hAnsi="GHEA Grapalat"/>
                <w:lang w:val="hy-AM"/>
              </w:rPr>
            </w:pPr>
          </w:p>
          <w:p w14:paraId="419F48D8" w14:textId="77777777" w:rsidR="002414EB" w:rsidRPr="00374D29" w:rsidRDefault="002414EB" w:rsidP="00A444AD">
            <w:pPr>
              <w:jc w:val="center"/>
              <w:rPr>
                <w:rFonts w:ascii="GHEA Grapalat" w:hAnsi="GHEA Grapalat"/>
                <w:lang w:val="hy-AM"/>
              </w:rPr>
            </w:pPr>
          </w:p>
          <w:p w14:paraId="6AC38FAA" w14:textId="77777777" w:rsidR="002414EB" w:rsidRPr="00374D29" w:rsidRDefault="002414EB" w:rsidP="00A444AD">
            <w:pPr>
              <w:jc w:val="center"/>
              <w:rPr>
                <w:rFonts w:ascii="GHEA Grapalat" w:hAnsi="GHEA Grapalat"/>
                <w:lang w:val="hy-AM"/>
              </w:rPr>
            </w:pPr>
          </w:p>
          <w:p w14:paraId="737659AE" w14:textId="77777777" w:rsidR="00FB1F47" w:rsidRDefault="00FB1F47" w:rsidP="00A444AD">
            <w:pPr>
              <w:jc w:val="center"/>
              <w:rPr>
                <w:rFonts w:ascii="GHEA Grapalat" w:hAnsi="GHEA Grapalat"/>
                <w:lang w:val="hy-AM"/>
              </w:rPr>
            </w:pPr>
            <w:r w:rsidRPr="00FB1F47">
              <w:rPr>
                <w:rFonts w:ascii="GHEA Grapalat" w:hAnsi="GHEA Grapalat"/>
                <w:lang w:val="hy-AM"/>
              </w:rPr>
              <w:t xml:space="preserve">Մասամբ է ընդունվել </w:t>
            </w:r>
          </w:p>
          <w:p w14:paraId="38BA8642" w14:textId="479D2A8E" w:rsidR="002414EB" w:rsidRDefault="002414EB" w:rsidP="00A444AD">
            <w:pPr>
              <w:jc w:val="center"/>
              <w:rPr>
                <w:rFonts w:ascii="GHEA Grapalat" w:hAnsi="GHEA Grapalat"/>
                <w:lang w:val="hy-AM"/>
              </w:rPr>
            </w:pPr>
            <w:r w:rsidRPr="00113C4A">
              <w:rPr>
                <w:rFonts w:ascii="GHEA Grapalat" w:hAnsi="GHEA Grapalat"/>
                <w:lang w:val="hy-AM"/>
              </w:rPr>
              <w:t>Նախագծի 3-րդ հավելվածում կատարվել են անհրաժեշտ փոփոխությունները։</w:t>
            </w:r>
          </w:p>
          <w:p w14:paraId="18DA1BBC" w14:textId="77777777" w:rsidR="00374D29" w:rsidRDefault="00374D29" w:rsidP="00A444AD">
            <w:pPr>
              <w:jc w:val="center"/>
              <w:rPr>
                <w:rFonts w:ascii="GHEA Grapalat" w:hAnsi="GHEA Grapalat"/>
                <w:lang w:val="hy-AM"/>
              </w:rPr>
            </w:pPr>
          </w:p>
          <w:p w14:paraId="083087B0" w14:textId="77777777" w:rsidR="00374D29" w:rsidRDefault="00374D29" w:rsidP="00A444AD">
            <w:pPr>
              <w:jc w:val="center"/>
              <w:rPr>
                <w:rFonts w:ascii="GHEA Grapalat" w:hAnsi="GHEA Grapalat"/>
                <w:lang w:val="hy-AM"/>
              </w:rPr>
            </w:pPr>
            <w:r w:rsidRPr="00374D29">
              <w:rPr>
                <w:rFonts w:ascii="GHEA Grapalat" w:hAnsi="GHEA Grapalat"/>
                <w:lang w:val="hy-AM"/>
              </w:rPr>
              <w:t>Նախագծի 3-րդ հավելվածի 1-ին կետի 1-ին ենթակետով նախատեսված</w:t>
            </w:r>
            <w:r>
              <w:rPr>
                <w:rFonts w:ascii="GHEA Grapalat" w:hAnsi="GHEA Grapalat"/>
                <w:lang w:val="hy-AM"/>
              </w:rPr>
              <w:t xml:space="preserve"> հաշվառման մատյանի վարման նպատակը պայմանագրերի ամբողջական և ճշգրիտ բազային ձևավորումն է, ինչը նաև կօժանդակի հետագա վերահսկողական մեխանիզմների արդյունավետ կիրառմանը։</w:t>
            </w:r>
          </w:p>
          <w:p w14:paraId="3040AF71" w14:textId="364307AA" w:rsidR="00374D29" w:rsidRDefault="00374D29" w:rsidP="00A444AD">
            <w:pPr>
              <w:jc w:val="center"/>
              <w:rPr>
                <w:rFonts w:ascii="GHEA Grapalat" w:hAnsi="GHEA Grapalat"/>
                <w:lang w:val="hy-AM"/>
              </w:rPr>
            </w:pPr>
            <w:r w:rsidRPr="00374D29">
              <w:rPr>
                <w:rFonts w:ascii="GHEA Grapalat" w:hAnsi="GHEA Grapalat"/>
                <w:lang w:val="hy-AM"/>
              </w:rPr>
              <w:t>«Անձնական տվյալների պաշտպանության մասին» օրենք</w:t>
            </w:r>
            <w:r>
              <w:rPr>
                <w:rFonts w:ascii="GHEA Grapalat" w:hAnsi="GHEA Grapalat"/>
                <w:lang w:val="hy-AM"/>
              </w:rPr>
              <w:t>ի պահանջները սույն նախագծի շրջանակում գործում են իրենց ողջ ծավալով։</w:t>
            </w:r>
          </w:p>
          <w:p w14:paraId="3879B188" w14:textId="77777777" w:rsidR="00374D29" w:rsidRDefault="00374D29" w:rsidP="00A444AD">
            <w:pPr>
              <w:jc w:val="center"/>
              <w:rPr>
                <w:rFonts w:ascii="GHEA Grapalat" w:hAnsi="GHEA Grapalat"/>
                <w:lang w:val="hy-AM"/>
              </w:rPr>
            </w:pPr>
          </w:p>
          <w:p w14:paraId="058AC5C3" w14:textId="77777777" w:rsidR="00374D29" w:rsidRDefault="00374D29" w:rsidP="00A444AD">
            <w:pPr>
              <w:jc w:val="center"/>
              <w:rPr>
                <w:rFonts w:ascii="GHEA Grapalat" w:hAnsi="GHEA Grapalat"/>
                <w:lang w:val="hy-AM"/>
              </w:rPr>
            </w:pPr>
            <w:r>
              <w:rPr>
                <w:rFonts w:ascii="GHEA Grapalat" w:hAnsi="GHEA Grapalat"/>
                <w:lang w:val="hy-AM"/>
              </w:rPr>
              <w:t>Նույն հավելվածի 1-ին կետով նախատեսված ակտերի ընդունման վերաբերյալ հստակեցումը կատարված է։</w:t>
            </w:r>
          </w:p>
          <w:p w14:paraId="7D174332" w14:textId="77777777" w:rsidR="003013AE" w:rsidRDefault="003013AE" w:rsidP="00A444AD">
            <w:pPr>
              <w:jc w:val="center"/>
              <w:rPr>
                <w:rFonts w:ascii="GHEA Grapalat" w:hAnsi="GHEA Grapalat"/>
                <w:lang w:val="hy-AM"/>
              </w:rPr>
            </w:pPr>
          </w:p>
          <w:p w14:paraId="69E10D06" w14:textId="7E1590BF" w:rsidR="003013AE" w:rsidRDefault="003013AE" w:rsidP="00A444AD">
            <w:pPr>
              <w:jc w:val="center"/>
              <w:rPr>
                <w:rFonts w:ascii="GHEA Grapalat" w:hAnsi="GHEA Grapalat"/>
                <w:lang w:val="hy-AM"/>
              </w:rPr>
            </w:pPr>
            <w:r>
              <w:rPr>
                <w:rFonts w:ascii="GHEA Grapalat" w:hAnsi="GHEA Grapalat"/>
                <w:lang w:val="hy-AM"/>
              </w:rPr>
              <w:t xml:space="preserve">Նախագիծը </w:t>
            </w:r>
            <w:r w:rsidR="007A5704">
              <w:rPr>
                <w:rFonts w:ascii="GHEA Grapalat" w:hAnsi="GHEA Grapalat"/>
                <w:lang w:val="hy-AM"/>
              </w:rPr>
              <w:t xml:space="preserve">կրկին </w:t>
            </w:r>
            <w:r>
              <w:rPr>
                <w:rFonts w:ascii="GHEA Grapalat" w:hAnsi="GHEA Grapalat"/>
                <w:lang w:val="hy-AM"/>
              </w:rPr>
              <w:t>ներկայացվ</w:t>
            </w:r>
            <w:r w:rsidR="007A5704">
              <w:rPr>
                <w:rFonts w:ascii="GHEA Grapalat" w:hAnsi="GHEA Grapalat"/>
                <w:lang w:val="hy-AM"/>
              </w:rPr>
              <w:t>ել</w:t>
            </w:r>
            <w:r>
              <w:rPr>
                <w:rFonts w:ascii="GHEA Grapalat" w:hAnsi="GHEA Grapalat"/>
                <w:lang w:val="hy-AM"/>
              </w:rPr>
              <w:t xml:space="preserve"> է իրավական փորձաքննության։</w:t>
            </w:r>
          </w:p>
          <w:p w14:paraId="3487EFDE" w14:textId="3844FC91" w:rsidR="007A5704" w:rsidRPr="00374D29" w:rsidRDefault="007A5704" w:rsidP="00A444AD">
            <w:pPr>
              <w:jc w:val="center"/>
              <w:rPr>
                <w:rFonts w:ascii="GHEA Grapalat" w:hAnsi="GHEA Grapalat"/>
                <w:lang w:val="hy-AM"/>
              </w:rPr>
            </w:pPr>
            <w:r>
              <w:rPr>
                <w:rFonts w:ascii="GHEA Grapalat" w:hAnsi="GHEA Grapalat"/>
                <w:lang w:val="hy-AM"/>
              </w:rPr>
              <w:t xml:space="preserve">Լրամշակվել է ՀՀ արդարադատության նախարարության հետ աշխատանքային քննարկման արդյունքում։ </w:t>
            </w:r>
          </w:p>
        </w:tc>
      </w:tr>
      <w:tr w:rsidR="00695CB0" w:rsidRPr="00015778" w14:paraId="2D38AA0A" w14:textId="77777777" w:rsidTr="005559CA">
        <w:trPr>
          <w:trHeight w:val="179"/>
        </w:trPr>
        <w:tc>
          <w:tcPr>
            <w:tcW w:w="461" w:type="dxa"/>
            <w:vMerge w:val="restart"/>
            <w:shd w:val="clear" w:color="auto" w:fill="BFBFBF" w:themeFill="background1" w:themeFillShade="BF"/>
          </w:tcPr>
          <w:p w14:paraId="216941A1" w14:textId="330C9A21" w:rsidR="00695CB0" w:rsidRPr="00535826" w:rsidRDefault="005559CA" w:rsidP="00100400">
            <w:pPr>
              <w:rPr>
                <w:rFonts w:ascii="GHEA Grapalat" w:hAnsi="GHEA Grapalat"/>
                <w:color w:val="FF0000"/>
                <w:sz w:val="20"/>
                <w:szCs w:val="20"/>
                <w:lang w:val="hy-AM"/>
              </w:rPr>
            </w:pPr>
            <w:r w:rsidRPr="005559CA">
              <w:rPr>
                <w:rFonts w:ascii="GHEA Grapalat" w:hAnsi="GHEA Grapalat"/>
                <w:sz w:val="20"/>
                <w:szCs w:val="20"/>
                <w:lang w:val="hy-AM"/>
              </w:rPr>
              <w:t>13</w:t>
            </w:r>
          </w:p>
        </w:tc>
        <w:tc>
          <w:tcPr>
            <w:tcW w:w="9727" w:type="dxa"/>
            <w:vMerge w:val="restart"/>
            <w:shd w:val="clear" w:color="auto" w:fill="BFBFBF" w:themeFill="background1" w:themeFillShade="BF"/>
          </w:tcPr>
          <w:p w14:paraId="5E0783FF" w14:textId="2B10C28A" w:rsidR="00695CB0" w:rsidRPr="006A07E2" w:rsidRDefault="00695CB0" w:rsidP="00F958FE">
            <w:pPr>
              <w:spacing w:line="360" w:lineRule="auto"/>
              <w:ind w:firstLine="270"/>
              <w:jc w:val="center"/>
              <w:rPr>
                <w:rFonts w:ascii="GHEA Grapalat" w:hAnsi="GHEA Grapalat"/>
                <w:lang w:val="hy-AM"/>
              </w:rPr>
            </w:pPr>
            <w:r>
              <w:rPr>
                <w:rFonts w:ascii="GHEA Grapalat" w:hAnsi="GHEA Grapalat"/>
                <w:lang w:val="hy-AM"/>
              </w:rPr>
              <w:t>ՀՀ արդարադատության նախարարություն</w:t>
            </w:r>
          </w:p>
        </w:tc>
        <w:tc>
          <w:tcPr>
            <w:tcW w:w="3469" w:type="dxa"/>
            <w:shd w:val="clear" w:color="auto" w:fill="BFBFBF" w:themeFill="background1" w:themeFillShade="BF"/>
          </w:tcPr>
          <w:p w14:paraId="615FA48D" w14:textId="1C2CD800" w:rsidR="00695CB0" w:rsidRPr="00695CB0" w:rsidRDefault="00695CB0" w:rsidP="00A444AD">
            <w:pPr>
              <w:jc w:val="center"/>
              <w:rPr>
                <w:rFonts w:ascii="Microsoft JhengHei" w:eastAsia="Microsoft JhengHei" w:hAnsi="Microsoft JhengHei" w:cs="Microsoft JhengHei"/>
                <w:lang w:val="hy-AM"/>
              </w:rPr>
            </w:pPr>
            <w:r>
              <w:rPr>
                <w:rFonts w:ascii="GHEA Grapalat" w:hAnsi="GHEA Grapalat"/>
                <w:lang w:val="hy-AM"/>
              </w:rPr>
              <w:t>09</w:t>
            </w:r>
            <w:r>
              <w:rPr>
                <w:rFonts w:ascii="Microsoft JhengHei" w:eastAsia="Microsoft JhengHei" w:hAnsi="Microsoft JhengHei" w:cs="Microsoft JhengHei"/>
                <w:lang w:val="hy-AM"/>
              </w:rPr>
              <w:t>․</w:t>
            </w:r>
            <w:r>
              <w:rPr>
                <w:rFonts w:ascii="GHEA Grapalat" w:hAnsi="GHEA Grapalat"/>
                <w:lang w:val="hy-AM"/>
              </w:rPr>
              <w:t>08</w:t>
            </w:r>
            <w:r>
              <w:rPr>
                <w:rFonts w:ascii="Microsoft JhengHei" w:eastAsia="Microsoft JhengHei" w:hAnsi="Microsoft JhengHei" w:cs="Microsoft JhengHei"/>
                <w:lang w:val="hy-AM"/>
              </w:rPr>
              <w:t>․</w:t>
            </w:r>
            <w:r>
              <w:rPr>
                <w:rFonts w:ascii="GHEA Grapalat" w:hAnsi="GHEA Grapalat"/>
                <w:lang w:val="hy-AM"/>
              </w:rPr>
              <w:t>2024թ</w:t>
            </w:r>
            <w:r>
              <w:rPr>
                <w:rFonts w:ascii="Microsoft JhengHei" w:eastAsia="Microsoft JhengHei" w:hAnsi="Microsoft JhengHei" w:cs="Microsoft JhengHei"/>
                <w:lang w:val="hy-AM"/>
              </w:rPr>
              <w:t>․</w:t>
            </w:r>
          </w:p>
        </w:tc>
      </w:tr>
      <w:tr w:rsidR="00695CB0" w:rsidRPr="00015778" w14:paraId="44DCABB9" w14:textId="77777777" w:rsidTr="00F958FE">
        <w:trPr>
          <w:trHeight w:val="87"/>
        </w:trPr>
        <w:tc>
          <w:tcPr>
            <w:tcW w:w="461" w:type="dxa"/>
            <w:vMerge/>
            <w:shd w:val="clear" w:color="auto" w:fill="BFBFBF" w:themeFill="background1" w:themeFillShade="BF"/>
          </w:tcPr>
          <w:p w14:paraId="47DBABE1" w14:textId="77777777" w:rsidR="00695CB0" w:rsidRPr="00535826" w:rsidRDefault="00695CB0" w:rsidP="00100400">
            <w:pPr>
              <w:rPr>
                <w:rFonts w:ascii="GHEA Grapalat" w:hAnsi="GHEA Grapalat"/>
                <w:color w:val="FF0000"/>
                <w:sz w:val="20"/>
                <w:szCs w:val="20"/>
                <w:lang w:val="hy-AM"/>
              </w:rPr>
            </w:pPr>
          </w:p>
        </w:tc>
        <w:tc>
          <w:tcPr>
            <w:tcW w:w="9727" w:type="dxa"/>
            <w:vMerge/>
            <w:shd w:val="clear" w:color="auto" w:fill="BFBFBF" w:themeFill="background1" w:themeFillShade="BF"/>
          </w:tcPr>
          <w:p w14:paraId="515DBDD7" w14:textId="77777777" w:rsidR="00695CB0" w:rsidRPr="006A07E2" w:rsidRDefault="00695CB0" w:rsidP="002414EB">
            <w:pPr>
              <w:spacing w:line="360" w:lineRule="auto"/>
              <w:ind w:firstLine="270"/>
              <w:jc w:val="both"/>
              <w:rPr>
                <w:rFonts w:ascii="GHEA Grapalat" w:hAnsi="GHEA Grapalat"/>
                <w:lang w:val="hy-AM"/>
              </w:rPr>
            </w:pPr>
          </w:p>
        </w:tc>
        <w:tc>
          <w:tcPr>
            <w:tcW w:w="3469" w:type="dxa"/>
            <w:shd w:val="clear" w:color="auto" w:fill="BFBFBF" w:themeFill="background1" w:themeFillShade="BF"/>
          </w:tcPr>
          <w:p w14:paraId="1448B88D" w14:textId="57DE8EA1" w:rsidR="009C3315" w:rsidRPr="005559CA" w:rsidRDefault="00F958FE" w:rsidP="005559CA">
            <w:pPr>
              <w:jc w:val="center"/>
              <w:rPr>
                <w:rFonts w:ascii="GHEA Grapalat" w:hAnsi="GHEA Grapalat"/>
              </w:rPr>
            </w:pPr>
            <w:r>
              <w:rPr>
                <w:rFonts w:ascii="GHEA Grapalat" w:hAnsi="GHEA Grapalat"/>
              </w:rPr>
              <w:t xml:space="preserve">N </w:t>
            </w:r>
            <w:r w:rsidRPr="00F958FE">
              <w:rPr>
                <w:rFonts w:ascii="GHEA Grapalat" w:hAnsi="GHEA Grapalat"/>
              </w:rPr>
              <w:t>/27.4/31642-2024</w:t>
            </w:r>
          </w:p>
        </w:tc>
      </w:tr>
      <w:tr w:rsidR="00695CB0" w:rsidRPr="00B5725F" w14:paraId="757BCB46" w14:textId="77777777" w:rsidTr="00695CB0">
        <w:trPr>
          <w:trHeight w:val="180"/>
        </w:trPr>
        <w:tc>
          <w:tcPr>
            <w:tcW w:w="461" w:type="dxa"/>
            <w:vMerge w:val="restart"/>
          </w:tcPr>
          <w:p w14:paraId="1D42B02D" w14:textId="77777777" w:rsidR="00695CB0" w:rsidRPr="00535826" w:rsidRDefault="00695CB0" w:rsidP="00100400">
            <w:pPr>
              <w:rPr>
                <w:rFonts w:ascii="GHEA Grapalat" w:hAnsi="GHEA Grapalat"/>
                <w:color w:val="FF0000"/>
                <w:sz w:val="20"/>
                <w:szCs w:val="20"/>
                <w:lang w:val="hy-AM"/>
              </w:rPr>
            </w:pPr>
          </w:p>
        </w:tc>
        <w:tc>
          <w:tcPr>
            <w:tcW w:w="9727" w:type="dxa"/>
          </w:tcPr>
          <w:p w14:paraId="4E1A9102" w14:textId="6C39E206" w:rsidR="00335904" w:rsidRDefault="00335904" w:rsidP="00335904">
            <w:pPr>
              <w:spacing w:line="360" w:lineRule="auto"/>
              <w:ind w:firstLine="54"/>
              <w:jc w:val="center"/>
              <w:rPr>
                <w:rFonts w:ascii="GHEA Grapalat" w:hAnsi="GHEA Grapalat" w:cs="Sylfaen"/>
                <w:bCs/>
                <w:sz w:val="20"/>
                <w:szCs w:val="20"/>
                <w:lang w:val="hy-AM"/>
              </w:rPr>
            </w:pPr>
            <w:r w:rsidRPr="006A07E2">
              <w:rPr>
                <w:rFonts w:ascii="GHEA Grapalat" w:hAnsi="GHEA Grapalat" w:cs="Sylfaen"/>
                <w:bCs/>
                <w:sz w:val="20"/>
                <w:szCs w:val="20"/>
                <w:lang w:val="hy-AM"/>
              </w:rPr>
              <w:t>ՊԵՏԱԿԱՆ ՓՈՐՁԱԳԻՏԱԿԱՆ ԵԶՐԱԿԱՑՈՒԹՅՈՒՆ</w:t>
            </w:r>
          </w:p>
          <w:p w14:paraId="6A0BAF53" w14:textId="77777777" w:rsidR="00335904" w:rsidRPr="00335904" w:rsidRDefault="00335904" w:rsidP="00335904">
            <w:pPr>
              <w:spacing w:line="360" w:lineRule="auto"/>
              <w:ind w:firstLine="54"/>
              <w:jc w:val="center"/>
              <w:rPr>
                <w:rFonts w:ascii="GHEA Grapalat" w:hAnsi="GHEA Grapalat"/>
                <w:i/>
                <w:sz w:val="10"/>
                <w:szCs w:val="10"/>
                <w:lang w:val="hy-AM"/>
              </w:rPr>
            </w:pPr>
          </w:p>
          <w:p w14:paraId="0A870F68" w14:textId="1C85A513" w:rsidR="00133FF3" w:rsidRPr="00133FF3" w:rsidRDefault="00133FF3" w:rsidP="00133FF3">
            <w:pPr>
              <w:spacing w:line="360" w:lineRule="auto"/>
              <w:ind w:firstLine="270"/>
              <w:jc w:val="both"/>
              <w:rPr>
                <w:rFonts w:ascii="GHEA Grapalat" w:hAnsi="GHEA Grapalat"/>
                <w:i/>
                <w:lang w:val="hy-AM"/>
              </w:rPr>
            </w:pPr>
            <w:r w:rsidRPr="00133FF3">
              <w:rPr>
                <w:rFonts w:ascii="GHEA Grapalat" w:hAnsi="GHEA Grapalat"/>
                <w:i/>
                <w:lang w:val="hy-AM"/>
              </w:rPr>
              <w:t>«Զբոսաշրջային գործունեության սուբյեկտների կողմից զբոսաշրջային ծառայությունների մատուցման կանոնները և պահանջները սահմանելու մասին» Հայաստանի Հանրապետության կառավարության որոշման լրամշակված նախագծի (այսուհետ՝ Նախագիծ) վերաբերյալ՝</w:t>
            </w:r>
          </w:p>
          <w:p w14:paraId="7A66B9E5" w14:textId="77777777" w:rsidR="00133FF3" w:rsidRPr="00133FF3" w:rsidRDefault="00133FF3" w:rsidP="00133FF3">
            <w:pPr>
              <w:spacing w:line="360" w:lineRule="auto"/>
              <w:ind w:firstLine="270"/>
              <w:jc w:val="both"/>
              <w:rPr>
                <w:rFonts w:ascii="GHEA Grapalat" w:hAnsi="GHEA Grapalat"/>
                <w:bCs/>
                <w:lang w:val="hy-AM"/>
              </w:rPr>
            </w:pPr>
            <w:r w:rsidRPr="00133FF3">
              <w:rPr>
                <w:rFonts w:ascii="GHEA Grapalat" w:hAnsi="GHEA Grapalat"/>
                <w:i/>
                <w:lang w:val="hy-AM"/>
              </w:rPr>
              <w:tab/>
            </w:r>
            <w:r w:rsidRPr="00133FF3">
              <w:rPr>
                <w:rFonts w:ascii="GHEA Grapalat" w:hAnsi="GHEA Grapalat"/>
                <w:lang w:val="hy-AM"/>
              </w:rPr>
              <w:t xml:space="preserve">1. Նախագծի 4-րդ կետի համաձայն՝ սույն որոշումն ուժի մեջ է մտնում 2024 թվականի սեպտեմբերի 1-ից, մինչդեռ նկատի ունենալով, որ նախագծով նախատեսվում է սահմանել զբոսաշրջային գործունեության սուբյեկտների կողմից զբոսաշրջային ծառայությունների մատուցման կանոնները՝ առաջարկում ենք նախատեսել իրավական ակտի ուժի մեջ մտնելու ողջամիտ ժամկետ՝ նկատի ունենալով «Նորմատիվ իրավական ակտերի մասին» օրենքի 23-րդ հոդվածի 2-րդ մասի պահանջները, որոնց համաձայն՝ </w:t>
            </w:r>
            <w:r w:rsidRPr="00133FF3">
              <w:rPr>
                <w:rFonts w:ascii="GHEA Grapalat" w:hAnsi="GHEA Grapalat"/>
                <w:b/>
                <w:i/>
                <w:lang w:val="hy-AM"/>
              </w:rPr>
              <w:t>նորմատիվ իրավական ակտն ընդունելու իրավասություն ունեցող մարմինը պարտավոր է նախատեսել նորմատիվ իրավական ակտի ուժի մեջ մտնելու ավելի ուշ ողջամիտ ժամկետ</w:t>
            </w:r>
            <w:r w:rsidRPr="00133FF3">
              <w:rPr>
                <w:rFonts w:ascii="GHEA Grapalat" w:hAnsi="GHEA Grapalat"/>
                <w:lang w:val="hy-AM"/>
              </w:rPr>
              <w:t xml:space="preserve">, բացառությամբ սույն հոդվածի 4-րդ մասով սահմանված նորմատիվ իրավական ակտերի, </w:t>
            </w:r>
            <w:r w:rsidRPr="00133FF3">
              <w:rPr>
                <w:rFonts w:ascii="GHEA Grapalat" w:hAnsi="GHEA Grapalat"/>
                <w:b/>
                <w:i/>
                <w:lang w:val="hy-AM"/>
              </w:rPr>
              <w:t>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w:t>
            </w:r>
            <w:r w:rsidRPr="00133FF3">
              <w:rPr>
                <w:rFonts w:ascii="GHEA Grapalat" w:hAnsi="GHEA Grapalat"/>
                <w:lang w:val="hy-AM"/>
              </w:rPr>
              <w:t>, կամ սահմանված իրավակարգավորումները վատթարացնում են անձի իրավական վիճակը:</w:t>
            </w:r>
          </w:p>
          <w:p w14:paraId="226D5FF4" w14:textId="77777777" w:rsidR="00695CB0" w:rsidRPr="006A07E2" w:rsidRDefault="00695CB0" w:rsidP="002414EB">
            <w:pPr>
              <w:spacing w:line="360" w:lineRule="auto"/>
              <w:ind w:firstLine="270"/>
              <w:jc w:val="both"/>
              <w:rPr>
                <w:rFonts w:ascii="GHEA Grapalat" w:hAnsi="GHEA Grapalat"/>
                <w:lang w:val="hy-AM"/>
              </w:rPr>
            </w:pPr>
          </w:p>
        </w:tc>
        <w:tc>
          <w:tcPr>
            <w:tcW w:w="3469" w:type="dxa"/>
          </w:tcPr>
          <w:p w14:paraId="1CFFDAFA" w14:textId="77777777" w:rsidR="00133FF3" w:rsidRPr="00335904" w:rsidRDefault="00133FF3" w:rsidP="00133FF3">
            <w:pPr>
              <w:jc w:val="center"/>
              <w:rPr>
                <w:rFonts w:ascii="GHEA Grapalat" w:hAnsi="GHEA Grapalat"/>
                <w:sz w:val="20"/>
                <w:szCs w:val="20"/>
                <w:lang w:val="hy-AM"/>
              </w:rPr>
            </w:pPr>
          </w:p>
          <w:p w14:paraId="03663892" w14:textId="77777777" w:rsidR="00133FF3" w:rsidRPr="00335904" w:rsidRDefault="00133FF3" w:rsidP="00133FF3">
            <w:pPr>
              <w:jc w:val="center"/>
              <w:rPr>
                <w:rFonts w:ascii="GHEA Grapalat" w:hAnsi="GHEA Grapalat"/>
                <w:sz w:val="20"/>
                <w:szCs w:val="20"/>
                <w:lang w:val="hy-AM"/>
              </w:rPr>
            </w:pPr>
          </w:p>
          <w:p w14:paraId="003478CE" w14:textId="0240B445" w:rsidR="00133FF3" w:rsidRPr="00335904" w:rsidRDefault="00133FF3" w:rsidP="00133FF3">
            <w:pPr>
              <w:jc w:val="center"/>
              <w:rPr>
                <w:rFonts w:ascii="GHEA Grapalat" w:hAnsi="GHEA Grapalat"/>
                <w:sz w:val="20"/>
                <w:szCs w:val="20"/>
                <w:lang w:val="hy-AM"/>
              </w:rPr>
            </w:pPr>
            <w:r w:rsidRPr="00335904">
              <w:rPr>
                <w:rFonts w:ascii="GHEA Grapalat" w:hAnsi="GHEA Grapalat"/>
                <w:sz w:val="20"/>
                <w:szCs w:val="20"/>
                <w:lang w:val="hy-AM"/>
              </w:rPr>
              <w:t>Չի ընդունվել</w:t>
            </w:r>
          </w:p>
          <w:p w14:paraId="33D8BA3B" w14:textId="77777777" w:rsidR="00133FF3" w:rsidRPr="00335904" w:rsidRDefault="00133FF3" w:rsidP="00133FF3">
            <w:pPr>
              <w:jc w:val="center"/>
              <w:rPr>
                <w:rFonts w:ascii="GHEA Grapalat" w:hAnsi="GHEA Grapalat"/>
                <w:sz w:val="20"/>
                <w:szCs w:val="20"/>
                <w:lang w:val="hy-AM"/>
              </w:rPr>
            </w:pPr>
          </w:p>
          <w:p w14:paraId="1E805F4C" w14:textId="0394D823" w:rsidR="00133FF3" w:rsidRPr="00335904" w:rsidRDefault="00133FF3" w:rsidP="00133FF3">
            <w:pPr>
              <w:jc w:val="center"/>
              <w:rPr>
                <w:rFonts w:ascii="GHEA Grapalat" w:hAnsi="GHEA Grapalat"/>
                <w:sz w:val="20"/>
                <w:szCs w:val="20"/>
                <w:lang w:val="hy-AM"/>
              </w:rPr>
            </w:pPr>
            <w:r w:rsidRPr="00335904">
              <w:rPr>
                <w:rFonts w:ascii="GHEA Grapalat" w:hAnsi="GHEA Grapalat"/>
                <w:sz w:val="20"/>
                <w:szCs w:val="20"/>
                <w:lang w:val="hy-AM"/>
              </w:rPr>
              <w:t>«Զբոսաշրջության մասին» ՀՀ օրենքը, որն ընդունվել է 2023 թվականի դեկտեմբերի 22-ին, նախատեսում է, որ կառավարությունը սահմանելու է զբոսաշրջային գործունեության սուբյեկտների կողմից զբոսաշրջային ծառայությունների մատուցման կանոններ և պահանջներ, որոնց մշակման գործընթացում ակտիվ ներգրավված է եղել մասնավոր հատվածը։ Ապահովվել են հանրային քննարկումներ ՀՀ ԷՆ զբոսաշրջության կոմիտեում։</w:t>
            </w:r>
          </w:p>
          <w:p w14:paraId="0FEC44BE" w14:textId="0834AE71" w:rsidR="000D1F86" w:rsidRPr="00335904" w:rsidRDefault="000D1F86" w:rsidP="00133FF3">
            <w:pPr>
              <w:jc w:val="center"/>
              <w:rPr>
                <w:rFonts w:ascii="GHEA Grapalat" w:hAnsi="GHEA Grapalat"/>
                <w:sz w:val="20"/>
                <w:szCs w:val="20"/>
                <w:lang w:val="hy-AM"/>
              </w:rPr>
            </w:pPr>
            <w:r w:rsidRPr="00335904">
              <w:rPr>
                <w:rFonts w:ascii="GHEA Grapalat" w:hAnsi="GHEA Grapalat"/>
                <w:sz w:val="20"/>
                <w:szCs w:val="20"/>
                <w:lang w:val="hy-AM"/>
              </w:rPr>
              <w:t xml:space="preserve">Քննարկումների արդյունքում ոչ միայն ապահովվել է մասնավոր հատվածի մասնակցությունը, այլև մասնավոր հատվածի ներգրավվածությամբ մշակված նախագիծը հետագայում լրամշակվել, խմբագրվել է </w:t>
            </w:r>
            <w:r w:rsidR="00113556" w:rsidRPr="00335904">
              <w:rPr>
                <w:rFonts w:ascii="GHEA Grapalat" w:hAnsi="GHEA Grapalat"/>
                <w:sz w:val="20"/>
                <w:szCs w:val="20"/>
                <w:lang w:val="hy-AM"/>
              </w:rPr>
              <w:t>մասնավոր հատվածի ներկայացուցիչներից ստացված առաջարկությունների, դիտողությունների և առարկությունների հիման վրա։</w:t>
            </w:r>
          </w:p>
          <w:p w14:paraId="3DD49C1C" w14:textId="77777777" w:rsidR="00133FF3" w:rsidRPr="00335904" w:rsidRDefault="00133FF3" w:rsidP="00133FF3">
            <w:pPr>
              <w:jc w:val="center"/>
              <w:rPr>
                <w:rFonts w:ascii="GHEA Grapalat" w:hAnsi="GHEA Grapalat"/>
                <w:sz w:val="20"/>
                <w:szCs w:val="20"/>
                <w:lang w:val="hy-AM"/>
              </w:rPr>
            </w:pPr>
            <w:r w:rsidRPr="00335904">
              <w:rPr>
                <w:rFonts w:ascii="GHEA Grapalat" w:hAnsi="GHEA Grapalat"/>
                <w:sz w:val="20"/>
                <w:szCs w:val="20"/>
                <w:lang w:val="hy-AM"/>
              </w:rPr>
              <w:t>Բացի այդ՝ սահմանված կանոնները և պահանջները չեն վատթարացնում անձի իրավական վիճակը</w:t>
            </w:r>
            <w:r w:rsidRPr="00335904">
              <w:rPr>
                <w:rFonts w:ascii="Microsoft JhengHei" w:eastAsia="Microsoft JhengHei" w:hAnsi="Microsoft JhengHei" w:cs="Microsoft JhengHei"/>
                <w:sz w:val="20"/>
                <w:szCs w:val="20"/>
                <w:lang w:val="hy-AM"/>
              </w:rPr>
              <w:t>․</w:t>
            </w:r>
            <w:r w:rsidRPr="00335904">
              <w:rPr>
                <w:rFonts w:ascii="GHEA Grapalat" w:hAnsi="GHEA Grapalat"/>
                <w:sz w:val="20"/>
                <w:szCs w:val="20"/>
                <w:lang w:val="hy-AM"/>
              </w:rPr>
              <w:t xml:space="preserve"> դրանք ուղղակի արտացոլում են գործող իրավիճակները։ </w:t>
            </w:r>
          </w:p>
          <w:p w14:paraId="5906D08E" w14:textId="54B1211D" w:rsidR="00695CB0" w:rsidRPr="005559CA" w:rsidRDefault="00133FF3" w:rsidP="005559CA">
            <w:pPr>
              <w:jc w:val="center"/>
              <w:rPr>
                <w:rFonts w:ascii="GHEA Grapalat" w:hAnsi="GHEA Grapalat"/>
                <w:sz w:val="20"/>
                <w:szCs w:val="20"/>
                <w:lang w:val="hy-AM"/>
              </w:rPr>
            </w:pPr>
            <w:r w:rsidRPr="00335904">
              <w:rPr>
                <w:rFonts w:ascii="GHEA Grapalat" w:hAnsi="GHEA Grapalat"/>
                <w:sz w:val="20"/>
                <w:szCs w:val="20"/>
                <w:lang w:val="hy-AM"/>
              </w:rPr>
              <w:t>Օրենքի 27-րդ հոդվածի 6-րդ մասի համաձայն սույն նախագիծը պետք է ուժի մեջ մտն</w:t>
            </w:r>
            <w:r w:rsidR="00335904">
              <w:rPr>
                <w:rFonts w:ascii="GHEA Grapalat" w:hAnsi="GHEA Grapalat"/>
                <w:sz w:val="20"/>
                <w:szCs w:val="20"/>
                <w:lang w:val="hy-AM"/>
              </w:rPr>
              <w:t>ի</w:t>
            </w:r>
            <w:r w:rsidRPr="00335904">
              <w:rPr>
                <w:rFonts w:ascii="GHEA Grapalat" w:hAnsi="GHEA Grapalat"/>
                <w:sz w:val="20"/>
                <w:szCs w:val="20"/>
                <w:lang w:val="hy-AM"/>
              </w:rPr>
              <w:t xml:space="preserve"> 2024 թվականի սեպտեմբերի 1-ից։</w:t>
            </w:r>
          </w:p>
        </w:tc>
      </w:tr>
      <w:tr w:rsidR="00695CB0" w:rsidRPr="00133FF3" w14:paraId="181308DD" w14:textId="77777777" w:rsidTr="00695CB0">
        <w:trPr>
          <w:trHeight w:val="192"/>
        </w:trPr>
        <w:tc>
          <w:tcPr>
            <w:tcW w:w="461" w:type="dxa"/>
            <w:vMerge/>
          </w:tcPr>
          <w:p w14:paraId="4F294181" w14:textId="77777777" w:rsidR="00695CB0" w:rsidRPr="00535826" w:rsidRDefault="00695CB0" w:rsidP="00100400">
            <w:pPr>
              <w:rPr>
                <w:rFonts w:ascii="GHEA Grapalat" w:hAnsi="GHEA Grapalat"/>
                <w:color w:val="FF0000"/>
                <w:sz w:val="20"/>
                <w:szCs w:val="20"/>
                <w:lang w:val="hy-AM"/>
              </w:rPr>
            </w:pPr>
          </w:p>
        </w:tc>
        <w:tc>
          <w:tcPr>
            <w:tcW w:w="9727" w:type="dxa"/>
          </w:tcPr>
          <w:p w14:paraId="7CC2DC7C" w14:textId="2A503226" w:rsidR="00695CB0" w:rsidRPr="006A07E2" w:rsidRDefault="00133FF3" w:rsidP="005559CA">
            <w:pPr>
              <w:spacing w:line="360" w:lineRule="auto"/>
              <w:ind w:firstLine="270"/>
              <w:jc w:val="both"/>
              <w:rPr>
                <w:rFonts w:ascii="GHEA Grapalat" w:hAnsi="GHEA Grapalat"/>
                <w:lang w:val="hy-AM"/>
              </w:rPr>
            </w:pPr>
            <w:r w:rsidRPr="00133FF3">
              <w:rPr>
                <w:rFonts w:ascii="GHEA Grapalat" w:hAnsi="GHEA Grapalat"/>
                <w:lang w:val="hy-AM"/>
              </w:rPr>
              <w:tab/>
              <w:t xml:space="preserve">2. Նախագծով հաստատված N 1 հավելվածի 2-րդ կետի 2-րդ ենթակետում բովանդակային առումով պարզ չէ և անհրաժեշտ է հստակեցնել «… կամ լրացել է զբոսաշրջային գործունեության սուբյեկտի ղեկավարի վերաբերյալ պետական գրանցումն իրականացնելու օրվան նախորդող հինգ տարիների ընթացքում» ձևակերպումը: </w:t>
            </w:r>
          </w:p>
        </w:tc>
        <w:tc>
          <w:tcPr>
            <w:tcW w:w="3469" w:type="dxa"/>
          </w:tcPr>
          <w:p w14:paraId="5A916D18" w14:textId="757308F8" w:rsidR="00695CB0" w:rsidRPr="00413D5D" w:rsidRDefault="00113556" w:rsidP="00A444AD">
            <w:pPr>
              <w:jc w:val="center"/>
              <w:rPr>
                <w:rFonts w:ascii="GHEA Grapalat" w:hAnsi="GHEA Grapalat"/>
                <w:lang w:val="hy-AM"/>
              </w:rPr>
            </w:pPr>
            <w:r w:rsidRPr="00413D5D">
              <w:rPr>
                <w:rFonts w:ascii="GHEA Grapalat" w:hAnsi="GHEA Grapalat"/>
                <w:lang w:val="hy-AM"/>
              </w:rPr>
              <w:t>Ընդունվել է</w:t>
            </w:r>
          </w:p>
        </w:tc>
      </w:tr>
      <w:tr w:rsidR="00695CB0" w:rsidRPr="004A2B6D" w14:paraId="42A359CC" w14:textId="77777777" w:rsidTr="00695CB0">
        <w:trPr>
          <w:trHeight w:val="225"/>
        </w:trPr>
        <w:tc>
          <w:tcPr>
            <w:tcW w:w="461" w:type="dxa"/>
            <w:vMerge/>
          </w:tcPr>
          <w:p w14:paraId="2448FE29" w14:textId="77777777" w:rsidR="00695CB0" w:rsidRPr="00535826" w:rsidRDefault="00695CB0" w:rsidP="00100400">
            <w:pPr>
              <w:rPr>
                <w:rFonts w:ascii="GHEA Grapalat" w:hAnsi="GHEA Grapalat"/>
                <w:color w:val="FF0000"/>
                <w:sz w:val="20"/>
                <w:szCs w:val="20"/>
                <w:lang w:val="hy-AM"/>
              </w:rPr>
            </w:pPr>
          </w:p>
        </w:tc>
        <w:tc>
          <w:tcPr>
            <w:tcW w:w="9727" w:type="dxa"/>
          </w:tcPr>
          <w:p w14:paraId="73F6C3EF" w14:textId="77777777" w:rsidR="00133FF3" w:rsidRPr="00133FF3" w:rsidRDefault="00133FF3" w:rsidP="00133FF3">
            <w:pPr>
              <w:spacing w:line="360" w:lineRule="auto"/>
              <w:ind w:firstLine="270"/>
              <w:jc w:val="both"/>
              <w:rPr>
                <w:rFonts w:ascii="GHEA Grapalat" w:hAnsi="GHEA Grapalat"/>
                <w:b/>
                <w:i/>
                <w:lang w:val="hy-AM"/>
              </w:rPr>
            </w:pPr>
            <w:r w:rsidRPr="00133FF3">
              <w:rPr>
                <w:rFonts w:ascii="GHEA Grapalat" w:hAnsi="GHEA Grapalat"/>
                <w:lang w:val="hy-AM"/>
              </w:rPr>
              <w:t xml:space="preserve">3. Հավելված N 1–ի 2-րդ կետի 3-րդ ենթակետի համաձայն՝ Զբոսաշրջային օպերատորի կողմից զբոսաշրջային ծառայություններ կարող են մատուցվել միայն այն իրավաբանական անձի կողմից, որի ղեկավարը «Գործունեության իրականացման ծանուցման մասին» Հայաստանի Հանրապետության օրենքով ծանուցելու կամ սպառողին զբոսաշրջային ծառայություններ մատուցելու պահին՝ Հայաստանի Հանրապետության քրեական օրենսգրքով սահմանված տնտեսական հանցագործությունների համար Հայաստանի Հանրապետության իրավասու դատարանի օրինական ուժի մեջ մտած դատական ակտի հիման վրա դատապարտված չէ </w:t>
            </w:r>
            <w:r w:rsidRPr="00133FF3">
              <w:rPr>
                <w:rFonts w:ascii="GHEA Grapalat" w:hAnsi="GHEA Grapalat"/>
                <w:b/>
                <w:i/>
                <w:lang w:val="hy-AM"/>
              </w:rPr>
              <w:t>կամ չունի</w:t>
            </w:r>
            <w:r w:rsidRPr="00133FF3">
              <w:rPr>
                <w:rFonts w:ascii="GHEA Grapalat" w:hAnsi="GHEA Grapalat"/>
                <w:lang w:val="hy-AM"/>
              </w:rPr>
              <w:t xml:space="preserve"> դատվածություն կամ </w:t>
            </w:r>
            <w:r w:rsidRPr="00133FF3">
              <w:rPr>
                <w:rFonts w:ascii="GHEA Grapalat" w:hAnsi="GHEA Grapalat"/>
                <w:b/>
                <w:i/>
                <w:lang w:val="hy-AM"/>
              </w:rPr>
              <w:t>մեղադրյալի կարգավիճակ այդ հանցագործությունների կատարման համար:</w:t>
            </w:r>
          </w:p>
          <w:p w14:paraId="5CC78BDA" w14:textId="77777777" w:rsidR="00133FF3" w:rsidRPr="00133FF3" w:rsidRDefault="00133FF3" w:rsidP="00133FF3">
            <w:pPr>
              <w:spacing w:line="360" w:lineRule="auto"/>
              <w:ind w:firstLine="270"/>
              <w:jc w:val="both"/>
              <w:rPr>
                <w:rFonts w:ascii="GHEA Grapalat" w:hAnsi="GHEA Grapalat"/>
                <w:lang w:val="hy-AM"/>
              </w:rPr>
            </w:pPr>
            <w:r w:rsidRPr="00133FF3">
              <w:rPr>
                <w:rFonts w:ascii="GHEA Grapalat" w:hAnsi="GHEA Grapalat"/>
                <w:lang w:val="hy-AM"/>
              </w:rPr>
              <w:t xml:space="preserve">Այս առումով հայտնում ենք, որ մեղադրյալի կարգավիճակով պայմանավորված նշված գործունեությամբ զբաղվելու սահմանափակման նախատեսումը խնդրահարույց է՝ նկատի ունենալով ՀՀ Սահմանադրության 66-րդ հոդվածի պահանջները, որոնց համաձայն՝ հանցագործության համար մեղադրվողը համարվում է անմեղ, քանի դեռ նրա մեղքն ապացուցված չէ օրենքով սահմանված կարգով` դատարանի` օրինական ուժի մեջ մտած դատավճռով: </w:t>
            </w:r>
          </w:p>
          <w:p w14:paraId="1F4B43D6" w14:textId="77777777" w:rsidR="00695CB0" w:rsidRPr="006A07E2" w:rsidRDefault="00695CB0" w:rsidP="002414EB">
            <w:pPr>
              <w:spacing w:line="360" w:lineRule="auto"/>
              <w:ind w:firstLine="270"/>
              <w:jc w:val="both"/>
              <w:rPr>
                <w:rFonts w:ascii="GHEA Grapalat" w:hAnsi="GHEA Grapalat"/>
                <w:lang w:val="hy-AM"/>
              </w:rPr>
            </w:pPr>
          </w:p>
        </w:tc>
        <w:tc>
          <w:tcPr>
            <w:tcW w:w="3469" w:type="dxa"/>
          </w:tcPr>
          <w:p w14:paraId="25763386" w14:textId="394D7ACA" w:rsidR="00113556" w:rsidRPr="00413D5D" w:rsidRDefault="007369F7" w:rsidP="00A444AD">
            <w:pPr>
              <w:jc w:val="center"/>
              <w:rPr>
                <w:rFonts w:ascii="GHEA Grapalat" w:hAnsi="GHEA Grapalat"/>
                <w:lang w:val="hy-AM"/>
              </w:rPr>
            </w:pPr>
            <w:r>
              <w:rPr>
                <w:rFonts w:ascii="GHEA Grapalat" w:hAnsi="GHEA Grapalat"/>
                <w:lang w:val="hy-AM"/>
              </w:rPr>
              <w:t>Ընդունվել է</w:t>
            </w:r>
          </w:p>
        </w:tc>
      </w:tr>
      <w:tr w:rsidR="00695CB0" w:rsidRPr="00133FF3" w14:paraId="3D18E995" w14:textId="77777777" w:rsidTr="00695CB0">
        <w:trPr>
          <w:trHeight w:val="213"/>
        </w:trPr>
        <w:tc>
          <w:tcPr>
            <w:tcW w:w="461" w:type="dxa"/>
            <w:vMerge/>
          </w:tcPr>
          <w:p w14:paraId="07B96E31" w14:textId="77777777" w:rsidR="00695CB0" w:rsidRPr="00535826" w:rsidRDefault="00695CB0" w:rsidP="00100400">
            <w:pPr>
              <w:rPr>
                <w:rFonts w:ascii="GHEA Grapalat" w:hAnsi="GHEA Grapalat"/>
                <w:color w:val="FF0000"/>
                <w:sz w:val="20"/>
                <w:szCs w:val="20"/>
                <w:lang w:val="hy-AM"/>
              </w:rPr>
            </w:pPr>
          </w:p>
        </w:tc>
        <w:tc>
          <w:tcPr>
            <w:tcW w:w="9727" w:type="dxa"/>
          </w:tcPr>
          <w:p w14:paraId="6826745B" w14:textId="77777777" w:rsidR="00133FF3" w:rsidRPr="00133FF3" w:rsidRDefault="00133FF3" w:rsidP="00133FF3">
            <w:pPr>
              <w:spacing w:line="360" w:lineRule="auto"/>
              <w:ind w:firstLine="270"/>
              <w:jc w:val="both"/>
              <w:rPr>
                <w:rFonts w:ascii="GHEA Grapalat" w:hAnsi="GHEA Grapalat"/>
                <w:bCs/>
                <w:lang w:val="hy-AM"/>
              </w:rPr>
            </w:pPr>
            <w:r w:rsidRPr="00133FF3">
              <w:rPr>
                <w:rFonts w:ascii="GHEA Grapalat" w:hAnsi="GHEA Grapalat"/>
                <w:lang w:val="hy-AM"/>
              </w:rPr>
              <w:t xml:space="preserve">4. Հավելված N 1–ի 3-րդ կետի համաձայն՝ ղեկավարի աշխատանք կատարելու (կամ ծառայություն մատուցելու) փորձը կամ աշխատանքային փորձը </w:t>
            </w:r>
            <w:r w:rsidRPr="00133FF3">
              <w:rPr>
                <w:rFonts w:ascii="GHEA Grapalat" w:hAnsi="GHEA Grapalat"/>
                <w:b/>
                <w:i/>
                <w:lang w:val="hy-AM"/>
              </w:rPr>
              <w:t>կարող է</w:t>
            </w:r>
            <w:r w:rsidRPr="00133FF3">
              <w:rPr>
                <w:rFonts w:ascii="GHEA Grapalat" w:hAnsi="GHEA Grapalat"/>
                <w:lang w:val="hy-AM"/>
              </w:rPr>
              <w:t xml:space="preserve"> հաստատվել պայմանագրերի, աշխատանքային գրքույկի կամ իրավասու մարմիններից ստացված տեղեկանքների, </w:t>
            </w:r>
            <w:r w:rsidRPr="00133FF3">
              <w:rPr>
                <w:rFonts w:ascii="GHEA Grapalat" w:hAnsi="GHEA Grapalat"/>
                <w:b/>
                <w:i/>
                <w:lang w:val="hy-AM"/>
              </w:rPr>
              <w:t>երաշխավորագրերի</w:t>
            </w:r>
            <w:r w:rsidRPr="00133FF3">
              <w:rPr>
                <w:rFonts w:ascii="GHEA Grapalat" w:hAnsi="GHEA Grapalat"/>
                <w:lang w:val="hy-AM"/>
              </w:rPr>
              <w:t xml:space="preserve"> կամ ղեկավարի գործառույթներ կատարելու մասին փաստաթղթեր ներկայացնելու միջոցով։ Այս առումով նախ հարկ է նշել, որ «կարող է» ձևակերպումը </w:t>
            </w:r>
            <w:r w:rsidRPr="00133FF3">
              <w:rPr>
                <w:rFonts w:ascii="GHEA Grapalat" w:hAnsi="GHEA Grapalat"/>
                <w:bCs/>
                <w:lang w:val="hy-AM"/>
              </w:rPr>
              <w:t xml:space="preserve">կարող է հանգեցնել լիազորությունների հայեցողական լայն շրջանակի, ինչը դրսևորվում է որոշակի հանգամանքների առկայության դեպքում պաշտոնատար անձանց սեփական հայեցողությամբ գործելու անհարկի լայն հնարավորություն ընձեռելու և վարքագծի տարբերակների միջև սեփական հայեցողությամբ ընտրություն կատարելու միջոցով` առանց նախատեսելու, թե որ դեպքում պաշտոնատար անձը պարտավոր է ընտրել վարքագծի այս կամ այն տարբերակը: </w:t>
            </w:r>
          </w:p>
          <w:p w14:paraId="6FC4FC8E" w14:textId="5706A4FC" w:rsidR="00695CB0" w:rsidRPr="005559CA" w:rsidRDefault="00133FF3" w:rsidP="005559CA">
            <w:pPr>
              <w:spacing w:line="360" w:lineRule="auto"/>
              <w:ind w:firstLine="270"/>
              <w:jc w:val="both"/>
              <w:rPr>
                <w:rFonts w:ascii="GHEA Grapalat" w:hAnsi="GHEA Grapalat"/>
                <w:bCs/>
                <w:lang w:val="hy-AM"/>
              </w:rPr>
            </w:pPr>
            <w:r w:rsidRPr="00133FF3">
              <w:rPr>
                <w:rFonts w:ascii="GHEA Grapalat" w:hAnsi="GHEA Grapalat"/>
                <w:bCs/>
                <w:lang w:val="hy-AM"/>
              </w:rPr>
              <w:t>Բացի այդ, պարզ չէ նաև թե ինչ երաշխավորագրի մասին է խոսքը:</w:t>
            </w:r>
          </w:p>
        </w:tc>
        <w:tc>
          <w:tcPr>
            <w:tcW w:w="3469" w:type="dxa"/>
          </w:tcPr>
          <w:p w14:paraId="7319BA9C" w14:textId="43B24712" w:rsidR="00695CB0" w:rsidRPr="00413D5D" w:rsidRDefault="00205107" w:rsidP="00A444AD">
            <w:pPr>
              <w:jc w:val="center"/>
              <w:rPr>
                <w:rFonts w:ascii="GHEA Grapalat" w:hAnsi="GHEA Grapalat"/>
                <w:lang w:val="hy-AM"/>
              </w:rPr>
            </w:pPr>
            <w:r w:rsidRPr="00413D5D">
              <w:rPr>
                <w:rFonts w:ascii="GHEA Grapalat" w:hAnsi="GHEA Grapalat"/>
                <w:lang w:val="hy-AM"/>
              </w:rPr>
              <w:t>Ընդունվել է</w:t>
            </w:r>
          </w:p>
        </w:tc>
      </w:tr>
      <w:tr w:rsidR="00695CB0" w:rsidRPr="004A2B6D" w14:paraId="5574EEC4" w14:textId="77777777" w:rsidTr="00413D5D">
        <w:trPr>
          <w:trHeight w:val="238"/>
        </w:trPr>
        <w:tc>
          <w:tcPr>
            <w:tcW w:w="461" w:type="dxa"/>
            <w:vMerge/>
          </w:tcPr>
          <w:p w14:paraId="22B87CC1" w14:textId="77777777" w:rsidR="00695CB0" w:rsidRPr="00535826" w:rsidRDefault="00695CB0" w:rsidP="00100400">
            <w:pPr>
              <w:rPr>
                <w:rFonts w:ascii="GHEA Grapalat" w:hAnsi="GHEA Grapalat"/>
                <w:color w:val="FF0000"/>
                <w:sz w:val="20"/>
                <w:szCs w:val="20"/>
                <w:lang w:val="hy-AM"/>
              </w:rPr>
            </w:pPr>
          </w:p>
        </w:tc>
        <w:tc>
          <w:tcPr>
            <w:tcW w:w="9727" w:type="dxa"/>
          </w:tcPr>
          <w:p w14:paraId="1A96B9C1" w14:textId="14AD4A43" w:rsidR="00695CB0" w:rsidRPr="006A07E2" w:rsidRDefault="00133FF3" w:rsidP="005559CA">
            <w:pPr>
              <w:spacing w:line="360" w:lineRule="auto"/>
              <w:ind w:firstLine="270"/>
              <w:jc w:val="both"/>
              <w:rPr>
                <w:rFonts w:ascii="GHEA Grapalat" w:hAnsi="GHEA Grapalat"/>
                <w:lang w:val="hy-AM"/>
              </w:rPr>
            </w:pPr>
            <w:r w:rsidRPr="00133FF3">
              <w:rPr>
                <w:rFonts w:ascii="GHEA Grapalat" w:hAnsi="GHEA Grapalat"/>
                <w:bCs/>
                <w:lang w:val="hy-AM"/>
              </w:rPr>
              <w:t xml:space="preserve">5. </w:t>
            </w:r>
            <w:r w:rsidRPr="00133FF3">
              <w:rPr>
                <w:rFonts w:ascii="GHEA Grapalat" w:hAnsi="GHEA Grapalat"/>
                <w:lang w:val="hy-AM"/>
              </w:rPr>
              <w:t>Հավելված N 1–ի 5-րդ կետի համաձայն՝</w:t>
            </w:r>
            <w:r w:rsidRPr="00133FF3">
              <w:rPr>
                <w:rFonts w:ascii="GHEA Grapalat" w:hAnsi="GHEA Grapalat"/>
                <w:bCs/>
                <w:lang w:val="hy-AM"/>
              </w:rPr>
              <w:t xml:space="preserve"> մինչև «Զբոսաշրջության մասին» օրենքն ուժի մեջ մտնելն զբոսաշրջային ծառայություններ մատուցելու համար վարձակալության և օգտագործման հիմունքներով օգտագործվող գրասենյակի վարձակալության կամ օգտագործման պայմանագիրը պետք է համապատասխանեցվի սույն Հավելված 1-ի 7-րդ կետի 2-րդ ենթակետով սահմանված պահանջներին, մինչդեռ նախագծի Հավելված 1-ի 7-րդ կետի 2-րդ ենթակետով</w:t>
            </w:r>
            <w:r w:rsidRPr="00133FF3">
              <w:rPr>
                <w:rFonts w:ascii="GHEA Grapalat" w:hAnsi="GHEA Grapalat"/>
                <w:lang w:val="hy-AM"/>
              </w:rPr>
              <w:t xml:space="preserve"> սահմանվում է, որ համապատասխան զբոսաշրջային ծառայությունները մատուցվում, իրացվում կամ առաջարկվում են սեփականության,  վարձակալության կամ օգտագործման իրավունքով զբոսաշրջային օպերատորի կողմից տիրապետվող և օգտագործվող գրասենյակից, ուստի պարզ չէ, թե արդեն կնքված պայմանագրերը ինչ պահանջների պետք է համապատասխանեցվի:</w:t>
            </w:r>
          </w:p>
        </w:tc>
        <w:tc>
          <w:tcPr>
            <w:tcW w:w="3469" w:type="dxa"/>
            <w:shd w:val="clear" w:color="auto" w:fill="auto"/>
          </w:tcPr>
          <w:p w14:paraId="04119CF3" w14:textId="77777777" w:rsidR="00695CB0" w:rsidRPr="00413D5D" w:rsidRDefault="00205107" w:rsidP="00A444AD">
            <w:pPr>
              <w:jc w:val="center"/>
              <w:rPr>
                <w:rFonts w:ascii="GHEA Grapalat" w:hAnsi="GHEA Grapalat"/>
                <w:lang w:val="hy-AM"/>
              </w:rPr>
            </w:pPr>
            <w:r w:rsidRPr="00413D5D">
              <w:rPr>
                <w:rFonts w:ascii="GHEA Grapalat" w:hAnsi="GHEA Grapalat"/>
                <w:lang w:val="hy-AM"/>
              </w:rPr>
              <w:t>Ընդունվել է</w:t>
            </w:r>
          </w:p>
          <w:p w14:paraId="2360D916" w14:textId="6C6C5BF1" w:rsidR="00205107" w:rsidRPr="007369F7" w:rsidRDefault="00205107" w:rsidP="00A444AD">
            <w:pPr>
              <w:jc w:val="center"/>
              <w:rPr>
                <w:rFonts w:ascii="GHEA Grapalat" w:hAnsi="GHEA Grapalat"/>
              </w:rPr>
            </w:pPr>
          </w:p>
        </w:tc>
      </w:tr>
      <w:tr w:rsidR="00695CB0" w:rsidRPr="004A2B6D" w14:paraId="01DBA214" w14:textId="77777777" w:rsidTr="00413D5D">
        <w:trPr>
          <w:trHeight w:val="225"/>
        </w:trPr>
        <w:tc>
          <w:tcPr>
            <w:tcW w:w="461" w:type="dxa"/>
            <w:vMerge/>
          </w:tcPr>
          <w:p w14:paraId="5A2E1A87" w14:textId="77777777" w:rsidR="00695CB0" w:rsidRPr="00535826" w:rsidRDefault="00695CB0" w:rsidP="00100400">
            <w:pPr>
              <w:rPr>
                <w:rFonts w:ascii="GHEA Grapalat" w:hAnsi="GHEA Grapalat"/>
                <w:color w:val="FF0000"/>
                <w:sz w:val="20"/>
                <w:szCs w:val="20"/>
                <w:lang w:val="hy-AM"/>
              </w:rPr>
            </w:pPr>
          </w:p>
        </w:tc>
        <w:tc>
          <w:tcPr>
            <w:tcW w:w="9727" w:type="dxa"/>
          </w:tcPr>
          <w:p w14:paraId="2EA63DCC" w14:textId="77777777" w:rsidR="00133FF3" w:rsidRPr="00133FF3" w:rsidRDefault="00133FF3" w:rsidP="00133FF3">
            <w:pPr>
              <w:spacing w:line="360" w:lineRule="auto"/>
              <w:ind w:firstLine="270"/>
              <w:jc w:val="both"/>
              <w:rPr>
                <w:rFonts w:ascii="GHEA Grapalat" w:hAnsi="GHEA Grapalat"/>
                <w:i/>
                <w:lang w:val="hy-AM"/>
              </w:rPr>
            </w:pPr>
            <w:r w:rsidRPr="00133FF3">
              <w:rPr>
                <w:rFonts w:ascii="GHEA Grapalat" w:hAnsi="GHEA Grapalat"/>
                <w:lang w:val="hy-AM"/>
              </w:rPr>
              <w:t>6. Հավելված N 3-ի 1-ին կետով սահմանվում են Զբոսաշրջային օպերատորի համար պարտադիր կանոնները, միևնույն ժամանակ նույն կետի 3-րդ ենթակետով սահմանվում է հետևյալը. «</w:t>
            </w:r>
            <w:r w:rsidRPr="00133FF3">
              <w:rPr>
                <w:rFonts w:ascii="GHEA Grapalat" w:hAnsi="GHEA Grapalat"/>
                <w:i/>
                <w:lang w:val="hy-AM"/>
              </w:rPr>
              <w:t xml:space="preserve">3) </w:t>
            </w:r>
            <w:r w:rsidRPr="00133FF3">
              <w:rPr>
                <w:rFonts w:ascii="GHEA Grapalat" w:hAnsi="GHEA Grapalat"/>
                <w:b/>
                <w:i/>
                <w:lang w:val="hy-AM"/>
              </w:rPr>
              <w:t>հնարավորության դեպքում</w:t>
            </w:r>
            <w:r w:rsidRPr="00133FF3">
              <w:rPr>
                <w:rFonts w:ascii="GHEA Grapalat" w:hAnsi="GHEA Grapalat"/>
                <w:i/>
                <w:lang w:val="hy-AM"/>
              </w:rPr>
              <w:t xml:space="preserve"> նախքան սպառողի հետ զբոսաշրջային փաթեթի պայմանագիր կնքելը կամ այդ պայմանագրի կնքումն ակցեպտավորելը (առաջարկն ընդունելը) զբոսաշրջային օպերատորը </w:t>
            </w:r>
            <w:r w:rsidRPr="00133FF3">
              <w:rPr>
                <w:rFonts w:ascii="GHEA Grapalat" w:hAnsi="GHEA Grapalat"/>
                <w:b/>
                <w:lang w:val="hy-AM"/>
              </w:rPr>
              <w:t>կարող է սպառողի պահանջով գրավոր կամ էլեկտրոնային եղանակով վերջինիս տրամադրել</w:t>
            </w:r>
            <w:r w:rsidRPr="00133FF3">
              <w:rPr>
                <w:rFonts w:ascii="GHEA Grapalat" w:hAnsi="GHEA Grapalat"/>
                <w:i/>
                <w:lang w:val="hy-AM"/>
              </w:rPr>
              <w:t xml:space="preserve"> սպառողին հետաքրքրող զբոսաշրջային ծառայության հիմնական բնութագրիչների վերաբերյալ տեղեկատվություն՝ ըստ վերաբերելիության, ներառյալ»: Այս առումով հայտնում ենք, որ նշված կարգավորումը՝ ելնելով իր բովանդակությունից չի կարող համարվել պարտադիր կանոն, այլ կարող է դիտարկվել որպես իրավունք, ուստի պարզ չէ նման կարգավորման նախատեսումը տվյալ կանոնների շարքում:</w:t>
            </w:r>
          </w:p>
          <w:p w14:paraId="3A9D88E3" w14:textId="77777777" w:rsidR="00133FF3" w:rsidRPr="00133FF3" w:rsidRDefault="00133FF3" w:rsidP="00133FF3">
            <w:pPr>
              <w:spacing w:line="360" w:lineRule="auto"/>
              <w:ind w:firstLine="270"/>
              <w:jc w:val="both"/>
              <w:rPr>
                <w:rFonts w:ascii="GHEA Grapalat" w:hAnsi="GHEA Grapalat"/>
                <w:i/>
                <w:lang w:val="hy-AM"/>
              </w:rPr>
            </w:pPr>
            <w:r w:rsidRPr="00133FF3">
              <w:rPr>
                <w:rFonts w:ascii="GHEA Grapalat" w:hAnsi="GHEA Grapalat"/>
                <w:i/>
                <w:lang w:val="hy-AM"/>
              </w:rPr>
              <w:t>Համանման՝ ոչ իմպերատիվ կարգավորումներ են նախատեսված նաև նույն կետի 4-րդ և 13-րդ ենթակետերում:</w:t>
            </w:r>
          </w:p>
          <w:p w14:paraId="35BC8F46" w14:textId="77777777" w:rsidR="00695CB0" w:rsidRPr="006A07E2" w:rsidRDefault="00695CB0" w:rsidP="002414EB">
            <w:pPr>
              <w:spacing w:line="360" w:lineRule="auto"/>
              <w:ind w:firstLine="270"/>
              <w:jc w:val="both"/>
              <w:rPr>
                <w:rFonts w:ascii="GHEA Grapalat" w:hAnsi="GHEA Grapalat"/>
                <w:lang w:val="hy-AM"/>
              </w:rPr>
            </w:pPr>
          </w:p>
        </w:tc>
        <w:tc>
          <w:tcPr>
            <w:tcW w:w="3469" w:type="dxa"/>
            <w:shd w:val="clear" w:color="auto" w:fill="auto"/>
          </w:tcPr>
          <w:p w14:paraId="47960A25" w14:textId="77777777" w:rsidR="00695CB0" w:rsidRPr="00413D5D" w:rsidRDefault="004A4D58" w:rsidP="00A444AD">
            <w:pPr>
              <w:jc w:val="center"/>
              <w:rPr>
                <w:rFonts w:ascii="GHEA Grapalat" w:hAnsi="GHEA Grapalat"/>
                <w:lang w:val="hy-AM"/>
              </w:rPr>
            </w:pPr>
            <w:r w:rsidRPr="00413D5D">
              <w:rPr>
                <w:rFonts w:ascii="GHEA Grapalat" w:hAnsi="GHEA Grapalat"/>
                <w:lang w:val="hy-AM"/>
              </w:rPr>
              <w:t>Չի ընդունվել</w:t>
            </w:r>
          </w:p>
          <w:p w14:paraId="1792B1F6" w14:textId="77777777" w:rsidR="004A4D58" w:rsidRPr="00413D5D" w:rsidRDefault="004A4D58" w:rsidP="00A444AD">
            <w:pPr>
              <w:jc w:val="center"/>
              <w:rPr>
                <w:rFonts w:ascii="GHEA Grapalat" w:hAnsi="GHEA Grapalat"/>
                <w:lang w:val="hy-AM"/>
              </w:rPr>
            </w:pPr>
            <w:r w:rsidRPr="00413D5D">
              <w:rPr>
                <w:rFonts w:ascii="GHEA Grapalat" w:hAnsi="GHEA Grapalat"/>
                <w:lang w:val="hy-AM"/>
              </w:rPr>
              <w:t>Նշված դրույթները նման ձևակերպմամբ նախագծում ընդգրկվել են մասնավոր հատվածի ներկայացուցիչների հետ բազմաթիվ քննարկումների արդյունքում։</w:t>
            </w:r>
          </w:p>
          <w:p w14:paraId="5A7B3E5F" w14:textId="751F75C3" w:rsidR="004A4D58" w:rsidRPr="00413D5D" w:rsidRDefault="00FF5749" w:rsidP="00A444AD">
            <w:pPr>
              <w:jc w:val="center"/>
              <w:rPr>
                <w:rFonts w:ascii="GHEA Grapalat" w:hAnsi="GHEA Grapalat"/>
                <w:lang w:val="hy-AM"/>
              </w:rPr>
            </w:pPr>
            <w:r w:rsidRPr="00413D5D">
              <w:rPr>
                <w:rFonts w:ascii="GHEA Grapalat" w:hAnsi="GHEA Grapalat"/>
                <w:lang w:val="hy-AM"/>
              </w:rPr>
              <w:t>Դրանք</w:t>
            </w:r>
            <w:r w:rsidR="004A4D58" w:rsidRPr="00413D5D">
              <w:rPr>
                <w:rFonts w:ascii="GHEA Grapalat" w:hAnsi="GHEA Grapalat"/>
                <w:lang w:val="hy-AM"/>
              </w:rPr>
              <w:t xml:space="preserve"> նախագծում ներառելը </w:t>
            </w:r>
            <w:r w:rsidRPr="00413D5D">
              <w:rPr>
                <w:rFonts w:ascii="GHEA Grapalat" w:hAnsi="GHEA Grapalat"/>
                <w:lang w:val="hy-AM"/>
              </w:rPr>
              <w:t xml:space="preserve">բխում է ԵՄ </w:t>
            </w:r>
            <w:r w:rsidRPr="00413D5D">
              <w:rPr>
                <w:rFonts w:ascii="GHEA Grapalat" w:hAnsi="GHEA Grapalat" w:cs="Arial"/>
                <w:lang w:val="hy-AM"/>
              </w:rPr>
              <w:t>2015/2302 դիրակտիվին մոտարկման առաջնայնությունից։</w:t>
            </w:r>
          </w:p>
          <w:p w14:paraId="1DD14F4B" w14:textId="63E43A62" w:rsidR="004A4D58" w:rsidRPr="00413D5D" w:rsidRDefault="004A4D58" w:rsidP="00A444AD">
            <w:pPr>
              <w:jc w:val="center"/>
              <w:rPr>
                <w:rFonts w:ascii="GHEA Grapalat" w:hAnsi="GHEA Grapalat"/>
                <w:lang w:val="hy-AM"/>
              </w:rPr>
            </w:pPr>
            <w:r w:rsidRPr="00413D5D">
              <w:rPr>
                <w:rFonts w:ascii="GHEA Grapalat" w:hAnsi="GHEA Grapalat"/>
                <w:lang w:val="hy-AM"/>
              </w:rPr>
              <w:t>Չնայած այն հանգամանքին, որ</w:t>
            </w:r>
            <w:r w:rsidR="00FF5749" w:rsidRPr="00413D5D">
              <w:rPr>
                <w:rFonts w:ascii="GHEA Grapalat" w:hAnsi="GHEA Grapalat"/>
                <w:lang w:val="hy-AM"/>
              </w:rPr>
              <w:t xml:space="preserve"> նշված ենթակետերով նախատեսված տեղեկատվության տրամադրումը սպառողի</w:t>
            </w:r>
            <w:r w:rsidR="00EA20A9" w:rsidRPr="00413D5D">
              <w:rPr>
                <w:rFonts w:ascii="GHEA Grapalat" w:hAnsi="GHEA Grapalat"/>
                <w:lang w:val="hy-AM"/>
              </w:rPr>
              <w:t xml:space="preserve"> համար ավելի կպարզեցնի և կհեշտացնի ծառայությունների ընդունման գործընթացը</w:t>
            </w:r>
            <w:r w:rsidR="00FF5749" w:rsidRPr="00413D5D">
              <w:rPr>
                <w:rFonts w:ascii="GHEA Grapalat" w:hAnsi="GHEA Grapalat"/>
                <w:lang w:val="hy-AM"/>
              </w:rPr>
              <w:t xml:space="preserve">, այնուամենայնիվ զբոսաշրջային գործունեության սուբյեկտների համար նշված տեղեկատվությունը </w:t>
            </w:r>
            <w:r w:rsidR="00EA20A9" w:rsidRPr="00413D5D">
              <w:rPr>
                <w:rFonts w:ascii="GHEA Grapalat" w:hAnsi="GHEA Grapalat"/>
                <w:lang w:val="hy-AM"/>
              </w:rPr>
              <w:t xml:space="preserve">կամ դրանում ներառված որոշ տվյալներ </w:t>
            </w:r>
            <w:r w:rsidR="00FF5749" w:rsidRPr="00413D5D">
              <w:rPr>
                <w:rFonts w:ascii="GHEA Grapalat" w:hAnsi="GHEA Grapalat"/>
                <w:lang w:val="hy-AM"/>
              </w:rPr>
              <w:t xml:space="preserve">կարող </w:t>
            </w:r>
            <w:r w:rsidR="00EA20A9" w:rsidRPr="00413D5D">
              <w:rPr>
                <w:rFonts w:ascii="GHEA Grapalat" w:hAnsi="GHEA Grapalat"/>
                <w:lang w:val="hy-AM"/>
              </w:rPr>
              <w:t>են երբեմն</w:t>
            </w:r>
            <w:r w:rsidR="00FF5749" w:rsidRPr="00413D5D">
              <w:rPr>
                <w:rFonts w:ascii="GHEA Grapalat" w:hAnsi="GHEA Grapalat"/>
                <w:lang w:val="hy-AM"/>
              </w:rPr>
              <w:t xml:space="preserve"> հասանելի չլինել։ Ուստի, ներկա փուլում տեղեկատվության տրամադրումը կդիտարկվի հնարավորության սահմաններում և հաշվի առնելով սպառողի պահանջի առկայությունը։  </w:t>
            </w:r>
            <w:r w:rsidRPr="00413D5D">
              <w:rPr>
                <w:rFonts w:ascii="GHEA Grapalat" w:hAnsi="GHEA Grapalat"/>
                <w:lang w:val="hy-AM"/>
              </w:rPr>
              <w:t xml:space="preserve"> </w:t>
            </w:r>
          </w:p>
        </w:tc>
      </w:tr>
      <w:tr w:rsidR="00695CB0" w:rsidRPr="00B5725F" w14:paraId="04AB47B6" w14:textId="77777777" w:rsidTr="00133FF3">
        <w:trPr>
          <w:trHeight w:val="208"/>
        </w:trPr>
        <w:tc>
          <w:tcPr>
            <w:tcW w:w="461" w:type="dxa"/>
            <w:vMerge/>
          </w:tcPr>
          <w:p w14:paraId="0944FAF9" w14:textId="77777777" w:rsidR="00695CB0" w:rsidRPr="00535826" w:rsidRDefault="00695CB0" w:rsidP="00100400">
            <w:pPr>
              <w:rPr>
                <w:rFonts w:ascii="GHEA Grapalat" w:hAnsi="GHEA Grapalat"/>
                <w:color w:val="FF0000"/>
                <w:sz w:val="20"/>
                <w:szCs w:val="20"/>
                <w:lang w:val="hy-AM"/>
              </w:rPr>
            </w:pPr>
          </w:p>
        </w:tc>
        <w:tc>
          <w:tcPr>
            <w:tcW w:w="9727" w:type="dxa"/>
          </w:tcPr>
          <w:p w14:paraId="70F44B24" w14:textId="77777777" w:rsidR="00133FF3" w:rsidRPr="00133FF3" w:rsidRDefault="00133FF3" w:rsidP="00133FF3">
            <w:pPr>
              <w:spacing w:line="360" w:lineRule="auto"/>
              <w:ind w:firstLine="270"/>
              <w:jc w:val="both"/>
              <w:rPr>
                <w:rFonts w:ascii="GHEA Grapalat" w:hAnsi="GHEA Grapalat"/>
                <w:lang w:val="hy-AM"/>
              </w:rPr>
            </w:pPr>
            <w:r w:rsidRPr="00133FF3">
              <w:rPr>
                <w:rFonts w:ascii="GHEA Grapalat" w:hAnsi="GHEA Grapalat"/>
                <w:i/>
                <w:lang w:val="hy-AM"/>
              </w:rPr>
              <w:t xml:space="preserve">7. </w:t>
            </w:r>
            <w:r w:rsidRPr="00133FF3">
              <w:rPr>
                <w:rFonts w:ascii="GHEA Grapalat" w:hAnsi="GHEA Grapalat"/>
                <w:lang w:val="hy-AM"/>
              </w:rPr>
              <w:t>Հավելված N 3-ի 1-ին կետի 10-րդ ենթակետի համաձայն՝ զբոսաշրջային օպերատորը պարտավոր է պահպանել գործընկերների հետ համագործակցության ընթացքում մրցակցային դաշտի հավասարությունը, ներառյալ՝ առանց օբյեկտիվ հիմնավորումների և բացատրությունների միմյանցից տարբերվող գներով զբոսաշրջային փաթեթները գործակալներին վաճառելու կամ իրացնելու համար հասանելի դարձնելը բացառելը: Տվյալ դեպքում պարզ չէ, թե ով է գնահատելու հիմնավորումների և բացատրությունների օբյեկտիվությունը և արդյոք նշված կարգավորումը չի սահմանափակում Տնտեսական գործունեության ազատության իրավունքը:</w:t>
            </w:r>
          </w:p>
          <w:p w14:paraId="365CC60D" w14:textId="61A0A2C3" w:rsidR="00695CB0" w:rsidRPr="006A07E2" w:rsidRDefault="00133FF3" w:rsidP="005559CA">
            <w:pPr>
              <w:spacing w:line="360" w:lineRule="auto"/>
              <w:ind w:firstLine="270"/>
              <w:jc w:val="both"/>
              <w:rPr>
                <w:rFonts w:ascii="GHEA Grapalat" w:hAnsi="GHEA Grapalat"/>
                <w:lang w:val="hy-AM"/>
              </w:rPr>
            </w:pPr>
            <w:r w:rsidRPr="00133FF3">
              <w:rPr>
                <w:rFonts w:ascii="GHEA Grapalat" w:hAnsi="GHEA Grapalat"/>
                <w:lang w:val="hy-AM"/>
              </w:rPr>
              <w:t xml:space="preserve">Միևնույն ժամանակ, նկատի ունենալով, որ նախագծով սահմանվում են զբոսաշրջային գործունեության սուբյեկտների կողմից զբոսաշրջային ծառայությունների մատուցման կանոններ և պահանջներ՝ առաջարկում ենք նախագծում նախատեսել կարգավորում՝ սահմանված պահանջները և կանոնները չպահպանելու իրավական հետևանքների վերաբերյալ: </w:t>
            </w:r>
          </w:p>
        </w:tc>
        <w:tc>
          <w:tcPr>
            <w:tcW w:w="3469" w:type="dxa"/>
          </w:tcPr>
          <w:p w14:paraId="16600852" w14:textId="77777777" w:rsidR="00695CB0" w:rsidRPr="00413D5D" w:rsidRDefault="00EA20A9" w:rsidP="00A444AD">
            <w:pPr>
              <w:jc w:val="center"/>
              <w:rPr>
                <w:rFonts w:ascii="GHEA Grapalat" w:hAnsi="GHEA Grapalat"/>
                <w:lang w:val="hy-AM"/>
              </w:rPr>
            </w:pPr>
            <w:r w:rsidRPr="00413D5D">
              <w:rPr>
                <w:rFonts w:ascii="GHEA Grapalat" w:hAnsi="GHEA Grapalat"/>
                <w:lang w:val="hy-AM"/>
              </w:rPr>
              <w:t>Ընդունվել է</w:t>
            </w:r>
          </w:p>
          <w:p w14:paraId="4EC7B88C" w14:textId="77777777" w:rsidR="00EA20A9" w:rsidRPr="00413D5D" w:rsidRDefault="00EA20A9" w:rsidP="00EA20A9">
            <w:pPr>
              <w:jc w:val="center"/>
              <w:rPr>
                <w:rFonts w:ascii="GHEA Grapalat" w:hAnsi="GHEA Grapalat"/>
                <w:iCs/>
                <w:lang w:val="hy-AM"/>
              </w:rPr>
            </w:pPr>
            <w:r w:rsidRPr="00413D5D">
              <w:rPr>
                <w:rFonts w:ascii="GHEA Grapalat" w:hAnsi="GHEA Grapalat"/>
                <w:lang w:val="hy-AM"/>
              </w:rPr>
              <w:t xml:space="preserve">Ենթակետը խմբագրվել է՝ հղում տալով </w:t>
            </w:r>
            <w:r w:rsidRPr="00413D5D">
              <w:rPr>
                <w:rFonts w:ascii="GHEA Grapalat" w:hAnsi="GHEA Grapalat"/>
                <w:iCs/>
                <w:lang w:val="hy-AM"/>
              </w:rPr>
              <w:t>«Տնտեսական մրցակցության պաշտպանության մասին» օրենքով սահմանված կարգավորումներին և սահմանափակումներին։</w:t>
            </w:r>
          </w:p>
          <w:p w14:paraId="145440E3" w14:textId="77777777" w:rsidR="00EA20A9" w:rsidRPr="00413D5D" w:rsidRDefault="00EA20A9" w:rsidP="00EA20A9">
            <w:pPr>
              <w:jc w:val="center"/>
              <w:rPr>
                <w:rFonts w:ascii="GHEA Grapalat" w:hAnsi="GHEA Grapalat"/>
                <w:iCs/>
                <w:lang w:val="hy-AM"/>
              </w:rPr>
            </w:pPr>
          </w:p>
          <w:p w14:paraId="56F584FA" w14:textId="77777777" w:rsidR="00EA20A9" w:rsidRPr="00413D5D" w:rsidRDefault="00EA20A9" w:rsidP="00EA20A9">
            <w:pPr>
              <w:jc w:val="center"/>
              <w:rPr>
                <w:rFonts w:ascii="GHEA Grapalat" w:hAnsi="GHEA Grapalat"/>
                <w:iCs/>
                <w:lang w:val="hy-AM"/>
              </w:rPr>
            </w:pPr>
          </w:p>
          <w:p w14:paraId="79D65571" w14:textId="77777777" w:rsidR="00EA20A9" w:rsidRPr="00413D5D" w:rsidRDefault="00EA20A9" w:rsidP="00EA20A9">
            <w:pPr>
              <w:jc w:val="center"/>
              <w:rPr>
                <w:rFonts w:ascii="GHEA Grapalat" w:hAnsi="GHEA Grapalat"/>
                <w:iCs/>
                <w:lang w:val="hy-AM"/>
              </w:rPr>
            </w:pPr>
          </w:p>
          <w:p w14:paraId="375D60A7" w14:textId="77777777" w:rsidR="00EA20A9" w:rsidRPr="00413D5D" w:rsidRDefault="00EA20A9" w:rsidP="00EA20A9">
            <w:pPr>
              <w:jc w:val="center"/>
              <w:rPr>
                <w:rFonts w:ascii="GHEA Grapalat" w:hAnsi="GHEA Grapalat"/>
                <w:iCs/>
                <w:lang w:val="hy-AM"/>
              </w:rPr>
            </w:pPr>
          </w:p>
          <w:p w14:paraId="20BA5CBC" w14:textId="77777777" w:rsidR="00EA20A9" w:rsidRPr="00413D5D" w:rsidRDefault="00EA20A9" w:rsidP="00EA20A9">
            <w:pPr>
              <w:jc w:val="center"/>
              <w:rPr>
                <w:rFonts w:ascii="GHEA Grapalat" w:hAnsi="GHEA Grapalat"/>
                <w:iCs/>
                <w:lang w:val="hy-AM"/>
              </w:rPr>
            </w:pPr>
          </w:p>
          <w:p w14:paraId="20269EEA" w14:textId="640D5BFC" w:rsidR="00EA20A9" w:rsidRPr="0068448F" w:rsidRDefault="00EA20A9" w:rsidP="00EA20A9">
            <w:pPr>
              <w:jc w:val="center"/>
              <w:rPr>
                <w:rFonts w:ascii="GHEA Grapalat" w:hAnsi="GHEA Grapalat"/>
                <w:highlight w:val="darkCyan"/>
                <w:lang w:val="hy-AM"/>
              </w:rPr>
            </w:pPr>
            <w:r w:rsidRPr="00413D5D">
              <w:rPr>
                <w:rFonts w:ascii="GHEA Grapalat" w:hAnsi="GHEA Grapalat"/>
                <w:lang w:val="hy-AM"/>
              </w:rPr>
              <w:t>Սահմանված պահանջները և կանոնները չպահպանելու իրավական հետևանքները նախատեսված են ՀՀ օրենսդրությամբ։</w:t>
            </w:r>
          </w:p>
        </w:tc>
      </w:tr>
    </w:tbl>
    <w:p w14:paraId="114B4489" w14:textId="77777777" w:rsidR="005065A2" w:rsidRPr="00535826" w:rsidRDefault="005065A2" w:rsidP="005065A2">
      <w:pPr>
        <w:jc w:val="both"/>
        <w:rPr>
          <w:sz w:val="20"/>
          <w:szCs w:val="20"/>
          <w:lang w:val="hy-AM"/>
        </w:rPr>
      </w:pPr>
    </w:p>
    <w:sectPr w:rsidR="005065A2" w:rsidRPr="00535826" w:rsidSect="0065022C">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IDFont+F5">
    <w:altName w:val="Calibri"/>
    <w:panose1 w:val="00000000000000000000"/>
    <w:charset w:val="CC"/>
    <w:family w:val="auto"/>
    <w:notTrueType/>
    <w:pitch w:val="default"/>
    <w:sig w:usb0="00000201" w:usb1="00000000" w:usb2="00000000" w:usb3="00000000" w:csb0="00000004"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8425C"/>
    <w:multiLevelType w:val="hybridMultilevel"/>
    <w:tmpl w:val="0DEC7E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2B74AE"/>
    <w:multiLevelType w:val="hybridMultilevel"/>
    <w:tmpl w:val="8FA63ECC"/>
    <w:lvl w:ilvl="0" w:tplc="8760E6FA">
      <w:start w:val="1"/>
      <w:numFmt w:val="bullet"/>
      <w:lvlText w:val="-"/>
      <w:lvlJc w:val="left"/>
      <w:pPr>
        <w:ind w:left="1080" w:hanging="360"/>
      </w:pPr>
      <w:rPr>
        <w:rFonts w:ascii="GHEA Grapalat" w:eastAsia="Calibri"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AF3434F"/>
    <w:multiLevelType w:val="hybridMultilevel"/>
    <w:tmpl w:val="E9AABA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4EA0BEA"/>
    <w:multiLevelType w:val="hybridMultilevel"/>
    <w:tmpl w:val="7E4CB6E2"/>
    <w:lvl w:ilvl="0" w:tplc="0419000D">
      <w:start w:val="1"/>
      <w:numFmt w:val="bullet"/>
      <w:lvlText w:val=""/>
      <w:lvlJc w:val="left"/>
      <w:pPr>
        <w:ind w:left="1146" w:hanging="360"/>
      </w:pPr>
      <w:rPr>
        <w:rFonts w:ascii="Wingdings" w:hAnsi="Wingdings"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4" w15:restartNumberingAfterBreak="0">
    <w:nsid w:val="24FD36C6"/>
    <w:multiLevelType w:val="hybridMultilevel"/>
    <w:tmpl w:val="B64C1328"/>
    <w:lvl w:ilvl="0" w:tplc="0419000F">
      <w:start w:val="1"/>
      <w:numFmt w:val="decimal"/>
      <w:lvlText w:val="%1."/>
      <w:lvlJc w:val="left"/>
      <w:pPr>
        <w:ind w:left="450" w:hanging="360"/>
      </w:pPr>
    </w:lvl>
    <w:lvl w:ilvl="1" w:tplc="04190019">
      <w:start w:val="1"/>
      <w:numFmt w:val="lowerLetter"/>
      <w:lvlText w:val="%2."/>
      <w:lvlJc w:val="left"/>
      <w:pPr>
        <w:ind w:left="1170" w:hanging="360"/>
      </w:pPr>
    </w:lvl>
    <w:lvl w:ilvl="2" w:tplc="0419001B">
      <w:start w:val="1"/>
      <w:numFmt w:val="lowerRoman"/>
      <w:lvlText w:val="%3."/>
      <w:lvlJc w:val="right"/>
      <w:pPr>
        <w:ind w:left="1890" w:hanging="180"/>
      </w:pPr>
    </w:lvl>
    <w:lvl w:ilvl="3" w:tplc="0419000F">
      <w:start w:val="1"/>
      <w:numFmt w:val="decimal"/>
      <w:lvlText w:val="%4."/>
      <w:lvlJc w:val="left"/>
      <w:pPr>
        <w:ind w:left="2610" w:hanging="360"/>
      </w:pPr>
    </w:lvl>
    <w:lvl w:ilvl="4" w:tplc="04190019">
      <w:start w:val="1"/>
      <w:numFmt w:val="lowerLetter"/>
      <w:lvlText w:val="%5."/>
      <w:lvlJc w:val="left"/>
      <w:pPr>
        <w:ind w:left="3330" w:hanging="360"/>
      </w:pPr>
    </w:lvl>
    <w:lvl w:ilvl="5" w:tplc="0419001B">
      <w:start w:val="1"/>
      <w:numFmt w:val="lowerRoman"/>
      <w:lvlText w:val="%6."/>
      <w:lvlJc w:val="right"/>
      <w:pPr>
        <w:ind w:left="4050" w:hanging="180"/>
      </w:pPr>
    </w:lvl>
    <w:lvl w:ilvl="6" w:tplc="0419000F">
      <w:start w:val="1"/>
      <w:numFmt w:val="decimal"/>
      <w:lvlText w:val="%7."/>
      <w:lvlJc w:val="left"/>
      <w:pPr>
        <w:ind w:left="4770" w:hanging="360"/>
      </w:pPr>
    </w:lvl>
    <w:lvl w:ilvl="7" w:tplc="04190019">
      <w:start w:val="1"/>
      <w:numFmt w:val="lowerLetter"/>
      <w:lvlText w:val="%8."/>
      <w:lvlJc w:val="left"/>
      <w:pPr>
        <w:ind w:left="5490" w:hanging="360"/>
      </w:pPr>
    </w:lvl>
    <w:lvl w:ilvl="8" w:tplc="0419001B">
      <w:start w:val="1"/>
      <w:numFmt w:val="lowerRoman"/>
      <w:lvlText w:val="%9."/>
      <w:lvlJc w:val="right"/>
      <w:pPr>
        <w:ind w:left="6210" w:hanging="180"/>
      </w:pPr>
    </w:lvl>
  </w:abstractNum>
  <w:abstractNum w:abstractNumId="5" w15:restartNumberingAfterBreak="0">
    <w:nsid w:val="43F30C87"/>
    <w:multiLevelType w:val="hybridMultilevel"/>
    <w:tmpl w:val="EE8618B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4B943235"/>
    <w:multiLevelType w:val="hybridMultilevel"/>
    <w:tmpl w:val="A4DE89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E89308C"/>
    <w:multiLevelType w:val="hybridMultilevel"/>
    <w:tmpl w:val="E0EC4652"/>
    <w:lvl w:ilvl="0" w:tplc="00B8D5DC">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8" w15:restartNumberingAfterBreak="0">
    <w:nsid w:val="57C903DB"/>
    <w:multiLevelType w:val="hybridMultilevel"/>
    <w:tmpl w:val="53CC33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FCA2469"/>
    <w:multiLevelType w:val="hybridMultilevel"/>
    <w:tmpl w:val="11A0AA8E"/>
    <w:lvl w:ilvl="0" w:tplc="F3604562">
      <w:start w:val="1"/>
      <w:numFmt w:val="decimal"/>
      <w:lvlText w:val="%1."/>
      <w:lvlJc w:val="left"/>
      <w:pPr>
        <w:ind w:left="927" w:hanging="360"/>
      </w:pPr>
      <w:rPr>
        <w:rFonts w:ascii="GHEA Grapalat" w:hAnsi="GHEA Grapalat" w:cs="Sylfaen"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0" w15:restartNumberingAfterBreak="0">
    <w:nsid w:val="6E241C14"/>
    <w:multiLevelType w:val="hybridMultilevel"/>
    <w:tmpl w:val="2870CC38"/>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1" w15:restartNumberingAfterBreak="0">
    <w:nsid w:val="7EEB5D9B"/>
    <w:multiLevelType w:val="hybridMultilevel"/>
    <w:tmpl w:val="29AE6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FBF1D6F"/>
    <w:multiLevelType w:val="hybridMultilevel"/>
    <w:tmpl w:val="E118E0E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955404332">
    <w:abstractNumId w:val="0"/>
  </w:num>
  <w:num w:numId="2" w16cid:durableId="757483503">
    <w:abstractNumId w:val="2"/>
  </w:num>
  <w:num w:numId="3" w16cid:durableId="1069109394">
    <w:abstractNumId w:val="4"/>
  </w:num>
  <w:num w:numId="4" w16cid:durableId="464929874">
    <w:abstractNumId w:val="6"/>
  </w:num>
  <w:num w:numId="5" w16cid:durableId="1865708661">
    <w:abstractNumId w:val="8"/>
  </w:num>
  <w:num w:numId="6" w16cid:durableId="2105953651">
    <w:abstractNumId w:val="12"/>
  </w:num>
  <w:num w:numId="7" w16cid:durableId="1271860730">
    <w:abstractNumId w:val="11"/>
  </w:num>
  <w:num w:numId="8" w16cid:durableId="2068725160">
    <w:abstractNumId w:val="10"/>
  </w:num>
  <w:num w:numId="9" w16cid:durableId="656571968">
    <w:abstractNumId w:val="3"/>
  </w:num>
  <w:num w:numId="10" w16cid:durableId="247660659">
    <w:abstractNumId w:val="1"/>
  </w:num>
  <w:num w:numId="11" w16cid:durableId="152532155">
    <w:abstractNumId w:val="7"/>
  </w:num>
  <w:num w:numId="12" w16cid:durableId="11597343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563484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63A"/>
    <w:rsid w:val="00005290"/>
    <w:rsid w:val="00015778"/>
    <w:rsid w:val="00020BF9"/>
    <w:rsid w:val="000504F1"/>
    <w:rsid w:val="00054A4F"/>
    <w:rsid w:val="00066517"/>
    <w:rsid w:val="00080179"/>
    <w:rsid w:val="00080985"/>
    <w:rsid w:val="000846F8"/>
    <w:rsid w:val="00084AFF"/>
    <w:rsid w:val="000963DD"/>
    <w:rsid w:val="000A1482"/>
    <w:rsid w:val="000A6142"/>
    <w:rsid w:val="000C747A"/>
    <w:rsid w:val="000D1F86"/>
    <w:rsid w:val="000D329E"/>
    <w:rsid w:val="000E53E6"/>
    <w:rsid w:val="000F0134"/>
    <w:rsid w:val="000F1CCA"/>
    <w:rsid w:val="000F6797"/>
    <w:rsid w:val="00100400"/>
    <w:rsid w:val="0010201B"/>
    <w:rsid w:val="00102E3C"/>
    <w:rsid w:val="00113556"/>
    <w:rsid w:val="00113C4A"/>
    <w:rsid w:val="001164E7"/>
    <w:rsid w:val="00126DB0"/>
    <w:rsid w:val="00133FF3"/>
    <w:rsid w:val="001406C1"/>
    <w:rsid w:val="0014161D"/>
    <w:rsid w:val="00142229"/>
    <w:rsid w:val="00144076"/>
    <w:rsid w:val="00151C2E"/>
    <w:rsid w:val="00154197"/>
    <w:rsid w:val="00154564"/>
    <w:rsid w:val="0016150D"/>
    <w:rsid w:val="00165589"/>
    <w:rsid w:val="001733D3"/>
    <w:rsid w:val="00177DB8"/>
    <w:rsid w:val="001819AD"/>
    <w:rsid w:val="001855E7"/>
    <w:rsid w:val="0019239A"/>
    <w:rsid w:val="00192ADD"/>
    <w:rsid w:val="00192DBC"/>
    <w:rsid w:val="00193CB7"/>
    <w:rsid w:val="00195DB4"/>
    <w:rsid w:val="001A1AC7"/>
    <w:rsid w:val="001E1639"/>
    <w:rsid w:val="001F2B46"/>
    <w:rsid w:val="001F3B26"/>
    <w:rsid w:val="001F5F21"/>
    <w:rsid w:val="002041AA"/>
    <w:rsid w:val="00205107"/>
    <w:rsid w:val="002058E6"/>
    <w:rsid w:val="002124D3"/>
    <w:rsid w:val="0021302E"/>
    <w:rsid w:val="00221677"/>
    <w:rsid w:val="00221E77"/>
    <w:rsid w:val="00226612"/>
    <w:rsid w:val="00226C1C"/>
    <w:rsid w:val="00230E58"/>
    <w:rsid w:val="002353CF"/>
    <w:rsid w:val="002363B9"/>
    <w:rsid w:val="002414EB"/>
    <w:rsid w:val="00244976"/>
    <w:rsid w:val="00246FEC"/>
    <w:rsid w:val="0024766F"/>
    <w:rsid w:val="002551AB"/>
    <w:rsid w:val="00255D0E"/>
    <w:rsid w:val="002616F2"/>
    <w:rsid w:val="00265794"/>
    <w:rsid w:val="00267ABF"/>
    <w:rsid w:val="00270217"/>
    <w:rsid w:val="00282D40"/>
    <w:rsid w:val="0029626D"/>
    <w:rsid w:val="002B1DCC"/>
    <w:rsid w:val="002C1BBB"/>
    <w:rsid w:val="002C736D"/>
    <w:rsid w:val="002D0EB4"/>
    <w:rsid w:val="002D5CDD"/>
    <w:rsid w:val="002E4BCB"/>
    <w:rsid w:val="002E70BA"/>
    <w:rsid w:val="002F0DCD"/>
    <w:rsid w:val="002F6BCF"/>
    <w:rsid w:val="003013AE"/>
    <w:rsid w:val="0030224B"/>
    <w:rsid w:val="00314F19"/>
    <w:rsid w:val="00314F62"/>
    <w:rsid w:val="0032404C"/>
    <w:rsid w:val="003269C5"/>
    <w:rsid w:val="00327DAA"/>
    <w:rsid w:val="00327F7E"/>
    <w:rsid w:val="00335904"/>
    <w:rsid w:val="0033735E"/>
    <w:rsid w:val="00342DA6"/>
    <w:rsid w:val="00363EA7"/>
    <w:rsid w:val="00364D93"/>
    <w:rsid w:val="00366FE3"/>
    <w:rsid w:val="00374D29"/>
    <w:rsid w:val="00375A3C"/>
    <w:rsid w:val="00386249"/>
    <w:rsid w:val="003A2CD4"/>
    <w:rsid w:val="003A7743"/>
    <w:rsid w:val="003B01CC"/>
    <w:rsid w:val="003C248E"/>
    <w:rsid w:val="003C445F"/>
    <w:rsid w:val="003C6C49"/>
    <w:rsid w:val="003D63B6"/>
    <w:rsid w:val="003D6A35"/>
    <w:rsid w:val="003E1BA1"/>
    <w:rsid w:val="003E4AEF"/>
    <w:rsid w:val="003E786B"/>
    <w:rsid w:val="003F2B5A"/>
    <w:rsid w:val="003F5755"/>
    <w:rsid w:val="00413D5D"/>
    <w:rsid w:val="004177DC"/>
    <w:rsid w:val="00420FAF"/>
    <w:rsid w:val="0042311B"/>
    <w:rsid w:val="0043254A"/>
    <w:rsid w:val="00433AE1"/>
    <w:rsid w:val="00442562"/>
    <w:rsid w:val="00442C10"/>
    <w:rsid w:val="00470CA3"/>
    <w:rsid w:val="004731A0"/>
    <w:rsid w:val="004731CE"/>
    <w:rsid w:val="004737CD"/>
    <w:rsid w:val="004740A3"/>
    <w:rsid w:val="00475B76"/>
    <w:rsid w:val="004870B3"/>
    <w:rsid w:val="00496669"/>
    <w:rsid w:val="0049691A"/>
    <w:rsid w:val="004A2B6D"/>
    <w:rsid w:val="004A4D58"/>
    <w:rsid w:val="004C0911"/>
    <w:rsid w:val="004C784F"/>
    <w:rsid w:val="004D2B26"/>
    <w:rsid w:val="004E2E76"/>
    <w:rsid w:val="004F233F"/>
    <w:rsid w:val="004F5304"/>
    <w:rsid w:val="005065A2"/>
    <w:rsid w:val="00506B3C"/>
    <w:rsid w:val="00513E34"/>
    <w:rsid w:val="00516475"/>
    <w:rsid w:val="00522B34"/>
    <w:rsid w:val="00523572"/>
    <w:rsid w:val="00525942"/>
    <w:rsid w:val="00526C91"/>
    <w:rsid w:val="005340E8"/>
    <w:rsid w:val="00535826"/>
    <w:rsid w:val="0054091A"/>
    <w:rsid w:val="00552AFE"/>
    <w:rsid w:val="00553EB4"/>
    <w:rsid w:val="005559CA"/>
    <w:rsid w:val="00563618"/>
    <w:rsid w:val="00573BB2"/>
    <w:rsid w:val="00576EB8"/>
    <w:rsid w:val="00576F0D"/>
    <w:rsid w:val="005778FE"/>
    <w:rsid w:val="00587033"/>
    <w:rsid w:val="005A1DE5"/>
    <w:rsid w:val="005C3297"/>
    <w:rsid w:val="005C7D22"/>
    <w:rsid w:val="005E3528"/>
    <w:rsid w:val="005E6858"/>
    <w:rsid w:val="005F0ABE"/>
    <w:rsid w:val="005F1909"/>
    <w:rsid w:val="005F2FC4"/>
    <w:rsid w:val="00604D81"/>
    <w:rsid w:val="006345EF"/>
    <w:rsid w:val="0065022C"/>
    <w:rsid w:val="006532EB"/>
    <w:rsid w:val="00655CAD"/>
    <w:rsid w:val="00661007"/>
    <w:rsid w:val="0066168C"/>
    <w:rsid w:val="00666A81"/>
    <w:rsid w:val="006777C2"/>
    <w:rsid w:val="0068448F"/>
    <w:rsid w:val="00695CB0"/>
    <w:rsid w:val="006A07E2"/>
    <w:rsid w:val="006A3C68"/>
    <w:rsid w:val="006A65EF"/>
    <w:rsid w:val="006B1184"/>
    <w:rsid w:val="006B6BBF"/>
    <w:rsid w:val="006D3C4A"/>
    <w:rsid w:val="006D5C22"/>
    <w:rsid w:val="006D75C6"/>
    <w:rsid w:val="006E2320"/>
    <w:rsid w:val="006F4FFA"/>
    <w:rsid w:val="006F72A2"/>
    <w:rsid w:val="007030A2"/>
    <w:rsid w:val="00703A22"/>
    <w:rsid w:val="00703E80"/>
    <w:rsid w:val="00715421"/>
    <w:rsid w:val="0071770B"/>
    <w:rsid w:val="007178F4"/>
    <w:rsid w:val="007234E2"/>
    <w:rsid w:val="007256E2"/>
    <w:rsid w:val="007369F7"/>
    <w:rsid w:val="0074375A"/>
    <w:rsid w:val="00744638"/>
    <w:rsid w:val="007463FA"/>
    <w:rsid w:val="00747807"/>
    <w:rsid w:val="00747E24"/>
    <w:rsid w:val="007513AB"/>
    <w:rsid w:val="00754E17"/>
    <w:rsid w:val="00760713"/>
    <w:rsid w:val="00765F3C"/>
    <w:rsid w:val="00766618"/>
    <w:rsid w:val="00786884"/>
    <w:rsid w:val="00791150"/>
    <w:rsid w:val="00795BCC"/>
    <w:rsid w:val="007A5704"/>
    <w:rsid w:val="007A64A2"/>
    <w:rsid w:val="007B0D32"/>
    <w:rsid w:val="007B3034"/>
    <w:rsid w:val="007C1672"/>
    <w:rsid w:val="007C617A"/>
    <w:rsid w:val="007D2985"/>
    <w:rsid w:val="007E0B0E"/>
    <w:rsid w:val="007F321E"/>
    <w:rsid w:val="007F413A"/>
    <w:rsid w:val="008042DC"/>
    <w:rsid w:val="0080448C"/>
    <w:rsid w:val="0081321E"/>
    <w:rsid w:val="00814159"/>
    <w:rsid w:val="00836679"/>
    <w:rsid w:val="008466DD"/>
    <w:rsid w:val="00862847"/>
    <w:rsid w:val="00872E92"/>
    <w:rsid w:val="0088494F"/>
    <w:rsid w:val="00893625"/>
    <w:rsid w:val="00897D64"/>
    <w:rsid w:val="008A6900"/>
    <w:rsid w:val="008A773D"/>
    <w:rsid w:val="008B0AF2"/>
    <w:rsid w:val="008B2581"/>
    <w:rsid w:val="008B5182"/>
    <w:rsid w:val="008B5B1B"/>
    <w:rsid w:val="008B5D4F"/>
    <w:rsid w:val="008B6DA8"/>
    <w:rsid w:val="008D0353"/>
    <w:rsid w:val="008D3C11"/>
    <w:rsid w:val="008D6296"/>
    <w:rsid w:val="008F13CD"/>
    <w:rsid w:val="0090188D"/>
    <w:rsid w:val="0091110F"/>
    <w:rsid w:val="0091360C"/>
    <w:rsid w:val="00920A47"/>
    <w:rsid w:val="00926DA0"/>
    <w:rsid w:val="00933BC9"/>
    <w:rsid w:val="00935704"/>
    <w:rsid w:val="0093765E"/>
    <w:rsid w:val="00957920"/>
    <w:rsid w:val="00961DA9"/>
    <w:rsid w:val="00964456"/>
    <w:rsid w:val="009662BE"/>
    <w:rsid w:val="009663E5"/>
    <w:rsid w:val="0097096F"/>
    <w:rsid w:val="00972F5A"/>
    <w:rsid w:val="00982704"/>
    <w:rsid w:val="0098670C"/>
    <w:rsid w:val="00990850"/>
    <w:rsid w:val="00992447"/>
    <w:rsid w:val="00993903"/>
    <w:rsid w:val="0099436A"/>
    <w:rsid w:val="00997E90"/>
    <w:rsid w:val="009B3C62"/>
    <w:rsid w:val="009B6597"/>
    <w:rsid w:val="009C3315"/>
    <w:rsid w:val="009C602C"/>
    <w:rsid w:val="009F181B"/>
    <w:rsid w:val="00A00D02"/>
    <w:rsid w:val="00A03F9D"/>
    <w:rsid w:val="00A226FB"/>
    <w:rsid w:val="00A263FD"/>
    <w:rsid w:val="00A366F8"/>
    <w:rsid w:val="00A41A1F"/>
    <w:rsid w:val="00A444AD"/>
    <w:rsid w:val="00A50331"/>
    <w:rsid w:val="00A5034D"/>
    <w:rsid w:val="00A510E1"/>
    <w:rsid w:val="00A52327"/>
    <w:rsid w:val="00A83E6B"/>
    <w:rsid w:val="00AA1A48"/>
    <w:rsid w:val="00AA5E6A"/>
    <w:rsid w:val="00AA6958"/>
    <w:rsid w:val="00AB41F3"/>
    <w:rsid w:val="00AD042D"/>
    <w:rsid w:val="00AD17DD"/>
    <w:rsid w:val="00AE1056"/>
    <w:rsid w:val="00AE16E7"/>
    <w:rsid w:val="00AE5245"/>
    <w:rsid w:val="00AE79D4"/>
    <w:rsid w:val="00B0054D"/>
    <w:rsid w:val="00B02E53"/>
    <w:rsid w:val="00B07423"/>
    <w:rsid w:val="00B232A2"/>
    <w:rsid w:val="00B24F6C"/>
    <w:rsid w:val="00B25D5D"/>
    <w:rsid w:val="00B2769D"/>
    <w:rsid w:val="00B4337E"/>
    <w:rsid w:val="00B43B07"/>
    <w:rsid w:val="00B522CD"/>
    <w:rsid w:val="00B54F8A"/>
    <w:rsid w:val="00B5725F"/>
    <w:rsid w:val="00B66470"/>
    <w:rsid w:val="00B918E8"/>
    <w:rsid w:val="00B91AD8"/>
    <w:rsid w:val="00BA357D"/>
    <w:rsid w:val="00BB1005"/>
    <w:rsid w:val="00BB5E88"/>
    <w:rsid w:val="00BC4AB1"/>
    <w:rsid w:val="00BC5601"/>
    <w:rsid w:val="00BD7D2C"/>
    <w:rsid w:val="00BF5E01"/>
    <w:rsid w:val="00C12CA0"/>
    <w:rsid w:val="00C14DCB"/>
    <w:rsid w:val="00C16CC3"/>
    <w:rsid w:val="00C201FA"/>
    <w:rsid w:val="00C20469"/>
    <w:rsid w:val="00C252E8"/>
    <w:rsid w:val="00C31E5F"/>
    <w:rsid w:val="00C35EDB"/>
    <w:rsid w:val="00C44C93"/>
    <w:rsid w:val="00C50993"/>
    <w:rsid w:val="00C5551D"/>
    <w:rsid w:val="00C56529"/>
    <w:rsid w:val="00C57676"/>
    <w:rsid w:val="00C644A7"/>
    <w:rsid w:val="00C6799A"/>
    <w:rsid w:val="00C77852"/>
    <w:rsid w:val="00C836B9"/>
    <w:rsid w:val="00C90B88"/>
    <w:rsid w:val="00CA3D8C"/>
    <w:rsid w:val="00CB09DE"/>
    <w:rsid w:val="00CB2207"/>
    <w:rsid w:val="00CB5F0A"/>
    <w:rsid w:val="00CC10F3"/>
    <w:rsid w:val="00CC55C3"/>
    <w:rsid w:val="00CE1692"/>
    <w:rsid w:val="00CE68BC"/>
    <w:rsid w:val="00CF0644"/>
    <w:rsid w:val="00D02FC1"/>
    <w:rsid w:val="00D037EC"/>
    <w:rsid w:val="00D15D0E"/>
    <w:rsid w:val="00D21C49"/>
    <w:rsid w:val="00D2271D"/>
    <w:rsid w:val="00D27FD7"/>
    <w:rsid w:val="00D33C43"/>
    <w:rsid w:val="00D37621"/>
    <w:rsid w:val="00D414BD"/>
    <w:rsid w:val="00D42AFC"/>
    <w:rsid w:val="00D46299"/>
    <w:rsid w:val="00D52BFF"/>
    <w:rsid w:val="00D63241"/>
    <w:rsid w:val="00D64259"/>
    <w:rsid w:val="00D8468B"/>
    <w:rsid w:val="00D96676"/>
    <w:rsid w:val="00DA0CB6"/>
    <w:rsid w:val="00DA318E"/>
    <w:rsid w:val="00DB1464"/>
    <w:rsid w:val="00DB398C"/>
    <w:rsid w:val="00DD12AE"/>
    <w:rsid w:val="00DD1704"/>
    <w:rsid w:val="00DD495A"/>
    <w:rsid w:val="00DE2523"/>
    <w:rsid w:val="00DE36D3"/>
    <w:rsid w:val="00DE4A86"/>
    <w:rsid w:val="00DF2CCB"/>
    <w:rsid w:val="00E05835"/>
    <w:rsid w:val="00E11B1E"/>
    <w:rsid w:val="00E2406C"/>
    <w:rsid w:val="00E27557"/>
    <w:rsid w:val="00E34354"/>
    <w:rsid w:val="00E3486F"/>
    <w:rsid w:val="00E37BA4"/>
    <w:rsid w:val="00E37BC3"/>
    <w:rsid w:val="00E37D19"/>
    <w:rsid w:val="00E4204E"/>
    <w:rsid w:val="00E534DA"/>
    <w:rsid w:val="00E53CF8"/>
    <w:rsid w:val="00E55AD2"/>
    <w:rsid w:val="00E564E9"/>
    <w:rsid w:val="00E7763A"/>
    <w:rsid w:val="00E84AF0"/>
    <w:rsid w:val="00E8762D"/>
    <w:rsid w:val="00EA20A9"/>
    <w:rsid w:val="00EB1850"/>
    <w:rsid w:val="00EB1CC7"/>
    <w:rsid w:val="00EC7276"/>
    <w:rsid w:val="00ED2DBD"/>
    <w:rsid w:val="00ED6153"/>
    <w:rsid w:val="00ED6542"/>
    <w:rsid w:val="00EE5607"/>
    <w:rsid w:val="00EF103F"/>
    <w:rsid w:val="00EF1E33"/>
    <w:rsid w:val="00F01231"/>
    <w:rsid w:val="00F02278"/>
    <w:rsid w:val="00F0521A"/>
    <w:rsid w:val="00F065F7"/>
    <w:rsid w:val="00F15450"/>
    <w:rsid w:val="00F15B4F"/>
    <w:rsid w:val="00F25331"/>
    <w:rsid w:val="00F3177D"/>
    <w:rsid w:val="00F3229F"/>
    <w:rsid w:val="00F42FFA"/>
    <w:rsid w:val="00F55422"/>
    <w:rsid w:val="00F677C6"/>
    <w:rsid w:val="00F71581"/>
    <w:rsid w:val="00F73731"/>
    <w:rsid w:val="00F77482"/>
    <w:rsid w:val="00F80165"/>
    <w:rsid w:val="00F81EBD"/>
    <w:rsid w:val="00F82833"/>
    <w:rsid w:val="00F85537"/>
    <w:rsid w:val="00F87DB0"/>
    <w:rsid w:val="00F958FE"/>
    <w:rsid w:val="00FA2809"/>
    <w:rsid w:val="00FA514E"/>
    <w:rsid w:val="00FB1F47"/>
    <w:rsid w:val="00FC5A62"/>
    <w:rsid w:val="00FD1C34"/>
    <w:rsid w:val="00FD42AA"/>
    <w:rsid w:val="00FE4167"/>
    <w:rsid w:val="00FF0729"/>
    <w:rsid w:val="00FF27D3"/>
    <w:rsid w:val="00FF494E"/>
    <w:rsid w:val="00FF57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D7C41"/>
  <w15:docId w15:val="{69CC0CDB-D163-44E4-97FC-41E5D2114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7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65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5065A2"/>
    <w:pPr>
      <w:spacing w:line="240" w:lineRule="auto"/>
    </w:pPr>
    <w:rPr>
      <w:sz w:val="20"/>
      <w:szCs w:val="20"/>
    </w:rPr>
  </w:style>
  <w:style w:type="character" w:customStyle="1" w:styleId="CommentTextChar">
    <w:name w:val="Comment Text Char"/>
    <w:basedOn w:val="DefaultParagraphFont"/>
    <w:link w:val="CommentText"/>
    <w:uiPriority w:val="99"/>
    <w:rsid w:val="005065A2"/>
    <w:rPr>
      <w:sz w:val="20"/>
      <w:szCs w:val="20"/>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OBC Bullet"/>
    <w:basedOn w:val="Normal"/>
    <w:link w:val="ListParagraphChar"/>
    <w:uiPriority w:val="34"/>
    <w:qFormat/>
    <w:rsid w:val="005065A2"/>
    <w:pPr>
      <w:ind w:left="720"/>
      <w:contextualSpacing/>
    </w:pPr>
  </w:style>
  <w:style w:type="paragraph" w:styleId="BalloonText">
    <w:name w:val="Balloon Text"/>
    <w:basedOn w:val="Normal"/>
    <w:link w:val="BalloonTextChar"/>
    <w:uiPriority w:val="99"/>
    <w:semiHidden/>
    <w:unhideWhenUsed/>
    <w:rsid w:val="00957920"/>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7920"/>
    <w:rPr>
      <w:rFonts w:ascii="Times New Roman" w:hAnsi="Times New Roman" w:cs="Times New Roman"/>
      <w:sz w:val="18"/>
      <w:szCs w:val="18"/>
    </w:rPr>
  </w:style>
  <w:style w:type="paragraph" w:styleId="Revision">
    <w:name w:val="Revision"/>
    <w:hidden/>
    <w:uiPriority w:val="99"/>
    <w:semiHidden/>
    <w:rsid w:val="00DA0CB6"/>
    <w:pPr>
      <w:spacing w:after="0" w:line="240" w:lineRule="auto"/>
    </w:pPr>
  </w:style>
  <w:style w:type="character" w:styleId="CommentReference">
    <w:name w:val="annotation reference"/>
    <w:basedOn w:val="DefaultParagraphFont"/>
    <w:uiPriority w:val="99"/>
    <w:semiHidden/>
    <w:unhideWhenUsed/>
    <w:rsid w:val="00DD1704"/>
    <w:rPr>
      <w:sz w:val="16"/>
      <w:szCs w:val="16"/>
    </w:r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qFormat/>
    <w:locked/>
    <w:rsid w:val="00CB5F0A"/>
  </w:style>
  <w:style w:type="table" w:styleId="TableGridLight">
    <w:name w:val="Grid Table Light"/>
    <w:basedOn w:val="TableNormal"/>
    <w:uiPriority w:val="40"/>
    <w:rsid w:val="008042D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F3B2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
    <w:name w:val="Body Text"/>
    <w:basedOn w:val="Normal"/>
    <w:link w:val="BodyTextChar"/>
    <w:unhideWhenUsed/>
    <w:rsid w:val="00563618"/>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563618"/>
    <w:rPr>
      <w:rFonts w:ascii="Calibri" w:eastAsia="Calibri" w:hAnsi="Calibri" w:cs="Times New Roman"/>
      <w:lang w:val="ru-RU"/>
    </w:rPr>
  </w:style>
  <w:style w:type="character" w:styleId="Emphasis">
    <w:name w:val="Emphasis"/>
    <w:basedOn w:val="DefaultParagraphFont"/>
    <w:qFormat/>
    <w:rsid w:val="00AE1056"/>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C6799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C6799A"/>
    <w:rPr>
      <w:rFonts w:ascii="Times New Roman" w:eastAsia="Times New Roman" w:hAnsi="Times New Roman" w:cs="Times New Roman"/>
      <w:sz w:val="24"/>
      <w:szCs w:val="24"/>
      <w:lang w:val="ru-RU" w:eastAsia="ru-RU"/>
    </w:rPr>
  </w:style>
  <w:style w:type="paragraph" w:styleId="CommentSubject">
    <w:name w:val="annotation subject"/>
    <w:basedOn w:val="CommentText"/>
    <w:next w:val="CommentText"/>
    <w:link w:val="CommentSubjectChar"/>
    <w:uiPriority w:val="99"/>
    <w:semiHidden/>
    <w:unhideWhenUsed/>
    <w:rsid w:val="007178F4"/>
    <w:rPr>
      <w:b/>
      <w:bCs/>
    </w:rPr>
  </w:style>
  <w:style w:type="character" w:customStyle="1" w:styleId="CommentSubjectChar">
    <w:name w:val="Comment Subject Char"/>
    <w:basedOn w:val="CommentTextChar"/>
    <w:link w:val="CommentSubject"/>
    <w:uiPriority w:val="99"/>
    <w:semiHidden/>
    <w:rsid w:val="007178F4"/>
    <w:rPr>
      <w:b/>
      <w:bCs/>
      <w:sz w:val="20"/>
      <w:szCs w:val="20"/>
    </w:rPr>
  </w:style>
  <w:style w:type="character" w:styleId="Strong">
    <w:name w:val="Strong"/>
    <w:basedOn w:val="DefaultParagraphFont"/>
    <w:uiPriority w:val="22"/>
    <w:qFormat/>
    <w:rsid w:val="00E53CF8"/>
    <w:rPr>
      <w:b/>
      <w:bCs/>
    </w:rPr>
  </w:style>
  <w:style w:type="character" w:customStyle="1" w:styleId="NoSpacingChar">
    <w:name w:val="No Spacing Char"/>
    <w:link w:val="NoSpacing"/>
    <w:uiPriority w:val="1"/>
    <w:locked/>
    <w:rsid w:val="00A5034D"/>
    <w:rPr>
      <w:rFonts w:ascii="Calibri" w:eastAsia="Times New Roman" w:hAnsi="Calibri" w:cs="Times New Roman"/>
    </w:rPr>
  </w:style>
  <w:style w:type="paragraph" w:styleId="NoSpacing">
    <w:name w:val="No Spacing"/>
    <w:link w:val="NoSpacingChar"/>
    <w:uiPriority w:val="1"/>
    <w:qFormat/>
    <w:rsid w:val="00A5034D"/>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6928">
      <w:bodyDiv w:val="1"/>
      <w:marLeft w:val="0"/>
      <w:marRight w:val="0"/>
      <w:marTop w:val="0"/>
      <w:marBottom w:val="0"/>
      <w:divBdr>
        <w:top w:val="none" w:sz="0" w:space="0" w:color="auto"/>
        <w:left w:val="none" w:sz="0" w:space="0" w:color="auto"/>
        <w:bottom w:val="none" w:sz="0" w:space="0" w:color="auto"/>
        <w:right w:val="none" w:sz="0" w:space="0" w:color="auto"/>
      </w:divBdr>
    </w:div>
    <w:div w:id="61832451">
      <w:bodyDiv w:val="1"/>
      <w:marLeft w:val="0"/>
      <w:marRight w:val="0"/>
      <w:marTop w:val="0"/>
      <w:marBottom w:val="0"/>
      <w:divBdr>
        <w:top w:val="none" w:sz="0" w:space="0" w:color="auto"/>
        <w:left w:val="none" w:sz="0" w:space="0" w:color="auto"/>
        <w:bottom w:val="none" w:sz="0" w:space="0" w:color="auto"/>
        <w:right w:val="none" w:sz="0" w:space="0" w:color="auto"/>
      </w:divBdr>
    </w:div>
    <w:div w:id="86118377">
      <w:bodyDiv w:val="1"/>
      <w:marLeft w:val="0"/>
      <w:marRight w:val="0"/>
      <w:marTop w:val="0"/>
      <w:marBottom w:val="0"/>
      <w:divBdr>
        <w:top w:val="none" w:sz="0" w:space="0" w:color="auto"/>
        <w:left w:val="none" w:sz="0" w:space="0" w:color="auto"/>
        <w:bottom w:val="none" w:sz="0" w:space="0" w:color="auto"/>
        <w:right w:val="none" w:sz="0" w:space="0" w:color="auto"/>
      </w:divBdr>
    </w:div>
    <w:div w:id="89012033">
      <w:bodyDiv w:val="1"/>
      <w:marLeft w:val="0"/>
      <w:marRight w:val="0"/>
      <w:marTop w:val="0"/>
      <w:marBottom w:val="0"/>
      <w:divBdr>
        <w:top w:val="none" w:sz="0" w:space="0" w:color="auto"/>
        <w:left w:val="none" w:sz="0" w:space="0" w:color="auto"/>
        <w:bottom w:val="none" w:sz="0" w:space="0" w:color="auto"/>
        <w:right w:val="none" w:sz="0" w:space="0" w:color="auto"/>
      </w:divBdr>
      <w:divsChild>
        <w:div w:id="1279335407">
          <w:marLeft w:val="0"/>
          <w:marRight w:val="0"/>
          <w:marTop w:val="0"/>
          <w:marBottom w:val="0"/>
          <w:divBdr>
            <w:top w:val="none" w:sz="0" w:space="0" w:color="auto"/>
            <w:left w:val="none" w:sz="0" w:space="0" w:color="auto"/>
            <w:bottom w:val="none" w:sz="0" w:space="0" w:color="auto"/>
            <w:right w:val="none" w:sz="0" w:space="0" w:color="auto"/>
          </w:divBdr>
          <w:divsChild>
            <w:div w:id="3624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09513">
      <w:bodyDiv w:val="1"/>
      <w:marLeft w:val="0"/>
      <w:marRight w:val="0"/>
      <w:marTop w:val="0"/>
      <w:marBottom w:val="0"/>
      <w:divBdr>
        <w:top w:val="none" w:sz="0" w:space="0" w:color="auto"/>
        <w:left w:val="none" w:sz="0" w:space="0" w:color="auto"/>
        <w:bottom w:val="none" w:sz="0" w:space="0" w:color="auto"/>
        <w:right w:val="none" w:sz="0" w:space="0" w:color="auto"/>
      </w:divBdr>
    </w:div>
    <w:div w:id="139006924">
      <w:bodyDiv w:val="1"/>
      <w:marLeft w:val="0"/>
      <w:marRight w:val="0"/>
      <w:marTop w:val="0"/>
      <w:marBottom w:val="0"/>
      <w:divBdr>
        <w:top w:val="none" w:sz="0" w:space="0" w:color="auto"/>
        <w:left w:val="none" w:sz="0" w:space="0" w:color="auto"/>
        <w:bottom w:val="none" w:sz="0" w:space="0" w:color="auto"/>
        <w:right w:val="none" w:sz="0" w:space="0" w:color="auto"/>
      </w:divBdr>
    </w:div>
    <w:div w:id="141048136">
      <w:bodyDiv w:val="1"/>
      <w:marLeft w:val="0"/>
      <w:marRight w:val="0"/>
      <w:marTop w:val="0"/>
      <w:marBottom w:val="0"/>
      <w:divBdr>
        <w:top w:val="none" w:sz="0" w:space="0" w:color="auto"/>
        <w:left w:val="none" w:sz="0" w:space="0" w:color="auto"/>
        <w:bottom w:val="none" w:sz="0" w:space="0" w:color="auto"/>
        <w:right w:val="none" w:sz="0" w:space="0" w:color="auto"/>
      </w:divBdr>
    </w:div>
    <w:div w:id="157890626">
      <w:bodyDiv w:val="1"/>
      <w:marLeft w:val="0"/>
      <w:marRight w:val="0"/>
      <w:marTop w:val="0"/>
      <w:marBottom w:val="0"/>
      <w:divBdr>
        <w:top w:val="none" w:sz="0" w:space="0" w:color="auto"/>
        <w:left w:val="none" w:sz="0" w:space="0" w:color="auto"/>
        <w:bottom w:val="none" w:sz="0" w:space="0" w:color="auto"/>
        <w:right w:val="none" w:sz="0" w:space="0" w:color="auto"/>
      </w:divBdr>
    </w:div>
    <w:div w:id="223376952">
      <w:bodyDiv w:val="1"/>
      <w:marLeft w:val="0"/>
      <w:marRight w:val="0"/>
      <w:marTop w:val="0"/>
      <w:marBottom w:val="0"/>
      <w:divBdr>
        <w:top w:val="none" w:sz="0" w:space="0" w:color="auto"/>
        <w:left w:val="none" w:sz="0" w:space="0" w:color="auto"/>
        <w:bottom w:val="none" w:sz="0" w:space="0" w:color="auto"/>
        <w:right w:val="none" w:sz="0" w:space="0" w:color="auto"/>
      </w:divBdr>
    </w:div>
    <w:div w:id="224994037">
      <w:bodyDiv w:val="1"/>
      <w:marLeft w:val="0"/>
      <w:marRight w:val="0"/>
      <w:marTop w:val="0"/>
      <w:marBottom w:val="0"/>
      <w:divBdr>
        <w:top w:val="none" w:sz="0" w:space="0" w:color="auto"/>
        <w:left w:val="none" w:sz="0" w:space="0" w:color="auto"/>
        <w:bottom w:val="none" w:sz="0" w:space="0" w:color="auto"/>
        <w:right w:val="none" w:sz="0" w:space="0" w:color="auto"/>
      </w:divBdr>
    </w:div>
    <w:div w:id="284888480">
      <w:bodyDiv w:val="1"/>
      <w:marLeft w:val="0"/>
      <w:marRight w:val="0"/>
      <w:marTop w:val="0"/>
      <w:marBottom w:val="0"/>
      <w:divBdr>
        <w:top w:val="none" w:sz="0" w:space="0" w:color="auto"/>
        <w:left w:val="none" w:sz="0" w:space="0" w:color="auto"/>
        <w:bottom w:val="none" w:sz="0" w:space="0" w:color="auto"/>
        <w:right w:val="none" w:sz="0" w:space="0" w:color="auto"/>
      </w:divBdr>
    </w:div>
    <w:div w:id="450170485">
      <w:bodyDiv w:val="1"/>
      <w:marLeft w:val="0"/>
      <w:marRight w:val="0"/>
      <w:marTop w:val="0"/>
      <w:marBottom w:val="0"/>
      <w:divBdr>
        <w:top w:val="none" w:sz="0" w:space="0" w:color="auto"/>
        <w:left w:val="none" w:sz="0" w:space="0" w:color="auto"/>
        <w:bottom w:val="none" w:sz="0" w:space="0" w:color="auto"/>
        <w:right w:val="none" w:sz="0" w:space="0" w:color="auto"/>
      </w:divBdr>
    </w:div>
    <w:div w:id="507058680">
      <w:bodyDiv w:val="1"/>
      <w:marLeft w:val="0"/>
      <w:marRight w:val="0"/>
      <w:marTop w:val="0"/>
      <w:marBottom w:val="0"/>
      <w:divBdr>
        <w:top w:val="none" w:sz="0" w:space="0" w:color="auto"/>
        <w:left w:val="none" w:sz="0" w:space="0" w:color="auto"/>
        <w:bottom w:val="none" w:sz="0" w:space="0" w:color="auto"/>
        <w:right w:val="none" w:sz="0" w:space="0" w:color="auto"/>
      </w:divBdr>
    </w:div>
    <w:div w:id="507133921">
      <w:bodyDiv w:val="1"/>
      <w:marLeft w:val="0"/>
      <w:marRight w:val="0"/>
      <w:marTop w:val="0"/>
      <w:marBottom w:val="0"/>
      <w:divBdr>
        <w:top w:val="none" w:sz="0" w:space="0" w:color="auto"/>
        <w:left w:val="none" w:sz="0" w:space="0" w:color="auto"/>
        <w:bottom w:val="none" w:sz="0" w:space="0" w:color="auto"/>
        <w:right w:val="none" w:sz="0" w:space="0" w:color="auto"/>
      </w:divBdr>
    </w:div>
    <w:div w:id="544604944">
      <w:bodyDiv w:val="1"/>
      <w:marLeft w:val="0"/>
      <w:marRight w:val="0"/>
      <w:marTop w:val="0"/>
      <w:marBottom w:val="0"/>
      <w:divBdr>
        <w:top w:val="none" w:sz="0" w:space="0" w:color="auto"/>
        <w:left w:val="none" w:sz="0" w:space="0" w:color="auto"/>
        <w:bottom w:val="none" w:sz="0" w:space="0" w:color="auto"/>
        <w:right w:val="none" w:sz="0" w:space="0" w:color="auto"/>
      </w:divBdr>
    </w:div>
    <w:div w:id="683627571">
      <w:bodyDiv w:val="1"/>
      <w:marLeft w:val="0"/>
      <w:marRight w:val="0"/>
      <w:marTop w:val="0"/>
      <w:marBottom w:val="0"/>
      <w:divBdr>
        <w:top w:val="none" w:sz="0" w:space="0" w:color="auto"/>
        <w:left w:val="none" w:sz="0" w:space="0" w:color="auto"/>
        <w:bottom w:val="none" w:sz="0" w:space="0" w:color="auto"/>
        <w:right w:val="none" w:sz="0" w:space="0" w:color="auto"/>
      </w:divBdr>
    </w:div>
    <w:div w:id="686635621">
      <w:bodyDiv w:val="1"/>
      <w:marLeft w:val="0"/>
      <w:marRight w:val="0"/>
      <w:marTop w:val="0"/>
      <w:marBottom w:val="0"/>
      <w:divBdr>
        <w:top w:val="none" w:sz="0" w:space="0" w:color="auto"/>
        <w:left w:val="none" w:sz="0" w:space="0" w:color="auto"/>
        <w:bottom w:val="none" w:sz="0" w:space="0" w:color="auto"/>
        <w:right w:val="none" w:sz="0" w:space="0" w:color="auto"/>
      </w:divBdr>
    </w:div>
    <w:div w:id="694115041">
      <w:bodyDiv w:val="1"/>
      <w:marLeft w:val="0"/>
      <w:marRight w:val="0"/>
      <w:marTop w:val="0"/>
      <w:marBottom w:val="0"/>
      <w:divBdr>
        <w:top w:val="none" w:sz="0" w:space="0" w:color="auto"/>
        <w:left w:val="none" w:sz="0" w:space="0" w:color="auto"/>
        <w:bottom w:val="none" w:sz="0" w:space="0" w:color="auto"/>
        <w:right w:val="none" w:sz="0" w:space="0" w:color="auto"/>
      </w:divBdr>
    </w:div>
    <w:div w:id="728767077">
      <w:bodyDiv w:val="1"/>
      <w:marLeft w:val="0"/>
      <w:marRight w:val="0"/>
      <w:marTop w:val="0"/>
      <w:marBottom w:val="0"/>
      <w:divBdr>
        <w:top w:val="none" w:sz="0" w:space="0" w:color="auto"/>
        <w:left w:val="none" w:sz="0" w:space="0" w:color="auto"/>
        <w:bottom w:val="none" w:sz="0" w:space="0" w:color="auto"/>
        <w:right w:val="none" w:sz="0" w:space="0" w:color="auto"/>
      </w:divBdr>
    </w:div>
    <w:div w:id="752242057">
      <w:bodyDiv w:val="1"/>
      <w:marLeft w:val="0"/>
      <w:marRight w:val="0"/>
      <w:marTop w:val="0"/>
      <w:marBottom w:val="0"/>
      <w:divBdr>
        <w:top w:val="none" w:sz="0" w:space="0" w:color="auto"/>
        <w:left w:val="none" w:sz="0" w:space="0" w:color="auto"/>
        <w:bottom w:val="none" w:sz="0" w:space="0" w:color="auto"/>
        <w:right w:val="none" w:sz="0" w:space="0" w:color="auto"/>
      </w:divBdr>
    </w:div>
    <w:div w:id="917176448">
      <w:bodyDiv w:val="1"/>
      <w:marLeft w:val="0"/>
      <w:marRight w:val="0"/>
      <w:marTop w:val="0"/>
      <w:marBottom w:val="0"/>
      <w:divBdr>
        <w:top w:val="none" w:sz="0" w:space="0" w:color="auto"/>
        <w:left w:val="none" w:sz="0" w:space="0" w:color="auto"/>
        <w:bottom w:val="none" w:sz="0" w:space="0" w:color="auto"/>
        <w:right w:val="none" w:sz="0" w:space="0" w:color="auto"/>
      </w:divBdr>
    </w:div>
    <w:div w:id="927428445">
      <w:bodyDiv w:val="1"/>
      <w:marLeft w:val="0"/>
      <w:marRight w:val="0"/>
      <w:marTop w:val="0"/>
      <w:marBottom w:val="0"/>
      <w:divBdr>
        <w:top w:val="none" w:sz="0" w:space="0" w:color="auto"/>
        <w:left w:val="none" w:sz="0" w:space="0" w:color="auto"/>
        <w:bottom w:val="none" w:sz="0" w:space="0" w:color="auto"/>
        <w:right w:val="none" w:sz="0" w:space="0" w:color="auto"/>
      </w:divBdr>
    </w:div>
    <w:div w:id="966353660">
      <w:bodyDiv w:val="1"/>
      <w:marLeft w:val="0"/>
      <w:marRight w:val="0"/>
      <w:marTop w:val="0"/>
      <w:marBottom w:val="0"/>
      <w:divBdr>
        <w:top w:val="none" w:sz="0" w:space="0" w:color="auto"/>
        <w:left w:val="none" w:sz="0" w:space="0" w:color="auto"/>
        <w:bottom w:val="none" w:sz="0" w:space="0" w:color="auto"/>
        <w:right w:val="none" w:sz="0" w:space="0" w:color="auto"/>
      </w:divBdr>
    </w:div>
    <w:div w:id="967978345">
      <w:bodyDiv w:val="1"/>
      <w:marLeft w:val="0"/>
      <w:marRight w:val="0"/>
      <w:marTop w:val="0"/>
      <w:marBottom w:val="0"/>
      <w:divBdr>
        <w:top w:val="none" w:sz="0" w:space="0" w:color="auto"/>
        <w:left w:val="none" w:sz="0" w:space="0" w:color="auto"/>
        <w:bottom w:val="none" w:sz="0" w:space="0" w:color="auto"/>
        <w:right w:val="none" w:sz="0" w:space="0" w:color="auto"/>
      </w:divBdr>
    </w:div>
    <w:div w:id="1017924964">
      <w:bodyDiv w:val="1"/>
      <w:marLeft w:val="0"/>
      <w:marRight w:val="0"/>
      <w:marTop w:val="0"/>
      <w:marBottom w:val="0"/>
      <w:divBdr>
        <w:top w:val="none" w:sz="0" w:space="0" w:color="auto"/>
        <w:left w:val="none" w:sz="0" w:space="0" w:color="auto"/>
        <w:bottom w:val="none" w:sz="0" w:space="0" w:color="auto"/>
        <w:right w:val="none" w:sz="0" w:space="0" w:color="auto"/>
      </w:divBdr>
    </w:div>
    <w:div w:id="1067799230">
      <w:bodyDiv w:val="1"/>
      <w:marLeft w:val="0"/>
      <w:marRight w:val="0"/>
      <w:marTop w:val="0"/>
      <w:marBottom w:val="0"/>
      <w:divBdr>
        <w:top w:val="none" w:sz="0" w:space="0" w:color="auto"/>
        <w:left w:val="none" w:sz="0" w:space="0" w:color="auto"/>
        <w:bottom w:val="none" w:sz="0" w:space="0" w:color="auto"/>
        <w:right w:val="none" w:sz="0" w:space="0" w:color="auto"/>
      </w:divBdr>
    </w:div>
    <w:div w:id="1072196953">
      <w:bodyDiv w:val="1"/>
      <w:marLeft w:val="0"/>
      <w:marRight w:val="0"/>
      <w:marTop w:val="0"/>
      <w:marBottom w:val="0"/>
      <w:divBdr>
        <w:top w:val="none" w:sz="0" w:space="0" w:color="auto"/>
        <w:left w:val="none" w:sz="0" w:space="0" w:color="auto"/>
        <w:bottom w:val="none" w:sz="0" w:space="0" w:color="auto"/>
        <w:right w:val="none" w:sz="0" w:space="0" w:color="auto"/>
      </w:divBdr>
    </w:div>
    <w:div w:id="1073160687">
      <w:bodyDiv w:val="1"/>
      <w:marLeft w:val="0"/>
      <w:marRight w:val="0"/>
      <w:marTop w:val="0"/>
      <w:marBottom w:val="0"/>
      <w:divBdr>
        <w:top w:val="none" w:sz="0" w:space="0" w:color="auto"/>
        <w:left w:val="none" w:sz="0" w:space="0" w:color="auto"/>
        <w:bottom w:val="none" w:sz="0" w:space="0" w:color="auto"/>
        <w:right w:val="none" w:sz="0" w:space="0" w:color="auto"/>
      </w:divBdr>
    </w:div>
    <w:div w:id="1094208444">
      <w:bodyDiv w:val="1"/>
      <w:marLeft w:val="0"/>
      <w:marRight w:val="0"/>
      <w:marTop w:val="0"/>
      <w:marBottom w:val="0"/>
      <w:divBdr>
        <w:top w:val="none" w:sz="0" w:space="0" w:color="auto"/>
        <w:left w:val="none" w:sz="0" w:space="0" w:color="auto"/>
        <w:bottom w:val="none" w:sz="0" w:space="0" w:color="auto"/>
        <w:right w:val="none" w:sz="0" w:space="0" w:color="auto"/>
      </w:divBdr>
    </w:div>
    <w:div w:id="1107702020">
      <w:bodyDiv w:val="1"/>
      <w:marLeft w:val="0"/>
      <w:marRight w:val="0"/>
      <w:marTop w:val="0"/>
      <w:marBottom w:val="0"/>
      <w:divBdr>
        <w:top w:val="none" w:sz="0" w:space="0" w:color="auto"/>
        <w:left w:val="none" w:sz="0" w:space="0" w:color="auto"/>
        <w:bottom w:val="none" w:sz="0" w:space="0" w:color="auto"/>
        <w:right w:val="none" w:sz="0" w:space="0" w:color="auto"/>
      </w:divBdr>
    </w:div>
    <w:div w:id="1134955694">
      <w:bodyDiv w:val="1"/>
      <w:marLeft w:val="0"/>
      <w:marRight w:val="0"/>
      <w:marTop w:val="0"/>
      <w:marBottom w:val="0"/>
      <w:divBdr>
        <w:top w:val="none" w:sz="0" w:space="0" w:color="auto"/>
        <w:left w:val="none" w:sz="0" w:space="0" w:color="auto"/>
        <w:bottom w:val="none" w:sz="0" w:space="0" w:color="auto"/>
        <w:right w:val="none" w:sz="0" w:space="0" w:color="auto"/>
      </w:divBdr>
    </w:div>
    <w:div w:id="1232545963">
      <w:bodyDiv w:val="1"/>
      <w:marLeft w:val="0"/>
      <w:marRight w:val="0"/>
      <w:marTop w:val="0"/>
      <w:marBottom w:val="0"/>
      <w:divBdr>
        <w:top w:val="none" w:sz="0" w:space="0" w:color="auto"/>
        <w:left w:val="none" w:sz="0" w:space="0" w:color="auto"/>
        <w:bottom w:val="none" w:sz="0" w:space="0" w:color="auto"/>
        <w:right w:val="none" w:sz="0" w:space="0" w:color="auto"/>
      </w:divBdr>
    </w:div>
    <w:div w:id="1272322941">
      <w:bodyDiv w:val="1"/>
      <w:marLeft w:val="0"/>
      <w:marRight w:val="0"/>
      <w:marTop w:val="0"/>
      <w:marBottom w:val="0"/>
      <w:divBdr>
        <w:top w:val="none" w:sz="0" w:space="0" w:color="auto"/>
        <w:left w:val="none" w:sz="0" w:space="0" w:color="auto"/>
        <w:bottom w:val="none" w:sz="0" w:space="0" w:color="auto"/>
        <w:right w:val="none" w:sz="0" w:space="0" w:color="auto"/>
      </w:divBdr>
    </w:div>
    <w:div w:id="1299259660">
      <w:bodyDiv w:val="1"/>
      <w:marLeft w:val="0"/>
      <w:marRight w:val="0"/>
      <w:marTop w:val="0"/>
      <w:marBottom w:val="0"/>
      <w:divBdr>
        <w:top w:val="none" w:sz="0" w:space="0" w:color="auto"/>
        <w:left w:val="none" w:sz="0" w:space="0" w:color="auto"/>
        <w:bottom w:val="none" w:sz="0" w:space="0" w:color="auto"/>
        <w:right w:val="none" w:sz="0" w:space="0" w:color="auto"/>
      </w:divBdr>
    </w:div>
    <w:div w:id="1339962675">
      <w:bodyDiv w:val="1"/>
      <w:marLeft w:val="0"/>
      <w:marRight w:val="0"/>
      <w:marTop w:val="0"/>
      <w:marBottom w:val="0"/>
      <w:divBdr>
        <w:top w:val="none" w:sz="0" w:space="0" w:color="auto"/>
        <w:left w:val="none" w:sz="0" w:space="0" w:color="auto"/>
        <w:bottom w:val="none" w:sz="0" w:space="0" w:color="auto"/>
        <w:right w:val="none" w:sz="0" w:space="0" w:color="auto"/>
      </w:divBdr>
    </w:div>
    <w:div w:id="1390301650">
      <w:bodyDiv w:val="1"/>
      <w:marLeft w:val="0"/>
      <w:marRight w:val="0"/>
      <w:marTop w:val="0"/>
      <w:marBottom w:val="0"/>
      <w:divBdr>
        <w:top w:val="none" w:sz="0" w:space="0" w:color="auto"/>
        <w:left w:val="none" w:sz="0" w:space="0" w:color="auto"/>
        <w:bottom w:val="none" w:sz="0" w:space="0" w:color="auto"/>
        <w:right w:val="none" w:sz="0" w:space="0" w:color="auto"/>
      </w:divBdr>
    </w:div>
    <w:div w:id="1391347930">
      <w:bodyDiv w:val="1"/>
      <w:marLeft w:val="0"/>
      <w:marRight w:val="0"/>
      <w:marTop w:val="0"/>
      <w:marBottom w:val="0"/>
      <w:divBdr>
        <w:top w:val="none" w:sz="0" w:space="0" w:color="auto"/>
        <w:left w:val="none" w:sz="0" w:space="0" w:color="auto"/>
        <w:bottom w:val="none" w:sz="0" w:space="0" w:color="auto"/>
        <w:right w:val="none" w:sz="0" w:space="0" w:color="auto"/>
      </w:divBdr>
    </w:div>
    <w:div w:id="1408846362">
      <w:bodyDiv w:val="1"/>
      <w:marLeft w:val="0"/>
      <w:marRight w:val="0"/>
      <w:marTop w:val="0"/>
      <w:marBottom w:val="0"/>
      <w:divBdr>
        <w:top w:val="none" w:sz="0" w:space="0" w:color="auto"/>
        <w:left w:val="none" w:sz="0" w:space="0" w:color="auto"/>
        <w:bottom w:val="none" w:sz="0" w:space="0" w:color="auto"/>
        <w:right w:val="none" w:sz="0" w:space="0" w:color="auto"/>
      </w:divBdr>
    </w:div>
    <w:div w:id="1454978990">
      <w:bodyDiv w:val="1"/>
      <w:marLeft w:val="0"/>
      <w:marRight w:val="0"/>
      <w:marTop w:val="0"/>
      <w:marBottom w:val="0"/>
      <w:divBdr>
        <w:top w:val="none" w:sz="0" w:space="0" w:color="auto"/>
        <w:left w:val="none" w:sz="0" w:space="0" w:color="auto"/>
        <w:bottom w:val="none" w:sz="0" w:space="0" w:color="auto"/>
        <w:right w:val="none" w:sz="0" w:space="0" w:color="auto"/>
      </w:divBdr>
    </w:div>
    <w:div w:id="1567257027">
      <w:bodyDiv w:val="1"/>
      <w:marLeft w:val="0"/>
      <w:marRight w:val="0"/>
      <w:marTop w:val="0"/>
      <w:marBottom w:val="0"/>
      <w:divBdr>
        <w:top w:val="none" w:sz="0" w:space="0" w:color="auto"/>
        <w:left w:val="none" w:sz="0" w:space="0" w:color="auto"/>
        <w:bottom w:val="none" w:sz="0" w:space="0" w:color="auto"/>
        <w:right w:val="none" w:sz="0" w:space="0" w:color="auto"/>
      </w:divBdr>
    </w:div>
    <w:div w:id="1607427485">
      <w:bodyDiv w:val="1"/>
      <w:marLeft w:val="0"/>
      <w:marRight w:val="0"/>
      <w:marTop w:val="0"/>
      <w:marBottom w:val="0"/>
      <w:divBdr>
        <w:top w:val="none" w:sz="0" w:space="0" w:color="auto"/>
        <w:left w:val="none" w:sz="0" w:space="0" w:color="auto"/>
        <w:bottom w:val="none" w:sz="0" w:space="0" w:color="auto"/>
        <w:right w:val="none" w:sz="0" w:space="0" w:color="auto"/>
      </w:divBdr>
    </w:div>
    <w:div w:id="1647510329">
      <w:bodyDiv w:val="1"/>
      <w:marLeft w:val="0"/>
      <w:marRight w:val="0"/>
      <w:marTop w:val="0"/>
      <w:marBottom w:val="0"/>
      <w:divBdr>
        <w:top w:val="none" w:sz="0" w:space="0" w:color="auto"/>
        <w:left w:val="none" w:sz="0" w:space="0" w:color="auto"/>
        <w:bottom w:val="none" w:sz="0" w:space="0" w:color="auto"/>
        <w:right w:val="none" w:sz="0" w:space="0" w:color="auto"/>
      </w:divBdr>
    </w:div>
    <w:div w:id="1678726387">
      <w:bodyDiv w:val="1"/>
      <w:marLeft w:val="0"/>
      <w:marRight w:val="0"/>
      <w:marTop w:val="0"/>
      <w:marBottom w:val="0"/>
      <w:divBdr>
        <w:top w:val="none" w:sz="0" w:space="0" w:color="auto"/>
        <w:left w:val="none" w:sz="0" w:space="0" w:color="auto"/>
        <w:bottom w:val="none" w:sz="0" w:space="0" w:color="auto"/>
        <w:right w:val="none" w:sz="0" w:space="0" w:color="auto"/>
      </w:divBdr>
    </w:div>
    <w:div w:id="1703936391">
      <w:bodyDiv w:val="1"/>
      <w:marLeft w:val="0"/>
      <w:marRight w:val="0"/>
      <w:marTop w:val="0"/>
      <w:marBottom w:val="0"/>
      <w:divBdr>
        <w:top w:val="none" w:sz="0" w:space="0" w:color="auto"/>
        <w:left w:val="none" w:sz="0" w:space="0" w:color="auto"/>
        <w:bottom w:val="none" w:sz="0" w:space="0" w:color="auto"/>
        <w:right w:val="none" w:sz="0" w:space="0" w:color="auto"/>
      </w:divBdr>
    </w:div>
    <w:div w:id="1860239754">
      <w:bodyDiv w:val="1"/>
      <w:marLeft w:val="0"/>
      <w:marRight w:val="0"/>
      <w:marTop w:val="0"/>
      <w:marBottom w:val="0"/>
      <w:divBdr>
        <w:top w:val="none" w:sz="0" w:space="0" w:color="auto"/>
        <w:left w:val="none" w:sz="0" w:space="0" w:color="auto"/>
        <w:bottom w:val="none" w:sz="0" w:space="0" w:color="auto"/>
        <w:right w:val="none" w:sz="0" w:space="0" w:color="auto"/>
      </w:divBdr>
    </w:div>
    <w:div w:id="1921940279">
      <w:bodyDiv w:val="1"/>
      <w:marLeft w:val="0"/>
      <w:marRight w:val="0"/>
      <w:marTop w:val="0"/>
      <w:marBottom w:val="0"/>
      <w:divBdr>
        <w:top w:val="none" w:sz="0" w:space="0" w:color="auto"/>
        <w:left w:val="none" w:sz="0" w:space="0" w:color="auto"/>
        <w:bottom w:val="none" w:sz="0" w:space="0" w:color="auto"/>
        <w:right w:val="none" w:sz="0" w:space="0" w:color="auto"/>
      </w:divBdr>
    </w:div>
    <w:div w:id="1949963537">
      <w:bodyDiv w:val="1"/>
      <w:marLeft w:val="0"/>
      <w:marRight w:val="0"/>
      <w:marTop w:val="0"/>
      <w:marBottom w:val="0"/>
      <w:divBdr>
        <w:top w:val="none" w:sz="0" w:space="0" w:color="auto"/>
        <w:left w:val="none" w:sz="0" w:space="0" w:color="auto"/>
        <w:bottom w:val="none" w:sz="0" w:space="0" w:color="auto"/>
        <w:right w:val="none" w:sz="0" w:space="0" w:color="auto"/>
      </w:divBdr>
    </w:div>
    <w:div w:id="1964649843">
      <w:bodyDiv w:val="1"/>
      <w:marLeft w:val="0"/>
      <w:marRight w:val="0"/>
      <w:marTop w:val="0"/>
      <w:marBottom w:val="0"/>
      <w:divBdr>
        <w:top w:val="none" w:sz="0" w:space="0" w:color="auto"/>
        <w:left w:val="none" w:sz="0" w:space="0" w:color="auto"/>
        <w:bottom w:val="none" w:sz="0" w:space="0" w:color="auto"/>
        <w:right w:val="none" w:sz="0" w:space="0" w:color="auto"/>
      </w:divBdr>
    </w:div>
    <w:div w:id="1970161045">
      <w:bodyDiv w:val="1"/>
      <w:marLeft w:val="0"/>
      <w:marRight w:val="0"/>
      <w:marTop w:val="0"/>
      <w:marBottom w:val="0"/>
      <w:divBdr>
        <w:top w:val="none" w:sz="0" w:space="0" w:color="auto"/>
        <w:left w:val="none" w:sz="0" w:space="0" w:color="auto"/>
        <w:bottom w:val="none" w:sz="0" w:space="0" w:color="auto"/>
        <w:right w:val="none" w:sz="0" w:space="0" w:color="auto"/>
      </w:divBdr>
    </w:div>
    <w:div w:id="1971861385">
      <w:bodyDiv w:val="1"/>
      <w:marLeft w:val="0"/>
      <w:marRight w:val="0"/>
      <w:marTop w:val="0"/>
      <w:marBottom w:val="0"/>
      <w:divBdr>
        <w:top w:val="none" w:sz="0" w:space="0" w:color="auto"/>
        <w:left w:val="none" w:sz="0" w:space="0" w:color="auto"/>
        <w:bottom w:val="none" w:sz="0" w:space="0" w:color="auto"/>
        <w:right w:val="none" w:sz="0" w:space="0" w:color="auto"/>
      </w:divBdr>
    </w:div>
    <w:div w:id="1994792827">
      <w:bodyDiv w:val="1"/>
      <w:marLeft w:val="0"/>
      <w:marRight w:val="0"/>
      <w:marTop w:val="0"/>
      <w:marBottom w:val="0"/>
      <w:divBdr>
        <w:top w:val="none" w:sz="0" w:space="0" w:color="auto"/>
        <w:left w:val="none" w:sz="0" w:space="0" w:color="auto"/>
        <w:bottom w:val="none" w:sz="0" w:space="0" w:color="auto"/>
        <w:right w:val="none" w:sz="0" w:space="0" w:color="auto"/>
      </w:divBdr>
    </w:div>
    <w:div w:id="2010674664">
      <w:bodyDiv w:val="1"/>
      <w:marLeft w:val="0"/>
      <w:marRight w:val="0"/>
      <w:marTop w:val="0"/>
      <w:marBottom w:val="0"/>
      <w:divBdr>
        <w:top w:val="none" w:sz="0" w:space="0" w:color="auto"/>
        <w:left w:val="none" w:sz="0" w:space="0" w:color="auto"/>
        <w:bottom w:val="none" w:sz="0" w:space="0" w:color="auto"/>
        <w:right w:val="none" w:sz="0" w:space="0" w:color="auto"/>
      </w:divBdr>
    </w:div>
    <w:div w:id="2026860569">
      <w:bodyDiv w:val="1"/>
      <w:marLeft w:val="0"/>
      <w:marRight w:val="0"/>
      <w:marTop w:val="0"/>
      <w:marBottom w:val="0"/>
      <w:divBdr>
        <w:top w:val="none" w:sz="0" w:space="0" w:color="auto"/>
        <w:left w:val="none" w:sz="0" w:space="0" w:color="auto"/>
        <w:bottom w:val="none" w:sz="0" w:space="0" w:color="auto"/>
        <w:right w:val="none" w:sz="0" w:space="0" w:color="auto"/>
      </w:divBdr>
    </w:div>
    <w:div w:id="2032141695">
      <w:bodyDiv w:val="1"/>
      <w:marLeft w:val="0"/>
      <w:marRight w:val="0"/>
      <w:marTop w:val="0"/>
      <w:marBottom w:val="0"/>
      <w:divBdr>
        <w:top w:val="none" w:sz="0" w:space="0" w:color="auto"/>
        <w:left w:val="none" w:sz="0" w:space="0" w:color="auto"/>
        <w:bottom w:val="none" w:sz="0" w:space="0" w:color="auto"/>
        <w:right w:val="none" w:sz="0" w:space="0" w:color="auto"/>
      </w:divBdr>
    </w:div>
    <w:div w:id="21449280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34</Pages>
  <Words>6364</Words>
  <Characters>36278</Characters>
  <Application>Microsoft Office Word</Application>
  <DocSecurity>0</DocSecurity>
  <Lines>302</Lines>
  <Paragraphs>85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A. Avagyan</dc:creator>
  <cp:keywords>https:/mul2.gov.am/tasks/1064004/oneclick?token=8b3f511371a48dcaa3b5af5fa3222542</cp:keywords>
  <dc:description/>
  <cp:lastModifiedBy>Anahit H. Mkrtchyan</cp:lastModifiedBy>
  <cp:revision>2</cp:revision>
  <dcterms:created xsi:type="dcterms:W3CDTF">2025-01-21T06:17:00Z</dcterms:created>
  <dcterms:modified xsi:type="dcterms:W3CDTF">2025-01-21T06:17:00Z</dcterms:modified>
</cp:coreProperties>
</file>