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C59" w:rsidRDefault="00C80C5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0C59" w:rsidRDefault="00C80C59" w:rsidP="00A71CED">
      <w:pPr>
        <w:jc w:val="center"/>
      </w:pPr>
    </w:p>
    <w:p w:rsidR="00C80C59" w:rsidRDefault="00C80C5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80C59" w:rsidRDefault="00C80C59" w:rsidP="00A71CED">
      <w:pPr>
        <w:pStyle w:val="mechtex"/>
        <w:rPr>
          <w:rFonts w:ascii="GHEA Mariam" w:hAnsi="GHEA Mariam"/>
          <w:b/>
        </w:rPr>
      </w:pPr>
    </w:p>
    <w:p w:rsidR="00C80C59" w:rsidRDefault="00C80C5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80C59" w:rsidRPr="008E1B5A" w:rsidRDefault="00C80C59" w:rsidP="00A71CED">
      <w:pPr>
        <w:jc w:val="center"/>
        <w:rPr>
          <w:rFonts w:ascii="GHEA Mariam" w:hAnsi="GHEA Mariam"/>
          <w:sz w:val="24"/>
          <w:szCs w:val="24"/>
        </w:rPr>
      </w:pPr>
    </w:p>
    <w:p w:rsidR="00C80C59" w:rsidRPr="00691610" w:rsidRDefault="00C80C59" w:rsidP="00A71CED">
      <w:pPr>
        <w:jc w:val="center"/>
        <w:rPr>
          <w:rFonts w:ascii="GHEA Mariam" w:hAnsi="GHEA Mariam"/>
          <w:sz w:val="12"/>
          <w:szCs w:val="24"/>
        </w:rPr>
      </w:pPr>
    </w:p>
    <w:p w:rsidR="00C80C59" w:rsidRPr="008E1B5A" w:rsidRDefault="00C80C59" w:rsidP="00A71CED">
      <w:pPr>
        <w:jc w:val="center"/>
        <w:rPr>
          <w:rFonts w:ascii="GHEA Mariam" w:hAnsi="GHEA Mariam"/>
          <w:sz w:val="24"/>
          <w:szCs w:val="24"/>
        </w:rPr>
      </w:pPr>
    </w:p>
    <w:p w:rsidR="00C80C59" w:rsidRPr="006740E0" w:rsidRDefault="00C80C59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proofErr w:type="spellEnd"/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C80C59" w:rsidRDefault="00C80C59" w:rsidP="00A71CED">
      <w:pPr>
        <w:jc w:val="center"/>
        <w:rPr>
          <w:rFonts w:ascii="GHEA Mariam" w:hAnsi="GHEA Mariam"/>
          <w:sz w:val="22"/>
          <w:szCs w:val="24"/>
        </w:rPr>
      </w:pPr>
    </w:p>
    <w:p w:rsidR="00C80C59" w:rsidRPr="00303787" w:rsidRDefault="00C80C59" w:rsidP="00A71CED">
      <w:pPr>
        <w:jc w:val="center"/>
        <w:rPr>
          <w:rFonts w:ascii="GHEA Mariam" w:hAnsi="GHEA Mariam"/>
          <w:sz w:val="22"/>
          <w:szCs w:val="24"/>
        </w:rPr>
      </w:pPr>
    </w:p>
    <w:p w:rsidR="00C80C59" w:rsidRPr="00303787" w:rsidRDefault="00C80C59" w:rsidP="00A71CED">
      <w:pPr>
        <w:jc w:val="center"/>
        <w:rPr>
          <w:rFonts w:ascii="GHEA Mariam" w:hAnsi="GHEA Mariam"/>
          <w:sz w:val="22"/>
          <w:szCs w:val="24"/>
        </w:rPr>
      </w:pPr>
    </w:p>
    <w:p w:rsidR="00C80C59" w:rsidRDefault="00C80C59" w:rsidP="00C80C59">
      <w:pPr>
        <w:pStyle w:val="mechtex"/>
        <w:rPr>
          <w:rFonts w:ascii="GHEA Mariam" w:hAnsi="GHEA Mariam" w:cs="Sylfaen"/>
          <w:sz w:val="24"/>
          <w:lang w:val="hy-AM"/>
        </w:rPr>
      </w:pPr>
      <w:r w:rsidRPr="00C80C59">
        <w:rPr>
          <w:rFonts w:ascii="GHEA Mariam" w:hAnsi="GHEA Mariam" w:cs="Sylfaen"/>
          <w:sz w:val="24"/>
        </w:rPr>
        <w:t>ՈՐՊԵՍ</w:t>
      </w:r>
      <w:r w:rsidRPr="00C80C59">
        <w:rPr>
          <w:rFonts w:ascii="GHEA Mariam" w:hAnsi="GHEA Mariam"/>
          <w:sz w:val="24"/>
        </w:rPr>
        <w:t xml:space="preserve"> </w:t>
      </w:r>
      <w:r w:rsidRPr="00C80C59">
        <w:rPr>
          <w:rFonts w:ascii="GHEA Mariam" w:hAnsi="GHEA Mariam" w:cs="Sylfaen"/>
          <w:sz w:val="24"/>
        </w:rPr>
        <w:t>ՆՎԻՐԱՏՎՈՒԹՅՈՒՆ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ԳՈՒՅՔ</w:t>
      </w:r>
      <w:r w:rsidRPr="00C80C59">
        <w:rPr>
          <w:rFonts w:ascii="GHEA Mariam" w:hAnsi="GHEA Mariam"/>
          <w:sz w:val="24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ԸՆ</w:t>
      </w:r>
      <w:r w:rsidRPr="00C80C59">
        <w:rPr>
          <w:rFonts w:ascii="GHEA Mariam" w:hAnsi="GHEA Mariam" w:cs="Sylfaen"/>
          <w:sz w:val="24"/>
        </w:rPr>
        <w:t>ԴՈՒՆԵԼՈՒ</w:t>
      </w:r>
      <w:r w:rsidRPr="00C80C59">
        <w:rPr>
          <w:rFonts w:ascii="GHEA Mariam" w:hAnsi="GHEA Mariam"/>
          <w:sz w:val="24"/>
        </w:rPr>
        <w:t>,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ՀԱՅԱՍՏԱՆԻ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ՀԱՆՐԱՊԵՏՈՒԹՅԱՆ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ՏԱՐԱԾՔԱՅԻՆ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ԿԱՌԱՎԱՐՄԱՆ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ԵՎ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C80C59">
        <w:rPr>
          <w:rFonts w:ascii="GHEA Mariam" w:hAnsi="GHEA Mariam" w:cs="Sylfaen"/>
          <w:sz w:val="24"/>
          <w:lang w:val="hy-AM"/>
        </w:rPr>
        <w:t>ԿԱՌՈՒՑՎԱԾՔՆԵՐԻ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ՆԱԽԱՐԱՐՈՒԹՅԱՆ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ՋՐԱՅԻՆ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ԿՈՄԻՏԵԻՆ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proofErr w:type="gramStart"/>
      <w:r w:rsidRPr="00C80C59">
        <w:rPr>
          <w:rFonts w:ascii="GHEA Mariam" w:hAnsi="GHEA Mariam" w:cs="Sylfaen"/>
          <w:sz w:val="24"/>
          <w:lang w:val="hy-AM"/>
        </w:rPr>
        <w:t>ԱՄՐԱՑՆԵԼՈՒ</w:t>
      </w:r>
      <w:r>
        <w:rPr>
          <w:rFonts w:ascii="GHEA Mariam" w:hAnsi="GHEA Mariam" w:cs="Sylfaen"/>
          <w:sz w:val="24"/>
        </w:rPr>
        <w:t xml:space="preserve"> 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ԵՎ</w:t>
      </w:r>
      <w:proofErr w:type="gramEnd"/>
      <w:r w:rsidRPr="00C80C5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C80C59">
        <w:rPr>
          <w:rFonts w:ascii="GHEA Mariam" w:hAnsi="GHEA Mariam"/>
          <w:sz w:val="24"/>
          <w:lang w:val="hy-AM"/>
        </w:rPr>
        <w:t>«</w:t>
      </w:r>
      <w:r w:rsidRPr="00C80C59">
        <w:rPr>
          <w:rFonts w:ascii="GHEA Mariam" w:hAnsi="GHEA Mariam" w:cs="Sylfaen"/>
          <w:sz w:val="24"/>
          <w:lang w:val="hy-AM"/>
        </w:rPr>
        <w:t>ՎԵՈԼԻԱ</w:t>
      </w:r>
      <w:r>
        <w:rPr>
          <w:rFonts w:ascii="GHEA Mariam" w:hAnsi="GHEA Mariam" w:cs="Sylfaen"/>
          <w:sz w:val="24"/>
        </w:rPr>
        <w:t xml:space="preserve"> 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ՋՈՒՐ</w:t>
      </w:r>
      <w:r w:rsidRPr="00C80C59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ՓԱԿ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C80C59">
        <w:rPr>
          <w:rFonts w:ascii="GHEA Mariam" w:hAnsi="GHEA Mariam" w:cs="Sylfaen"/>
          <w:sz w:val="24"/>
          <w:lang w:val="hy-AM"/>
        </w:rPr>
        <w:t>ԲԱԺՆԵՏԻՐԱԿԱՆ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ԸՆԿԵՐՈՒԹՅԱՆԸ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ՎԱՐՁԱԿԱԼՈՒԹՅԱՆ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ՀԱՆՁՆԵԼՈՒ</w:t>
      </w:r>
      <w:r w:rsidRPr="00C80C59">
        <w:rPr>
          <w:rFonts w:ascii="GHEA Mariam" w:hAnsi="GHEA Mariam"/>
          <w:sz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lang w:val="hy-AM"/>
        </w:rPr>
        <w:t>ՄԱՍԻՆ</w:t>
      </w:r>
    </w:p>
    <w:p w:rsidR="00C80C59" w:rsidRPr="002D4DDF" w:rsidRDefault="00C80C59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80C59" w:rsidRDefault="00C80C59" w:rsidP="00C80C59">
      <w:pPr>
        <w:pStyle w:val="mechtex"/>
        <w:rPr>
          <w:rFonts w:ascii="GHEA Mariam" w:hAnsi="GHEA Mariam"/>
          <w:sz w:val="24"/>
          <w:lang w:val="hy-AM"/>
        </w:rPr>
      </w:pPr>
    </w:p>
    <w:p w:rsidR="00C80C59" w:rsidRPr="00C80C59" w:rsidRDefault="00C80C59" w:rsidP="00C80C59">
      <w:pPr>
        <w:pStyle w:val="mechtex"/>
        <w:rPr>
          <w:rFonts w:ascii="GHEA Mariam" w:hAnsi="GHEA Mariam"/>
          <w:sz w:val="24"/>
          <w:lang w:val="hy-AM"/>
        </w:rPr>
      </w:pPr>
      <w:r w:rsidRPr="00C80C59">
        <w:rPr>
          <w:rFonts w:ascii="GHEA Mariam" w:hAnsi="GHEA Mariam"/>
          <w:sz w:val="24"/>
          <w:lang w:val="hy-AM"/>
        </w:rPr>
        <w:t xml:space="preserve"> </w:t>
      </w:r>
    </w:p>
    <w:p w:rsidR="00C80C59" w:rsidRPr="00C80C59" w:rsidRDefault="00C80C59" w:rsidP="00C80C59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80C59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քաղաքացիական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օրենսգրքի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594-րդ հոդվածի և «Կառավարչական իրավահարաբերությունների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կարգավորման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մասին» օրենքի   5-րդ հոդվածի 5-րդ, 6-րդ և 8-րդ մասերի, 9-րդ հոդվածի 5-րդ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մասի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պահանջներով՝ </w:t>
      </w:r>
      <w:proofErr w:type="spellStart"/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proofErr w:type="spellEnd"/>
      <w:r w:rsidRPr="00C80C5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proofErr w:type="spellEnd"/>
      <w:r w:rsidRPr="00C80C5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proofErr w:type="spellEnd"/>
      <w:r w:rsidRPr="00C80C5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C80C5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C80C5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C80C5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C80C5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proofErr w:type="spellStart"/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proofErr w:type="spellEnd"/>
      <w:r w:rsidRPr="00C80C59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C80C5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80C59">
        <w:rPr>
          <w:rFonts w:ascii="GHEA Mariam" w:hAnsi="GHEA Mariam" w:cs="Sylfaen"/>
          <w:sz w:val="24"/>
          <w:szCs w:val="22"/>
          <w:lang w:val="de-DE"/>
        </w:rPr>
        <w:t>է</w:t>
      </w:r>
      <w:r w:rsidRPr="00C80C5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80C59" w:rsidRPr="00C80C59" w:rsidRDefault="00C80C59" w:rsidP="00C80C59">
      <w:pPr>
        <w:tabs>
          <w:tab w:val="left" w:pos="284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0C59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Կոտայքի մարզի Աբովյան համայնքին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սեփակա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0C59">
        <w:rPr>
          <w:rFonts w:ascii="GHEA Mariam" w:hAnsi="GHEA Mariam"/>
          <w:sz w:val="24"/>
          <w:szCs w:val="24"/>
          <w:lang w:val="hy-AM"/>
        </w:rPr>
        <w:t>նու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0C59">
        <w:rPr>
          <w:rFonts w:ascii="GHEA Mariam" w:hAnsi="GHEA Mariam"/>
          <w:sz w:val="24"/>
          <w:szCs w:val="24"/>
          <w:lang w:val="hy-AM"/>
        </w:rPr>
        <w:t>թյան իրավունքով պատկանող</w:t>
      </w:r>
      <w:r w:rsidR="002D4DDF">
        <w:rPr>
          <w:rFonts w:ascii="GHEA Mariam" w:hAnsi="GHEA Mariam"/>
          <w:sz w:val="24"/>
          <w:szCs w:val="24"/>
          <w:lang w:val="hy-AM"/>
        </w:rPr>
        <w:t>՝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Առինջ գյուղի Պ</w:t>
      </w:r>
      <w:r w:rsidRPr="00C80C59">
        <w:rPr>
          <w:rFonts w:ascii="Tahoma" w:hAnsi="Tahoma" w:cs="Tahoma"/>
          <w:sz w:val="24"/>
          <w:szCs w:val="24"/>
          <w:lang w:val="hy-AM"/>
        </w:rPr>
        <w:t>․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GHEA Grapalat"/>
          <w:sz w:val="24"/>
          <w:szCs w:val="24"/>
          <w:lang w:val="hy-AM"/>
        </w:rPr>
        <w:t>Դուրյան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GHEA Grapalat"/>
          <w:sz w:val="24"/>
          <w:szCs w:val="24"/>
          <w:lang w:val="hy-AM"/>
        </w:rPr>
        <w:t>թաղամասի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6-</w:t>
      </w:r>
      <w:r w:rsidRPr="00C80C59">
        <w:rPr>
          <w:rFonts w:ascii="GHEA Mariam" w:hAnsi="GHEA Mariam" w:cs="GHEA Grapalat"/>
          <w:sz w:val="24"/>
          <w:szCs w:val="24"/>
          <w:lang w:val="hy-AM"/>
        </w:rPr>
        <w:t>րդ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GHEA Grapalat"/>
          <w:sz w:val="24"/>
          <w:szCs w:val="24"/>
          <w:lang w:val="hy-AM"/>
        </w:rPr>
        <w:t>փողոց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/>
          <w:spacing w:val="-2"/>
          <w:sz w:val="24"/>
          <w:szCs w:val="24"/>
          <w:lang w:val="hy-AM"/>
        </w:rPr>
        <w:t>51/1, 51, 49, 41, 35, 48, 50, 40, 45, 49/1, 37, 8-</w:t>
      </w:r>
      <w:r w:rsidRPr="00C80C59">
        <w:rPr>
          <w:rFonts w:ascii="GHEA Mariam" w:hAnsi="GHEA Mariam" w:cs="GHEA Grapalat"/>
          <w:spacing w:val="-2"/>
          <w:sz w:val="24"/>
          <w:szCs w:val="24"/>
          <w:lang w:val="hy-AM"/>
        </w:rPr>
        <w:t>րդ</w:t>
      </w:r>
      <w:r w:rsidRPr="00C80C5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GHEA Grapalat"/>
          <w:spacing w:val="-2"/>
          <w:sz w:val="24"/>
          <w:szCs w:val="24"/>
          <w:lang w:val="hy-AM"/>
        </w:rPr>
        <w:t>փող</w:t>
      </w:r>
      <w:r w:rsidRPr="00C80C59">
        <w:rPr>
          <w:rFonts w:ascii="Tahoma" w:hAnsi="Tahoma" w:cs="Tahoma"/>
          <w:spacing w:val="-2"/>
          <w:sz w:val="24"/>
          <w:szCs w:val="24"/>
          <w:lang w:val="hy-AM"/>
        </w:rPr>
        <w:t>․</w:t>
      </w:r>
      <w:r w:rsidRPr="00C80C59">
        <w:rPr>
          <w:rFonts w:ascii="GHEA Mariam" w:hAnsi="GHEA Mariam"/>
          <w:spacing w:val="-2"/>
          <w:sz w:val="24"/>
          <w:szCs w:val="24"/>
          <w:lang w:val="hy-AM"/>
        </w:rPr>
        <w:t>, 13,  5-</w:t>
      </w:r>
      <w:r w:rsidRPr="00C80C59">
        <w:rPr>
          <w:rFonts w:ascii="GHEA Mariam" w:hAnsi="GHEA Mariam" w:cs="GHEA Grapalat"/>
          <w:spacing w:val="-2"/>
          <w:sz w:val="24"/>
          <w:szCs w:val="24"/>
          <w:lang w:val="hy-AM"/>
        </w:rPr>
        <w:t>րդ</w:t>
      </w:r>
      <w:r w:rsidRPr="00C80C5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GHEA Grapalat"/>
          <w:spacing w:val="-2"/>
          <w:sz w:val="24"/>
          <w:szCs w:val="24"/>
          <w:lang w:val="hy-AM"/>
        </w:rPr>
        <w:t>փող</w:t>
      </w:r>
      <w:r w:rsidRPr="00C80C59">
        <w:rPr>
          <w:rFonts w:ascii="Tahoma" w:hAnsi="Tahoma" w:cs="Tahoma"/>
          <w:spacing w:val="-2"/>
          <w:sz w:val="24"/>
          <w:szCs w:val="24"/>
          <w:lang w:val="hy-AM"/>
        </w:rPr>
        <w:t>․</w:t>
      </w:r>
      <w:r w:rsidRPr="00C80C59">
        <w:rPr>
          <w:rFonts w:ascii="GHEA Mariam" w:hAnsi="GHEA Mariam"/>
          <w:spacing w:val="-2"/>
          <w:sz w:val="24"/>
          <w:szCs w:val="24"/>
          <w:lang w:val="hy-AM"/>
        </w:rPr>
        <w:t>, 19, 7-</w:t>
      </w:r>
      <w:r w:rsidRPr="00C80C59">
        <w:rPr>
          <w:rFonts w:ascii="GHEA Mariam" w:hAnsi="GHEA Mariam" w:cs="GHEA Grapalat"/>
          <w:spacing w:val="-2"/>
          <w:sz w:val="24"/>
          <w:szCs w:val="24"/>
          <w:lang w:val="hy-AM"/>
        </w:rPr>
        <w:t>ր</w:t>
      </w:r>
      <w:r w:rsidRPr="00C80C59">
        <w:rPr>
          <w:rFonts w:ascii="GHEA Mariam" w:hAnsi="GHEA Mariam"/>
          <w:spacing w:val="-2"/>
          <w:sz w:val="24"/>
          <w:szCs w:val="24"/>
          <w:lang w:val="hy-AM"/>
        </w:rPr>
        <w:t>դ փող</w:t>
      </w:r>
      <w:r w:rsidRPr="00C80C59">
        <w:rPr>
          <w:rFonts w:ascii="Tahoma" w:hAnsi="Tahoma" w:cs="Tahoma"/>
          <w:spacing w:val="-2"/>
          <w:sz w:val="24"/>
          <w:szCs w:val="24"/>
          <w:lang w:val="hy-AM"/>
        </w:rPr>
        <w:t>․</w:t>
      </w:r>
      <w:r w:rsidRPr="00C80C59">
        <w:rPr>
          <w:rFonts w:ascii="GHEA Mariam" w:hAnsi="GHEA Mariam"/>
          <w:spacing w:val="-2"/>
          <w:sz w:val="24"/>
          <w:szCs w:val="24"/>
          <w:lang w:val="hy-AM"/>
        </w:rPr>
        <w:t>,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36, 44, 30, 24, 35/1, 35, 28/1, 28, 37, 40/2, 42/1, 27/1, 27, 40 հողամասի արտաքին </w:t>
      </w:r>
      <w:proofErr w:type="spellStart"/>
      <w:r w:rsidRPr="00C80C59">
        <w:rPr>
          <w:rFonts w:ascii="GHEA Mariam" w:hAnsi="GHEA Mariam"/>
          <w:spacing w:val="-8"/>
          <w:sz w:val="24"/>
          <w:szCs w:val="24"/>
          <w:lang w:val="hy-AM"/>
        </w:rPr>
        <w:t>ջրագիծը</w:t>
      </w:r>
      <w:proofErr w:type="spellEnd"/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1848</w:t>
      </w:r>
      <w:r w:rsidRPr="00C80C59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9 </w:t>
      </w:r>
      <w:proofErr w:type="spellStart"/>
      <w:r w:rsidRPr="00C80C59">
        <w:rPr>
          <w:rFonts w:ascii="GHEA Mariam" w:hAnsi="GHEA Mariam" w:cs="GHEA Grapalat"/>
          <w:spacing w:val="-8"/>
          <w:sz w:val="24"/>
          <w:szCs w:val="24"/>
          <w:lang w:val="hy-AM"/>
        </w:rPr>
        <w:t>գծմ</w:t>
      </w:r>
      <w:proofErr w:type="spellEnd"/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, d=75 </w:t>
      </w:r>
      <w:proofErr w:type="spellStart"/>
      <w:r w:rsidRPr="00C80C59">
        <w:rPr>
          <w:rFonts w:ascii="GHEA Mariam" w:hAnsi="GHEA Mariam"/>
          <w:spacing w:val="-8"/>
          <w:sz w:val="24"/>
          <w:szCs w:val="24"/>
          <w:lang w:val="hy-AM"/>
        </w:rPr>
        <w:t>մմ</w:t>
      </w:r>
      <w:proofErr w:type="spellEnd"/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,  </w:t>
      </w:r>
      <w:proofErr w:type="spellStart"/>
      <w:r w:rsidRPr="00C80C59">
        <w:rPr>
          <w:rFonts w:ascii="GHEA Mariam" w:hAnsi="GHEA Mariam"/>
          <w:spacing w:val="-8"/>
          <w:sz w:val="24"/>
          <w:szCs w:val="24"/>
          <w:lang w:val="hy-AM"/>
        </w:rPr>
        <w:t>պոմպակայանը</w:t>
      </w:r>
      <w:proofErr w:type="spellEnd"/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  <w:r w:rsidRPr="00C80C59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9 քառ. մետր մակերեսով (անշարժ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գույքի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նկատմամբ իրավունքների պետական գրանցման վկայական՝ N 03042024-07-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0064) և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պոմպակայանի սարքավորումները՝ 9786200 դրամ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շուկայական արժեքով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համաձայն հավելվածի</w:t>
      </w:r>
      <w:r w:rsidRPr="00C80C59">
        <w:rPr>
          <w:rFonts w:ascii="GHEA Mariam" w:hAnsi="GHEA Mariam" w:cs="GHEA Grapalat"/>
          <w:sz w:val="24"/>
          <w:szCs w:val="24"/>
          <w:lang w:val="hy-AM"/>
        </w:rPr>
        <w:t>։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C80C59" w:rsidRPr="00C80C59" w:rsidRDefault="00C80C59" w:rsidP="00C80C59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0C59">
        <w:rPr>
          <w:rFonts w:ascii="GHEA Mariam" w:hAnsi="GHEA Mariam"/>
          <w:sz w:val="24"/>
          <w:szCs w:val="24"/>
          <w:lang w:val="hy-AM"/>
        </w:rPr>
        <w:t xml:space="preserve">2. Սույն որոշման 1-ին </w:t>
      </w:r>
      <w:proofErr w:type="spellStart"/>
      <w:r w:rsidRPr="00C80C59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C80C59">
        <w:rPr>
          <w:rFonts w:ascii="GHEA Mariam" w:hAnsi="GHEA Mariam"/>
          <w:sz w:val="24"/>
          <w:szCs w:val="24"/>
          <w:lang w:val="hy-AM"/>
        </w:rPr>
        <w:t xml:space="preserve"> նշված գույքն ամրացնել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պետության տարածքային կառավարման և ենթակառուցվածքների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նախարարության ջրային կոմիտեին:</w:t>
      </w:r>
    </w:p>
    <w:p w:rsidR="00C80C59" w:rsidRPr="00C80C59" w:rsidRDefault="00C80C59" w:rsidP="00C80C59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0C59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0C59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0C59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C80C59" w:rsidRPr="00C80C59" w:rsidRDefault="00C80C59" w:rsidP="00C80C59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0C59">
        <w:rPr>
          <w:rFonts w:ascii="GHEA Mariam" w:hAnsi="GHEA Mariam"/>
          <w:spacing w:val="-8"/>
          <w:sz w:val="24"/>
          <w:szCs w:val="24"/>
          <w:lang w:val="hy-AM"/>
        </w:rPr>
        <w:t>1) սույն որոշումն ուժի մեջ մտնելուց հետո մեկամսյա ժամկետում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Հանրապետության Կոտայքի մարզի Աբովյան համայնքի ղեկավարի հետ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համատեղ ապահովել սույն որոշման 1-ին </w:t>
      </w:r>
      <w:proofErr w:type="spellStart"/>
      <w:r w:rsidRPr="00C80C59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C80C59">
        <w:rPr>
          <w:rFonts w:ascii="GHEA Mariam" w:hAnsi="GHEA Mariam"/>
          <w:sz w:val="24"/>
          <w:szCs w:val="24"/>
          <w:lang w:val="hy-AM"/>
        </w:rPr>
        <w:t xml:space="preserve"> նշված գույքի՝ </w:t>
      </w:r>
      <w:r w:rsidRPr="00C80C59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Հայաստանի Հանրապետության անունից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, </w:t>
      </w:r>
      <w:r w:rsidRPr="00C80C59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բխող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գույքային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իրավունքի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պետական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գրանցման աշխատանքները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նշված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գործո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softHyphen/>
        <w:t>ղու</w:t>
      </w:r>
      <w:r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թյունների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իրականացման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անհրաժեշտ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ծախսերն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իրականացնել</w:t>
      </w:r>
      <w:r w:rsidRPr="00C80C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/>
          <w:sz w:val="24"/>
          <w:szCs w:val="24"/>
          <w:lang w:val="hy-AM"/>
        </w:rPr>
        <w:t>Հայաստանի Հանրապետության Կոտայքի մարզի Աբովյան համայնքի միջոցների հաշվին.</w:t>
      </w:r>
    </w:p>
    <w:p w:rsidR="00C80C59" w:rsidRPr="00C80C59" w:rsidRDefault="00C80C59" w:rsidP="00C80C59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0C59">
        <w:rPr>
          <w:rFonts w:ascii="GHEA Mariam" w:hAnsi="GHEA Mariam"/>
          <w:sz w:val="24"/>
          <w:szCs w:val="24"/>
          <w:lang w:val="hy-AM"/>
        </w:rPr>
        <w:t xml:space="preserve">2) </w:t>
      </w:r>
      <w:r w:rsidRPr="00C80C59">
        <w:rPr>
          <w:rFonts w:ascii="GHEA Mariam" w:hAnsi="GHEA Mariam" w:cs="Sylfaen"/>
          <w:sz w:val="24"/>
          <w:szCs w:val="24"/>
          <w:lang w:val="hy-AM"/>
        </w:rPr>
        <w:t>սույն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1-</w:t>
      </w:r>
      <w:r w:rsidRPr="00C80C59">
        <w:rPr>
          <w:rFonts w:ascii="GHEA Mariam" w:hAnsi="GHEA Mariam" w:cs="Sylfaen"/>
          <w:sz w:val="24"/>
          <w:szCs w:val="24"/>
          <w:lang w:val="hy-AM"/>
        </w:rPr>
        <w:t>ին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80C59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նշված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հետո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C80C59">
        <w:rPr>
          <w:rFonts w:ascii="GHEA Mariam" w:hAnsi="GHEA Mariam"/>
          <w:sz w:val="24"/>
          <w:szCs w:val="24"/>
          <w:lang w:val="hy-AM"/>
        </w:rPr>
        <w:t>Վեոլիա</w:t>
      </w:r>
      <w:proofErr w:type="spellEnd"/>
      <w:r w:rsidRPr="00C80C59">
        <w:rPr>
          <w:rFonts w:ascii="GHEA Mariam" w:hAnsi="GHEA Mariam"/>
          <w:sz w:val="24"/>
          <w:szCs w:val="24"/>
          <w:lang w:val="hy-AM"/>
        </w:rPr>
        <w:t xml:space="preserve"> Ջուր»</w:t>
      </w:r>
      <w:r w:rsidRPr="00C80C5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/>
          <w:sz w:val="24"/>
          <w:szCs w:val="24"/>
          <w:lang w:val="hy-AM"/>
        </w:rPr>
        <w:t>փակ բաժ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նետիրական ընկերության հետ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կնքել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համաձայնագիր՝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2016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21-</w:t>
      </w:r>
      <w:r w:rsidRPr="00C80C59">
        <w:rPr>
          <w:rFonts w:ascii="GHEA Mariam" w:hAnsi="GHEA Mariam" w:cs="Sylfaen"/>
          <w:sz w:val="24"/>
          <w:szCs w:val="24"/>
          <w:lang w:val="hy-AM"/>
        </w:rPr>
        <w:t>ին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և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ու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C80C59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80C59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C80C59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Ջուր»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,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«</w:t>
      </w:r>
      <w:proofErr w:type="spellStart"/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</w:t>
      </w:r>
      <w:proofErr w:type="spellEnd"/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»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-</w:t>
      </w:r>
      <w:proofErr w:type="spellStart"/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</w:t>
      </w:r>
      <w:proofErr w:type="spellEnd"/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»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-</w:t>
      </w:r>
      <w:proofErr w:type="spellStart"/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</w:t>
      </w:r>
      <w:proofErr w:type="spellEnd"/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»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Նոր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փակ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ու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համակարգերի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այլ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գույքի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«</w:t>
      </w:r>
      <w:proofErr w:type="spellStart"/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proofErr w:type="spellEnd"/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C80C59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C80C59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C80C59">
        <w:rPr>
          <w:rFonts w:ascii="GHEA Mariam" w:hAnsi="GHEA Mariam"/>
          <w:sz w:val="24"/>
          <w:szCs w:val="24"/>
          <w:lang w:val="hy-AM"/>
        </w:rPr>
        <w:t>-</w:t>
      </w:r>
      <w:r w:rsidRPr="00C80C59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C80C59">
        <w:rPr>
          <w:rFonts w:ascii="GHEA Mariam" w:hAnsi="GHEA Mariam"/>
          <w:sz w:val="24"/>
          <w:szCs w:val="24"/>
          <w:lang w:val="hy-AM"/>
        </w:rPr>
        <w:t>:</w:t>
      </w:r>
    </w:p>
    <w:p w:rsidR="00C80C59" w:rsidRPr="00C80C59" w:rsidRDefault="00C80C59" w:rsidP="00C80C59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C80C5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4. Առաջարկել </w:t>
      </w:r>
      <w:bookmarkStart w:id="0" w:name="_Hlk138667253"/>
      <w:r w:rsidRPr="00C80C59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0"/>
      <w:proofErr w:type="spellStart"/>
      <w:r w:rsidRPr="00C80C59">
        <w:rPr>
          <w:rFonts w:ascii="GHEA Mariam" w:hAnsi="GHEA Mariam"/>
          <w:spacing w:val="-8"/>
          <w:sz w:val="24"/>
          <w:szCs w:val="24"/>
          <w:lang w:val="hy-AM"/>
        </w:rPr>
        <w:t>Վեոլիա</w:t>
      </w:r>
      <w:proofErr w:type="spellEnd"/>
      <w:r w:rsidRPr="00C80C59">
        <w:rPr>
          <w:rFonts w:ascii="GHEA Mariam" w:hAnsi="GHEA Mariam"/>
          <w:spacing w:val="-8"/>
          <w:sz w:val="24"/>
          <w:szCs w:val="24"/>
          <w:lang w:val="hy-AM"/>
        </w:rPr>
        <w:t xml:space="preserve"> Ջուր» փակ բաժնետիրական ընկերությանն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վավերացումը, դրանից բխող գույքային իրավունքների պետական գրանցման և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</w:t>
      </w:r>
      <w:r w:rsidRPr="00C80C59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</w:t>
      </w:r>
      <w:r w:rsidRPr="00C80C59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C80C59" w:rsidRPr="00EE285E" w:rsidRDefault="00C80C5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80C59" w:rsidRPr="00EE285E" w:rsidRDefault="00C80C59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2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C80C59" w:rsidRPr="00EE285E" w:rsidRDefault="00C80C5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80C59" w:rsidRPr="00EE285E" w:rsidRDefault="00C80C59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C80C59" w:rsidRPr="00EE285E" w:rsidRDefault="00C80C5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80C59" w:rsidRPr="00EE285E" w:rsidRDefault="00C80C5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E285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E285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80C59" w:rsidRPr="00EE285E" w:rsidRDefault="00C80C5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E285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E285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EE285E">
        <w:rPr>
          <w:rFonts w:ascii="GHEA Mariam" w:hAnsi="GHEA Mariam" w:cs="Sylfaen"/>
          <w:sz w:val="24"/>
          <w:szCs w:val="24"/>
          <w:lang w:val="hy-AM"/>
        </w:rPr>
        <w:t>.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E285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80C59" w:rsidRPr="00EE285E" w:rsidRDefault="00C80C59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582D" w:rsidRPr="00EE285E" w:rsidRDefault="00C80C59" w:rsidP="00C80C59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B2582D" w:rsidRPr="00EE285E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EE285E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B2582D" w:rsidRPr="00EE285E" w:rsidRDefault="000054E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E285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B2582D" w:rsidRPr="00EE285E">
        <w:rPr>
          <w:rFonts w:ascii="GHEA Mariam" w:hAnsi="GHEA Mariam"/>
          <w:spacing w:val="-8"/>
          <w:sz w:val="24"/>
          <w:szCs w:val="24"/>
          <w:lang w:val="hy-AM"/>
        </w:rPr>
        <w:t xml:space="preserve">  Հավելված  </w:t>
      </w:r>
    </w:p>
    <w:p w:rsidR="00B2582D" w:rsidRPr="00EE285E" w:rsidRDefault="00B2582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E285E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2025 թվականի</w:t>
      </w:r>
    </w:p>
    <w:p w:rsidR="00B2582D" w:rsidRPr="00EE285E" w:rsidRDefault="00B2582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E28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28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28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28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285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E285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proofErr w:type="spellEnd"/>
      <w:proofErr w:type="gramEnd"/>
      <w:r w:rsidRPr="00EE285E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E285E">
        <w:rPr>
          <w:rFonts w:ascii="GHEA Mariam" w:hAnsi="GHEA Mariam"/>
          <w:spacing w:val="-2"/>
          <w:sz w:val="24"/>
          <w:szCs w:val="24"/>
          <w:lang w:val="hy-AM"/>
        </w:rPr>
        <w:t>ի N          - Ա  որոշման</w:t>
      </w:r>
    </w:p>
    <w:p w:rsidR="00B2582D" w:rsidRPr="00EE285E" w:rsidRDefault="00B2582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582D" w:rsidRPr="00EE285E" w:rsidRDefault="00B2582D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EE285E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B2582D" w:rsidRDefault="00B2582D" w:rsidP="00B2582D">
      <w:pPr>
        <w:pStyle w:val="mechtex"/>
        <w:rPr>
          <w:rFonts w:ascii="GHEA Mariam" w:hAnsi="GHEA Mariam" w:cs="Sylfaen"/>
          <w:sz w:val="24"/>
          <w:lang w:val="hy-AM"/>
        </w:rPr>
      </w:pPr>
      <w:r w:rsidRPr="00B2582D">
        <w:rPr>
          <w:rFonts w:ascii="GHEA Mariam" w:hAnsi="GHEA Mariam" w:cs="Sylfaen"/>
          <w:sz w:val="24"/>
          <w:lang w:val="hy-AM"/>
        </w:rPr>
        <w:t>Ց</w:t>
      </w:r>
      <w:r w:rsidRPr="00B2582D">
        <w:rPr>
          <w:rFonts w:ascii="GHEA Mariam" w:hAnsi="GHEA Mariam"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sz w:val="24"/>
          <w:lang w:val="hy-AM"/>
        </w:rPr>
        <w:t>Ա</w:t>
      </w:r>
      <w:r w:rsidRPr="00B2582D">
        <w:rPr>
          <w:rFonts w:ascii="GHEA Mariam" w:hAnsi="GHEA Mariam"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sz w:val="24"/>
          <w:lang w:val="hy-AM"/>
        </w:rPr>
        <w:t>Ն</w:t>
      </w:r>
      <w:r w:rsidRPr="00B2582D">
        <w:rPr>
          <w:rFonts w:ascii="GHEA Mariam" w:hAnsi="GHEA Mariam"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sz w:val="24"/>
          <w:lang w:val="hy-AM"/>
        </w:rPr>
        <w:t>Կ</w:t>
      </w:r>
    </w:p>
    <w:p w:rsidR="00B2582D" w:rsidRPr="00B2582D" w:rsidRDefault="00B2582D" w:rsidP="00B2582D">
      <w:pPr>
        <w:pStyle w:val="mechtex"/>
        <w:rPr>
          <w:rFonts w:ascii="GHEA Mariam" w:hAnsi="GHEA Mariam"/>
          <w:sz w:val="24"/>
          <w:lang w:val="hy-AM"/>
        </w:rPr>
      </w:pPr>
    </w:p>
    <w:p w:rsidR="00B2582D" w:rsidRPr="00B2582D" w:rsidRDefault="00B2582D" w:rsidP="00B2582D">
      <w:pPr>
        <w:pStyle w:val="mechtex"/>
        <w:rPr>
          <w:rFonts w:ascii="GHEA Mariam" w:hAnsi="GHEA Mariam"/>
          <w:bCs/>
          <w:sz w:val="24"/>
          <w:lang w:val="hy-AM"/>
        </w:rPr>
      </w:pPr>
      <w:r w:rsidRPr="00B2582D">
        <w:rPr>
          <w:rFonts w:ascii="GHEA Mariam" w:hAnsi="GHEA Mariam" w:cs="Sylfaen"/>
          <w:bCs/>
          <w:spacing w:val="-8"/>
          <w:sz w:val="24"/>
          <w:lang w:val="hy-AM"/>
        </w:rPr>
        <w:t>ՀԱՅԱՍՏԱՆԻ</w:t>
      </w:r>
      <w:r w:rsidRPr="00B2582D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pacing w:val="-8"/>
          <w:sz w:val="24"/>
          <w:lang w:val="hy-AM"/>
        </w:rPr>
        <w:t>ՀԱՆՐԱՊԵՏՈՒԹՅԱՆ</w:t>
      </w:r>
      <w:r w:rsidRPr="00B2582D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pacing w:val="-8"/>
          <w:sz w:val="24"/>
          <w:lang w:val="hy-AM"/>
        </w:rPr>
        <w:t>ԿՈՏԱՅՔԻ</w:t>
      </w:r>
      <w:r w:rsidRPr="00B2582D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pacing w:val="-8"/>
          <w:sz w:val="24"/>
          <w:lang w:val="hy-AM"/>
        </w:rPr>
        <w:t>ՄԱՐԶԻ</w:t>
      </w:r>
      <w:r w:rsidRPr="00B2582D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pacing w:val="-8"/>
          <w:sz w:val="24"/>
          <w:lang w:val="hy-AM"/>
        </w:rPr>
        <w:t>ԱԲՈՎՅԱՆ</w:t>
      </w:r>
      <w:r w:rsidRPr="00B2582D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pacing w:val="-8"/>
          <w:sz w:val="24"/>
          <w:lang w:val="hy-AM"/>
        </w:rPr>
        <w:t>ՀԱՄԱՅՆՔԻ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ԱՌԻՆՋ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ԳՅՈՒՂԻ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Պ</w:t>
      </w:r>
      <w:r w:rsidRPr="00B2582D">
        <w:rPr>
          <w:rFonts w:ascii="Tahoma" w:hAnsi="Tahoma" w:cs="Tahoma"/>
          <w:bCs/>
          <w:sz w:val="24"/>
          <w:lang w:val="hy-AM"/>
        </w:rPr>
        <w:t>․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ԴՈՒՐՅԱՆ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ԹԱՂԱՄԱՍԻ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ԱՐՏԱՔԻՆ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ՋՐԱԳԾԻ</w:t>
      </w:r>
      <w:r w:rsidRPr="00B2582D">
        <w:rPr>
          <w:rFonts w:ascii="GHEA Mariam" w:hAnsi="GHEA Mariam"/>
          <w:bCs/>
          <w:sz w:val="24"/>
          <w:lang w:val="hy-AM"/>
        </w:rPr>
        <w:t xml:space="preserve">, </w:t>
      </w:r>
      <w:r w:rsidRPr="00B2582D">
        <w:rPr>
          <w:rFonts w:ascii="GHEA Mariam" w:hAnsi="GHEA Mariam" w:cs="Sylfaen"/>
          <w:bCs/>
          <w:sz w:val="24"/>
          <w:lang w:val="hy-AM"/>
        </w:rPr>
        <w:t>ՊՈՄՊԱԿԱՅԱՆԻ</w:t>
      </w:r>
      <w:r w:rsidRPr="00B2582D">
        <w:rPr>
          <w:rFonts w:ascii="GHEA Mariam" w:hAnsi="GHEA Mariam"/>
          <w:bCs/>
          <w:sz w:val="24"/>
          <w:lang w:val="hy-AM"/>
        </w:rPr>
        <w:t xml:space="preserve">  </w:t>
      </w:r>
      <w:r w:rsidRPr="00B2582D">
        <w:rPr>
          <w:rFonts w:ascii="GHEA Mariam" w:hAnsi="GHEA Mariam" w:cs="Sylfaen"/>
          <w:bCs/>
          <w:sz w:val="24"/>
          <w:lang w:val="hy-AM"/>
        </w:rPr>
        <w:t>ԵՎ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ՊՈՄՊԱԿԱՅԱՆԻ</w:t>
      </w:r>
      <w:r w:rsidRPr="00B2582D">
        <w:rPr>
          <w:rFonts w:ascii="GHEA Mariam" w:hAnsi="GHEA Mariam"/>
          <w:bCs/>
          <w:sz w:val="24"/>
          <w:lang w:val="hy-AM"/>
        </w:rPr>
        <w:t xml:space="preserve"> </w:t>
      </w:r>
      <w:r w:rsidRPr="00B2582D">
        <w:rPr>
          <w:rFonts w:ascii="GHEA Mariam" w:hAnsi="GHEA Mariam" w:cs="Sylfaen"/>
          <w:bCs/>
          <w:sz w:val="24"/>
          <w:lang w:val="hy-AM"/>
        </w:rPr>
        <w:t>ՍԱՐՔԱՎՈՐՈՒՄՆԵՐԻ</w:t>
      </w:r>
    </w:p>
    <w:p w:rsidR="00B2582D" w:rsidRDefault="00B2582D" w:rsidP="00B2582D">
      <w:pPr>
        <w:pStyle w:val="mechtex"/>
        <w:rPr>
          <w:rFonts w:ascii="GHEA Mariam" w:hAnsi="GHEA Mariam"/>
          <w:sz w:val="24"/>
          <w:lang w:val="hy-AM"/>
        </w:rPr>
      </w:pPr>
    </w:p>
    <w:p w:rsidR="00B2582D" w:rsidRPr="00B2582D" w:rsidRDefault="00B2582D" w:rsidP="00B2582D">
      <w:pPr>
        <w:pStyle w:val="mechtex"/>
        <w:rPr>
          <w:rFonts w:ascii="GHEA Mariam" w:hAnsi="GHEA Mariam"/>
          <w:sz w:val="18"/>
          <w:lang w:val="hy-AM"/>
        </w:rPr>
      </w:pPr>
    </w:p>
    <w:tbl>
      <w:tblPr>
        <w:tblStyle w:val="TableGrid"/>
        <w:tblW w:w="11096" w:type="dxa"/>
        <w:tblInd w:w="-995" w:type="dxa"/>
        <w:tblLook w:val="04A0" w:firstRow="1" w:lastRow="0" w:firstColumn="1" w:lastColumn="0" w:noHBand="0" w:noVBand="1"/>
      </w:tblPr>
      <w:tblGrid>
        <w:gridCol w:w="591"/>
        <w:gridCol w:w="4359"/>
        <w:gridCol w:w="1557"/>
        <w:gridCol w:w="1259"/>
        <w:gridCol w:w="1665"/>
        <w:gridCol w:w="1665"/>
      </w:tblGrid>
      <w:tr w:rsidR="00B2582D" w:rsidRPr="00EE285E" w:rsidTr="00B2582D">
        <w:tc>
          <w:tcPr>
            <w:tcW w:w="591" w:type="dxa"/>
            <w:vAlign w:val="center"/>
          </w:tcPr>
          <w:p w:rsidR="00B2582D" w:rsidRPr="00EE285E" w:rsidRDefault="00B2582D" w:rsidP="00B2582D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EE285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2582D" w:rsidRPr="00EE285E" w:rsidRDefault="00B2582D" w:rsidP="00B258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359" w:type="dxa"/>
            <w:tcBorders>
              <w:right w:val="single" w:sz="4" w:space="0" w:color="auto"/>
            </w:tcBorders>
            <w:vAlign w:val="center"/>
          </w:tcPr>
          <w:p w:rsidR="00B2582D" w:rsidRPr="00EE285E" w:rsidRDefault="00B2582D" w:rsidP="00B258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:rsidR="00B2582D" w:rsidRPr="00EE285E" w:rsidRDefault="00B2582D" w:rsidP="00B258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Անվանումը</w:t>
            </w:r>
          </w:p>
          <w:p w:rsidR="00B2582D" w:rsidRPr="00EE285E" w:rsidRDefault="00B2582D" w:rsidP="00B2582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1557" w:type="dxa"/>
            <w:tcBorders>
              <w:left w:val="single" w:sz="4" w:space="0" w:color="auto"/>
            </w:tcBorders>
            <w:vAlign w:val="center"/>
          </w:tcPr>
          <w:p w:rsidR="00B2582D" w:rsidRPr="00EE285E" w:rsidRDefault="00B2582D" w:rsidP="00B258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</w:t>
            </w:r>
            <w:r w:rsidRPr="00EE285E">
              <w:rPr>
                <w:rFonts w:ascii="GHEA Mariam" w:hAnsi="GHEA Mariam"/>
                <w:bCs/>
                <w:sz w:val="24"/>
                <w:szCs w:val="24"/>
                <w:lang w:val="en-US"/>
              </w:rPr>
              <w:t>ի</w:t>
            </w: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միավորը</w:t>
            </w:r>
          </w:p>
        </w:tc>
        <w:tc>
          <w:tcPr>
            <w:tcW w:w="1259" w:type="dxa"/>
            <w:vAlign w:val="center"/>
          </w:tcPr>
          <w:p w:rsidR="00B2582D" w:rsidRPr="00EE285E" w:rsidRDefault="00B2582D" w:rsidP="00B258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665" w:type="dxa"/>
            <w:vAlign w:val="center"/>
          </w:tcPr>
          <w:p w:rsidR="00B2582D" w:rsidRPr="00EE285E" w:rsidRDefault="00B2582D" w:rsidP="00B258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Միավորի շուկայական արժեքը</w:t>
            </w:r>
          </w:p>
          <w:p w:rsidR="00B2582D" w:rsidRPr="00EE285E" w:rsidRDefault="00B2582D" w:rsidP="00B2582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665" w:type="dxa"/>
            <w:vAlign w:val="center"/>
          </w:tcPr>
          <w:p w:rsidR="00B2582D" w:rsidRPr="00EE285E" w:rsidRDefault="00B2582D" w:rsidP="00B2582D">
            <w:pPr>
              <w:ind w:right="-173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Ընդհանուր շուկայական արժեքը</w:t>
            </w:r>
          </w:p>
          <w:p w:rsidR="00B2582D" w:rsidRPr="00EE285E" w:rsidRDefault="00B2582D" w:rsidP="00B2582D">
            <w:pPr>
              <w:ind w:right="-173"/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(դրամ)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Պոլիէթիլենային կցորդիչ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de25*3/4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54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1950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105300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Պոլիէթիլենային կցորդիչ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32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2100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4200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Գնդային փական Փ1/2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27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3400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91800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4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Գնդային փական Փ3/4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4500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4500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Ե/բ ջրաչափական հոր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28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30000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840000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Ջրաչափ Փ1/2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27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17200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464400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7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Ջրաչափ Փ3/4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19500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19500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Կեղտորսիչ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 Փ1/2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27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108000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9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Կեղտորսիչ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 Փ3/4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5300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5300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10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Հետադարձ փական 1/2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27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3100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83700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11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Հետադարձ փական 3/4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12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Գոտի միացում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de63*1/2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26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26000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13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Գոտի միացում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de63*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3/4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14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Անցում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de63*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25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գծմ</w:t>
            </w:r>
            <w:proofErr w:type="spellEnd"/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2900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2900</w:t>
            </w:r>
          </w:p>
        </w:tc>
      </w:tr>
      <w:tr w:rsidR="00B2582D" w:rsidRPr="002D4DDF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15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Փրփրապլաստե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 ջերմամեկուսիչ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 xml:space="preserve"> 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32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ք</w:t>
            </w:r>
            <w:r w:rsidR="002D4DDF">
              <w:rPr>
                <w:rFonts w:ascii="GHEA Mariam" w:hAnsi="GHEA Mariam"/>
                <w:sz w:val="24"/>
                <w:szCs w:val="24"/>
                <w:lang w:val="hy-AM"/>
              </w:rPr>
              <w:t xml:space="preserve">առ. </w:t>
            </w:r>
            <w:bookmarkStart w:id="1" w:name="_GoBack"/>
            <w:bookmarkEnd w:id="1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84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250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21000</w:t>
            </w:r>
          </w:p>
        </w:tc>
      </w:tr>
      <w:tr w:rsidR="00B2582D" w:rsidRPr="002D4DDF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16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Փրփրապլաստե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 ջերմամեկուսիչ սալիկ կափարիչ 100մմ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2500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17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Պոլիէթիլենե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արտուղղում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2D4DDF">
              <w:rPr>
                <w:rFonts w:ascii="GHEA Mariam" w:hAnsi="GHEA Mariam"/>
                <w:sz w:val="24"/>
                <w:szCs w:val="24"/>
                <w:lang w:val="hy-AM"/>
              </w:rPr>
              <w:t>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75*900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6500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26000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18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2D4DD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Պոլիէթիլենե եռաբաշ</w:t>
            </w:r>
            <w:r w:rsidR="002D4DDF" w:rsidRPr="00B2582D">
              <w:rPr>
                <w:rFonts w:ascii="GHEA Mariam" w:hAnsi="GHEA Mariam"/>
                <w:sz w:val="24"/>
                <w:szCs w:val="24"/>
                <w:lang w:val="hy-AM"/>
              </w:rPr>
              <w:t>խ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իչ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75*75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4500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4500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19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2D4DDF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Պոլիէթիլենե եռաբաշ</w:t>
            </w:r>
            <w:r w:rsidR="002D4DDF" w:rsidRPr="00B2582D">
              <w:rPr>
                <w:rFonts w:ascii="GHEA Mariam" w:hAnsi="GHEA Mariam"/>
                <w:sz w:val="24"/>
                <w:szCs w:val="24"/>
                <w:lang w:val="hy-AM"/>
              </w:rPr>
              <w:t>խ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իչ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75*63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4300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4300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20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Պոլիէթիլենե անցում 75*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63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7500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15000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21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Կցորդիչ ձգովի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75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1700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18700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22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Կցորդիչ ձգովի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63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1400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14000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23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Կցորդիչ ձգովի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de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25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800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3200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24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Պողպատե ազատ կցաշուրթ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de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=75մմ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11200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11200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lastRenderedPageBreak/>
              <w:t>25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Պողպատե եռակցվող կցաշուրթ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de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=76մմ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15000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15000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26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Պոլիէթիլենային միջադիր de75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6500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19500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27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Սողնակ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de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=65մմ 1MPa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28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Ցանցավոր զտիչ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de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=65մմ 1MPa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12000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12000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29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Պոլիէթիլենային խցափակիչ de63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գծմ</w:t>
            </w:r>
            <w:proofErr w:type="spellEnd"/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2500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7500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30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Պողպատե խողովակ Փ76*3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գծմ</w:t>
            </w:r>
            <w:proofErr w:type="spellEnd"/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3600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7200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31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Պողպատե պատյան-խողովակ Փ108*4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12000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372000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32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Հավաքովի ե/բ օղակներ KC 10-9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55000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55000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33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Հավաքովի ե/բ օղակներ KC 10-6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52000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52000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34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Հավաքովի ե/բ ծածկի սալ ПП- 10 T տիպի թուջե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մտոցով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135000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135000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35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Հավաքովի ե/բ հիմքի սալ ПH- 10 (միացման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կետում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)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76000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76000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36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Մետաղական անկյունակ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L</w:t>
            </w:r>
            <w:r w:rsidRPr="00B2582D">
              <w:rPr>
                <w:rFonts w:ascii="GHEA Mariam" w:hAnsi="GHEA Mariam"/>
                <w:sz w:val="24"/>
                <w:szCs w:val="24"/>
              </w:rPr>
              <w:t xml:space="preserve">50*5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L</w:t>
            </w:r>
            <w:r w:rsidRPr="00B2582D">
              <w:rPr>
                <w:rFonts w:ascii="GHEA Mariam" w:hAnsi="GHEA Mariam"/>
                <w:sz w:val="24"/>
                <w:szCs w:val="24"/>
              </w:rPr>
              <w:t>=1800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12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8100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97200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37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Մետաղական անկյունակ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L</w:t>
            </w:r>
            <w:r w:rsidRPr="00B2582D">
              <w:rPr>
                <w:rFonts w:ascii="GHEA Mariam" w:hAnsi="GHEA Mariam"/>
                <w:sz w:val="24"/>
                <w:szCs w:val="24"/>
              </w:rPr>
              <w:t xml:space="preserve">50*5 </w:t>
            </w: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L</w:t>
            </w:r>
            <w:r w:rsidRPr="00B2582D">
              <w:rPr>
                <w:rFonts w:ascii="GHEA Mariam" w:hAnsi="GHEA Mariam"/>
                <w:sz w:val="24"/>
                <w:szCs w:val="24"/>
              </w:rPr>
              <w:t>=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150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36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800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28800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38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Մետաղական ամրան Փ18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Al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 L=480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5700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171000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39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Պոմպակայան կենտրոնախույս CB-2CP40/180A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2000000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en-US"/>
              </w:rPr>
              <w:t>2000000</w:t>
            </w:r>
          </w:p>
        </w:tc>
      </w:tr>
      <w:tr w:rsidR="00B2582D" w:rsidRPr="00372E3A" w:rsidTr="00B2582D">
        <w:tc>
          <w:tcPr>
            <w:tcW w:w="591" w:type="dxa"/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40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Պոմպ ջրի </w:t>
            </w:r>
            <w:proofErr w:type="spellStart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Grundfos</w:t>
            </w:r>
            <w:proofErr w:type="spellEnd"/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 xml:space="preserve"> Պոմպ 1. Պոմպ 2.</w:t>
            </w:r>
          </w:p>
        </w:tc>
        <w:tc>
          <w:tcPr>
            <w:tcW w:w="1557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259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4500000</w:t>
            </w:r>
          </w:p>
        </w:tc>
        <w:tc>
          <w:tcPr>
            <w:tcW w:w="1665" w:type="dxa"/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4500000</w:t>
            </w:r>
          </w:p>
        </w:tc>
      </w:tr>
      <w:tr w:rsidR="00B2582D" w:rsidRPr="00EE285E" w:rsidTr="00B2582D">
        <w:tc>
          <w:tcPr>
            <w:tcW w:w="591" w:type="dxa"/>
            <w:tcBorders>
              <w:bottom w:val="single" w:sz="4" w:space="0" w:color="auto"/>
            </w:tcBorders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bCs/>
                <w:sz w:val="24"/>
                <w:szCs w:val="24"/>
                <w:lang w:val="hy-AM"/>
              </w:rPr>
              <w:t>41</w:t>
            </w:r>
            <w:r w:rsidRPr="00EE285E">
              <w:rPr>
                <w:rFonts w:ascii="Tahoma" w:hAnsi="Tahoma" w:cs="Tahoma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59" w:type="dxa"/>
            <w:tcBorders>
              <w:bottom w:val="single" w:sz="4" w:space="0" w:color="auto"/>
            </w:tcBorders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Պոմպակայանի տարածք</w:t>
            </w: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ք</w:t>
            </w:r>
            <w:r w:rsidR="00EE285E">
              <w:rPr>
                <w:rFonts w:ascii="GHEA Mariam" w:hAnsi="GHEA Mariam"/>
                <w:sz w:val="24"/>
                <w:szCs w:val="24"/>
                <w:lang w:val="hy-AM"/>
              </w:rPr>
              <w:t xml:space="preserve">առ. 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մ</w:t>
            </w:r>
          </w:p>
        </w:tc>
        <w:tc>
          <w:tcPr>
            <w:tcW w:w="1259" w:type="dxa"/>
            <w:tcBorders>
              <w:bottom w:val="single" w:sz="4" w:space="0" w:color="auto"/>
            </w:tcBorders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  <w:r w:rsidRPr="00B2582D">
              <w:rPr>
                <w:rFonts w:ascii="Tahoma" w:hAnsi="Tahoma" w:cs="Tahoma"/>
                <w:sz w:val="24"/>
                <w:szCs w:val="24"/>
                <w:lang w:val="hy-AM"/>
              </w:rPr>
              <w:t>․</w:t>
            </w: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</w:p>
        </w:tc>
        <w:tc>
          <w:tcPr>
            <w:tcW w:w="1665" w:type="dxa"/>
            <w:tcBorders>
              <w:bottom w:val="single" w:sz="4" w:space="0" w:color="auto"/>
            </w:tcBorders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350000</w:t>
            </w:r>
          </w:p>
        </w:tc>
        <w:tc>
          <w:tcPr>
            <w:tcW w:w="1665" w:type="dxa"/>
            <w:tcBorders>
              <w:bottom w:val="single" w:sz="4" w:space="0" w:color="auto"/>
            </w:tcBorders>
          </w:tcPr>
          <w:p w:rsidR="00B2582D" w:rsidRPr="00B2582D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B2582D">
              <w:rPr>
                <w:rFonts w:ascii="GHEA Mariam" w:hAnsi="GHEA Mariam"/>
                <w:sz w:val="24"/>
                <w:szCs w:val="24"/>
                <w:lang w:val="hy-AM"/>
              </w:rPr>
              <w:t>350000</w:t>
            </w:r>
          </w:p>
        </w:tc>
      </w:tr>
      <w:tr w:rsidR="00B2582D" w:rsidRPr="00EE285E" w:rsidTr="00B2582D">
        <w:tc>
          <w:tcPr>
            <w:tcW w:w="591" w:type="dxa"/>
            <w:tcBorders>
              <w:bottom w:val="single" w:sz="4" w:space="0" w:color="auto"/>
            </w:tcBorders>
          </w:tcPr>
          <w:p w:rsidR="00B2582D" w:rsidRPr="00B2582D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4359" w:type="dxa"/>
            <w:tcBorders>
              <w:bottom w:val="single" w:sz="4" w:space="0" w:color="auto"/>
            </w:tcBorders>
          </w:tcPr>
          <w:p w:rsidR="00B2582D" w:rsidRPr="00EE285E" w:rsidRDefault="00B2582D" w:rsidP="00B84D6B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259" w:type="dxa"/>
            <w:tcBorders>
              <w:bottom w:val="single" w:sz="4" w:space="0" w:color="auto"/>
            </w:tcBorders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665" w:type="dxa"/>
            <w:tcBorders>
              <w:bottom w:val="single" w:sz="4" w:space="0" w:color="auto"/>
            </w:tcBorders>
          </w:tcPr>
          <w:p w:rsidR="00B2582D" w:rsidRPr="00EE285E" w:rsidRDefault="00B2582D" w:rsidP="00B84D6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1665" w:type="dxa"/>
            <w:tcBorders>
              <w:bottom w:val="single" w:sz="4" w:space="0" w:color="auto"/>
            </w:tcBorders>
          </w:tcPr>
          <w:p w:rsidR="00B2582D" w:rsidRPr="00EE285E" w:rsidRDefault="00B2582D" w:rsidP="00B84D6B">
            <w:pPr>
              <w:ind w:right="-173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EE285E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  <w:r w:rsidRPr="00EE285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E285E">
              <w:rPr>
                <w:rFonts w:ascii="GHEA Mariam" w:hAnsi="GHEA Mariam"/>
                <w:sz w:val="24"/>
                <w:szCs w:val="24"/>
                <w:lang w:val="hy-AM"/>
              </w:rPr>
              <w:t>786</w:t>
            </w:r>
            <w:r w:rsidRPr="00EE285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EE285E">
              <w:rPr>
                <w:rFonts w:ascii="GHEA Mariam" w:hAnsi="GHEA Mariam"/>
                <w:sz w:val="24"/>
                <w:szCs w:val="24"/>
                <w:lang w:val="hy-AM"/>
              </w:rPr>
              <w:t>200</w:t>
            </w:r>
          </w:p>
        </w:tc>
      </w:tr>
    </w:tbl>
    <w:p w:rsidR="00B2582D" w:rsidRPr="00EE285E" w:rsidRDefault="00B2582D" w:rsidP="000D4CB0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B2582D" w:rsidRPr="00EE285E" w:rsidRDefault="00B2582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582D" w:rsidRPr="00EE285E" w:rsidRDefault="00B2582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582D" w:rsidRPr="00EE285E" w:rsidRDefault="00B2582D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B2582D" w:rsidRPr="00EE285E" w:rsidRDefault="00B2582D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E285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EE285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2582D" w:rsidRPr="00EE285E" w:rsidRDefault="00B2582D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E285E">
        <w:rPr>
          <w:rFonts w:ascii="GHEA Mariam" w:hAnsi="GHEA Mariam"/>
          <w:sz w:val="24"/>
          <w:szCs w:val="24"/>
          <w:lang w:val="hy-AM"/>
        </w:rPr>
        <w:t xml:space="preserve">  </w:t>
      </w:r>
      <w:r w:rsidRPr="00EE285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C80C59" w:rsidRDefault="00B2582D" w:rsidP="00C80C59">
      <w:pPr>
        <w:pStyle w:val="mechtex"/>
        <w:ind w:firstLine="709"/>
        <w:jc w:val="left"/>
        <w:rPr>
          <w:rFonts w:ascii="Sylfaen" w:hAnsi="Sylfaen"/>
        </w:rPr>
      </w:pPr>
      <w:r w:rsidRPr="00EE285E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</w:r>
      <w:r w:rsidRPr="00EE285E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C80C59" w:rsidSect="00B2582D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034" w:rsidRDefault="008E7034">
      <w:r>
        <w:separator/>
      </w:r>
    </w:p>
  </w:endnote>
  <w:endnote w:type="continuationSeparator" w:id="0">
    <w:p w:rsidR="008E7034" w:rsidRDefault="008E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60DF3">
      <w:rPr>
        <w:noProof/>
        <w:sz w:val="18"/>
      </w:rPr>
      <w:t>voroshumKK012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0DF3" w:rsidRDefault="008E703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60DF3">
      <w:rPr>
        <w:noProof/>
      </w:rPr>
      <w:t>voroshumKK012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034" w:rsidRDefault="008E7034">
      <w:r>
        <w:separator/>
      </w:r>
    </w:p>
  </w:footnote>
  <w:footnote w:type="continuationSeparator" w:id="0">
    <w:p w:rsidR="008E7034" w:rsidRDefault="008E7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4D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C5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4E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0DF3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DF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16A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034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82D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0DC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C5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85E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CA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9FDFE2"/>
  <w15:chartTrackingRefBased/>
  <w15:docId w15:val="{629E6250-7137-494D-99C1-8E1CA9EAD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80C5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80C59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C80C5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C80C59"/>
    <w:rPr>
      <w:sz w:val="24"/>
      <w:szCs w:val="24"/>
    </w:rPr>
  </w:style>
  <w:style w:type="character" w:customStyle="1" w:styleId="FooterChar">
    <w:name w:val="Footer Char"/>
    <w:link w:val="Footer"/>
    <w:locked/>
    <w:rsid w:val="00C80C59"/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B2582D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60D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60DF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8D251-8A89-4B72-852E-E698F5907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893</Words>
  <Characters>5096</Characters>
  <Application>Microsoft Office Word</Application>
  <DocSecurity>0</DocSecurity>
  <Lines>42</Lines>
  <Paragraphs>11</Paragraphs>
  <ScaleCrop>false</ScaleCrop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https:/mul2.gov.am/tasks/1094325/oneclick?token=df615cf5d5289f618963897437632b17</cp:keywords>
  <dc:description/>
  <cp:lastModifiedBy>Kristina Papyan</cp:lastModifiedBy>
  <cp:revision>4</cp:revision>
  <cp:lastPrinted>2025-01-21T07:42:00Z</cp:lastPrinted>
  <dcterms:created xsi:type="dcterms:W3CDTF">2025-01-21T07:41:00Z</dcterms:created>
  <dcterms:modified xsi:type="dcterms:W3CDTF">2025-01-21T11:17:00Z</dcterms:modified>
</cp:coreProperties>
</file>