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12772" w14:textId="77777777" w:rsidR="004C4486" w:rsidRPr="00A03E97" w:rsidRDefault="004C4486" w:rsidP="004C44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A03E97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14:paraId="48933BD2" w14:textId="77777777" w:rsidR="004C4486" w:rsidRDefault="004C4486" w:rsidP="004C4486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ՀԱՅԱՍՏԱՆԻ ՀԱՆՐԱՊԵՏՈՒԹՅԱՆ ԿԱՌԱՎԱՐՈՒԹՅԱՆ 20</w:t>
      </w:r>
      <w:r w:rsidRPr="002E2C57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22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ՀՈՒՆԻՍԻ 30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-Ի N 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1003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-Ն ՈՐՈՇՄԱՆ ՄԵՋ ՓՈՓՈԽՈՒԹՅՈՒՆՆԵՐ ԵՎ ԼՐԱՑՈՒՄ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ՆԵՐ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ԿԱՏԱՐԵԼՈՒ ՄԱՍԻՆ</w:t>
      </w:r>
    </w:p>
    <w:p w14:paraId="536AC76C" w14:textId="77777777" w:rsidR="004C4486" w:rsidRPr="00A03E97" w:rsidRDefault="004C4486" w:rsidP="004C4486">
      <w:pPr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1.</w:t>
      </w:r>
      <w:r w:rsidRPr="00A03E97">
        <w:rPr>
          <w:rStyle w:val="apple-converted-space"/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1.Ընթացիկ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14:paraId="427155CC" w14:textId="77777777" w:rsidR="004C4486" w:rsidRPr="00DA78EE" w:rsidRDefault="004C4486" w:rsidP="004C44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spacing w:val="-2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Սույն նախագծի անհրաժեշտությունը բխում 2024թ. օգոստոսի 6-ից ուժի մեջ մտած «Մարդու վերարտադրողական առողջության և  վերարտադրողական իրավունքի մասին Օրենքում փոփոխություններ և լրացումներ կատարելու մասին»  ՀՀ Օրենքի </w:t>
      </w:r>
      <w:r w:rsidRPr="00502633">
        <w:rPr>
          <w:rFonts w:ascii="GHEA Grapalat" w:hAnsi="GHEA Grapalat" w:cs="Arial"/>
          <w:spacing w:val="-2"/>
          <w:lang w:val="hy-AM"/>
        </w:rPr>
        <w:t>փոփոխությունների</w:t>
      </w:r>
      <w:r>
        <w:rPr>
          <w:rFonts w:ascii="GHEA Grapalat" w:hAnsi="GHEA Grapalat" w:cs="Arial"/>
          <w:spacing w:val="-2"/>
          <w:lang w:val="hy-AM"/>
        </w:rPr>
        <w:t xml:space="preserve">ց </w:t>
      </w:r>
      <w:r w:rsidRPr="00B02953">
        <w:rPr>
          <w:rFonts w:ascii="GHEA Grapalat" w:hAnsi="GHEA Grapalat" w:cs="Arial"/>
          <w:spacing w:val="-2"/>
          <w:lang w:val="hy-AM"/>
        </w:rPr>
        <w:t>(</w:t>
      </w:r>
      <w:r>
        <w:rPr>
          <w:rFonts w:ascii="GHEA Grapalat" w:hAnsi="GHEA Grapalat" w:cs="Arial"/>
          <w:spacing w:val="-2"/>
          <w:lang w:val="hy-AM"/>
        </w:rPr>
        <w:t>այսուհետ, Օրենք</w:t>
      </w:r>
      <w:r w:rsidRPr="00B02953">
        <w:rPr>
          <w:rFonts w:ascii="GHEA Grapalat" w:hAnsi="GHEA Grapalat" w:cs="Arial"/>
          <w:spacing w:val="-2"/>
          <w:lang w:val="hy-AM"/>
        </w:rPr>
        <w:t>)</w:t>
      </w:r>
      <w:r>
        <w:rPr>
          <w:rFonts w:ascii="GHEA Grapalat" w:hAnsi="GHEA Grapalat" w:cs="Arial"/>
          <w:spacing w:val="-2"/>
          <w:lang w:val="hy-AM"/>
        </w:rPr>
        <w:t xml:space="preserve">, որի հետևանքով անհրաժետություն է առաջացել </w:t>
      </w:r>
      <w:r w:rsidRPr="00502633">
        <w:rPr>
          <w:rFonts w:ascii="GHEA Grapalat" w:hAnsi="GHEA Grapalat" w:cs="Arial"/>
          <w:spacing w:val="-2"/>
          <w:lang w:val="hy-AM"/>
        </w:rPr>
        <w:t xml:space="preserve"> </w:t>
      </w:r>
      <w:r>
        <w:rPr>
          <w:rFonts w:ascii="GHEA Grapalat" w:hAnsi="GHEA Grapalat" w:cs="Arial"/>
          <w:spacing w:val="-2"/>
          <w:lang w:val="hy-AM"/>
        </w:rPr>
        <w:t xml:space="preserve">համապատասխանեցնել </w:t>
      </w:r>
      <w:r w:rsidRPr="00A03E97">
        <w:rPr>
          <w:rFonts w:ascii="GHEA Grapalat" w:hAnsi="GHEA Grapalat" w:cs="Tahoma"/>
          <w:lang w:val="hy-AM"/>
        </w:rPr>
        <w:t>20</w:t>
      </w:r>
      <w:r>
        <w:rPr>
          <w:rFonts w:ascii="GHEA Grapalat" w:hAnsi="GHEA Grapalat" w:cs="Tahoma"/>
          <w:lang w:val="hy-AM"/>
        </w:rPr>
        <w:t>22</w:t>
      </w:r>
      <w:r w:rsidRPr="00A03E97">
        <w:rPr>
          <w:rFonts w:ascii="GHEA Grapalat" w:hAnsi="GHEA Grapalat" w:cs="Tahoma"/>
          <w:lang w:val="hy-AM"/>
        </w:rPr>
        <w:t xml:space="preserve"> թվականի </w:t>
      </w:r>
      <w:r>
        <w:rPr>
          <w:rFonts w:ascii="GHEA Grapalat" w:hAnsi="GHEA Grapalat" w:cs="Tahoma"/>
          <w:lang w:val="hy-AM"/>
        </w:rPr>
        <w:t>հունիսի 30</w:t>
      </w:r>
      <w:r w:rsidRPr="00A03E97">
        <w:rPr>
          <w:rFonts w:ascii="GHEA Grapalat" w:hAnsi="GHEA Grapalat" w:cs="Tahoma"/>
          <w:lang w:val="hy-AM"/>
        </w:rPr>
        <w:t xml:space="preserve">-ի թիվ  </w:t>
      </w:r>
      <w:r>
        <w:rPr>
          <w:rFonts w:ascii="GHEA Grapalat" w:hAnsi="GHEA Grapalat" w:cs="Tahoma"/>
          <w:lang w:val="hy-AM"/>
        </w:rPr>
        <w:t>1003</w:t>
      </w:r>
      <w:r w:rsidRPr="00A03E97">
        <w:rPr>
          <w:rFonts w:ascii="GHEA Grapalat" w:hAnsi="GHEA Grapalat" w:cs="Tahoma"/>
          <w:lang w:val="hy-AM"/>
        </w:rPr>
        <w:t>-Ն  որոշման</w:t>
      </w:r>
      <w:r w:rsidRPr="00502633">
        <w:rPr>
          <w:rFonts w:ascii="GHEA Grapalat" w:hAnsi="GHEA Grapalat" w:cs="Arial"/>
          <w:spacing w:val="-2"/>
          <w:lang w:val="hy-AM"/>
        </w:rPr>
        <w:t xml:space="preserve"> </w:t>
      </w:r>
      <w:r w:rsidR="000F1F0C">
        <w:rPr>
          <w:rFonts w:ascii="GHEA Grapalat" w:hAnsi="GHEA Grapalat" w:cs="Arial"/>
          <w:spacing w:val="-2"/>
          <w:lang w:val="hy-AM"/>
        </w:rPr>
        <w:t xml:space="preserve">վերնագիրը, վերջինից բխող համապատասխան կետը և </w:t>
      </w:r>
      <w:r>
        <w:rPr>
          <w:rFonts w:ascii="GHEA Grapalat" w:hAnsi="GHEA Grapalat" w:cs="Arial"/>
          <w:spacing w:val="-2"/>
          <w:lang w:val="hy-AM"/>
        </w:rPr>
        <w:t xml:space="preserve">լիազորող նորմը գործող Օրենքի համապատասխան հոդվածին:  </w:t>
      </w:r>
    </w:p>
    <w:p w14:paraId="10F54B9A" w14:textId="77777777" w:rsidR="004C4486" w:rsidRPr="00A03E97" w:rsidRDefault="004C4486" w:rsidP="004C4486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2.Կարգավորման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նպատակը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և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բնույթը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>:</w:t>
      </w:r>
    </w:p>
    <w:p w14:paraId="2D621A47" w14:textId="77777777" w:rsidR="004C4486" w:rsidRDefault="004C4486" w:rsidP="004C44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 xml:space="preserve">Ներկայացվող նախագծով </w:t>
      </w:r>
      <w:r w:rsidRPr="00A03E97">
        <w:rPr>
          <w:rFonts w:ascii="GHEA Grapalat" w:hAnsi="GHEA Grapalat"/>
          <w:lang w:val="hy-AM"/>
        </w:rPr>
        <w:t>առաջարկվում է</w:t>
      </w:r>
      <w:r>
        <w:rPr>
          <w:rFonts w:ascii="GHEA Grapalat" w:hAnsi="GHEA Grapalat"/>
          <w:lang w:val="hy-AM"/>
        </w:rPr>
        <w:t xml:space="preserve"> </w:t>
      </w:r>
      <w:r w:rsidR="004A161A">
        <w:rPr>
          <w:rFonts w:ascii="GHEA Grapalat" w:hAnsi="GHEA Grapalat"/>
          <w:lang w:val="hy-AM"/>
        </w:rPr>
        <w:t>համապատասխանեցնել որոշ</w:t>
      </w:r>
      <w:r>
        <w:rPr>
          <w:rFonts w:ascii="GHEA Grapalat" w:hAnsi="GHEA Grapalat"/>
          <w:lang w:val="hy-AM"/>
        </w:rPr>
        <w:t>ման</w:t>
      </w:r>
      <w:r w:rsidR="000F1F0C">
        <w:rPr>
          <w:rFonts w:ascii="GHEA Grapalat" w:hAnsi="GHEA Grapalat"/>
          <w:lang w:val="hy-AM"/>
        </w:rPr>
        <w:t xml:space="preserve"> վերնագիրը, </w:t>
      </w:r>
      <w:r w:rsidR="000F1F0C">
        <w:rPr>
          <w:rFonts w:ascii="GHEA Grapalat" w:hAnsi="GHEA Grapalat" w:cs="Arial"/>
          <w:spacing w:val="-2"/>
          <w:lang w:val="hy-AM"/>
        </w:rPr>
        <w:t xml:space="preserve">վերջինից բխող համապատասխան կետը և </w:t>
      </w:r>
      <w:r w:rsidR="000F1F0C">
        <w:rPr>
          <w:rFonts w:ascii="GHEA Grapalat" w:hAnsi="GHEA Grapalat"/>
          <w:lang w:val="hy-AM"/>
        </w:rPr>
        <w:t>լիա</w:t>
      </w:r>
      <w:r>
        <w:rPr>
          <w:rFonts w:ascii="GHEA Grapalat" w:hAnsi="GHEA Grapalat"/>
          <w:lang w:val="hy-AM"/>
        </w:rPr>
        <w:t xml:space="preserve">զորող նորմը գործող Օրենքի համապատասխան հոդվածին: Միաժամանակ, որոշման կիրառկման ընթացքում անհրաժեշտություն է առաջացել  հստակեցնել որոշմամբ հաստատված համաձայնության ձևի որոշ կետեր </w:t>
      </w:r>
      <w:r w:rsidRPr="004C4486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սաղմի պահպանմանը և ոչնչացմանը վերաբերող</w:t>
      </w:r>
      <w:r w:rsidRPr="004C4486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, որոնք ընտրելու դեպքում նոտարական վավերացում չի պահանջվում: </w:t>
      </w:r>
    </w:p>
    <w:p w14:paraId="2796ECA3" w14:textId="77777777" w:rsidR="004C4486" w:rsidRPr="00D06383" w:rsidRDefault="004C4486" w:rsidP="004C4486">
      <w:pPr>
        <w:tabs>
          <w:tab w:val="left" w:pos="567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D06383">
        <w:rPr>
          <w:rFonts w:ascii="GHEA Grapalat" w:hAnsi="GHEA Grapalat"/>
          <w:b/>
          <w:sz w:val="24"/>
          <w:szCs w:val="24"/>
          <w:u w:val="single"/>
          <w:lang w:val="hy-AM"/>
        </w:rPr>
        <w:t>3.Նախագծի մշակման գործընթացում ներգրավված ինստիտուտները և անձինք</w:t>
      </w:r>
    </w:p>
    <w:p w14:paraId="6400F0B2" w14:textId="77777777" w:rsidR="004C4486" w:rsidRPr="00D06383" w:rsidRDefault="004C4486" w:rsidP="004C448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D06383">
        <w:rPr>
          <w:rFonts w:ascii="GHEA Grapalat" w:hAnsi="GHEA Grapalat"/>
          <w:bCs/>
          <w:color w:val="000000"/>
          <w:lang w:val="hy-AM"/>
        </w:rPr>
        <w:t>Նախագիծը մշակվել է ՀՀ առողջապահության նախարարության կողմից:</w:t>
      </w:r>
    </w:p>
    <w:p w14:paraId="131EC172" w14:textId="77777777" w:rsidR="004C4486" w:rsidRPr="00A03E97" w:rsidRDefault="004C4486" w:rsidP="004C448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u w:val="single"/>
          <w:lang w:val="hy-AM"/>
        </w:rPr>
        <w:t>4.  Ակնկալվող արդյունքը.</w:t>
      </w:r>
    </w:p>
    <w:p w14:paraId="1DEFF1A8" w14:textId="77777777" w:rsidR="004C4486" w:rsidRPr="00A03E97" w:rsidRDefault="004C4486" w:rsidP="004C44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>Նախագծի ընդունման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արդյունքում ակնկալվում որոշման լիազորող նորմի համապատասխանեցում գործող Օրենքի հոդվաին, ինչպես նաև որոշմամբ հաստատված համաձայնագրի որոշ կետերի </w:t>
      </w:r>
      <w:r w:rsidR="004A161A">
        <w:rPr>
          <w:rFonts w:ascii="GHEA Grapalat" w:hAnsi="GHEA Grapalat"/>
          <w:color w:val="000000"/>
          <w:lang w:val="hy-AM"/>
        </w:rPr>
        <w:t xml:space="preserve">հետ կապված գործողությունների հստակեցում, ինչը թույլ կտա ազատել շահառուներին լրացուցիչ ֆինանսական ծախսերից, իսկ բժշկական կազմակերպությանը թույլ կտա ունենալ փաստաթղթավորված համաձայնություն` սաղմի պահպանման կամ ոչնչացման վերաբերյալ: </w:t>
      </w:r>
      <w:r>
        <w:rPr>
          <w:rFonts w:ascii="GHEA Grapalat" w:hAnsi="GHEA Grapalat"/>
          <w:color w:val="000000"/>
          <w:lang w:val="hy-AM"/>
        </w:rPr>
        <w:t xml:space="preserve">  </w:t>
      </w:r>
    </w:p>
    <w:p w14:paraId="19167933" w14:textId="77777777" w:rsidR="004C4486" w:rsidRDefault="004C4486" w:rsidP="004C4486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/>
          <w:u w:val="single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lastRenderedPageBreak/>
        <w:t>5.</w:t>
      </w:r>
      <w:r w:rsidRPr="00A03E97">
        <w:rPr>
          <w:rFonts w:ascii="GHEA Grapalat" w:hAnsi="GHEA Grapalat" w:cs="Sylfaen"/>
          <w:b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0E3451BA" w14:textId="77777777" w:rsidR="004C4486" w:rsidRPr="00D06383" w:rsidRDefault="004C4486" w:rsidP="004C4486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u w:val="single"/>
          <w:lang w:val="hy-AM"/>
        </w:rPr>
      </w:pPr>
      <w:r w:rsidRPr="00D06383"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 w:rsidRPr="00D06383">
        <w:rPr>
          <w:rFonts w:ascii="GHEA Grapalat" w:hAnsi="GHEA Grapalat" w:cs="Sylfaen"/>
          <w:lang w:val="hy-AM"/>
        </w:rPr>
        <w:t>Հայաստանի Հանրապետության պետական բյուջեում ծախսերի և եկամու</w:t>
      </w:r>
      <w:r>
        <w:rPr>
          <w:rFonts w:ascii="GHEA Grapalat" w:hAnsi="GHEA Grapalat" w:cs="Sylfaen"/>
          <w:lang w:val="hy-AM"/>
        </w:rPr>
        <w:t xml:space="preserve">տների ավելացում չի նախատեսվում: </w:t>
      </w:r>
    </w:p>
    <w:p w14:paraId="083008E4" w14:textId="77777777" w:rsidR="004C4486" w:rsidRPr="00A03E97" w:rsidRDefault="004C4486" w:rsidP="004C4486">
      <w:pPr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03E97">
        <w:rPr>
          <w:rFonts w:ascii="GHEA Grapalat" w:hAnsi="GHEA Grapalat"/>
          <w:b/>
          <w:bCs/>
          <w:sz w:val="24"/>
          <w:szCs w:val="24"/>
          <w:lang w:val="hy-AM"/>
        </w:rPr>
        <w:t>6.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BE5E5CF" w14:textId="5D3C3841" w:rsidR="0029547F" w:rsidRPr="00E95A2B" w:rsidRDefault="0029547F" w:rsidP="0029547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95A2B">
        <w:rPr>
          <w:rFonts w:ascii="GHEA Grapalat" w:hAnsi="GHEA Grapalat"/>
          <w:bCs/>
          <w:sz w:val="24"/>
          <w:szCs w:val="24"/>
          <w:lang w:val="hy-AM"/>
        </w:rPr>
        <w:t>Սույն նախագիծը բխում է Հայաստանի վերափոխման ռազմավարություն 2050-ի 4.5 գլխի 7-րդ պարբերությունից, որտեղ, մասնավորապես, ասվում է, որ «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Իրականացվելու են միջոցառումներ` ուղղված </w:t>
      </w:r>
      <w:r w:rsidRPr="0029547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վերարտադրողական իրավունքի իրացմանն 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 առողջության բարելավմանը, պերինատալ կորուստների նվազեցմանը, </w:t>
      </w:r>
      <w:r w:rsidRPr="00E95A2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անպտղության 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կանխարգելմանն ու </w:t>
      </w:r>
      <w:r w:rsidRPr="00E95A2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բուժմանը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E95A2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Անպտղության վաղ հայտնաբերման և հաղթահարման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հղիության վաղ շրջանում լրացուցիչ հետազոտությունների իրականացումը՝ միտված մոր և մանկան առկա խնդիրների բացահայտմանը, կդառնա անվճար, կընդլայնվի ծառայությունների ցանկը:» </w:t>
      </w:r>
    </w:p>
    <w:p w14:paraId="663CBF43" w14:textId="7B89BFC7" w:rsidR="0029547F" w:rsidRPr="00E95A2B" w:rsidRDefault="0029547F" w:rsidP="0029547F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95A2B">
        <w:rPr>
          <w:rFonts w:ascii="GHEA Grapalat" w:hAnsi="GHEA Grapalat"/>
          <w:bCs/>
          <w:sz w:val="24"/>
          <w:szCs w:val="24"/>
          <w:lang w:val="hy-AM"/>
        </w:rPr>
        <w:t xml:space="preserve">Նախագիծը բխում է ՀՀ կառավարության </w:t>
      </w:r>
      <w:r w:rsidRPr="00E95A2B">
        <w:rPr>
          <w:rFonts w:ascii="GHEA Grapalat" w:hAnsi="GHEA Grapalat"/>
          <w:sz w:val="24"/>
          <w:szCs w:val="24"/>
          <w:lang w:val="hy-AM"/>
        </w:rPr>
        <w:t>2024 թվականի հոկտեմբերի 17-ի  N 1641-Լ որոշմամբ հաստատված` Հայաստանի Հանրապետության ժողովրդագրական իրավիճակի բարելավման 2024-2040 թվականների ռազմավարության</w:t>
      </w:r>
      <w:r w:rsidRPr="00E95A2B">
        <w:rPr>
          <w:rFonts w:ascii="GHEA Grapalat" w:hAnsi="GHEA Grapalat"/>
          <w:bCs/>
          <w:sz w:val="24"/>
          <w:szCs w:val="24"/>
          <w:lang w:val="hy-AM"/>
        </w:rPr>
        <w:t xml:space="preserve"> 3-րդ գլխի 2.1 մասի  Ռազմավարական նպատակ 1-ից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42DE7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Ընտանիքի բարեկեցությունը խթանող միջավայրի ստեղծում, որտեղ յուրաքանչյուր երեխայի ծնունդ նպաստում է մարդկային կապիտալի զարգացմանը</w:t>
      </w:r>
      <w:r w:rsidRPr="00842DE7">
        <w:rPr>
          <w:rFonts w:ascii="GHEA Grapalat" w:hAnsi="GHEA Grapalat"/>
          <w:bCs/>
          <w:sz w:val="24"/>
          <w:szCs w:val="24"/>
          <w:lang w:val="hy-AM"/>
        </w:rPr>
        <w:t>)</w:t>
      </w:r>
      <w:r w:rsidRPr="00E95A2B">
        <w:rPr>
          <w:rFonts w:ascii="GHEA Grapalat" w:hAnsi="GHEA Grapalat"/>
          <w:bCs/>
          <w:sz w:val="24"/>
          <w:szCs w:val="24"/>
          <w:lang w:val="hy-AM"/>
        </w:rPr>
        <w:t xml:space="preserve"> և 140-րդ կետով սահմանված` Մասնավոր նպատակ 1.3-ից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42DE7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հղիության և երեխայի ծննդի աջակցություն</w:t>
      </w:r>
      <w:r w:rsidRPr="00842DE7">
        <w:rPr>
          <w:rFonts w:ascii="GHEA Grapalat" w:hAnsi="GHEA Grapalat"/>
          <w:bCs/>
          <w:sz w:val="24"/>
          <w:szCs w:val="24"/>
          <w:lang w:val="hy-AM"/>
        </w:rPr>
        <w:t>)</w:t>
      </w:r>
      <w:r w:rsidRPr="00E95A2B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14:paraId="4CF64165" w14:textId="22CCD406" w:rsidR="004C4486" w:rsidRPr="00A03E97" w:rsidRDefault="0029547F" w:rsidP="00181FC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աստաթղթի հետ կապը ուղղակի է, քանի որ գործող որոշմամբ սահմանված կարգավորումների իրականացումը նպաստում է անպտղության հաղթահարմանը, ժողովրդագրական իրավիճակի բարելավմանը և ընտանիքի ամրապնդմանը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հնարավորություն ընձեռելով փաստաթղթավորելու սաղմի նվիրատվության</w:t>
      </w:r>
      <w:r w:rsidR="00595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ործընթաց</w:t>
      </w:r>
      <w:r w:rsidR="00595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ը` ծնող դառնալու առավել մատչելի հնարավորություն ընձեռելով երկկողմանի անպտղությամբ տառապող զույգերի համար, իսկ ներկայացվող </w:t>
      </w:r>
      <w:r w:rsidR="00595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նախագծով` պարզեցնելով և կանոնակարգելով </w:t>
      </w:r>
      <w:r w:rsidR="00181F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</w:t>
      </w:r>
      <w:r w:rsidR="00595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սաղմի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պահպանման և թափոնացման </w:t>
      </w:r>
      <w:r w:rsidR="00595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ընթացակարգը: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E3793C3" w14:textId="77777777" w:rsidR="004C4486" w:rsidRPr="00BE55C4" w:rsidRDefault="004C4486" w:rsidP="004C4486">
      <w:pPr>
        <w:rPr>
          <w:lang w:val="hy-AM"/>
        </w:rPr>
      </w:pPr>
    </w:p>
    <w:p w14:paraId="552C7209" w14:textId="77777777" w:rsidR="004C4486" w:rsidRPr="00EC1EC8" w:rsidRDefault="004C4486" w:rsidP="004C4486">
      <w:pPr>
        <w:rPr>
          <w:lang w:val="hy-AM"/>
        </w:rPr>
      </w:pPr>
    </w:p>
    <w:p w14:paraId="251FA713" w14:textId="77777777" w:rsidR="00974AD6" w:rsidRPr="004C4486" w:rsidRDefault="00974AD6">
      <w:pPr>
        <w:rPr>
          <w:lang w:val="hy-AM"/>
        </w:rPr>
      </w:pPr>
    </w:p>
    <w:sectPr w:rsidR="00974AD6" w:rsidRPr="004C4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486"/>
    <w:rsid w:val="000F1F0C"/>
    <w:rsid w:val="00181FC0"/>
    <w:rsid w:val="001B3914"/>
    <w:rsid w:val="0029547F"/>
    <w:rsid w:val="004346E2"/>
    <w:rsid w:val="004A161A"/>
    <w:rsid w:val="004C4486"/>
    <w:rsid w:val="004E6B0D"/>
    <w:rsid w:val="00583731"/>
    <w:rsid w:val="00595AD9"/>
    <w:rsid w:val="00634982"/>
    <w:rsid w:val="00974AD6"/>
    <w:rsid w:val="009768B3"/>
    <w:rsid w:val="00AF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D9751"/>
  <w15:chartTrackingRefBased/>
  <w15:docId w15:val="{DAA85785-FA55-4E96-8C0F-152888BCE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486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44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4C4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437</Words>
  <Characters>3081</Characters>
  <Application>Microsoft Office Word</Application>
  <DocSecurity>0</DocSecurity>
  <Lines>162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Nune Pashayan</cp:lastModifiedBy>
  <cp:revision>3</cp:revision>
  <dcterms:created xsi:type="dcterms:W3CDTF">2024-11-29T09:33:00Z</dcterms:created>
  <dcterms:modified xsi:type="dcterms:W3CDTF">2025-01-20T07:53:00Z</dcterms:modified>
</cp:coreProperties>
</file>