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5140D" w14:textId="77777777" w:rsidR="0076677E" w:rsidRPr="0071240A"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B958CA">
        <w:rPr>
          <w:rFonts w:ascii="GHEA Grapalat" w:eastAsia="Times New Roman" w:hAnsi="GHEA Grapalat" w:cs="Times New Roman"/>
          <w:b/>
          <w:bCs/>
          <w:color w:val="000000"/>
          <w:sz w:val="24"/>
          <w:szCs w:val="24"/>
        </w:rPr>
        <w:t>ԱՄՓՈՓԱԹԵՐԹ</w:t>
      </w:r>
    </w:p>
    <w:p w14:paraId="70FF2457" w14:textId="77777777" w:rsidR="0076677E" w:rsidRPr="0071240A"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71240A">
        <w:rPr>
          <w:rFonts w:ascii="Calibri" w:eastAsia="Times New Roman" w:hAnsi="Calibri" w:cs="Calibri"/>
          <w:color w:val="000000"/>
          <w:sz w:val="24"/>
          <w:szCs w:val="24"/>
        </w:rPr>
        <w:t>  </w:t>
      </w:r>
    </w:p>
    <w:p w14:paraId="072213EC" w14:textId="68E3C46E" w:rsidR="0076677E" w:rsidRDefault="0076677E" w:rsidP="0076677E">
      <w:pPr>
        <w:shd w:val="clear" w:color="auto" w:fill="FFFFFF"/>
        <w:spacing w:after="0" w:line="240" w:lineRule="auto"/>
        <w:ind w:firstLine="375"/>
        <w:jc w:val="center"/>
        <w:rPr>
          <w:rFonts w:ascii="GHEA Grapalat" w:hAnsi="GHEA Grapalat"/>
          <w:b/>
          <w:sz w:val="24"/>
          <w:szCs w:val="24"/>
          <w:lang w:val="hy-AM"/>
        </w:rPr>
      </w:pPr>
      <w:r w:rsidRPr="00A96D77">
        <w:rPr>
          <w:rFonts w:ascii="GHEA Grapalat" w:eastAsia="Times New Roman" w:hAnsi="GHEA Grapalat" w:cs="Arial"/>
          <w:b/>
          <w:color w:val="222222"/>
          <w:sz w:val="24"/>
          <w:szCs w:val="24"/>
          <w:lang w:val="hy-AM"/>
        </w:rPr>
        <w:t>«</w:t>
      </w:r>
      <w:r w:rsidRPr="00856420">
        <w:rPr>
          <w:rFonts w:ascii="GHEA Grapalat" w:hAnsi="GHEA Grapalat"/>
          <w:color w:val="000000"/>
          <w:sz w:val="24"/>
          <w:szCs w:val="24"/>
          <w:shd w:val="clear" w:color="auto" w:fill="FFFFFF"/>
          <w:lang w:val="hy-AM"/>
        </w:rPr>
        <w:t>Հ</w:t>
      </w:r>
      <w:r>
        <w:rPr>
          <w:rFonts w:ascii="GHEA Grapalat" w:hAnsi="GHEA Grapalat"/>
          <w:color w:val="000000"/>
          <w:sz w:val="24"/>
          <w:szCs w:val="24"/>
          <w:shd w:val="clear" w:color="auto" w:fill="FFFFFF"/>
          <w:lang w:val="hy-AM"/>
        </w:rPr>
        <w:t xml:space="preserve">ԱՅԱՍՏԱՆԻ ՀԱՆՐԱՊԵՏՈՒԹՅԱՆ ԿԱՌԱՎԱՐՈՒԹՅԱՆ </w:t>
      </w:r>
      <w:r w:rsidRPr="00856420">
        <w:rPr>
          <w:rFonts w:ascii="GHEA Grapalat" w:hAnsi="GHEA Grapalat"/>
          <w:color w:val="000000"/>
          <w:sz w:val="24"/>
          <w:szCs w:val="24"/>
          <w:shd w:val="clear" w:color="auto" w:fill="FFFFFF"/>
          <w:lang w:val="hy-AM"/>
        </w:rPr>
        <w:t xml:space="preserve">2022 </w:t>
      </w:r>
      <w:r>
        <w:rPr>
          <w:rFonts w:ascii="GHEA Grapalat" w:hAnsi="GHEA Grapalat"/>
          <w:color w:val="000000"/>
          <w:sz w:val="24"/>
          <w:szCs w:val="24"/>
          <w:shd w:val="clear" w:color="auto" w:fill="FFFFFF"/>
          <w:lang w:val="hy-AM"/>
        </w:rPr>
        <w:t>ԹՎԱԿԱՆԻ ՀՈՒՆԻՍԻ</w:t>
      </w:r>
      <w:r w:rsidRPr="00856420">
        <w:rPr>
          <w:rFonts w:ascii="GHEA Grapalat" w:hAnsi="GHEA Grapalat"/>
          <w:color w:val="000000"/>
          <w:sz w:val="24"/>
          <w:szCs w:val="24"/>
          <w:shd w:val="clear" w:color="auto" w:fill="FFFFFF"/>
          <w:lang w:val="hy-AM"/>
        </w:rPr>
        <w:t xml:space="preserve"> 30-</w:t>
      </w:r>
      <w:r>
        <w:rPr>
          <w:rFonts w:ascii="GHEA Grapalat" w:hAnsi="GHEA Grapalat"/>
          <w:color w:val="000000"/>
          <w:sz w:val="24"/>
          <w:szCs w:val="24"/>
          <w:shd w:val="clear" w:color="auto" w:fill="FFFFFF"/>
          <w:lang w:val="hy-AM"/>
        </w:rPr>
        <w:t>Ի</w:t>
      </w:r>
      <w:r w:rsidRPr="00856420">
        <w:rPr>
          <w:rFonts w:ascii="GHEA Grapalat" w:hAnsi="GHEA Grapalat"/>
          <w:color w:val="000000"/>
          <w:sz w:val="24"/>
          <w:szCs w:val="24"/>
          <w:shd w:val="clear" w:color="auto" w:fill="FFFFFF"/>
          <w:lang w:val="hy-AM"/>
        </w:rPr>
        <w:t xml:space="preserve"> N 1003-Ն </w:t>
      </w:r>
      <w:r>
        <w:rPr>
          <w:rFonts w:ascii="GHEA Grapalat" w:hAnsi="GHEA Grapalat"/>
          <w:color w:val="000000"/>
          <w:sz w:val="24"/>
          <w:szCs w:val="24"/>
          <w:shd w:val="clear" w:color="auto" w:fill="FFFFFF"/>
          <w:lang w:val="hy-AM"/>
        </w:rPr>
        <w:t xml:space="preserve">ՈՐՈՇՄԱՆ ՄԵՋ ՓՈՓՈԽՈՒԹՅՈՒՆՆԵՐ </w:t>
      </w:r>
      <w:r>
        <w:rPr>
          <w:rFonts w:ascii="Times New Roman" w:hAnsi="Times New Roman" w:cs="Times New Roman"/>
          <w:color w:val="000000"/>
          <w:sz w:val="24"/>
          <w:szCs w:val="24"/>
          <w:shd w:val="clear" w:color="auto" w:fill="FFFFFF"/>
          <w:lang w:val="hy-AM"/>
        </w:rPr>
        <w:t xml:space="preserve">ԵՎ </w:t>
      </w:r>
      <w:r w:rsidRPr="0076677E">
        <w:rPr>
          <w:rFonts w:ascii="GHEA Grapalat" w:hAnsi="GHEA Grapalat" w:cs="Times New Roman"/>
          <w:color w:val="000000"/>
          <w:sz w:val="24"/>
          <w:szCs w:val="24"/>
          <w:shd w:val="clear" w:color="auto" w:fill="FFFFFF"/>
          <w:lang w:val="hy-AM"/>
        </w:rPr>
        <w:t>ԼՐԱՑՈՒՄ ԿԱՏԱՐԵԼՈՒ ՄԱՍԻՆ</w:t>
      </w:r>
      <w:r w:rsidRPr="0076677E">
        <w:rPr>
          <w:rFonts w:ascii="GHEA Grapalat" w:hAnsi="GHEA Grapalat"/>
          <w:color w:val="000000"/>
          <w:sz w:val="24"/>
          <w:szCs w:val="24"/>
          <w:shd w:val="clear" w:color="auto" w:fill="FFFFFF"/>
          <w:lang w:val="hy-AM"/>
        </w:rPr>
        <w:t>» ՈՐՈՇՄԱՆ</w:t>
      </w:r>
      <w:r>
        <w:rPr>
          <w:rFonts w:ascii="GHEA Grapalat" w:hAnsi="GHEA Grapalat"/>
          <w:color w:val="000000"/>
          <w:sz w:val="24"/>
          <w:szCs w:val="24"/>
          <w:shd w:val="clear" w:color="auto" w:fill="FFFFFF"/>
          <w:lang w:val="hy-AM"/>
        </w:rPr>
        <w:t xml:space="preserve"> ՆԱԽԱԳԾԻ</w:t>
      </w:r>
      <w:r w:rsidRPr="00A96D77">
        <w:rPr>
          <w:rFonts w:ascii="GHEA Grapalat" w:hAnsi="GHEA Grapalat"/>
          <w:b/>
          <w:sz w:val="24"/>
          <w:szCs w:val="24"/>
          <w:lang w:val="hy-AM"/>
        </w:rPr>
        <w:t xml:space="preserve"> ՎԵՐԱԲԵՐՅԱԼ</w:t>
      </w:r>
    </w:p>
    <w:p w14:paraId="4162F104" w14:textId="77777777" w:rsidR="0076677E" w:rsidRPr="0071240A"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71240A">
        <w:rPr>
          <w:rFonts w:ascii="Calibri" w:eastAsia="Times New Roman" w:hAnsi="Calibri" w:cs="Calibri"/>
          <w:color w:val="000000"/>
          <w:sz w:val="24"/>
          <w:szCs w:val="24"/>
        </w:rPr>
        <w:t>     </w:t>
      </w:r>
      <w:r w:rsidRPr="0071240A">
        <w:rPr>
          <w:rFonts w:ascii="GHEA Grapalat" w:eastAsia="Times New Roman" w:hAnsi="GHEA Grapalat" w:cs="Times New Roman"/>
          <w:color w:val="000000"/>
          <w:sz w:val="24"/>
          <w:szCs w:val="24"/>
        </w:rPr>
        <w:t xml:space="preserve"> </w:t>
      </w:r>
      <w:r w:rsidRPr="0071240A">
        <w:rPr>
          <w:rFonts w:ascii="Calibri" w:eastAsia="Times New Roman" w:hAnsi="Calibri" w:cs="Calibri"/>
          <w:color w:val="000000"/>
          <w:sz w:val="24"/>
          <w:szCs w:val="24"/>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23"/>
        <w:gridCol w:w="1915"/>
        <w:gridCol w:w="44"/>
        <w:gridCol w:w="2605"/>
      </w:tblGrid>
      <w:tr w:rsidR="0076677E" w:rsidRPr="0071240A" w14:paraId="096DE95D" w14:textId="77777777" w:rsidTr="00851D82">
        <w:trPr>
          <w:tblCellSpacing w:w="0" w:type="dxa"/>
          <w:jc w:val="center"/>
        </w:trPr>
        <w:tc>
          <w:tcPr>
            <w:tcW w:w="10838" w:type="dxa"/>
            <w:gridSpan w:val="2"/>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14:paraId="0BC50DB5" w14:textId="3169D411" w:rsidR="0076677E" w:rsidRPr="00726342" w:rsidRDefault="0076677E" w:rsidP="00851D82">
            <w:pPr>
              <w:pStyle w:val="ListParagraph"/>
              <w:numPr>
                <w:ilvl w:val="0"/>
                <w:numId w:val="1"/>
              </w:numPr>
              <w:shd w:val="clear" w:color="auto" w:fill="FFFFFF"/>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Աշխատանքի և սոցիալական հարցերի նախարար</w:t>
            </w:r>
          </w:p>
          <w:p w14:paraId="21AB97C5" w14:textId="77777777" w:rsidR="0076677E" w:rsidRPr="004D05BC" w:rsidRDefault="0076677E" w:rsidP="00851D82">
            <w:pPr>
              <w:tabs>
                <w:tab w:val="left" w:pos="9072"/>
                <w:tab w:val="left" w:pos="9356"/>
              </w:tabs>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14:paraId="4EEA3130" w14:textId="7C781282" w:rsidR="0076677E" w:rsidRPr="004D05BC" w:rsidRDefault="0076677E" w:rsidP="00851D82">
            <w:pPr>
              <w:tabs>
                <w:tab w:val="left" w:pos="9072"/>
                <w:tab w:val="left" w:pos="9356"/>
              </w:tabs>
              <w:spacing w:after="0" w:line="240" w:lineRule="auto"/>
              <w:rPr>
                <w:rFonts w:ascii="GHEA Grapalat" w:eastAsia="Times New Roman" w:hAnsi="GHEA Grapalat" w:cs="Times New Roman"/>
                <w:color w:val="000000"/>
                <w:sz w:val="24"/>
                <w:szCs w:val="24"/>
              </w:rPr>
            </w:pPr>
            <w:r>
              <w:rPr>
                <w:rFonts w:ascii="GHEA Grapalat" w:hAnsi="GHEA Grapalat"/>
                <w:sz w:val="24"/>
                <w:szCs w:val="24"/>
                <w:lang w:val="hy-AM"/>
              </w:rPr>
              <w:t>27.11.2024</w:t>
            </w:r>
            <w:r w:rsidRPr="004D05BC">
              <w:rPr>
                <w:rFonts w:ascii="GHEA Grapalat" w:hAnsi="GHEA Grapalat"/>
                <w:sz w:val="24"/>
                <w:szCs w:val="24"/>
                <w:lang w:val="hy-AM"/>
              </w:rPr>
              <w:t>թ</w:t>
            </w:r>
          </w:p>
        </w:tc>
      </w:tr>
      <w:tr w:rsidR="0076677E" w:rsidRPr="0071240A" w14:paraId="5CC65B37" w14:textId="77777777" w:rsidTr="00851D82">
        <w:trPr>
          <w:tblCellSpacing w:w="0" w:type="dxa"/>
          <w:jc w:val="center"/>
        </w:trPr>
        <w:tc>
          <w:tcPr>
            <w:tcW w:w="10838" w:type="dxa"/>
            <w:gridSpan w:val="2"/>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89E4FFA" w14:textId="77777777" w:rsidR="0076677E" w:rsidRPr="004D05BC" w:rsidRDefault="0076677E" w:rsidP="00851D82">
            <w:pPr>
              <w:tabs>
                <w:tab w:val="left" w:pos="9072"/>
                <w:tab w:val="left" w:pos="9356"/>
              </w:tabs>
              <w:spacing w:after="0" w:line="240" w:lineRule="auto"/>
              <w:rPr>
                <w:rFonts w:ascii="GHEA Grapalat" w:eastAsia="Times New Roman" w:hAnsi="GHEA Grapalat" w:cs="Times New Roman"/>
                <w:color w:val="000000"/>
                <w:sz w:val="24"/>
                <w:szCs w:val="24"/>
              </w:rPr>
            </w:pP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C6F16B1" w14:textId="00C37BB1" w:rsidR="0076677E" w:rsidRPr="00F2510A" w:rsidRDefault="0076677E" w:rsidP="00851D82">
            <w:pPr>
              <w:tabs>
                <w:tab w:val="left" w:pos="9072"/>
                <w:tab w:val="left" w:pos="9356"/>
              </w:tabs>
              <w:spacing w:after="0" w:line="240" w:lineRule="auto"/>
              <w:jc w:val="center"/>
              <w:rPr>
                <w:rFonts w:ascii="GHEA Grapalat" w:eastAsia="Times New Roman" w:hAnsi="GHEA Grapalat" w:cs="Times New Roman"/>
                <w:color w:val="000000"/>
                <w:sz w:val="24"/>
                <w:szCs w:val="24"/>
              </w:rPr>
            </w:pPr>
            <w:r w:rsidRPr="00F2510A">
              <w:rPr>
                <w:rFonts w:ascii="GHEA Grapalat" w:hAnsi="GHEA Grapalat"/>
                <w:color w:val="000000"/>
                <w:sz w:val="24"/>
                <w:szCs w:val="24"/>
                <w:shd w:val="clear" w:color="auto" w:fill="FFFFFF"/>
              </w:rPr>
              <w:t>ՆՄ/ԳԽ-2/36209-2024</w:t>
            </w:r>
          </w:p>
        </w:tc>
      </w:tr>
      <w:tr w:rsidR="0076677E" w:rsidRPr="0076677E" w14:paraId="04CE9EB2"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07508A61" w14:textId="77777777" w:rsidR="0076677E" w:rsidRDefault="0076677E" w:rsidP="0076677E">
            <w:pPr>
              <w:tabs>
                <w:tab w:val="left" w:pos="90"/>
              </w:tabs>
              <w:spacing w:line="360" w:lineRule="auto"/>
              <w:ind w:firstLine="720"/>
              <w:jc w:val="both"/>
              <w:rPr>
                <w:rFonts w:ascii="GHEA Grapalat" w:hAnsi="GHEA Grapalat"/>
                <w:lang w:val="hy-AM"/>
              </w:rPr>
            </w:pPr>
            <w:r w:rsidRPr="00D377B8">
              <w:rPr>
                <w:rFonts w:ascii="GHEA Grapalat" w:hAnsi="GHEA Grapalat"/>
                <w:lang w:val="hy-AM"/>
              </w:rPr>
              <w:t>«Հայաստանի Հանրապետության կառավարության 2022 թվականի հունիսի 30-ի N 1003-Ն որոշման մեջ փոփոխություններ և լրացումներ կատարելու մասին» Հայաստանի Հանրապետությա</w:t>
            </w:r>
            <w:r>
              <w:rPr>
                <w:rFonts w:ascii="GHEA Grapalat" w:hAnsi="GHEA Grapalat"/>
                <w:lang w:val="hy-AM"/>
              </w:rPr>
              <w:t xml:space="preserve">ն կառավարության որոշման նախագծի վերաբերյալ </w:t>
            </w:r>
            <w:r w:rsidRPr="0032334F">
              <w:rPr>
                <w:rFonts w:ascii="GHEA Grapalat" w:hAnsi="GHEA Grapalat"/>
                <w:lang w:val="hy-AM"/>
              </w:rPr>
              <w:t>Աշխատանքի և սո</w:t>
            </w:r>
            <w:r>
              <w:rPr>
                <w:rFonts w:ascii="GHEA Grapalat" w:hAnsi="GHEA Grapalat"/>
                <w:lang w:val="hy-AM"/>
              </w:rPr>
              <w:t>ցիալական հարցերի նախարարությունն</w:t>
            </w:r>
            <w:r w:rsidRPr="0032334F">
              <w:rPr>
                <w:rFonts w:ascii="GHEA Grapalat" w:hAnsi="GHEA Grapalat"/>
                <w:lang w:val="hy-AM"/>
              </w:rPr>
              <w:t xml:space="preserve"> առաջարկություններ և դիտողություններ չունի։</w:t>
            </w:r>
          </w:p>
          <w:p w14:paraId="5DE9845C" w14:textId="77777777" w:rsidR="0076677E" w:rsidRPr="001E320A" w:rsidRDefault="0076677E" w:rsidP="00851D82">
            <w:pPr>
              <w:tabs>
                <w:tab w:val="left" w:pos="1365"/>
              </w:tabs>
              <w:spacing w:after="0" w:line="240" w:lineRule="auto"/>
              <w:jc w:val="both"/>
              <w:rPr>
                <w:rFonts w:ascii="GHEA Grapalat" w:eastAsia="Times New Roman" w:hAnsi="GHEA Grapalat" w:cs="Times New Roman"/>
                <w:color w:val="000000"/>
                <w:sz w:val="24"/>
                <w:szCs w:val="24"/>
                <w:lang w:val="hy-AM"/>
              </w:rPr>
            </w:pP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54ACD0AF" w14:textId="4F201477" w:rsidR="0076677E" w:rsidRPr="00F2510A"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2510A">
              <w:rPr>
                <w:rFonts w:ascii="GHEA Grapalat" w:eastAsia="Times New Roman" w:hAnsi="GHEA Grapalat" w:cs="Times New Roman"/>
                <w:color w:val="000000"/>
                <w:sz w:val="24"/>
                <w:szCs w:val="24"/>
                <w:lang w:val="hy-AM"/>
              </w:rPr>
              <w:t>Ընդունվել է</w:t>
            </w:r>
            <w:r w:rsidR="005F74B1">
              <w:rPr>
                <w:rFonts w:ascii="GHEA Grapalat" w:eastAsia="Times New Roman" w:hAnsi="GHEA Grapalat" w:cs="Times New Roman"/>
                <w:color w:val="000000"/>
                <w:sz w:val="24"/>
                <w:szCs w:val="24"/>
                <w:lang w:val="hy-AM"/>
              </w:rPr>
              <w:t xml:space="preserve"> ի գիտություն:</w:t>
            </w:r>
            <w:r w:rsidRPr="00F2510A">
              <w:rPr>
                <w:rFonts w:ascii="GHEA Grapalat" w:eastAsia="Times New Roman" w:hAnsi="GHEA Grapalat" w:cs="Times New Roman"/>
                <w:color w:val="000000"/>
                <w:sz w:val="24"/>
                <w:szCs w:val="24"/>
                <w:lang w:val="hy-AM"/>
              </w:rPr>
              <w:t xml:space="preserve"> </w:t>
            </w:r>
          </w:p>
        </w:tc>
      </w:tr>
      <w:tr w:rsidR="0076677E" w:rsidRPr="0076677E" w14:paraId="334418DD" w14:textId="77777777" w:rsidTr="0076677E">
        <w:trPr>
          <w:tblCellSpacing w:w="0" w:type="dxa"/>
          <w:jc w:val="center"/>
        </w:trPr>
        <w:tc>
          <w:tcPr>
            <w:tcW w:w="10882" w:type="dxa"/>
            <w:gridSpan w:val="3"/>
            <w:vMerge w:val="restart"/>
            <w:tcBorders>
              <w:top w:val="outset" w:sz="6" w:space="0" w:color="auto"/>
              <w:left w:val="outset" w:sz="6" w:space="0" w:color="auto"/>
              <w:right w:val="outset" w:sz="6" w:space="0" w:color="auto"/>
            </w:tcBorders>
            <w:shd w:val="clear" w:color="auto" w:fill="FFFFFF"/>
          </w:tcPr>
          <w:p w14:paraId="05789D55" w14:textId="2CBBBF06" w:rsidR="0076677E" w:rsidRPr="00F2510A" w:rsidRDefault="0076677E" w:rsidP="0076677E">
            <w:pPr>
              <w:pStyle w:val="ListParagraph"/>
              <w:numPr>
                <w:ilvl w:val="0"/>
                <w:numId w:val="1"/>
              </w:numPr>
              <w:tabs>
                <w:tab w:val="left" w:pos="90"/>
              </w:tabs>
              <w:spacing w:line="360" w:lineRule="auto"/>
              <w:jc w:val="both"/>
              <w:rPr>
                <w:rFonts w:ascii="GHEA Grapalat" w:hAnsi="GHEA Grapalat"/>
                <w:sz w:val="24"/>
                <w:szCs w:val="24"/>
                <w:lang w:val="hy-AM"/>
              </w:rPr>
            </w:pPr>
            <w:r w:rsidRPr="00F2510A">
              <w:rPr>
                <w:rFonts w:ascii="GHEA Grapalat" w:hAnsi="GHEA Grapalat"/>
                <w:color w:val="000000"/>
                <w:sz w:val="24"/>
                <w:szCs w:val="24"/>
                <w:shd w:val="clear" w:color="auto" w:fill="FFFFFF"/>
                <w:lang w:val="hy-AM"/>
              </w:rPr>
              <w:t>Առողջապահական և աշխատանքի տեսչական մարմնի ղեկավար</w:t>
            </w:r>
          </w:p>
        </w:tc>
        <w:tc>
          <w:tcPr>
            <w:tcW w:w="2605" w:type="dxa"/>
            <w:tcBorders>
              <w:top w:val="outset" w:sz="6" w:space="0" w:color="auto"/>
              <w:left w:val="outset" w:sz="6" w:space="0" w:color="auto"/>
              <w:bottom w:val="outset" w:sz="6" w:space="0" w:color="auto"/>
              <w:right w:val="outset" w:sz="6" w:space="0" w:color="auto"/>
            </w:tcBorders>
            <w:shd w:val="clear" w:color="auto" w:fill="FFFFFF"/>
          </w:tcPr>
          <w:p w14:paraId="7F387096" w14:textId="23F9468A" w:rsidR="0076677E" w:rsidRPr="00F2510A"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2510A">
              <w:rPr>
                <w:rFonts w:ascii="GHEA Grapalat" w:hAnsi="GHEA Grapalat"/>
                <w:color w:val="000000"/>
                <w:sz w:val="24"/>
                <w:szCs w:val="24"/>
                <w:shd w:val="clear" w:color="auto" w:fill="FFFFFF"/>
                <w:lang w:val="hy-AM"/>
              </w:rPr>
              <w:t>28.11.2024թ.</w:t>
            </w:r>
          </w:p>
        </w:tc>
      </w:tr>
      <w:tr w:rsidR="0076677E" w:rsidRPr="0076677E" w14:paraId="515CD794" w14:textId="77777777" w:rsidTr="0076677E">
        <w:trPr>
          <w:tblCellSpacing w:w="0" w:type="dxa"/>
          <w:jc w:val="center"/>
        </w:trPr>
        <w:tc>
          <w:tcPr>
            <w:tcW w:w="10882" w:type="dxa"/>
            <w:gridSpan w:val="3"/>
            <w:vMerge/>
            <w:tcBorders>
              <w:left w:val="outset" w:sz="6" w:space="0" w:color="auto"/>
              <w:bottom w:val="outset" w:sz="6" w:space="0" w:color="auto"/>
              <w:right w:val="outset" w:sz="6" w:space="0" w:color="auto"/>
            </w:tcBorders>
            <w:shd w:val="clear" w:color="auto" w:fill="FFFFFF"/>
          </w:tcPr>
          <w:p w14:paraId="7DE6FAB5" w14:textId="77777777" w:rsidR="0076677E" w:rsidRPr="00F2510A" w:rsidRDefault="0076677E" w:rsidP="0076677E">
            <w:pPr>
              <w:tabs>
                <w:tab w:val="left" w:pos="90"/>
              </w:tabs>
              <w:spacing w:line="360" w:lineRule="auto"/>
              <w:ind w:firstLine="720"/>
              <w:jc w:val="both"/>
              <w:rPr>
                <w:rFonts w:ascii="GHEA Grapalat" w:hAnsi="GHEA Grapalat"/>
                <w:sz w:val="24"/>
                <w:szCs w:val="24"/>
                <w:lang w:val="hy-AM"/>
              </w:rPr>
            </w:pPr>
          </w:p>
        </w:tc>
        <w:tc>
          <w:tcPr>
            <w:tcW w:w="2605" w:type="dxa"/>
            <w:tcBorders>
              <w:top w:val="outset" w:sz="6" w:space="0" w:color="auto"/>
              <w:left w:val="outset" w:sz="6" w:space="0" w:color="auto"/>
              <w:bottom w:val="outset" w:sz="6" w:space="0" w:color="auto"/>
              <w:right w:val="outset" w:sz="6" w:space="0" w:color="auto"/>
            </w:tcBorders>
            <w:shd w:val="clear" w:color="auto" w:fill="FFFFFF"/>
          </w:tcPr>
          <w:p w14:paraId="212CDE67" w14:textId="48666E02" w:rsidR="0076677E" w:rsidRPr="00F2510A"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2510A">
              <w:rPr>
                <w:rFonts w:ascii="GHEA Grapalat" w:hAnsi="GHEA Grapalat"/>
                <w:color w:val="000000"/>
                <w:sz w:val="24"/>
                <w:szCs w:val="24"/>
                <w:shd w:val="clear" w:color="auto" w:fill="FFFFFF"/>
              </w:rPr>
              <w:t>01/26320-2024</w:t>
            </w:r>
          </w:p>
        </w:tc>
      </w:tr>
      <w:tr w:rsidR="0076677E" w:rsidRPr="0076677E" w14:paraId="6101D790"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321FAEB4" w14:textId="77777777" w:rsidR="0076677E" w:rsidRPr="0010656B" w:rsidRDefault="0076677E" w:rsidP="0076677E">
            <w:pPr>
              <w:spacing w:after="0" w:line="360" w:lineRule="auto"/>
              <w:ind w:firstLine="720"/>
              <w:jc w:val="both"/>
              <w:rPr>
                <w:rFonts w:ascii="GHEA Grapalat" w:eastAsia="SimSun" w:hAnsi="GHEA Grapalat" w:cs="Times New Roman"/>
                <w:sz w:val="24"/>
                <w:szCs w:val="24"/>
                <w:lang w:val="af-ZA"/>
              </w:rPr>
            </w:pPr>
            <w:r w:rsidRPr="00856420">
              <w:rPr>
                <w:rFonts w:ascii="GHEA Grapalat" w:eastAsia="Times New Roman" w:hAnsi="GHEA Grapalat" w:cs="Times New Roman"/>
                <w:color w:val="000000"/>
                <w:sz w:val="24"/>
                <w:szCs w:val="24"/>
                <w:lang w:val="hy-AM"/>
              </w:rPr>
              <w:t xml:space="preserve">ՀՀ առողջապահական և աշխատանքի տեսչական մարմնում ուսումնասիրվել </w:t>
            </w:r>
            <w:r w:rsidRPr="00856420">
              <w:rPr>
                <w:rFonts w:ascii="GHEA Grapalat" w:eastAsia="SimSun" w:hAnsi="GHEA Grapalat" w:cs="Times New Roman"/>
                <w:sz w:val="24"/>
                <w:szCs w:val="24"/>
                <w:lang w:val="hy-AM"/>
              </w:rPr>
              <w:t xml:space="preserve">է </w:t>
            </w:r>
            <w:r w:rsidRPr="00856420">
              <w:rPr>
                <w:rFonts w:ascii="GHEA Grapalat" w:hAnsi="GHEA Grapalat"/>
                <w:color w:val="000000"/>
                <w:sz w:val="24"/>
                <w:szCs w:val="24"/>
                <w:shd w:val="clear" w:color="auto" w:fill="FFFFFF"/>
                <w:lang w:val="hy-AM"/>
              </w:rPr>
              <w:t>Հայաստանի Հանրապետության կառավարության «Հայաստանի Հանրապետության կառավարության 2022 թվականի հունիսի 30-ի N 1003-Ն որոշման մեջ փոփոխություններ և լրացում կատարելու մասին» որոշման նախագիծը</w:t>
            </w:r>
            <w:r w:rsidRPr="00856420">
              <w:rPr>
                <w:rFonts w:ascii="GHEA Grapalat" w:eastAsia="SimSun" w:hAnsi="GHEA Grapalat" w:cs="Times New Roman"/>
                <w:bCs/>
                <w:sz w:val="24"/>
                <w:szCs w:val="24"/>
                <w:lang w:val="hy-AM"/>
              </w:rPr>
              <w:t xml:space="preserve">, որի վերաբերյալ </w:t>
            </w:r>
            <w:r w:rsidRPr="00856420">
              <w:rPr>
                <w:rFonts w:ascii="GHEA Grapalat" w:eastAsia="SimSun" w:hAnsi="GHEA Grapalat" w:cs="Times New Roman"/>
                <w:color w:val="000000"/>
                <w:sz w:val="24"/>
                <w:szCs w:val="24"/>
                <w:lang w:val="hy-AM"/>
              </w:rPr>
              <w:t>առաջարկություններ չկան։</w:t>
            </w:r>
          </w:p>
          <w:p w14:paraId="411C77E4" w14:textId="77777777" w:rsidR="0076677E" w:rsidRPr="0076677E" w:rsidRDefault="0076677E" w:rsidP="0076677E">
            <w:pPr>
              <w:tabs>
                <w:tab w:val="left" w:pos="90"/>
              </w:tabs>
              <w:spacing w:line="360" w:lineRule="auto"/>
              <w:ind w:firstLine="720"/>
              <w:jc w:val="both"/>
              <w:rPr>
                <w:rFonts w:ascii="GHEA Grapalat" w:hAnsi="GHEA Grapalat"/>
                <w:lang w:val="af-ZA"/>
              </w:rPr>
            </w:pP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7C3038D9" w14:textId="363CC1AB" w:rsidR="0076677E" w:rsidRPr="00F2510A"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2510A">
              <w:rPr>
                <w:rFonts w:ascii="GHEA Grapalat" w:eastAsia="Times New Roman" w:hAnsi="GHEA Grapalat" w:cs="Times New Roman"/>
                <w:color w:val="000000"/>
                <w:sz w:val="24"/>
                <w:szCs w:val="24"/>
                <w:lang w:val="hy-AM"/>
              </w:rPr>
              <w:lastRenderedPageBreak/>
              <w:t>Ընդունվել է</w:t>
            </w:r>
            <w:r w:rsidR="005F74B1">
              <w:rPr>
                <w:rFonts w:ascii="GHEA Grapalat" w:eastAsia="Times New Roman" w:hAnsi="GHEA Grapalat" w:cs="Times New Roman"/>
                <w:color w:val="000000"/>
                <w:sz w:val="24"/>
                <w:szCs w:val="24"/>
                <w:lang w:val="hy-AM"/>
              </w:rPr>
              <w:t xml:space="preserve"> ի գիտություն:</w:t>
            </w:r>
          </w:p>
        </w:tc>
      </w:tr>
      <w:tr w:rsidR="00886935" w:rsidRPr="0076677E" w14:paraId="7E7A3452" w14:textId="77777777" w:rsidTr="00C845D1">
        <w:trPr>
          <w:tblCellSpacing w:w="0" w:type="dxa"/>
          <w:jc w:val="center"/>
        </w:trPr>
        <w:tc>
          <w:tcPr>
            <w:tcW w:w="8923" w:type="dxa"/>
            <w:vMerge w:val="restart"/>
            <w:tcBorders>
              <w:top w:val="outset" w:sz="6" w:space="0" w:color="auto"/>
              <w:left w:val="outset" w:sz="6" w:space="0" w:color="auto"/>
              <w:right w:val="outset" w:sz="6" w:space="0" w:color="auto"/>
            </w:tcBorders>
            <w:shd w:val="clear" w:color="auto" w:fill="FFFFFF"/>
          </w:tcPr>
          <w:p w14:paraId="4865EADE" w14:textId="6FC53FF0" w:rsidR="00886935" w:rsidRPr="00886935" w:rsidRDefault="00886935" w:rsidP="00886935">
            <w:pPr>
              <w:pStyle w:val="ListParagraph"/>
              <w:numPr>
                <w:ilvl w:val="0"/>
                <w:numId w:val="1"/>
              </w:num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Արդարադատության նախարար</w:t>
            </w:r>
            <w:r w:rsidR="005F74B1">
              <w:rPr>
                <w:rFonts w:ascii="GHEA Grapalat" w:eastAsia="Times New Roman" w:hAnsi="GHEA Grapalat" w:cs="Times New Roman"/>
                <w:color w:val="000000"/>
                <w:sz w:val="24"/>
                <w:szCs w:val="24"/>
                <w:lang w:val="hy-AM"/>
              </w:rPr>
              <w:t>ություն</w:t>
            </w: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08F01C4C" w14:textId="27C6B10F" w:rsidR="00886935" w:rsidRDefault="00886935"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20.12.2024թ.</w:t>
            </w:r>
          </w:p>
        </w:tc>
      </w:tr>
      <w:tr w:rsidR="00886935" w:rsidRPr="0076677E" w14:paraId="395F0C02" w14:textId="77777777" w:rsidTr="00C845D1">
        <w:trPr>
          <w:tblCellSpacing w:w="0" w:type="dxa"/>
          <w:jc w:val="center"/>
        </w:trPr>
        <w:tc>
          <w:tcPr>
            <w:tcW w:w="8923" w:type="dxa"/>
            <w:vMerge/>
            <w:tcBorders>
              <w:left w:val="outset" w:sz="6" w:space="0" w:color="auto"/>
              <w:bottom w:val="outset" w:sz="6" w:space="0" w:color="auto"/>
              <w:right w:val="outset" w:sz="6" w:space="0" w:color="auto"/>
            </w:tcBorders>
            <w:shd w:val="clear" w:color="auto" w:fill="FFFFFF"/>
          </w:tcPr>
          <w:p w14:paraId="1C64E2F5" w14:textId="77777777" w:rsidR="00886935" w:rsidRPr="00856420" w:rsidRDefault="00886935" w:rsidP="0076677E">
            <w:pPr>
              <w:spacing w:after="0" w:line="360" w:lineRule="auto"/>
              <w:ind w:firstLine="720"/>
              <w:jc w:val="both"/>
              <w:rPr>
                <w:rFonts w:ascii="GHEA Grapalat" w:eastAsia="Times New Roman" w:hAnsi="GHEA Grapalat" w:cs="Times New Roman"/>
                <w:color w:val="000000"/>
                <w:sz w:val="24"/>
                <w:szCs w:val="24"/>
                <w:lang w:val="hy-AM"/>
              </w:rPr>
            </w:pP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65639BDB" w14:textId="5FDF7D06" w:rsidR="00886935" w:rsidRPr="00F2510A" w:rsidRDefault="00886935"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F2510A">
              <w:rPr>
                <w:rFonts w:ascii="GHEA Grapalat" w:hAnsi="GHEA Grapalat"/>
                <w:color w:val="000000"/>
                <w:sz w:val="24"/>
                <w:szCs w:val="24"/>
                <w:shd w:val="clear" w:color="auto" w:fill="FFFFFF"/>
              </w:rPr>
              <w:t>/27.1/51953-2024</w:t>
            </w:r>
          </w:p>
        </w:tc>
      </w:tr>
      <w:tr w:rsidR="00886935" w:rsidRPr="00886935" w14:paraId="47601873"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8BA894F" w14:textId="77777777" w:rsidR="00886935" w:rsidRPr="008A495E" w:rsidRDefault="00886935" w:rsidP="00886935">
            <w:pPr>
              <w:pStyle w:val="NormalWeb"/>
              <w:shd w:val="clear" w:color="auto" w:fill="FFFFFF"/>
              <w:tabs>
                <w:tab w:val="center" w:pos="4844"/>
                <w:tab w:val="right" w:pos="9689"/>
              </w:tabs>
              <w:spacing w:before="0" w:beforeAutospacing="0" w:after="0" w:afterAutospacing="0" w:line="348" w:lineRule="auto"/>
              <w:ind w:firstLine="331"/>
              <w:jc w:val="both"/>
              <w:rPr>
                <w:rFonts w:ascii="GHEA Grapalat" w:eastAsiaTheme="minorEastAsia" w:hAnsi="GHEA Grapalat" w:cs="Sylfaen"/>
              </w:rPr>
            </w:pPr>
            <w:r w:rsidRPr="00CC658E">
              <w:rPr>
                <w:rFonts w:ascii="GHEA Grapalat" w:eastAsiaTheme="minorEastAsia" w:hAnsi="GHEA Grapalat" w:cs="Sylfaen"/>
                <w:lang w:eastAsia="ru-RU"/>
              </w:rPr>
              <w:t xml:space="preserve">    1. </w:t>
            </w:r>
            <w:r w:rsidRPr="00DE765D">
              <w:rPr>
                <w:rFonts w:ascii="GHEA Grapalat" w:eastAsiaTheme="minorEastAsia" w:hAnsi="GHEA Grapalat" w:cs="Sylfaen"/>
              </w:rPr>
              <w:t xml:space="preserve">Նախագծի </w:t>
            </w:r>
            <w:r w:rsidRPr="005E138D">
              <w:rPr>
                <w:rFonts w:ascii="GHEA Grapalat" w:eastAsiaTheme="minorEastAsia" w:hAnsi="GHEA Grapalat" w:cs="Sylfaen"/>
              </w:rPr>
              <w:t xml:space="preserve">1-ին կետի </w:t>
            </w:r>
            <w:r w:rsidRPr="0070126C">
              <w:rPr>
                <w:rFonts w:ascii="GHEA Grapalat" w:eastAsiaTheme="minorEastAsia" w:hAnsi="GHEA Grapalat" w:cs="Sylfaen"/>
              </w:rPr>
              <w:t>1-ին</w:t>
            </w:r>
            <w:r w:rsidRPr="005E138D">
              <w:rPr>
                <w:rFonts w:ascii="GHEA Grapalat" w:eastAsiaTheme="minorEastAsia" w:hAnsi="GHEA Grapalat" w:cs="Sylfaen"/>
              </w:rPr>
              <w:t xml:space="preserve"> ենթակետում </w:t>
            </w:r>
            <w:r w:rsidRPr="00DB48A3">
              <w:rPr>
                <w:rFonts w:ascii="GHEA Grapalat" w:eastAsiaTheme="minorEastAsia" w:hAnsi="GHEA Grapalat" w:cs="Sylfaen"/>
              </w:rPr>
              <w:t>Հայաստանի Հանրապետության կառավարության 2022 թվականի հունիսի 30-ի N 1003-Ն որոշման</w:t>
            </w:r>
            <w:r w:rsidRPr="005E138D">
              <w:rPr>
                <w:rFonts w:ascii="GHEA Grapalat" w:eastAsiaTheme="minorEastAsia" w:hAnsi="GHEA Grapalat" w:cs="Sylfaen"/>
              </w:rPr>
              <w:t xml:space="preserve"> </w:t>
            </w:r>
            <w:r w:rsidRPr="00DB48A3">
              <w:rPr>
                <w:rFonts w:ascii="GHEA Grapalat" w:eastAsiaTheme="minorEastAsia" w:hAnsi="GHEA Grapalat" w:cs="Sylfaen"/>
              </w:rPr>
              <w:t>վ</w:t>
            </w:r>
            <w:r>
              <w:rPr>
                <w:rFonts w:ascii="GHEA Grapalat" w:eastAsiaTheme="minorEastAsia" w:hAnsi="GHEA Grapalat" w:cs="Sylfaen"/>
              </w:rPr>
              <w:t>երնագիր</w:t>
            </w:r>
            <w:r w:rsidRPr="00DB48A3">
              <w:rPr>
                <w:rFonts w:ascii="GHEA Grapalat" w:eastAsiaTheme="minorEastAsia" w:hAnsi="GHEA Grapalat" w:cs="Sylfaen"/>
              </w:rPr>
              <w:t xml:space="preserve">ն անհրաժեշտ է համապատասխանեցնել </w:t>
            </w:r>
            <w:r w:rsidRPr="00F975BD">
              <w:rPr>
                <w:rFonts w:ascii="GHEA Grapalat" w:eastAsiaTheme="minorEastAsia" w:hAnsi="GHEA Grapalat" w:cs="Sylfaen"/>
              </w:rPr>
              <w:t xml:space="preserve">նոր լիազորող նորմին՝ </w:t>
            </w:r>
            <w:r w:rsidRPr="00DB48A3">
              <w:rPr>
                <w:rFonts w:ascii="GHEA Grapalat" w:eastAsiaTheme="minorEastAsia" w:hAnsi="GHEA Grapalat" w:cs="Sylfaen"/>
              </w:rPr>
              <w:t xml:space="preserve">«Մարդու վերարտադրողական առողջության և վերարտադրողական իրավունքների մասին» օրենքի 7-րդ հոդվածի 6-րդ </w:t>
            </w:r>
            <w:r>
              <w:rPr>
                <w:rFonts w:ascii="GHEA Grapalat" w:eastAsiaTheme="minorEastAsia" w:hAnsi="GHEA Grapalat" w:cs="Sylfaen"/>
              </w:rPr>
              <w:t>մաս</w:t>
            </w:r>
            <w:r w:rsidRPr="00F975BD">
              <w:rPr>
                <w:rFonts w:ascii="GHEA Grapalat" w:eastAsiaTheme="minorEastAsia" w:hAnsi="GHEA Grapalat" w:cs="Sylfaen"/>
              </w:rPr>
              <w:t>ին</w:t>
            </w:r>
            <w:r w:rsidRPr="008A495E">
              <w:rPr>
                <w:rFonts w:ascii="GHEA Grapalat" w:eastAsiaTheme="minorEastAsia" w:hAnsi="GHEA Grapalat" w:cs="Sylfaen"/>
              </w:rPr>
              <w:t xml:space="preserve">: </w:t>
            </w:r>
          </w:p>
          <w:p w14:paraId="59C76F3E" w14:textId="77777777" w:rsidR="00886935" w:rsidRPr="00886935" w:rsidRDefault="00886935" w:rsidP="0076677E">
            <w:pPr>
              <w:spacing w:after="0" w:line="360" w:lineRule="auto"/>
              <w:ind w:firstLine="720"/>
              <w:jc w:val="both"/>
              <w:rPr>
                <w:rFonts w:ascii="GHEA Grapalat" w:eastAsia="Times New Roman" w:hAnsi="GHEA Grapalat" w:cs="Times New Roman"/>
                <w:b/>
                <w:bCs/>
                <w:color w:val="000000"/>
                <w:sz w:val="24"/>
                <w:szCs w:val="24"/>
                <w:lang w:val="hy-AM"/>
              </w:rPr>
            </w:pP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530379AF" w14:textId="53DE8E58" w:rsidR="00886935" w:rsidRDefault="00F2510A"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5F74B1">
              <w:rPr>
                <w:rFonts w:ascii="GHEA Grapalat" w:eastAsia="Times New Roman" w:hAnsi="GHEA Grapalat" w:cs="Times New Roman"/>
                <w:color w:val="000000"/>
                <w:sz w:val="24"/>
                <w:szCs w:val="24"/>
                <w:lang w:val="hy-AM"/>
              </w:rPr>
              <w:t>:</w:t>
            </w:r>
          </w:p>
        </w:tc>
      </w:tr>
      <w:tr w:rsidR="00886935" w:rsidRPr="00886935" w14:paraId="4A9E6487"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1D4716E2" w14:textId="4E2C0CC2" w:rsidR="00886935" w:rsidRPr="00CC658E" w:rsidRDefault="00886935" w:rsidP="00886935">
            <w:pPr>
              <w:pStyle w:val="NormalWeb"/>
              <w:shd w:val="clear" w:color="auto" w:fill="FFFFFF"/>
              <w:tabs>
                <w:tab w:val="center" w:pos="4844"/>
                <w:tab w:val="right" w:pos="9689"/>
              </w:tabs>
              <w:spacing w:before="0" w:beforeAutospacing="0" w:after="0" w:afterAutospacing="0" w:line="348" w:lineRule="auto"/>
              <w:ind w:firstLine="331"/>
              <w:jc w:val="both"/>
              <w:rPr>
                <w:rFonts w:ascii="GHEA Grapalat" w:eastAsiaTheme="minorEastAsia" w:hAnsi="GHEA Grapalat" w:cs="Sylfaen"/>
              </w:rPr>
            </w:pPr>
            <w:r w:rsidRPr="00F975BD">
              <w:rPr>
                <w:rFonts w:ascii="GHEA Grapalat" w:eastAsiaTheme="minorEastAsia" w:hAnsi="GHEA Grapalat" w:cs="Sylfaen"/>
              </w:rPr>
              <w:t xml:space="preserve">    2. Նախագծի 1-ին կետի 3-րդ և 4-րդ </w:t>
            </w:r>
            <w:r>
              <w:rPr>
                <w:rFonts w:ascii="GHEA Grapalat" w:eastAsiaTheme="minorEastAsia" w:hAnsi="GHEA Grapalat" w:cs="Sylfaen"/>
              </w:rPr>
              <w:t>ենթակետերո</w:t>
            </w:r>
            <w:r w:rsidRPr="00F975BD">
              <w:rPr>
                <w:rFonts w:ascii="GHEA Grapalat" w:eastAsiaTheme="minorEastAsia" w:hAnsi="GHEA Grapalat" w:cs="Sylfaen"/>
              </w:rPr>
              <w:t>ւմ նոր խմբագրությամբ շարադրվող դրույթները ևս անհրաժեշտ է համապատասխանեցնել նոր լիազորող նորմին:</w:t>
            </w: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4B45AA2D" w14:textId="1C079BEA" w:rsidR="00886935" w:rsidRDefault="00F2510A"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5F74B1">
              <w:rPr>
                <w:rFonts w:ascii="GHEA Grapalat" w:eastAsia="Times New Roman" w:hAnsi="GHEA Grapalat" w:cs="Times New Roman"/>
                <w:color w:val="000000"/>
                <w:sz w:val="24"/>
                <w:szCs w:val="24"/>
                <w:lang w:val="hy-AM"/>
              </w:rPr>
              <w:t>:</w:t>
            </w:r>
          </w:p>
        </w:tc>
      </w:tr>
      <w:tr w:rsidR="00886935" w:rsidRPr="00886935" w14:paraId="32113C25"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183F3C7" w14:textId="77777777" w:rsidR="00886935" w:rsidRPr="00AD6F22" w:rsidRDefault="00886935" w:rsidP="00886935">
            <w:pPr>
              <w:pStyle w:val="NormalWeb"/>
              <w:shd w:val="clear" w:color="auto" w:fill="FFFFFF"/>
              <w:tabs>
                <w:tab w:val="center" w:pos="4844"/>
                <w:tab w:val="right" w:pos="9689"/>
              </w:tabs>
              <w:spacing w:before="0" w:beforeAutospacing="0" w:after="0" w:afterAutospacing="0" w:line="348" w:lineRule="auto"/>
              <w:ind w:firstLine="331"/>
              <w:jc w:val="both"/>
              <w:rPr>
                <w:rFonts w:ascii="GHEA Grapalat" w:eastAsiaTheme="minorEastAsia" w:hAnsi="GHEA Grapalat" w:cs="Sylfaen"/>
              </w:rPr>
            </w:pPr>
            <w:r w:rsidRPr="00F975BD">
              <w:rPr>
                <w:rFonts w:ascii="GHEA Grapalat" w:eastAsiaTheme="minorEastAsia" w:hAnsi="GHEA Grapalat" w:cs="Sylfaen"/>
              </w:rPr>
              <w:t xml:space="preserve">    3. Ն</w:t>
            </w:r>
            <w:r w:rsidRPr="00CD4B1B">
              <w:rPr>
                <w:rFonts w:ascii="GHEA Grapalat" w:eastAsiaTheme="minorEastAsia" w:hAnsi="GHEA Grapalat" w:cs="Sylfaen"/>
              </w:rPr>
              <w:t>ախագծի 1-ին կետի 6-րդ ենթակետում N 2 հավելվածի 2-րդ կետից հետո նոր լրացվող 2.1-րդ կետում «2-րդ և 3-րդ ենթակետով» բառերն անհրաժեշտ է փոխարինել</w:t>
            </w:r>
            <w:r>
              <w:rPr>
                <w:rFonts w:ascii="GHEA Grapalat" w:eastAsiaTheme="minorEastAsia" w:hAnsi="GHEA Grapalat" w:cs="Sylfaen"/>
              </w:rPr>
              <w:t xml:space="preserve"> </w:t>
            </w:r>
            <w:r w:rsidRPr="00CD4B1B">
              <w:rPr>
                <w:rFonts w:ascii="GHEA Grapalat" w:eastAsiaTheme="minorEastAsia" w:hAnsi="GHEA Grapalat" w:cs="Sylfaen"/>
              </w:rPr>
              <w:t>«2-րդ և 3-րդ ենթակետերով» բառերով:</w:t>
            </w:r>
          </w:p>
          <w:p w14:paraId="326EA0D2" w14:textId="77777777" w:rsidR="00886935" w:rsidRPr="00856420" w:rsidRDefault="00886935" w:rsidP="0076677E">
            <w:pPr>
              <w:spacing w:after="0" w:line="360" w:lineRule="auto"/>
              <w:ind w:firstLine="720"/>
              <w:jc w:val="both"/>
              <w:rPr>
                <w:rFonts w:ascii="GHEA Grapalat" w:eastAsia="Times New Roman" w:hAnsi="GHEA Grapalat" w:cs="Times New Roman"/>
                <w:color w:val="000000"/>
                <w:sz w:val="24"/>
                <w:szCs w:val="24"/>
                <w:lang w:val="hy-AM"/>
              </w:rPr>
            </w:pP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591C69BC" w14:textId="6AF52098" w:rsidR="00886935" w:rsidRPr="00886935" w:rsidRDefault="00886935"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Ընդունվել է</w:t>
            </w:r>
            <w:r w:rsidR="005F74B1">
              <w:rPr>
                <w:rFonts w:ascii="GHEA Grapalat" w:eastAsia="Times New Roman" w:hAnsi="GHEA Grapalat" w:cs="Times New Roman"/>
                <w:color w:val="000000"/>
                <w:sz w:val="24"/>
                <w:szCs w:val="24"/>
                <w:lang w:val="hy-AM"/>
              </w:rPr>
              <w:t>:</w:t>
            </w:r>
          </w:p>
        </w:tc>
      </w:tr>
    </w:tbl>
    <w:p w14:paraId="21F34201" w14:textId="77777777" w:rsidR="002C4088" w:rsidRPr="0076677E" w:rsidRDefault="002C4088">
      <w:pPr>
        <w:rPr>
          <w:lang w:val="hy-AM"/>
        </w:rPr>
      </w:pPr>
    </w:p>
    <w:sectPr w:rsidR="002C4088" w:rsidRPr="0076677E" w:rsidSect="0076677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1A529" w14:textId="77777777" w:rsidR="000956D2" w:rsidRDefault="000956D2" w:rsidP="0076677E">
      <w:pPr>
        <w:spacing w:after="0" w:line="240" w:lineRule="auto"/>
      </w:pPr>
      <w:r>
        <w:separator/>
      </w:r>
    </w:p>
  </w:endnote>
  <w:endnote w:type="continuationSeparator" w:id="0">
    <w:p w14:paraId="3FF58978" w14:textId="77777777" w:rsidR="000956D2" w:rsidRDefault="000956D2" w:rsidP="00766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B8306" w14:textId="77777777" w:rsidR="000956D2" w:rsidRDefault="000956D2" w:rsidP="0076677E">
      <w:pPr>
        <w:spacing w:after="0" w:line="240" w:lineRule="auto"/>
      </w:pPr>
      <w:r>
        <w:separator/>
      </w:r>
    </w:p>
  </w:footnote>
  <w:footnote w:type="continuationSeparator" w:id="0">
    <w:p w14:paraId="48FEEC6B" w14:textId="77777777" w:rsidR="000956D2" w:rsidRDefault="000956D2" w:rsidP="00766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A4AC6"/>
    <w:multiLevelType w:val="hybridMultilevel"/>
    <w:tmpl w:val="8696AEAA"/>
    <w:lvl w:ilvl="0" w:tplc="FB3CAE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69007F37"/>
    <w:multiLevelType w:val="hybridMultilevel"/>
    <w:tmpl w:val="003A2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77E"/>
    <w:rsid w:val="000956D2"/>
    <w:rsid w:val="002C4088"/>
    <w:rsid w:val="005F74B1"/>
    <w:rsid w:val="00762F1C"/>
    <w:rsid w:val="0076677E"/>
    <w:rsid w:val="00886935"/>
    <w:rsid w:val="0092676F"/>
    <w:rsid w:val="00F25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EEEF7"/>
  <w15:chartTrackingRefBased/>
  <w15:docId w15:val="{8E5C6FDD-4611-4E59-B2B5-E87FAB7F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7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77E"/>
    <w:pPr>
      <w:ind w:left="720"/>
      <w:contextualSpacing/>
    </w:pPr>
  </w:style>
  <w:style w:type="character" w:styleId="Strong">
    <w:name w:val="Strong"/>
    <w:uiPriority w:val="22"/>
    <w:qFormat/>
    <w:rsid w:val="0076677E"/>
    <w:rPr>
      <w:b/>
      <w:bCs/>
    </w:rPr>
  </w:style>
  <w:style w:type="paragraph" w:styleId="FootnoteText">
    <w:name w:val="footnote text"/>
    <w:basedOn w:val="Normal"/>
    <w:link w:val="FootnoteTextChar"/>
    <w:uiPriority w:val="99"/>
    <w:unhideWhenUsed/>
    <w:rsid w:val="0076677E"/>
    <w:pPr>
      <w:spacing w:after="0" w:line="240" w:lineRule="auto"/>
    </w:pPr>
    <w:rPr>
      <w:rFonts w:ascii="Calibri" w:eastAsia="Calibri" w:hAnsi="Calibri" w:cs="Times New Roman"/>
      <w:sz w:val="20"/>
      <w:szCs w:val="20"/>
      <w:lang w:val="hy-AM"/>
    </w:rPr>
  </w:style>
  <w:style w:type="character" w:customStyle="1" w:styleId="FootnoteTextChar">
    <w:name w:val="Footnote Text Char"/>
    <w:basedOn w:val="DefaultParagraphFont"/>
    <w:link w:val="FootnoteText"/>
    <w:uiPriority w:val="99"/>
    <w:rsid w:val="0076677E"/>
    <w:rPr>
      <w:rFonts w:ascii="Calibri" w:eastAsia="Calibri" w:hAnsi="Calibri" w:cs="Times New Roman"/>
      <w:sz w:val="20"/>
      <w:szCs w:val="20"/>
      <w:lang w:val="hy-AM"/>
    </w:rPr>
  </w:style>
  <w:style w:type="character" w:styleId="FootnoteReference">
    <w:name w:val="footnote reference"/>
    <w:basedOn w:val="DefaultParagraphFont"/>
    <w:uiPriority w:val="99"/>
    <w:semiHidden/>
    <w:unhideWhenUsed/>
    <w:rsid w:val="0076677E"/>
    <w:rPr>
      <w:vertAlign w:val="superscript"/>
    </w:rPr>
  </w:style>
  <w:style w:type="character" w:customStyle="1" w:styleId="apple-converted-space">
    <w:name w:val="apple-converted-space"/>
    <w:basedOn w:val="DefaultParagraphFont"/>
    <w:rsid w:val="0076677E"/>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Обычный (веб)"/>
    <w:basedOn w:val="Normal"/>
    <w:link w:val="NormalWebChar"/>
    <w:uiPriority w:val="99"/>
    <w:unhideWhenUsed/>
    <w:qFormat/>
    <w:rsid w:val="0076677E"/>
    <w:pPr>
      <w:spacing w:before="100" w:beforeAutospacing="1" w:after="100" w:afterAutospacing="1" w:line="240" w:lineRule="auto"/>
    </w:pPr>
    <w:rPr>
      <w:rFonts w:ascii="Times New Roman" w:eastAsia="Times New Roman" w:hAnsi="Times New Roman" w:cs="Times New Roman"/>
      <w:sz w:val="24"/>
      <w:szCs w:val="24"/>
      <w:lang w:val="hy-AM"/>
    </w:rPr>
  </w:style>
  <w:style w:type="character" w:styleId="Hyperlink">
    <w:name w:val="Hyperlink"/>
    <w:basedOn w:val="DefaultParagraphFont"/>
    <w:uiPriority w:val="99"/>
    <w:unhideWhenUsed/>
    <w:rsid w:val="0076677E"/>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rsid w:val="00886935"/>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253</Words>
  <Characters>1445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Ruzan Martirosyan</cp:lastModifiedBy>
  <cp:revision>4</cp:revision>
  <dcterms:created xsi:type="dcterms:W3CDTF">2024-11-29T08:52:00Z</dcterms:created>
  <dcterms:modified xsi:type="dcterms:W3CDTF">2025-01-17T07:15:00Z</dcterms:modified>
</cp:coreProperties>
</file>