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A32C77" w14:paraId="2F5F87D3" w14:textId="7777777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8F8" w14:textId="77777777" w:rsidR="006750B0" w:rsidRPr="00A32C77" w:rsidRDefault="006750B0" w:rsidP="00375A81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A32C77">
              <w:rPr>
                <w:b/>
                <w:bCs/>
                <w:color w:val="000000"/>
                <w:sz w:val="24"/>
                <w:szCs w:val="24"/>
                <w:lang w:val="hy-AM"/>
              </w:rPr>
              <w:t>ԱՄՓՈՓԱԹԵՐԹ</w:t>
            </w:r>
          </w:p>
          <w:p w14:paraId="287F1BF0" w14:textId="2DC97543" w:rsidR="00813302" w:rsidRPr="007B1582" w:rsidRDefault="00900675" w:rsidP="00375A81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  <w:lang w:val="hy-AM"/>
              </w:rPr>
            </w:pPr>
            <w:r w:rsidRPr="007B158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7B1582" w:rsidRPr="007B1582">
              <w:rPr>
                <w:b/>
                <w:bCs/>
                <w:sz w:val="24"/>
                <w:szCs w:val="24"/>
                <w:lang w:val="hy-AM"/>
              </w:rPr>
              <w:t xml:space="preserve">Հայաստանի Հանրապետության կառավարության և Ղազախստանի Հանրապետության կառավարության միջև միջազգային ավտոմոբիլային հաղորդակցության մասին 2006 թվականի նոյեմբերի 6-ի համաձայնագրում փոփոխություններ և լրացումներ կատարելու մասին արձանագրությունը վավերացնելու մասին» օրենքի </w:t>
            </w:r>
            <w:r w:rsidRPr="007B1582">
              <w:rPr>
                <w:b/>
                <w:bCs/>
                <w:color w:val="000000"/>
                <w:sz w:val="24"/>
                <w:szCs w:val="24"/>
                <w:lang w:val="hy-AM"/>
              </w:rPr>
              <w:t xml:space="preserve">նախագծի վերաբերյալ </w:t>
            </w:r>
            <w:r w:rsidR="00F15903" w:rsidRPr="007B1582">
              <w:rPr>
                <w:b/>
                <w:bCs/>
                <w:color w:val="000000"/>
                <w:sz w:val="24"/>
                <w:szCs w:val="24"/>
                <w:lang w:val="hy-AM"/>
              </w:rPr>
              <w:t>ստացված դիտողությունների և առաջարկությունների</w:t>
            </w:r>
          </w:p>
        </w:tc>
      </w:tr>
      <w:tr w:rsidR="006750B0" w:rsidRPr="00A32C77" w14:paraId="163EC8F9" w14:textId="77777777" w:rsidTr="007D2BE8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EA87FC" w14:textId="77777777" w:rsidR="006750B0" w:rsidRPr="00A32C77" w:rsidRDefault="006750B0" w:rsidP="00375A81">
            <w:pPr>
              <w:spacing w:line="36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6FC2B1" w14:textId="77777777" w:rsidR="006750B0" w:rsidRPr="00375A81" w:rsidRDefault="006750B0" w:rsidP="00375A81">
            <w:pPr>
              <w:spacing w:before="0" w:line="360" w:lineRule="auto"/>
              <w:jc w:val="center"/>
              <w:rPr>
                <w:b/>
                <w:color w:val="000000"/>
              </w:rPr>
            </w:pPr>
            <w:r w:rsidRPr="00375A81">
              <w:rPr>
                <w:b/>
                <w:color w:val="000000"/>
              </w:rPr>
              <w:t>ՀՀ ֆինանսների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8CA266" w14:textId="74EA0611" w:rsidR="006750B0" w:rsidRPr="00A32C77" w:rsidRDefault="00A32C77" w:rsidP="00375A81">
            <w:pPr>
              <w:autoSpaceDE w:val="0"/>
              <w:autoSpaceDN w:val="0"/>
              <w:spacing w:line="360" w:lineRule="auto"/>
              <w:rPr>
                <w:rFonts w:cs="Cambria Math"/>
              </w:rPr>
            </w:pPr>
            <w:r>
              <w:rPr>
                <w:rFonts w:cs="Cambria Math"/>
              </w:rPr>
              <w:t>01</w:t>
            </w:r>
            <w:r w:rsidR="007A35F5" w:rsidRPr="00A32C77">
              <w:rPr>
                <w:rFonts w:ascii="Tahoma" w:hAnsi="Tahoma" w:cs="Tahoma"/>
              </w:rPr>
              <w:t>․</w:t>
            </w:r>
            <w:r w:rsidR="007A35F5" w:rsidRPr="00A32C77">
              <w:rPr>
                <w:rFonts w:cs="Cambria Math"/>
              </w:rPr>
              <w:t>0</w:t>
            </w:r>
            <w:r>
              <w:rPr>
                <w:rFonts w:cs="Cambria Math"/>
              </w:rPr>
              <w:t>7</w:t>
            </w:r>
            <w:r w:rsidR="007A35F5" w:rsidRPr="00A32C77">
              <w:rPr>
                <w:rFonts w:ascii="Tahoma" w:hAnsi="Tahoma" w:cs="Tahoma"/>
              </w:rPr>
              <w:t>․</w:t>
            </w:r>
            <w:r w:rsidR="007A35F5" w:rsidRPr="00A32C77">
              <w:rPr>
                <w:rFonts w:cs="Cambria Math"/>
              </w:rPr>
              <w:t>2024</w:t>
            </w:r>
            <w:r w:rsidR="007A35F5" w:rsidRPr="00A32C77">
              <w:rPr>
                <w:rFonts w:cs="GHEA Grapalat"/>
              </w:rPr>
              <w:t>թ</w:t>
            </w:r>
            <w:r w:rsidR="007A35F5" w:rsidRPr="00A32C77">
              <w:rPr>
                <w:rFonts w:ascii="Tahoma" w:hAnsi="Tahoma" w:cs="Tahoma"/>
              </w:rPr>
              <w:t>․</w:t>
            </w:r>
            <w:r w:rsidR="007A35F5" w:rsidRPr="00A32C77">
              <w:rPr>
                <w:rFonts w:cs="Cambria Math"/>
              </w:rPr>
              <w:t xml:space="preserve"> N </w:t>
            </w:r>
            <w:r w:rsidRPr="00A32C77">
              <w:rPr>
                <w:rFonts w:cs="Cambria Math"/>
              </w:rPr>
              <w:t>03/5-1/13708-2024</w:t>
            </w:r>
          </w:p>
        </w:tc>
      </w:tr>
      <w:tr w:rsidR="00813302" w:rsidRPr="00375A81" w14:paraId="3739FCF2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A87D" w14:textId="77777777" w:rsidR="00813302" w:rsidRPr="00A32C77" w:rsidRDefault="00813302" w:rsidP="00375A81">
            <w:pPr>
              <w:spacing w:line="36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A976" w14:textId="77777777" w:rsidR="00A32C77" w:rsidRDefault="00A32C77" w:rsidP="00375A81">
            <w:pPr>
              <w:overflowPunct w:val="0"/>
              <w:autoSpaceDE w:val="0"/>
              <w:autoSpaceDN w:val="0"/>
              <w:spacing w:before="0" w:after="0" w:line="360" w:lineRule="auto"/>
              <w:ind w:firstLine="708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«Հայաստանի Հանրապետության կառավարության և Ղազախստանի Հանրապետության կառավարության միջև միջազգային ավտոմոբիլային հաղորդակցության մասին 2006 թվականի նոյեմբերի 6-ի» համաձայնագրում (այսուհետ՝ Համաձայնագիր) փոփոխություններ և լրացումներ կատարելու մասին» արձանագրության (այսուհետ՝ Արձանագրություն) ընդունումը կարող է բացասական ազդեցություն ունենալ ՀՀ պետական բյուջեի եկամուտների վրա (Արձանագրության 1-ին հոդված) </w:t>
            </w:r>
          </w:p>
          <w:p w14:paraId="713C8771" w14:textId="320B67C0" w:rsidR="00813302" w:rsidRPr="00A32C77" w:rsidRDefault="00A32C77" w:rsidP="00375A81">
            <w:pPr>
              <w:overflowPunct w:val="0"/>
              <w:autoSpaceDE w:val="0"/>
              <w:autoSpaceDN w:val="0"/>
              <w:spacing w:before="0" w:after="0" w:line="360" w:lineRule="auto"/>
              <w:ind w:firstLine="708"/>
              <w:rPr>
                <w:rFonts w:eastAsia="Calibri" w:cs="Sylfaen"/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Միաժամանակ Արձանագրությունը </w:t>
            </w:r>
            <w:r>
              <w:rPr>
                <w:rFonts w:cs="Sylfaen"/>
                <w:sz w:val="24"/>
                <w:szCs w:val="24"/>
                <w:lang w:val="hy-AM"/>
              </w:rPr>
              <w:t>ՀՀ պետական բյուջեի ծախսերի ավելացում նախատեսող դրույթներ չի պարունակում</w:t>
            </w:r>
            <w:r>
              <w:rPr>
                <w:sz w:val="24"/>
                <w:szCs w:val="24"/>
                <w:lang w:val="hy-AM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78F" w14:textId="5BFFC4F8" w:rsidR="005F4897" w:rsidRPr="00A32C77" w:rsidRDefault="00375A81" w:rsidP="00375A81">
            <w:pPr>
              <w:autoSpaceDE w:val="0"/>
              <w:autoSpaceDN w:val="0"/>
              <w:spacing w:line="36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Արձանագրությունը ներկայացվում է վավերացման ԱԺ-ի կողմից</w:t>
            </w:r>
            <w:r w:rsidR="008F6482">
              <w:rPr>
                <w:rFonts w:cs="Sylfaen"/>
                <w:lang w:val="hy-AM"/>
              </w:rPr>
              <w:t>։</w:t>
            </w:r>
          </w:p>
        </w:tc>
      </w:tr>
      <w:tr w:rsidR="00A32C77" w:rsidRPr="00A32C77" w14:paraId="413B69DA" w14:textId="77777777" w:rsidTr="00D80CB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54BFFAF" w14:textId="77777777" w:rsidR="00A32C77" w:rsidRPr="00A32C77" w:rsidRDefault="00A32C77" w:rsidP="00375A81">
            <w:pPr>
              <w:spacing w:line="36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9CB537" w14:textId="1849CE5C" w:rsidR="00A32C77" w:rsidRPr="00A32C77" w:rsidRDefault="00A32C77" w:rsidP="00375A81">
            <w:pPr>
              <w:spacing w:before="0" w:line="360" w:lineRule="auto"/>
              <w:jc w:val="center"/>
              <w:rPr>
                <w:b/>
                <w:color w:val="000000"/>
                <w:u w:val="single"/>
              </w:rPr>
            </w:pPr>
            <w:r w:rsidRPr="00A32C77">
              <w:rPr>
                <w:b/>
                <w:color w:val="000000"/>
              </w:rPr>
              <w:t>ՀՀ</w:t>
            </w:r>
            <w:r w:rsidRPr="00A32C77">
              <w:rPr>
                <w:b/>
                <w:color w:val="000000"/>
                <w:lang w:val="af-ZA"/>
              </w:rPr>
              <w:t xml:space="preserve"> </w:t>
            </w:r>
            <w:r w:rsidRPr="00A32C77">
              <w:rPr>
                <w:b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9E0D43F" w14:textId="146B91FF" w:rsidR="00A32C77" w:rsidRPr="00A32C77" w:rsidRDefault="008512F6" w:rsidP="00375A81">
            <w:pPr>
              <w:autoSpaceDE w:val="0"/>
              <w:autoSpaceDN w:val="0"/>
              <w:spacing w:line="360" w:lineRule="auto"/>
              <w:rPr>
                <w:rFonts w:cs="Cambria Math"/>
              </w:rPr>
            </w:pPr>
            <w:r>
              <w:rPr>
                <w:rFonts w:cs="Cambria Math"/>
              </w:rPr>
              <w:t>28</w:t>
            </w:r>
            <w:r w:rsidR="00A32C77" w:rsidRPr="00A32C77">
              <w:rPr>
                <w:rFonts w:cs="Cambria Math"/>
              </w:rPr>
              <w:t>.0</w:t>
            </w:r>
            <w:r w:rsidR="00394505">
              <w:rPr>
                <w:rFonts w:cs="Cambria Math"/>
              </w:rPr>
              <w:t>6</w:t>
            </w:r>
            <w:r w:rsidR="00A32C77" w:rsidRPr="00A32C77">
              <w:rPr>
                <w:rFonts w:cs="Cambria Math"/>
              </w:rPr>
              <w:t xml:space="preserve">.2024թ N </w:t>
            </w:r>
            <w:r w:rsidRPr="008512F6">
              <w:rPr>
                <w:rFonts w:cs="Cambria Math"/>
              </w:rPr>
              <w:t>/14.2.3/25770-2024</w:t>
            </w:r>
          </w:p>
        </w:tc>
      </w:tr>
      <w:tr w:rsidR="00375A81" w:rsidRPr="00375A81" w14:paraId="45694654" w14:textId="77777777" w:rsidTr="00D80CB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9881" w14:textId="77777777" w:rsidR="00375A81" w:rsidRPr="00A32C77" w:rsidRDefault="00375A81" w:rsidP="00375A81">
            <w:pPr>
              <w:spacing w:line="36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BCD4" w14:textId="77777777" w:rsidR="00375A81" w:rsidRDefault="00375A81" w:rsidP="00375A81">
            <w:pPr>
              <w:spacing w:after="0" w:line="360" w:lineRule="auto"/>
              <w:ind w:firstLine="767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Արձանագրությունը չի պարունակում Հայաստանի Հանրապետության օրենքին հակասող, օրենքի փոփոխություն կամ նոր օրենքի ընդունում նախատեսող </w:t>
            </w:r>
            <w:r>
              <w:rPr>
                <w:rFonts w:cs="Sylfaen"/>
                <w:sz w:val="24"/>
                <w:szCs w:val="24"/>
                <w:lang w:val="hy-AM"/>
              </w:rPr>
              <w:lastRenderedPageBreak/>
              <w:t>նորմեր:</w:t>
            </w:r>
          </w:p>
          <w:p w14:paraId="24DF4B35" w14:textId="1E52E97F" w:rsidR="00375A81" w:rsidRPr="008512F6" w:rsidRDefault="00375A81" w:rsidP="00375A81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Արձանագրությունը ենթակա կլինի վավերացման </w:t>
            </w:r>
            <w:r>
              <w:rPr>
                <w:rFonts w:ascii="GHEA Grapalat" w:hAnsi="GHEA Grapalat" w:cs="Sylfaen"/>
                <w:noProof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E887" w14:textId="7E344950" w:rsidR="00375A81" w:rsidRPr="00A32C77" w:rsidRDefault="00375A81" w:rsidP="00375A81">
            <w:pPr>
              <w:autoSpaceDE w:val="0"/>
              <w:autoSpaceDN w:val="0"/>
              <w:spacing w:line="360" w:lineRule="auto"/>
              <w:rPr>
                <w:rFonts w:cs="Sylfaen"/>
                <w:lang w:val="fr-FR"/>
              </w:rPr>
            </w:pPr>
            <w:r>
              <w:rPr>
                <w:rFonts w:cs="Sylfaen"/>
                <w:lang w:val="hy-AM"/>
              </w:rPr>
              <w:lastRenderedPageBreak/>
              <w:t>Արձանագրությունը ներկայացվում է վավերացման ԱԺ-ի կողմից</w:t>
            </w:r>
            <w:r w:rsidR="008F6482">
              <w:rPr>
                <w:rFonts w:cs="Sylfaen"/>
                <w:lang w:val="hy-AM"/>
              </w:rPr>
              <w:t>։</w:t>
            </w:r>
          </w:p>
        </w:tc>
      </w:tr>
      <w:tr w:rsidR="00375A81" w:rsidRPr="00A32C77" w14:paraId="66D71E22" w14:textId="77777777" w:rsidTr="007D2BE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BF9147" w14:textId="77777777" w:rsidR="00375A81" w:rsidRPr="00A32C77" w:rsidRDefault="00375A81" w:rsidP="00375A81">
            <w:pPr>
              <w:spacing w:line="36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353C50" w14:textId="77777777" w:rsidR="00375A81" w:rsidRPr="00A32C77" w:rsidRDefault="00375A81" w:rsidP="00375A81">
            <w:pPr>
              <w:spacing w:before="0" w:line="360" w:lineRule="auto"/>
              <w:jc w:val="center"/>
              <w:rPr>
                <w:b/>
                <w:color w:val="000000"/>
              </w:rPr>
            </w:pPr>
            <w:r w:rsidRPr="00A32C77">
              <w:rPr>
                <w:b/>
                <w:color w:val="000000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E57BC13" w14:textId="2C2A2C95" w:rsidR="00375A81" w:rsidRPr="00A32C77" w:rsidRDefault="00375A81" w:rsidP="00375A81">
            <w:pPr>
              <w:autoSpaceDE w:val="0"/>
              <w:autoSpaceDN w:val="0"/>
              <w:spacing w:line="360" w:lineRule="auto"/>
              <w:rPr>
                <w:rFonts w:cs="Sylfaen"/>
              </w:rPr>
            </w:pPr>
            <w:r>
              <w:rPr>
                <w:rFonts w:cs="Sylfaen"/>
              </w:rPr>
              <w:t>13</w:t>
            </w:r>
            <w:r w:rsidRPr="00A32C77">
              <w:rPr>
                <w:rFonts w:cs="Sylfaen"/>
              </w:rPr>
              <w:t>.0</w:t>
            </w:r>
            <w:r>
              <w:rPr>
                <w:rFonts w:cs="Sylfaen"/>
              </w:rPr>
              <w:t>6</w:t>
            </w:r>
            <w:r w:rsidRPr="00A32C77">
              <w:rPr>
                <w:rFonts w:cs="Sylfaen"/>
              </w:rPr>
              <w:t xml:space="preserve">.2024 N </w:t>
            </w:r>
            <w:r w:rsidRPr="008512F6">
              <w:rPr>
                <w:rFonts w:cs="Sylfaen"/>
              </w:rPr>
              <w:t>01/5-4/36785-2024</w:t>
            </w:r>
          </w:p>
        </w:tc>
      </w:tr>
      <w:tr w:rsidR="00375A81" w:rsidRPr="00375A81" w14:paraId="7659396C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FA81" w14:textId="77777777" w:rsidR="00375A81" w:rsidRPr="00A32C77" w:rsidRDefault="00375A81" w:rsidP="00375A81">
            <w:pPr>
              <w:spacing w:line="36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09B4" w14:textId="77777777" w:rsidR="00375A81" w:rsidRDefault="00375A81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  <w:r>
              <w:rPr>
                <w:lang w:val="hy-AM" w:eastAsia="ru-RU"/>
              </w:rPr>
              <w:t>1.</w:t>
            </w:r>
            <w:r>
              <w:rPr>
                <w:lang w:val="hy-AM" w:eastAsia="ru-RU"/>
              </w:rPr>
              <w:tab/>
              <w:t>Նախագծի 1-ին հոդվածում Հայաստանի Հանրապետության ոստիկանության» բառերն առաջարկում ենք փոխարինել Հայաստանի Հանրապետության ներքին գործերի նախարարության» բառերով:</w:t>
            </w:r>
          </w:p>
          <w:p w14:paraId="44EF00ED" w14:textId="77777777" w:rsidR="00375A81" w:rsidRDefault="00375A81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  <w:r>
              <w:rPr>
                <w:lang w:val="hy-AM" w:eastAsia="ru-RU"/>
              </w:rPr>
              <w:t>2.</w:t>
            </w:r>
            <w:r>
              <w:rPr>
                <w:lang w:val="hy-AM" w:eastAsia="ru-RU"/>
              </w:rPr>
              <w:tab/>
              <w:t xml:space="preserve">Նախագծի 5-րդ հոդվածի շարադրանքը հստակեցման կարիք ունի, մասնավորապես, թե ինչ թույլտվության մասին է խոսքը։ Միևնույն ժամանակ պարզ չէ, թե միջազգային պայմանագրերի շրջանակներում վերահսկելի փոխադրումների դեպքում (օրինակ` Բազելյան կոնվենցիա) կարգավորումը գործելու է, թե՝ ոչ։ </w:t>
            </w:r>
          </w:p>
          <w:p w14:paraId="0A1ACCEC" w14:textId="77777777" w:rsidR="008F6482" w:rsidRDefault="008F6482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</w:p>
          <w:p w14:paraId="08DCCC1F" w14:textId="77777777" w:rsidR="008F6482" w:rsidRDefault="008F6482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</w:p>
          <w:p w14:paraId="305E7E3F" w14:textId="77777777" w:rsidR="008F6482" w:rsidRDefault="008F6482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</w:p>
          <w:p w14:paraId="7E359B1B" w14:textId="77777777" w:rsidR="008F6482" w:rsidRDefault="008F6482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</w:p>
          <w:p w14:paraId="458436C1" w14:textId="77777777" w:rsidR="008F6482" w:rsidRDefault="008F6482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lang w:val="hy-AM" w:eastAsia="ru-RU"/>
              </w:rPr>
            </w:pPr>
          </w:p>
          <w:p w14:paraId="20036954" w14:textId="77777777" w:rsidR="00375A81" w:rsidRDefault="00375A81" w:rsidP="00375A81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rPr>
                <w:rFonts w:eastAsia="NSimSun" w:cs="Lucida Sans"/>
                <w:kern w:val="2"/>
                <w:lang w:val="hy-AM" w:eastAsia="zh-CN" w:bidi="hi-IN"/>
              </w:rPr>
            </w:pPr>
            <w:r>
              <w:rPr>
                <w:rFonts w:eastAsia="NSimSun" w:cs="Lucida Sans"/>
                <w:kern w:val="2"/>
                <w:lang w:val="hy-AM" w:eastAsia="zh-CN" w:bidi="hi-IN"/>
              </w:rPr>
              <w:lastRenderedPageBreak/>
              <w:t>Նախագծի հիմնավորման համաձայն՝ Նախագծի մշակման նպատակներից է ճանապարհային հարկի գանձման հետ կապված խնդիրների լուծման նպատակով հարկերից, տուրքերից ազատման օրենսդրական կարգավորումների սահմանումը։</w:t>
            </w:r>
          </w:p>
          <w:p w14:paraId="3DEC7E34" w14:textId="77777777" w:rsidR="00375A81" w:rsidRDefault="00375A81" w:rsidP="00375A81">
            <w:pPr>
              <w:suppressAutoHyphens/>
              <w:spacing w:line="360" w:lineRule="auto"/>
              <w:ind w:firstLine="708"/>
              <w:rPr>
                <w:rFonts w:eastAsia="NSimSun" w:cs="Lucida Sans"/>
                <w:kern w:val="2"/>
                <w:lang w:val="hy-AM" w:eastAsia="zh-CN" w:bidi="hi-IN"/>
              </w:rPr>
            </w:pPr>
            <w:r>
              <w:rPr>
                <w:rFonts w:eastAsia="NSimSun" w:cs="Lucida Sans"/>
                <w:kern w:val="2"/>
                <w:lang w:val="hy-AM" w:eastAsia="zh-CN" w:bidi="hi-IN"/>
              </w:rPr>
              <w:t>Հայաստանի Հանրապետության հարկային օրենսգրքի 183-րդ հոդվածի համաձայն՝ ճանապարհային հարկը Հայաստանի Հանրապետության ավտոմոբիլային ճանապարհների ցանցի զարգացման, Հայաստանի Հանրապետության ընդհանուր օգտագործման պետական ավտոմոբիլային ճանապարհների շինարարության, նորոգման և պահպանման համար անհրաժեշտ դրամական միջոցների գոյացման նպատակով նույն օրենսգրքի 9-րդ բաժնին համապատասխան պետական բյուջե վճարվող հարկ է:</w:t>
            </w:r>
          </w:p>
          <w:p w14:paraId="11B6263F" w14:textId="7B9C3508" w:rsidR="00375A81" w:rsidRPr="00A32C77" w:rsidRDefault="00375A81" w:rsidP="00375A81">
            <w:pPr>
              <w:spacing w:line="360" w:lineRule="auto"/>
              <w:ind w:firstLine="720"/>
              <w:rPr>
                <w:rFonts w:eastAsia="NSimSun" w:cs="Lucida Sans"/>
                <w:kern w:val="2"/>
                <w:lang w:val="hy-AM" w:eastAsia="zh-CN" w:bidi="hi-IN"/>
              </w:rPr>
            </w:pPr>
            <w:r>
              <w:rPr>
                <w:rFonts w:eastAsia="NSimSun" w:cs="Lucida Sans"/>
                <w:kern w:val="2"/>
                <w:lang w:val="hy-AM" w:eastAsia="zh-CN" w:bidi="hi-IN"/>
              </w:rPr>
              <w:t>Հաշվի առնելով վերոգրյալը՝ առաջարկում ենք խմբագրել Նախագծով լրացվող 11-րդ հոդվածի 4-րդ կետը՝ հստակեցնելով ճանապարհային հարկի գանձում չնախատեսելու վերաբերյալ կարգավորումները։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F98F" w14:textId="77777777" w:rsidR="00375A81" w:rsidRDefault="008F6482" w:rsidP="008F6482">
            <w:pPr>
              <w:tabs>
                <w:tab w:val="left" w:pos="851"/>
              </w:tabs>
              <w:spacing w:line="36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Նախագծի 1-ին հոդվածում նշված է ՀՀ ներքին գործերի նախարարություն</w:t>
            </w:r>
          </w:p>
          <w:p w14:paraId="5939DA51" w14:textId="77777777" w:rsidR="008F6482" w:rsidRDefault="008F6482" w:rsidP="008F6482">
            <w:pPr>
              <w:tabs>
                <w:tab w:val="left" w:pos="851"/>
              </w:tabs>
              <w:spacing w:line="360" w:lineRule="auto"/>
              <w:rPr>
                <w:rFonts w:cs="Sylfaen"/>
                <w:lang w:val="hy-AM"/>
              </w:rPr>
            </w:pPr>
          </w:p>
          <w:p w14:paraId="28482DCE" w14:textId="77777777" w:rsidR="008F6482" w:rsidRDefault="008F6482" w:rsidP="008F6482">
            <w:pPr>
              <w:tabs>
                <w:tab w:val="left" w:pos="851"/>
              </w:tabs>
              <w:spacing w:line="36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 xml:space="preserve">2-րդ կետը չի ընդունվում, քանի որ </w:t>
            </w:r>
            <w:r w:rsidRPr="008F6482">
              <w:rPr>
                <w:rFonts w:ascii="Calibri" w:hAnsi="Calibri" w:cs="Calibri"/>
                <w:lang w:val="hy-AM"/>
              </w:rPr>
              <w:t> </w:t>
            </w:r>
            <w:r w:rsidRPr="008F6482">
              <w:rPr>
                <w:rFonts w:cs="Sylfaen"/>
                <w:lang w:val="hy-AM"/>
              </w:rPr>
              <w:t>Հայաստանի Հանրապետության կառավարության և Ղազախստանի Հանրապետության կառավարության միջև միջազգային ավտոմոբիլային հաղորդակցության մասին 2006 թվականի նոյեմբերի 6-ի</w:t>
            </w:r>
            <w:r>
              <w:rPr>
                <w:rFonts w:cs="Sylfaen"/>
                <w:lang w:val="hy-AM"/>
              </w:rPr>
              <w:t xml:space="preserve"> համաձայնագրի հոդված 2-ում սահմանված է «թույլտվություն» հասկացությունը։</w:t>
            </w:r>
          </w:p>
          <w:p w14:paraId="13E5EA46" w14:textId="2EAA95FE" w:rsidR="008F6482" w:rsidRPr="00A32C77" w:rsidRDefault="008F6482" w:rsidP="008F6482">
            <w:pPr>
              <w:tabs>
                <w:tab w:val="left" w:pos="851"/>
              </w:tabs>
              <w:spacing w:line="36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Չի ընդունվել, քանի որ 11-րդ հոդվածի 4-րդ կետով սահմանվող կարգավորումները վերաբերում են ոչ խտրական սկզբունքով ավտոմոբիլային ճանապարհներին հասցվող վնասի փոխհատուցման վճարին և վճարովի ավտոմոբիլային ճանապարհներից, թունելիներից և կամուրջներից օգտվելու վճարներին։</w:t>
            </w:r>
          </w:p>
        </w:tc>
      </w:tr>
      <w:tr w:rsidR="00375A81" w:rsidRPr="00A32C77" w14:paraId="6291D118" w14:textId="77777777" w:rsidTr="007D2BE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FCD4B3" w14:textId="77777777" w:rsidR="00375A81" w:rsidRPr="00A32C77" w:rsidRDefault="00375A81" w:rsidP="00375A81">
            <w:pPr>
              <w:spacing w:line="36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78C998" w14:textId="77777777" w:rsidR="00375A81" w:rsidRPr="00A32C77" w:rsidRDefault="00375A81" w:rsidP="00375A81">
            <w:pPr>
              <w:spacing w:before="0" w:line="360" w:lineRule="auto"/>
              <w:jc w:val="center"/>
              <w:rPr>
                <w:b/>
                <w:color w:val="000000"/>
                <w:lang w:val="af-ZA"/>
              </w:rPr>
            </w:pPr>
            <w:r w:rsidRPr="00A32C77">
              <w:rPr>
                <w:b/>
                <w:color w:val="000000"/>
              </w:rPr>
              <w:t>ՀՀ</w:t>
            </w:r>
            <w:r w:rsidRPr="00A32C77">
              <w:rPr>
                <w:b/>
                <w:color w:val="000000"/>
                <w:lang w:val="af-ZA"/>
              </w:rPr>
              <w:t xml:space="preserve"> </w:t>
            </w:r>
            <w:r w:rsidRPr="00A32C77">
              <w:rPr>
                <w:b/>
                <w:color w:val="000000"/>
              </w:rPr>
              <w:t>պետական</w:t>
            </w:r>
            <w:r w:rsidRPr="00A32C77">
              <w:rPr>
                <w:b/>
                <w:color w:val="000000"/>
                <w:lang w:val="af-ZA"/>
              </w:rPr>
              <w:t xml:space="preserve"> </w:t>
            </w:r>
            <w:r w:rsidRPr="00A32C77">
              <w:rPr>
                <w:b/>
                <w:color w:val="000000"/>
              </w:rPr>
              <w:t>գույքի</w:t>
            </w:r>
            <w:r w:rsidRPr="00A32C77">
              <w:rPr>
                <w:b/>
                <w:color w:val="000000"/>
                <w:lang w:val="af-ZA"/>
              </w:rPr>
              <w:t xml:space="preserve"> </w:t>
            </w:r>
            <w:r w:rsidRPr="00A32C77">
              <w:rPr>
                <w:b/>
                <w:color w:val="000000"/>
              </w:rPr>
              <w:t>կառավարման</w:t>
            </w:r>
            <w:r w:rsidRPr="00A32C77">
              <w:rPr>
                <w:b/>
                <w:color w:val="000000"/>
                <w:lang w:val="af-ZA"/>
              </w:rPr>
              <w:t xml:space="preserve"> </w:t>
            </w:r>
            <w:r w:rsidRPr="00A32C77">
              <w:rPr>
                <w:b/>
                <w:color w:val="000000"/>
              </w:rPr>
              <w:t>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DA9BA4" w14:textId="4E26DB7B" w:rsidR="00375A81" w:rsidRPr="00A32C77" w:rsidRDefault="00375A81" w:rsidP="00375A81">
            <w:pPr>
              <w:autoSpaceDE w:val="0"/>
              <w:autoSpaceDN w:val="0"/>
              <w:spacing w:line="360" w:lineRule="auto"/>
              <w:rPr>
                <w:rFonts w:cs="Sylfaen"/>
              </w:rPr>
            </w:pPr>
            <w:r>
              <w:rPr>
                <w:rFonts w:cs="Sylfaen"/>
              </w:rPr>
              <w:t>2</w:t>
            </w:r>
            <w:r w:rsidRPr="00A32C77">
              <w:rPr>
                <w:rFonts w:cs="Sylfaen"/>
              </w:rPr>
              <w:t>4</w:t>
            </w:r>
            <w:r w:rsidRPr="00A32C77">
              <w:rPr>
                <w:rFonts w:ascii="Tahoma" w:hAnsi="Tahoma" w:cs="Tahoma"/>
              </w:rPr>
              <w:t>․</w:t>
            </w:r>
            <w:r w:rsidRPr="00A32C77">
              <w:rPr>
                <w:rFonts w:cs="Sylfaen"/>
              </w:rPr>
              <w:t>0</w:t>
            </w:r>
            <w:r>
              <w:rPr>
                <w:rFonts w:cs="Sylfaen"/>
              </w:rPr>
              <w:t>6</w:t>
            </w:r>
            <w:r w:rsidRPr="00A32C77">
              <w:rPr>
                <w:rFonts w:ascii="Tahoma" w:hAnsi="Tahoma" w:cs="Tahoma"/>
              </w:rPr>
              <w:t>․</w:t>
            </w:r>
            <w:r w:rsidRPr="00A32C77">
              <w:rPr>
                <w:rFonts w:cs="Sylfaen"/>
              </w:rPr>
              <w:t>2024թ</w:t>
            </w:r>
            <w:r w:rsidRPr="00A32C77">
              <w:rPr>
                <w:rFonts w:ascii="Tahoma" w:hAnsi="Tahoma" w:cs="Tahoma"/>
              </w:rPr>
              <w:t>․</w:t>
            </w:r>
            <w:r w:rsidRPr="00A32C77">
              <w:rPr>
                <w:rFonts w:cs="Sylfaen"/>
              </w:rPr>
              <w:t xml:space="preserve"> N </w:t>
            </w:r>
            <w:r w:rsidRPr="008512F6">
              <w:rPr>
                <w:rFonts w:cs="Sylfaen"/>
              </w:rPr>
              <w:t>01/12.5/3891-2024</w:t>
            </w:r>
          </w:p>
        </w:tc>
      </w:tr>
      <w:tr w:rsidR="00375A81" w:rsidRPr="00375A81" w14:paraId="2C6660E6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82DA" w14:textId="77777777" w:rsidR="00375A81" w:rsidRPr="00A32C77" w:rsidRDefault="00375A81" w:rsidP="00375A81">
            <w:pPr>
              <w:spacing w:line="36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A5B5" w14:textId="45BCC6C1" w:rsidR="00375A81" w:rsidRPr="00A32C77" w:rsidRDefault="00375A81" w:rsidP="00375A81">
            <w:pPr>
              <w:spacing w:line="360" w:lineRule="auto"/>
              <w:ind w:firstLine="720"/>
              <w:rPr>
                <w:rFonts w:eastAsia="NSimSun" w:cs="Lucida Sans"/>
                <w:kern w:val="2"/>
                <w:lang w:val="hy-AM" w:eastAsia="zh-CN" w:bidi="hi-IN"/>
              </w:rPr>
            </w:pPr>
            <w:r w:rsidRPr="00A32C77">
              <w:rPr>
                <w:rFonts w:eastAsia="NSimSun" w:cs="Lucida Sans"/>
                <w:kern w:val="2"/>
                <w:lang w:val="hy-AM" w:eastAsia="zh-CN" w:bidi="hi-IN"/>
              </w:rPr>
              <w:t xml:space="preserve">«Հայաստանի Հանրապետության կառավարության և Ղազախստանի Հանրապետության կառավարության միջև միջազգային ավտոմոբիլային հաղորդակցության մասին համաձայնագրում փոփոխություններ և լրացումներ կատարելու վերաբերյալ» արձանագրության նախագծով </w:t>
            </w:r>
            <w:bookmarkStart w:id="1" w:name="_Hlk161301105"/>
            <w:r w:rsidRPr="00A32C77">
              <w:rPr>
                <w:rFonts w:eastAsia="NSimSun" w:cs="Lucida Sans"/>
                <w:kern w:val="2"/>
                <w:lang w:val="hy-AM" w:eastAsia="zh-CN" w:bidi="hi-IN"/>
              </w:rPr>
              <w:t>«</w:t>
            </w:r>
            <w:bookmarkEnd w:id="1"/>
            <w:r w:rsidRPr="00A32C77">
              <w:rPr>
                <w:rFonts w:eastAsia="NSimSun" w:cs="Lucida Sans"/>
                <w:kern w:val="2"/>
                <w:lang w:val="hy-AM" w:eastAsia="zh-CN" w:bidi="hi-IN"/>
              </w:rPr>
              <w:t>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F9A6" w14:textId="437CC6B0" w:rsidR="00375A81" w:rsidRPr="00A32C77" w:rsidRDefault="008F6482" w:rsidP="00375A81">
            <w:pPr>
              <w:tabs>
                <w:tab w:val="left" w:pos="851"/>
              </w:tabs>
              <w:spacing w:line="360" w:lineRule="auto"/>
              <w:jc w:val="left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Ընդունվել է ի գիտություն։</w:t>
            </w:r>
          </w:p>
        </w:tc>
      </w:tr>
    </w:tbl>
    <w:p w14:paraId="6EA01A50" w14:textId="77777777" w:rsidR="00914EFB" w:rsidRPr="00A32C77" w:rsidRDefault="00914EFB" w:rsidP="00375A81">
      <w:pPr>
        <w:spacing w:after="0" w:line="360" w:lineRule="auto"/>
        <w:rPr>
          <w:lang w:val="hy-AM"/>
        </w:rPr>
      </w:pPr>
    </w:p>
    <w:sectPr w:rsidR="00914EFB" w:rsidRPr="00A32C77" w:rsidSect="00F959BC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2AE7"/>
    <w:multiLevelType w:val="hybridMultilevel"/>
    <w:tmpl w:val="FA401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92D61"/>
    <w:multiLevelType w:val="hybridMultilevel"/>
    <w:tmpl w:val="3D3C9D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42999"/>
    <w:multiLevelType w:val="hybridMultilevel"/>
    <w:tmpl w:val="22E4CEAC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36130F8"/>
    <w:multiLevelType w:val="hybridMultilevel"/>
    <w:tmpl w:val="52027F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AF8408A"/>
    <w:multiLevelType w:val="hybridMultilevel"/>
    <w:tmpl w:val="AEB25B56"/>
    <w:lvl w:ilvl="0" w:tplc="46C2082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2C1718"/>
    <w:multiLevelType w:val="hybridMultilevel"/>
    <w:tmpl w:val="DBF4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04E38"/>
    <w:multiLevelType w:val="hybridMultilevel"/>
    <w:tmpl w:val="045E0CCA"/>
    <w:lvl w:ilvl="0" w:tplc="E01063CC">
      <w:start w:val="1"/>
      <w:numFmt w:val="decimal"/>
      <w:lvlText w:val="%1."/>
      <w:lvlJc w:val="left"/>
      <w:pPr>
        <w:ind w:left="720" w:hanging="360"/>
      </w:pPr>
      <w:rPr>
        <w:rFonts w:cs="Sylfaen"/>
        <w:i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3E96352"/>
    <w:multiLevelType w:val="hybridMultilevel"/>
    <w:tmpl w:val="3800E1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A82339"/>
    <w:multiLevelType w:val="hybridMultilevel"/>
    <w:tmpl w:val="507ABFC6"/>
    <w:lvl w:ilvl="0" w:tplc="948080DE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F9B0F8E"/>
    <w:multiLevelType w:val="hybridMultilevel"/>
    <w:tmpl w:val="1B72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0857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A542D"/>
    <w:multiLevelType w:val="hybridMultilevel"/>
    <w:tmpl w:val="375C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C5AB7"/>
    <w:multiLevelType w:val="hybridMultilevel"/>
    <w:tmpl w:val="C86EC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E0C08"/>
    <w:multiLevelType w:val="hybridMultilevel"/>
    <w:tmpl w:val="624ED7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C577CE5"/>
    <w:multiLevelType w:val="hybridMultilevel"/>
    <w:tmpl w:val="23BC3980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56376F7"/>
    <w:multiLevelType w:val="hybridMultilevel"/>
    <w:tmpl w:val="68E6A8F2"/>
    <w:lvl w:ilvl="0" w:tplc="2B0A9E8A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9E4D2D"/>
    <w:multiLevelType w:val="hybridMultilevel"/>
    <w:tmpl w:val="E65CE868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 w15:restartNumberingAfterBreak="0">
    <w:nsid w:val="57BA5085"/>
    <w:multiLevelType w:val="hybridMultilevel"/>
    <w:tmpl w:val="85E8980E"/>
    <w:lvl w:ilvl="0" w:tplc="7C58C38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D0ADA"/>
    <w:multiLevelType w:val="multilevel"/>
    <w:tmpl w:val="F18C232C"/>
    <w:lvl w:ilvl="0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Times New Roman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3" w15:restartNumberingAfterBreak="0">
    <w:nsid w:val="5A291C87"/>
    <w:multiLevelType w:val="hybridMultilevel"/>
    <w:tmpl w:val="DD3AAE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C3656C0"/>
    <w:multiLevelType w:val="hybridMultilevel"/>
    <w:tmpl w:val="935CAE98"/>
    <w:lvl w:ilvl="0" w:tplc="0409000F">
      <w:start w:val="1"/>
      <w:numFmt w:val="decimal"/>
      <w:lvlText w:val="%1."/>
      <w:lvlJc w:val="left"/>
      <w:pPr>
        <w:ind w:left="974" w:hanging="360"/>
      </w:pPr>
    </w:lvl>
    <w:lvl w:ilvl="1" w:tplc="04090019">
      <w:start w:val="1"/>
      <w:numFmt w:val="lowerLetter"/>
      <w:lvlText w:val="%2."/>
      <w:lvlJc w:val="left"/>
      <w:pPr>
        <w:ind w:left="1694" w:hanging="360"/>
      </w:pPr>
    </w:lvl>
    <w:lvl w:ilvl="2" w:tplc="0409001B">
      <w:start w:val="1"/>
      <w:numFmt w:val="lowerRoman"/>
      <w:lvlText w:val="%3."/>
      <w:lvlJc w:val="right"/>
      <w:pPr>
        <w:ind w:left="2414" w:hanging="180"/>
      </w:pPr>
    </w:lvl>
    <w:lvl w:ilvl="3" w:tplc="0409000F">
      <w:start w:val="1"/>
      <w:numFmt w:val="decimal"/>
      <w:lvlText w:val="%4."/>
      <w:lvlJc w:val="left"/>
      <w:pPr>
        <w:ind w:left="3134" w:hanging="360"/>
      </w:pPr>
    </w:lvl>
    <w:lvl w:ilvl="4" w:tplc="04090019">
      <w:start w:val="1"/>
      <w:numFmt w:val="lowerLetter"/>
      <w:lvlText w:val="%5."/>
      <w:lvlJc w:val="left"/>
      <w:pPr>
        <w:ind w:left="3854" w:hanging="360"/>
      </w:pPr>
    </w:lvl>
    <w:lvl w:ilvl="5" w:tplc="0409001B">
      <w:start w:val="1"/>
      <w:numFmt w:val="lowerRoman"/>
      <w:lvlText w:val="%6."/>
      <w:lvlJc w:val="right"/>
      <w:pPr>
        <w:ind w:left="4574" w:hanging="180"/>
      </w:pPr>
    </w:lvl>
    <w:lvl w:ilvl="6" w:tplc="0409000F">
      <w:start w:val="1"/>
      <w:numFmt w:val="decimal"/>
      <w:lvlText w:val="%7."/>
      <w:lvlJc w:val="left"/>
      <w:pPr>
        <w:ind w:left="5294" w:hanging="360"/>
      </w:pPr>
    </w:lvl>
    <w:lvl w:ilvl="7" w:tplc="04090019">
      <w:start w:val="1"/>
      <w:numFmt w:val="lowerLetter"/>
      <w:lvlText w:val="%8."/>
      <w:lvlJc w:val="left"/>
      <w:pPr>
        <w:ind w:left="6014" w:hanging="360"/>
      </w:pPr>
    </w:lvl>
    <w:lvl w:ilvl="8" w:tplc="0409001B">
      <w:start w:val="1"/>
      <w:numFmt w:val="lowerRoman"/>
      <w:lvlText w:val="%9."/>
      <w:lvlJc w:val="right"/>
      <w:pPr>
        <w:ind w:left="6734" w:hanging="180"/>
      </w:pPr>
    </w:lvl>
  </w:abstractNum>
  <w:abstractNum w:abstractNumId="36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0708FD"/>
    <w:multiLevelType w:val="hybridMultilevel"/>
    <w:tmpl w:val="AF98DD3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C845F30"/>
    <w:multiLevelType w:val="hybridMultilevel"/>
    <w:tmpl w:val="449EB7A6"/>
    <w:lvl w:ilvl="0" w:tplc="9244E2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F805490"/>
    <w:multiLevelType w:val="hybridMultilevel"/>
    <w:tmpl w:val="2B444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2CC569B"/>
    <w:multiLevelType w:val="hybridMultilevel"/>
    <w:tmpl w:val="64A0A8FE"/>
    <w:lvl w:ilvl="0" w:tplc="A32653F8">
      <w:start w:val="1"/>
      <w:numFmt w:val="decimal"/>
      <w:lvlText w:val="%1."/>
      <w:lvlJc w:val="left"/>
      <w:pPr>
        <w:ind w:left="1495" w:hanging="360"/>
      </w:pPr>
      <w:rPr>
        <w:rFonts w:cs="Sylfae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7" w15:restartNumberingAfterBreak="0">
    <w:nsid w:val="789B1BBC"/>
    <w:multiLevelType w:val="hybridMultilevel"/>
    <w:tmpl w:val="783E5AC2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8" w15:restartNumberingAfterBreak="0">
    <w:nsid w:val="7EE02FF7"/>
    <w:multiLevelType w:val="hybridMultilevel"/>
    <w:tmpl w:val="88D26D9C"/>
    <w:lvl w:ilvl="0" w:tplc="852EA98E">
      <w:start w:val="1"/>
      <w:numFmt w:val="decimal"/>
      <w:lvlText w:val="%1."/>
      <w:lvlJc w:val="left"/>
      <w:pPr>
        <w:ind w:left="1500" w:hanging="420"/>
      </w:pPr>
      <w:rPr>
        <w:rFonts w:ascii="GHEA Grapalat" w:eastAsia="Calibri" w:hAnsi="GHEA Grapalat" w:cs="Arial LatArm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13"/>
  </w:num>
  <w:num w:numId="5">
    <w:abstractNumId w:val="36"/>
  </w:num>
  <w:num w:numId="6">
    <w:abstractNumId w:val="1"/>
  </w:num>
  <w:num w:numId="7">
    <w:abstractNumId w:val="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2"/>
  </w:num>
  <w:num w:numId="12">
    <w:abstractNumId w:val="27"/>
  </w:num>
  <w:num w:numId="13">
    <w:abstractNumId w:val="43"/>
  </w:num>
  <w:num w:numId="14">
    <w:abstractNumId w:val="37"/>
  </w:num>
  <w:num w:numId="15">
    <w:abstractNumId w:val="9"/>
  </w:num>
  <w:num w:numId="16">
    <w:abstractNumId w:val="8"/>
  </w:num>
  <w:num w:numId="17">
    <w:abstractNumId w:val="20"/>
  </w:num>
  <w:num w:numId="18">
    <w:abstractNumId w:val="4"/>
  </w:num>
  <w:num w:numId="19">
    <w:abstractNumId w:val="41"/>
  </w:num>
  <w:num w:numId="20">
    <w:abstractNumId w:val="45"/>
  </w:num>
  <w:num w:numId="2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4"/>
  </w:num>
  <w:num w:numId="24">
    <w:abstractNumId w:val="40"/>
  </w:num>
  <w:num w:numId="25">
    <w:abstractNumId w:val="2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47"/>
  </w:num>
  <w:num w:numId="29">
    <w:abstractNumId w:val="30"/>
  </w:num>
  <w:num w:numId="30">
    <w:abstractNumId w:val="14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19"/>
  </w:num>
  <w:num w:numId="34">
    <w:abstractNumId w:val="18"/>
  </w:num>
  <w:num w:numId="35">
    <w:abstractNumId w:val="31"/>
  </w:num>
  <w:num w:numId="36">
    <w:abstractNumId w:val="11"/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8"/>
  </w:num>
  <w:num w:numId="41">
    <w:abstractNumId w:val="7"/>
  </w:num>
  <w:num w:numId="42">
    <w:abstractNumId w:val="25"/>
  </w:num>
  <w:num w:numId="43">
    <w:abstractNumId w:val="6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9"/>
  </w:num>
  <w:num w:numId="48">
    <w:abstractNumId w:val="42"/>
  </w:num>
  <w:num w:numId="49">
    <w:abstractNumId w:val="1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41B94"/>
    <w:rsid w:val="000B27BF"/>
    <w:rsid w:val="000E2A94"/>
    <w:rsid w:val="000E44BF"/>
    <w:rsid w:val="000F650C"/>
    <w:rsid w:val="00125CC9"/>
    <w:rsid w:val="0014799E"/>
    <w:rsid w:val="001A56A1"/>
    <w:rsid w:val="001B6610"/>
    <w:rsid w:val="00212BB8"/>
    <w:rsid w:val="00233550"/>
    <w:rsid w:val="00240B8C"/>
    <w:rsid w:val="002525C3"/>
    <w:rsid w:val="00254045"/>
    <w:rsid w:val="00274886"/>
    <w:rsid w:val="00280B16"/>
    <w:rsid w:val="0035787C"/>
    <w:rsid w:val="00375A81"/>
    <w:rsid w:val="00394505"/>
    <w:rsid w:val="0039763E"/>
    <w:rsid w:val="00412CBA"/>
    <w:rsid w:val="00456C65"/>
    <w:rsid w:val="00493E54"/>
    <w:rsid w:val="004A3396"/>
    <w:rsid w:val="00510685"/>
    <w:rsid w:val="005167E1"/>
    <w:rsid w:val="00560474"/>
    <w:rsid w:val="005B32E2"/>
    <w:rsid w:val="005C1243"/>
    <w:rsid w:val="005F4897"/>
    <w:rsid w:val="00610467"/>
    <w:rsid w:val="00616B33"/>
    <w:rsid w:val="00624EE1"/>
    <w:rsid w:val="006750B0"/>
    <w:rsid w:val="006E10B6"/>
    <w:rsid w:val="00790D4E"/>
    <w:rsid w:val="007A35F5"/>
    <w:rsid w:val="007B1582"/>
    <w:rsid w:val="007D2BE8"/>
    <w:rsid w:val="007E2103"/>
    <w:rsid w:val="00802DDA"/>
    <w:rsid w:val="00813302"/>
    <w:rsid w:val="008226DD"/>
    <w:rsid w:val="00836364"/>
    <w:rsid w:val="008512F6"/>
    <w:rsid w:val="008704A9"/>
    <w:rsid w:val="008D2614"/>
    <w:rsid w:val="008E21D3"/>
    <w:rsid w:val="008F6482"/>
    <w:rsid w:val="00900675"/>
    <w:rsid w:val="00914EFB"/>
    <w:rsid w:val="00955C46"/>
    <w:rsid w:val="0096706D"/>
    <w:rsid w:val="00970FB1"/>
    <w:rsid w:val="009C7A96"/>
    <w:rsid w:val="009E6EE8"/>
    <w:rsid w:val="00A11404"/>
    <w:rsid w:val="00A32C77"/>
    <w:rsid w:val="00A56163"/>
    <w:rsid w:val="00A6222F"/>
    <w:rsid w:val="00A95B0D"/>
    <w:rsid w:val="00AD0ACA"/>
    <w:rsid w:val="00AD6FF4"/>
    <w:rsid w:val="00B6064B"/>
    <w:rsid w:val="00B70E4A"/>
    <w:rsid w:val="00B94B9F"/>
    <w:rsid w:val="00BF4DA8"/>
    <w:rsid w:val="00C65E70"/>
    <w:rsid w:val="00C82374"/>
    <w:rsid w:val="00CA1BD6"/>
    <w:rsid w:val="00CF393D"/>
    <w:rsid w:val="00D03BA2"/>
    <w:rsid w:val="00D1775A"/>
    <w:rsid w:val="00D77749"/>
    <w:rsid w:val="00DE2643"/>
    <w:rsid w:val="00E10174"/>
    <w:rsid w:val="00E21767"/>
    <w:rsid w:val="00E4627F"/>
    <w:rsid w:val="00E77D8A"/>
    <w:rsid w:val="00E819E4"/>
    <w:rsid w:val="00E86595"/>
    <w:rsid w:val="00ED0E7D"/>
    <w:rsid w:val="00EE2427"/>
    <w:rsid w:val="00EE2F5C"/>
    <w:rsid w:val="00F02CAE"/>
    <w:rsid w:val="00F15903"/>
    <w:rsid w:val="00F60529"/>
    <w:rsid w:val="00F959BC"/>
    <w:rsid w:val="00F968F3"/>
    <w:rsid w:val="00FD0B99"/>
    <w:rsid w:val="00FD7B28"/>
    <w:rsid w:val="00FF17CD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5BDD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1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1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85E5A-7634-4E42-B6C8-5D4EE62D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Alisa Hayrapetyan</cp:lastModifiedBy>
  <cp:revision>2</cp:revision>
  <dcterms:created xsi:type="dcterms:W3CDTF">2025-01-20T13:20:00Z</dcterms:created>
  <dcterms:modified xsi:type="dcterms:W3CDTF">2025-01-20T13:20:00Z</dcterms:modified>
</cp:coreProperties>
</file>