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9E4DAB" w:rsidRPr="009E4DAB" w:rsidRDefault="00A746B4" w:rsidP="009E4DAB">
      <w:pPr>
        <w:autoSpaceDE w:val="0"/>
        <w:autoSpaceDN w:val="0"/>
        <w:adjustRightInd w:val="0"/>
        <w:jc w:val="center"/>
        <w:rPr>
          <w:rFonts w:ascii="GHEA Mariam" w:hAnsi="GHEA Mariam" w:cs="GHEA Mariam"/>
          <w:bCs/>
          <w:sz w:val="24"/>
          <w:szCs w:val="24"/>
          <w:lang w:val="hy-AM"/>
        </w:rPr>
      </w:pPr>
      <w:r>
        <w:rPr>
          <w:rFonts w:ascii="GHEA Mariam" w:hAnsi="GHEA Mariam"/>
          <w:sz w:val="24"/>
          <w:szCs w:val="24"/>
          <w:lang w:val="hy-AM"/>
        </w:rPr>
        <w:t>16</w:t>
      </w:r>
      <w:r w:rsidR="00EC0F12" w:rsidRPr="00EC0F12">
        <w:rPr>
          <w:rFonts w:ascii="GHEA Mariam" w:hAnsi="GHEA Mariam"/>
          <w:sz w:val="24"/>
          <w:szCs w:val="24"/>
          <w:lang w:val="hy-AM"/>
        </w:rPr>
        <w:t xml:space="preserve"> </w:t>
      </w:r>
      <w:r w:rsidR="00421708">
        <w:rPr>
          <w:rFonts w:ascii="GHEA Mariam" w:hAnsi="GHEA Mariam"/>
          <w:sz w:val="24"/>
          <w:szCs w:val="24"/>
          <w:lang w:val="hy-AM"/>
        </w:rPr>
        <w:t>հունվա</w:t>
      </w:r>
      <w:r w:rsidR="00EC0F12" w:rsidRPr="00EC0F12">
        <w:rPr>
          <w:rFonts w:ascii="GHEA Mariam" w:hAnsi="GHEA Mariam"/>
          <w:sz w:val="24"/>
          <w:szCs w:val="24"/>
          <w:lang w:val="hy-AM"/>
        </w:rPr>
        <w:t xml:space="preserve">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w:t>
      </w:r>
      <w:r w:rsidR="00296E5B" w:rsidRPr="009E4DAB">
        <w:rPr>
          <w:rFonts w:ascii="GHEA Mariam" w:hAnsi="GHEA Mariam"/>
          <w:sz w:val="24"/>
          <w:szCs w:val="24"/>
        </w:rPr>
        <w:t xml:space="preserve">N </w:t>
      </w:r>
      <w:r w:rsidR="00296E5B" w:rsidRPr="009E4DAB">
        <w:rPr>
          <w:rFonts w:ascii="GHEA Mariam" w:hAnsi="GHEA Mariam"/>
          <w:sz w:val="24"/>
          <w:szCs w:val="24"/>
          <w:lang w:val="hy-AM"/>
        </w:rPr>
        <w:t xml:space="preserve">       </w:t>
      </w:r>
      <w:r w:rsidR="009E4DAB" w:rsidRPr="009E4DAB">
        <w:rPr>
          <w:rFonts w:ascii="GHEA Mariam" w:hAnsi="GHEA Mariam" w:cs="GHEA Mariam"/>
          <w:bCs/>
          <w:sz w:val="24"/>
          <w:szCs w:val="24"/>
          <w:lang w:val="hy-AM"/>
        </w:rPr>
        <w:t>- Ա</w:t>
      </w:r>
    </w:p>
    <w:p w:rsidR="009E4DAB" w:rsidRPr="009E4DAB" w:rsidRDefault="009E4DAB" w:rsidP="009E4DAB">
      <w:pPr>
        <w:autoSpaceDE w:val="0"/>
        <w:autoSpaceDN w:val="0"/>
        <w:adjustRightInd w:val="0"/>
        <w:rPr>
          <w:rFonts w:ascii="GHEA Mariam" w:hAnsi="GHEA Mariam" w:cs="GHEA Mariam"/>
          <w:bCs/>
          <w:sz w:val="24"/>
          <w:szCs w:val="24"/>
          <w:lang w:val="hy-AM"/>
        </w:rPr>
      </w:pPr>
    </w:p>
    <w:p w:rsidR="009E4DAB" w:rsidRPr="009E4DAB" w:rsidRDefault="009E4DAB" w:rsidP="009E4DAB">
      <w:pPr>
        <w:ind w:right="96"/>
        <w:jc w:val="center"/>
        <w:rPr>
          <w:rFonts w:ascii="GHEA Mariam" w:hAnsi="GHEA Mariam"/>
          <w:sz w:val="24"/>
          <w:szCs w:val="24"/>
          <w:lang w:val="hy-AM"/>
        </w:rPr>
      </w:pPr>
    </w:p>
    <w:p w:rsidR="009E4DAB" w:rsidRPr="009E4DAB" w:rsidRDefault="009750F8" w:rsidP="009E4DAB">
      <w:pPr>
        <w:ind w:right="96"/>
        <w:jc w:val="center"/>
        <w:rPr>
          <w:rFonts w:ascii="GHEA Mariam" w:hAnsi="GHEA Mariam"/>
          <w:caps/>
          <w:spacing w:val="-8"/>
          <w:sz w:val="24"/>
          <w:szCs w:val="24"/>
          <w:lang w:val="hy-AM"/>
        </w:rPr>
      </w:pPr>
      <w:r w:rsidRPr="00A81844">
        <w:rPr>
          <w:rFonts w:ascii="GHEA Mariam" w:hAnsi="GHEA Mariam"/>
          <w:spacing w:val="-8"/>
          <w:sz w:val="24"/>
          <w:szCs w:val="24"/>
          <w:lang w:val="hy-AM"/>
        </w:rPr>
        <w:t>«</w:t>
      </w:r>
      <w:r w:rsidR="009E4DAB" w:rsidRPr="009E4DAB">
        <w:rPr>
          <w:rFonts w:ascii="GHEA Mariam" w:hAnsi="GHEA Mariam"/>
          <w:spacing w:val="-8"/>
          <w:sz w:val="24"/>
          <w:szCs w:val="24"/>
          <w:lang w:val="hy-AM"/>
        </w:rPr>
        <w:t>ՀԱՅԱՍՏԱՆԻ ՀԱՆՐԱՊԵՏՈՒԹՅԱՆ ԵՎ ԱՍԻԱԿԱՆ ԶԱՐԳԱՑՄԱՆ ԲԱՆԿԻ</w:t>
      </w:r>
      <w:r w:rsidR="009E4DAB" w:rsidRPr="009E4DAB">
        <w:rPr>
          <w:rFonts w:ascii="GHEA Mariam" w:hAnsi="GHEA Mariam"/>
          <w:sz w:val="24"/>
          <w:szCs w:val="24"/>
          <w:lang w:val="hy-AM"/>
        </w:rPr>
        <w:t xml:space="preserve"> </w:t>
      </w:r>
      <w:r w:rsidR="009E4DAB" w:rsidRPr="009E4DAB">
        <w:rPr>
          <w:rFonts w:ascii="GHEA Mariam" w:hAnsi="GHEA Mariam"/>
          <w:spacing w:val="-8"/>
          <w:sz w:val="24"/>
          <w:szCs w:val="24"/>
          <w:lang w:val="hy-AM"/>
        </w:rPr>
        <w:t>ՄԻՋԵՎ ԴԻՄԱԿԱՅՈՒՆ ԵՎ ՆԵՐԱՌԱԿԱՆ ՃԱՆԱՊԱՐՀԱՅԻՆ ՀԱՏՎԱԾԻ</w:t>
      </w:r>
      <w:r w:rsidR="009E4DAB" w:rsidRPr="009E4DAB">
        <w:rPr>
          <w:rFonts w:ascii="GHEA Mariam" w:hAnsi="GHEA Mariam"/>
          <w:sz w:val="24"/>
          <w:szCs w:val="24"/>
          <w:lang w:val="hy-AM"/>
        </w:rPr>
        <w:t xml:space="preserve"> ԲԱՐԵԼԱՎՄԱՆ ԾՐԱԳՐԻ ՀԱՄԱՐ ԱՍԻԱԿԱՆ ԶԱՐԳԱՑՄԱՆ ԲԱՆԿԻ ՄԻՋՈՑՆԵՐԻՑ ՎԱՐԿԻ ՏՐԱՄԱԴՐՄԱՆ ՄԱՍԻՆ» ՀԱՄԱՁԱՅՆԱԳՐԻ </w:t>
      </w:r>
      <w:r w:rsidR="009E4DAB" w:rsidRPr="009E4DAB">
        <w:rPr>
          <w:rFonts w:ascii="GHEA Mariam" w:hAnsi="GHEA Mariam"/>
          <w:caps/>
          <w:spacing w:val="-8"/>
          <w:sz w:val="24"/>
          <w:szCs w:val="24"/>
          <w:lang w:val="hy-AM"/>
        </w:rPr>
        <w:t>ՍՏՈՐԱԳՐՄԱՆ առաջարկությանը հավանություն տալու մասին</w:t>
      </w:r>
    </w:p>
    <w:p w:rsidR="009E4DAB" w:rsidRPr="009E4DAB" w:rsidRDefault="009E4DAB" w:rsidP="009E4DAB">
      <w:pPr>
        <w:ind w:right="96"/>
        <w:jc w:val="center"/>
        <w:rPr>
          <w:rFonts w:ascii="GHEA Mariam" w:hAnsi="GHEA Mariam"/>
          <w:bCs/>
          <w:caps/>
          <w:sz w:val="24"/>
          <w:szCs w:val="24"/>
          <w:lang w:val="hy-AM"/>
        </w:rPr>
      </w:pPr>
      <w:r>
        <w:rPr>
          <w:rFonts w:ascii="GHEA Mariam" w:hAnsi="GHEA Mariam"/>
          <w:caps/>
          <w:sz w:val="24"/>
          <w:szCs w:val="24"/>
          <w:lang w:val="hy-AM"/>
        </w:rPr>
        <w:t>------------------------------------------------------------------------------------------------------</w:t>
      </w:r>
    </w:p>
    <w:p w:rsidR="009E4DAB" w:rsidRPr="009E4DAB" w:rsidRDefault="009E4DAB" w:rsidP="009E4DAB">
      <w:pPr>
        <w:autoSpaceDE w:val="0"/>
        <w:autoSpaceDN w:val="0"/>
        <w:adjustRightInd w:val="0"/>
        <w:rPr>
          <w:rFonts w:ascii="GHEA Mariam" w:hAnsi="GHEA Mariam" w:cs="Sylfaen"/>
          <w:sz w:val="24"/>
          <w:szCs w:val="24"/>
          <w:lang w:val="hy-AM"/>
        </w:rPr>
      </w:pPr>
    </w:p>
    <w:p w:rsidR="009E4DAB" w:rsidRPr="009E4DAB" w:rsidRDefault="009E4DAB" w:rsidP="009E4DAB">
      <w:pPr>
        <w:autoSpaceDE w:val="0"/>
        <w:autoSpaceDN w:val="0"/>
        <w:adjustRightInd w:val="0"/>
        <w:jc w:val="center"/>
        <w:rPr>
          <w:rFonts w:ascii="GHEA Mariam" w:hAnsi="GHEA Mariam" w:cs="Sylfaen"/>
          <w:sz w:val="24"/>
          <w:szCs w:val="24"/>
          <w:lang w:val="hy-AM"/>
        </w:rPr>
      </w:pPr>
    </w:p>
    <w:p w:rsidR="009E4DAB" w:rsidRPr="009E4DAB" w:rsidRDefault="009E4DAB" w:rsidP="009E4DAB">
      <w:pPr>
        <w:spacing w:line="360" w:lineRule="auto"/>
        <w:ind w:right="-31" w:firstLine="567"/>
        <w:jc w:val="both"/>
        <w:rPr>
          <w:rFonts w:ascii="GHEA Mariam" w:hAnsi="GHEA Mariam" w:cs="Sylfaen"/>
          <w:sz w:val="24"/>
          <w:szCs w:val="24"/>
          <w:lang w:val="hy-AM"/>
        </w:rPr>
      </w:pPr>
      <w:r w:rsidRPr="009E4DAB">
        <w:rPr>
          <w:rFonts w:ascii="GHEA Mariam" w:hAnsi="GHEA Mariam"/>
          <w:sz w:val="24"/>
          <w:szCs w:val="24"/>
          <w:lang w:val="hy-AM"/>
        </w:rPr>
        <w:t xml:space="preserve">Հիմք ընդունելով </w:t>
      </w:r>
      <w:r w:rsidRPr="009E4DAB">
        <w:rPr>
          <w:rFonts w:ascii="GHEA Mariam" w:hAnsi="GHEA Mariam" w:cs="Sylfaen"/>
          <w:sz w:val="24"/>
          <w:szCs w:val="24"/>
          <w:lang w:val="hy-AM"/>
        </w:rPr>
        <w:t xml:space="preserve">«Միջազգային պայմանագրերի մասին» </w:t>
      </w:r>
      <w:r w:rsidRPr="009E4DAB">
        <w:rPr>
          <w:rFonts w:ascii="GHEA Mariam" w:hAnsi="GHEA Mariam" w:cs="Sylfaen"/>
          <w:bCs/>
          <w:color w:val="000000"/>
          <w:spacing w:val="-2"/>
          <w:sz w:val="24"/>
          <w:szCs w:val="24"/>
          <w:lang w:val="fr-FR"/>
        </w:rPr>
        <w:t>Հայաստանի</w:t>
      </w:r>
      <w:r w:rsidRPr="009E4DAB">
        <w:rPr>
          <w:rFonts w:ascii="GHEA Mariam" w:hAnsi="GHEA Mariam" w:cs="Arial Armenian"/>
          <w:bCs/>
          <w:color w:val="000000"/>
          <w:spacing w:val="-2"/>
          <w:sz w:val="24"/>
          <w:szCs w:val="24"/>
          <w:lang w:val="fr-FR"/>
        </w:rPr>
        <w:t xml:space="preserve"> </w:t>
      </w:r>
      <w:r w:rsidRPr="009E4DAB">
        <w:rPr>
          <w:rFonts w:ascii="GHEA Mariam" w:hAnsi="GHEA Mariam" w:cs="Sylfaen"/>
          <w:bCs/>
          <w:color w:val="000000"/>
          <w:spacing w:val="-2"/>
          <w:sz w:val="24"/>
          <w:szCs w:val="24"/>
          <w:lang w:val="fr-FR"/>
        </w:rPr>
        <w:t>Հանրապետության</w:t>
      </w:r>
      <w:r>
        <w:rPr>
          <w:rFonts w:ascii="GHEA Mariam" w:hAnsi="GHEA Mariam" w:cs="Sylfaen"/>
          <w:sz w:val="24"/>
          <w:szCs w:val="24"/>
          <w:lang w:val="hy-AM"/>
        </w:rPr>
        <w:t xml:space="preserve"> </w:t>
      </w:r>
      <w:r w:rsidRPr="009E4DAB">
        <w:rPr>
          <w:rFonts w:ascii="GHEA Mariam" w:hAnsi="GHEA Mariam" w:cs="Sylfaen"/>
          <w:sz w:val="24"/>
          <w:szCs w:val="24"/>
          <w:lang w:val="hy-AM"/>
        </w:rPr>
        <w:t>օրենքի 7-րդ հոդվածի 1-ին մասը</w:t>
      </w:r>
      <w:r w:rsidRPr="009E4DAB">
        <w:rPr>
          <w:rFonts w:ascii="GHEA Mariam" w:hAnsi="GHEA Mariam" w:cs="Tahoma"/>
          <w:sz w:val="24"/>
          <w:szCs w:val="24"/>
          <w:lang w:val="hy-AM"/>
        </w:rPr>
        <w:t>՝ Հայաստանի Հանրա</w:t>
      </w:r>
      <w:r>
        <w:rPr>
          <w:rFonts w:ascii="GHEA Mariam" w:hAnsi="GHEA Mariam" w:cs="Tahoma"/>
          <w:sz w:val="24"/>
          <w:szCs w:val="24"/>
          <w:lang w:val="hy-AM"/>
        </w:rPr>
        <w:softHyphen/>
      </w:r>
      <w:r w:rsidRPr="009E4DAB">
        <w:rPr>
          <w:rFonts w:ascii="GHEA Mariam" w:hAnsi="GHEA Mariam" w:cs="Tahoma"/>
          <w:sz w:val="24"/>
          <w:szCs w:val="24"/>
          <w:lang w:val="hy-AM"/>
        </w:rPr>
        <w:t>պետության կ</w:t>
      </w:r>
      <w:r w:rsidRPr="009E4DAB">
        <w:rPr>
          <w:rFonts w:ascii="GHEA Mariam" w:hAnsi="GHEA Mariam" w:cs="Sylfaen"/>
          <w:sz w:val="24"/>
          <w:szCs w:val="24"/>
          <w:lang w:val="hy-AM"/>
        </w:rPr>
        <w:t xml:space="preserve">առավարությունը </w:t>
      </w:r>
      <w:r>
        <w:rPr>
          <w:rFonts w:ascii="GHEA Mariam" w:hAnsi="GHEA Mariam" w:cs="Sylfaen"/>
          <w:sz w:val="24"/>
          <w:szCs w:val="24"/>
          <w:lang w:val="hy-AM"/>
        </w:rPr>
        <w:t xml:space="preserve">   </w:t>
      </w:r>
      <w:r w:rsidRPr="009E4DAB">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9E4DAB">
        <w:rPr>
          <w:rFonts w:ascii="GHEA Mariam" w:hAnsi="GHEA Mariam"/>
          <w:color w:val="000000"/>
          <w:sz w:val="24"/>
          <w:szCs w:val="24"/>
          <w:lang w:val="hy-AM" w:eastAsia="fr-FR"/>
        </w:rPr>
        <w:t>ր</w:t>
      </w:r>
      <w:r>
        <w:rPr>
          <w:rFonts w:ascii="GHEA Mariam" w:hAnsi="GHEA Mariam"/>
          <w:color w:val="000000"/>
          <w:sz w:val="24"/>
          <w:szCs w:val="24"/>
          <w:lang w:val="hy-AM" w:eastAsia="fr-FR"/>
        </w:rPr>
        <w:t xml:space="preserve"> </w:t>
      </w:r>
      <w:r w:rsidRPr="009E4DAB">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9E4DAB">
        <w:rPr>
          <w:rFonts w:ascii="GHEA Mariam" w:hAnsi="GHEA Mariam"/>
          <w:color w:val="000000"/>
          <w:sz w:val="24"/>
          <w:szCs w:val="24"/>
          <w:lang w:val="hy-AM" w:eastAsia="fr-FR"/>
        </w:rPr>
        <w:t>շ</w:t>
      </w:r>
      <w:r>
        <w:rPr>
          <w:rFonts w:ascii="GHEA Mariam" w:hAnsi="GHEA Mariam"/>
          <w:color w:val="000000"/>
          <w:sz w:val="24"/>
          <w:szCs w:val="24"/>
          <w:lang w:val="hy-AM" w:eastAsia="fr-FR"/>
        </w:rPr>
        <w:t xml:space="preserve"> </w:t>
      </w:r>
      <w:r w:rsidRPr="009E4DAB">
        <w:rPr>
          <w:rFonts w:ascii="GHEA Mariam" w:hAnsi="GHEA Mariam"/>
          <w:color w:val="000000"/>
          <w:sz w:val="24"/>
          <w:szCs w:val="24"/>
          <w:lang w:val="hy-AM" w:eastAsia="fr-FR"/>
        </w:rPr>
        <w:t>ու</w:t>
      </w:r>
      <w:r>
        <w:rPr>
          <w:rFonts w:ascii="GHEA Mariam" w:hAnsi="GHEA Mariam"/>
          <w:color w:val="000000"/>
          <w:sz w:val="24"/>
          <w:szCs w:val="24"/>
          <w:lang w:val="hy-AM" w:eastAsia="fr-FR"/>
        </w:rPr>
        <w:t xml:space="preserve"> </w:t>
      </w:r>
      <w:r w:rsidRPr="009E4DAB">
        <w:rPr>
          <w:rFonts w:ascii="GHEA Mariam" w:hAnsi="GHEA Mariam"/>
          <w:color w:val="000000"/>
          <w:sz w:val="24"/>
          <w:szCs w:val="24"/>
          <w:lang w:val="hy-AM" w:eastAsia="fr-FR"/>
        </w:rPr>
        <w:t xml:space="preserve">մ </w:t>
      </w:r>
      <w:r>
        <w:rPr>
          <w:rFonts w:ascii="GHEA Mariam" w:hAnsi="GHEA Mariam"/>
          <w:color w:val="000000"/>
          <w:sz w:val="24"/>
          <w:szCs w:val="24"/>
          <w:lang w:val="hy-AM" w:eastAsia="fr-FR"/>
        </w:rPr>
        <w:t xml:space="preserve">   </w:t>
      </w:r>
      <w:r w:rsidRPr="009E4DAB">
        <w:rPr>
          <w:rFonts w:ascii="GHEA Mariam" w:hAnsi="GHEA Mariam"/>
          <w:color w:val="000000"/>
          <w:sz w:val="24"/>
          <w:szCs w:val="24"/>
          <w:lang w:val="hy-AM" w:eastAsia="fr-FR"/>
        </w:rPr>
        <w:t>է</w:t>
      </w:r>
      <w:r w:rsidRPr="009E4DAB">
        <w:rPr>
          <w:rFonts w:ascii="GHEA Mariam" w:hAnsi="GHEA Mariam"/>
          <w:i/>
          <w:color w:val="000000"/>
          <w:sz w:val="24"/>
          <w:szCs w:val="24"/>
          <w:lang w:val="hy-AM" w:eastAsia="fr-FR"/>
        </w:rPr>
        <w:t>.</w:t>
      </w:r>
    </w:p>
    <w:p w:rsidR="009E4DAB" w:rsidRPr="009E4DAB" w:rsidRDefault="009E4DAB" w:rsidP="009E4DAB">
      <w:pPr>
        <w:spacing w:line="360" w:lineRule="auto"/>
        <w:ind w:right="-31" w:firstLine="567"/>
        <w:jc w:val="both"/>
        <w:rPr>
          <w:rFonts w:ascii="GHEA Mariam" w:hAnsi="GHEA Mariam" w:cs="Sylfaen"/>
          <w:sz w:val="24"/>
          <w:szCs w:val="24"/>
          <w:lang w:val="hy-AM"/>
        </w:rPr>
      </w:pPr>
      <w:r w:rsidRPr="009E4DAB">
        <w:rPr>
          <w:rFonts w:ascii="GHEA Mariam" w:hAnsi="GHEA Mariam" w:cs="Sylfaen"/>
          <w:sz w:val="24"/>
          <w:szCs w:val="24"/>
          <w:lang w:val="hy-AM"/>
        </w:rPr>
        <w:t xml:space="preserve">1. Հավանություն տալ </w:t>
      </w:r>
      <w:r w:rsidR="009750F8" w:rsidRPr="00A81844">
        <w:rPr>
          <w:rFonts w:ascii="GHEA Mariam" w:hAnsi="GHEA Mariam" w:cs="Sylfaen"/>
          <w:sz w:val="24"/>
          <w:szCs w:val="24"/>
          <w:lang w:val="hy-AM"/>
        </w:rPr>
        <w:t>«</w:t>
      </w:r>
      <w:r w:rsidRPr="009E4DAB">
        <w:rPr>
          <w:rFonts w:ascii="GHEA Mariam" w:hAnsi="GHEA Mariam" w:cs="Sylfaen"/>
          <w:sz w:val="24"/>
          <w:szCs w:val="24"/>
          <w:lang w:val="hy-AM"/>
        </w:rPr>
        <w:t>Հայաստանի Հանրապետության և Ասիական զար</w:t>
      </w:r>
      <w:r>
        <w:rPr>
          <w:rFonts w:ascii="GHEA Mariam" w:hAnsi="GHEA Mariam" w:cs="Sylfaen"/>
          <w:sz w:val="24"/>
          <w:szCs w:val="24"/>
          <w:lang w:val="hy-AM"/>
        </w:rPr>
        <w:softHyphen/>
      </w:r>
      <w:r w:rsidR="00A81844">
        <w:rPr>
          <w:rFonts w:ascii="GHEA Mariam" w:hAnsi="GHEA Mariam" w:cs="Sylfaen"/>
          <w:sz w:val="24"/>
          <w:szCs w:val="24"/>
          <w:lang w:val="hy-AM"/>
        </w:rPr>
        <w:t xml:space="preserve">գացման բանկի միջև </w:t>
      </w:r>
      <w:r w:rsidRPr="009E4DAB">
        <w:rPr>
          <w:rFonts w:ascii="GHEA Mariam" w:hAnsi="GHEA Mariam" w:cs="Sylfaen"/>
          <w:sz w:val="24"/>
          <w:szCs w:val="24"/>
          <w:lang w:val="hy-AM"/>
        </w:rPr>
        <w:t>Դիմակայուն և ներառական ճանապարհային հատվածի բարելավման ծրագրի</w:t>
      </w:r>
      <w:bookmarkStart w:id="0" w:name="_GoBack"/>
      <w:bookmarkEnd w:id="0"/>
      <w:r w:rsidRPr="009E4DAB">
        <w:rPr>
          <w:rFonts w:ascii="GHEA Mariam" w:hAnsi="GHEA Mariam" w:cs="Sylfaen"/>
          <w:sz w:val="24"/>
          <w:szCs w:val="24"/>
          <w:lang w:val="hy-AM"/>
        </w:rPr>
        <w:t xml:space="preserve"> համար Ասիական զարգացման բանկի միջոցներից վարկի տրամադրման մասին» համաձայնագրի </w:t>
      </w:r>
      <w:r w:rsidRPr="009E4DAB">
        <w:rPr>
          <w:rFonts w:ascii="GHEA Mariam" w:hAnsi="GHEA Mariam"/>
          <w:sz w:val="24"/>
          <w:szCs w:val="24"/>
          <w:lang w:val="hy-AM"/>
        </w:rPr>
        <w:t>ստորագրման առաջարկությանը:</w:t>
      </w:r>
    </w:p>
    <w:p w:rsidR="009E4DAB" w:rsidRPr="009E4DAB" w:rsidRDefault="009E4DAB" w:rsidP="009E4DAB">
      <w:pPr>
        <w:spacing w:line="360" w:lineRule="auto"/>
        <w:ind w:right="-31" w:firstLine="567"/>
        <w:jc w:val="both"/>
        <w:rPr>
          <w:rFonts w:ascii="GHEA Mariam" w:hAnsi="GHEA Mariam" w:cs="Sylfaen"/>
          <w:sz w:val="24"/>
          <w:szCs w:val="24"/>
          <w:lang w:val="hy-AM"/>
        </w:rPr>
      </w:pPr>
      <w:r w:rsidRPr="009E4DAB">
        <w:rPr>
          <w:rFonts w:ascii="GHEA Mariam" w:hAnsi="GHEA Mariam" w:cs="Sylfaen"/>
          <w:sz w:val="24"/>
          <w:szCs w:val="24"/>
          <w:lang w:val="hy-AM"/>
        </w:rPr>
        <w:t>2. Հայաստանի Հանրապետության ֆինանսների նախարարին՝ կազմակեր</w:t>
      </w:r>
      <w:r>
        <w:rPr>
          <w:rFonts w:ascii="GHEA Mariam" w:hAnsi="GHEA Mariam" w:cs="Sylfaen"/>
          <w:sz w:val="24"/>
          <w:szCs w:val="24"/>
          <w:lang w:val="hy-AM"/>
        </w:rPr>
        <w:softHyphen/>
      </w:r>
      <w:r w:rsidRPr="009E4DAB">
        <w:rPr>
          <w:rFonts w:ascii="GHEA Mariam" w:hAnsi="GHEA Mariam" w:cs="Sylfaen"/>
          <w:sz w:val="24"/>
          <w:szCs w:val="24"/>
          <w:lang w:val="hy-AM"/>
        </w:rPr>
        <w:t>պել միջազգային պայմանագրի ստորագրումը:</w:t>
      </w:r>
    </w:p>
    <w:p w:rsidR="00296E5B" w:rsidRPr="009E4DAB" w:rsidRDefault="00296E5B" w:rsidP="00477447">
      <w:pPr>
        <w:rPr>
          <w:lang w:val="hy-AM"/>
        </w:rPr>
      </w:pPr>
    </w:p>
    <w:p w:rsidR="00296E5B" w:rsidRPr="009E4DAB" w:rsidRDefault="00296E5B" w:rsidP="00477447">
      <w:pPr>
        <w:rPr>
          <w:lang w:val="hy-AM"/>
        </w:rPr>
      </w:pPr>
    </w:p>
    <w:p w:rsidR="00296E5B" w:rsidRPr="009E4DAB" w:rsidRDefault="00296E5B" w:rsidP="00477447">
      <w:pPr>
        <w:rPr>
          <w:lang w:val="hy-AM"/>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DF2BAF">
        <w:rPr>
          <w:rFonts w:ascii="GHEA Mariam" w:hAnsi="GHEA Mariam" w:cs="Sylfaen"/>
          <w:sz w:val="24"/>
          <w:szCs w:val="24"/>
          <w:lang w:val="hy-AM"/>
        </w:rPr>
        <w:t xml:space="preserve"> </w:t>
      </w:r>
      <w:r>
        <w:rPr>
          <w:rFonts w:ascii="GHEA Mariam" w:hAnsi="GHEA Mariam" w:cs="Sylfaen"/>
          <w:sz w:val="24"/>
          <w:szCs w:val="24"/>
          <w:lang w:val="hy-AM"/>
        </w:rPr>
        <w:t xml:space="preserve"> </w:t>
      </w:r>
      <w:r w:rsidR="009E4DAB">
        <w:rPr>
          <w:rFonts w:ascii="GHEA Mariam" w:hAnsi="GHEA Mariam" w:cs="Sylfaen"/>
          <w:sz w:val="24"/>
          <w:szCs w:val="24"/>
          <w:lang w:val="hy-AM"/>
        </w:rPr>
        <w:t xml:space="preserve">  </w:t>
      </w:r>
      <w:r>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9B3579" w:rsidRPr="00FA0163" w:rsidRDefault="008D29B2" w:rsidP="009E4DAB">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r w:rsidR="00153C63">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0CEA" w:rsidRDefault="00D50CEA">
      <w:r>
        <w:separator/>
      </w:r>
    </w:p>
  </w:endnote>
  <w:endnote w:type="continuationSeparator" w:id="0">
    <w:p w:rsidR="00D50CEA" w:rsidRDefault="00D50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54392">
      <w:rPr>
        <w:noProof/>
        <w:sz w:val="18"/>
      </w:rPr>
      <w:t>KA-6</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0CEA" w:rsidRDefault="00D50CEA">
      <w:r>
        <w:separator/>
      </w:r>
    </w:p>
  </w:footnote>
  <w:footnote w:type="continuationSeparator" w:id="0">
    <w:p w:rsidR="00D50CEA" w:rsidRDefault="00D50C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E4DA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7B9"/>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1F"/>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599"/>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392"/>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822"/>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0F8"/>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4DAB"/>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6B4"/>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844"/>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1ED3"/>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CEA"/>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854392"/>
    <w:rPr>
      <w:rFonts w:ascii="Segoe UI" w:hAnsi="Segoe UI" w:cs="Segoe UI"/>
      <w:sz w:val="18"/>
      <w:szCs w:val="18"/>
    </w:rPr>
  </w:style>
  <w:style w:type="character" w:customStyle="1" w:styleId="BalloonTextChar">
    <w:name w:val="Balloon Text Char"/>
    <w:basedOn w:val="DefaultParagraphFont"/>
    <w:link w:val="BalloonText"/>
    <w:rsid w:val="0085439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1</Pages>
  <Words>175</Words>
  <Characters>1004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175</cp:revision>
  <cp:lastPrinted>2025-01-14T07:23:00Z</cp:lastPrinted>
  <dcterms:created xsi:type="dcterms:W3CDTF">2022-03-23T13:26:00Z</dcterms:created>
  <dcterms:modified xsi:type="dcterms:W3CDTF">2025-01-14T12:13:00Z</dcterms:modified>
</cp:coreProperties>
</file>