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EA" w:rsidRPr="00611C1A" w:rsidRDefault="002D48EA" w:rsidP="002D48EA">
      <w:pPr>
        <w:jc w:val="center"/>
      </w:pPr>
      <w:r w:rsidRPr="00611C1A">
        <w:rPr>
          <w:noProof/>
          <w:lang w:eastAsia="en-US"/>
        </w:rPr>
        <w:drawing>
          <wp:inline distT="0" distB="0" distL="0" distR="0" wp14:anchorId="5157053C" wp14:editId="1270B77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8EA" w:rsidRPr="00611C1A" w:rsidRDefault="002D48EA" w:rsidP="002D48EA">
      <w:pPr>
        <w:jc w:val="center"/>
      </w:pPr>
    </w:p>
    <w:p w:rsidR="002D48EA" w:rsidRPr="00611C1A" w:rsidRDefault="002D48EA" w:rsidP="002D48E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11C1A">
        <w:rPr>
          <w:rFonts w:ascii="GHEA Mariam" w:hAnsi="GHEA Mariam" w:cs="Sylfaen"/>
          <w:b/>
          <w:sz w:val="30"/>
          <w:szCs w:val="30"/>
        </w:rPr>
        <w:t>ՀԱՅԱՍՏԱՆԻ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611C1A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11C1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D48EA" w:rsidRPr="00611C1A" w:rsidRDefault="002D48EA" w:rsidP="002D48EA">
      <w:pPr>
        <w:pStyle w:val="mechtex"/>
        <w:rPr>
          <w:rFonts w:ascii="GHEA Mariam" w:hAnsi="GHEA Mariam"/>
          <w:b/>
        </w:rPr>
      </w:pPr>
    </w:p>
    <w:p w:rsidR="002D48EA" w:rsidRPr="00611C1A" w:rsidRDefault="002D48EA" w:rsidP="002D48E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Շ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11C1A">
        <w:rPr>
          <w:rFonts w:ascii="GHEA Mariam" w:hAnsi="GHEA Mariam" w:cs="Sylfaen"/>
          <w:b/>
          <w:sz w:val="40"/>
          <w:szCs w:val="40"/>
        </w:rPr>
        <w:t>Ւ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Մ</w:t>
      </w:r>
    </w:p>
    <w:p w:rsidR="002D48EA" w:rsidRDefault="002D48EA" w:rsidP="002D48EA">
      <w:pPr>
        <w:jc w:val="center"/>
        <w:rPr>
          <w:rFonts w:ascii="GHEA Mariam" w:hAnsi="GHEA Mariam"/>
          <w:sz w:val="24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Pr="00247D52" w:rsidRDefault="009E34B8" w:rsidP="009E34B8">
      <w:pPr>
        <w:jc w:val="center"/>
        <w:rPr>
          <w:rFonts w:ascii="GHEA Mariam" w:hAnsi="GHEA Mariam"/>
          <w:sz w:val="8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Pr="004B2549" w:rsidRDefault="004B2549" w:rsidP="009E34B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16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r w:rsidR="003D03FD">
        <w:rPr>
          <w:rFonts w:ascii="GHEA Mariam" w:hAnsi="GHEA Mariam" w:cs="IRTEK Courier"/>
          <w:spacing w:val="-4"/>
          <w:sz w:val="24"/>
          <w:szCs w:val="24"/>
          <w:lang w:val="hy-AM"/>
        </w:rPr>
        <w:t>հունվար</w:t>
      </w:r>
      <w:r w:rsidR="009E34B8" w:rsidRPr="00B00EC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9E34B8" w:rsidRPr="00000A81">
        <w:rPr>
          <w:rFonts w:ascii="GHEA Mariam" w:hAnsi="GHEA Mariam"/>
          <w:sz w:val="24"/>
          <w:szCs w:val="24"/>
        </w:rPr>
        <w:t xml:space="preserve"> 202</w:t>
      </w:r>
      <w:r w:rsidR="003D03FD">
        <w:rPr>
          <w:rFonts w:ascii="GHEA Mariam" w:hAnsi="GHEA Mariam"/>
          <w:sz w:val="24"/>
          <w:szCs w:val="24"/>
          <w:lang w:val="hy-AM"/>
        </w:rPr>
        <w:t>5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E34B8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E34B8">
        <w:rPr>
          <w:rFonts w:ascii="GHEA Mariam" w:hAnsi="GHEA Mariam"/>
          <w:sz w:val="24"/>
          <w:szCs w:val="24"/>
        </w:rPr>
        <w:t xml:space="preserve">  N  </w:t>
      </w:r>
      <w:r w:rsidR="006A623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- </w:t>
      </w:r>
      <w:r w:rsidR="00AE5AB8">
        <w:rPr>
          <w:rFonts w:ascii="GHEA Mariam" w:hAnsi="GHEA Mariam"/>
          <w:sz w:val="24"/>
          <w:szCs w:val="24"/>
          <w:lang w:val="hy-AM"/>
        </w:rPr>
        <w:t>Լ</w:t>
      </w: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AE5AB8" w:rsidRPr="00AE5AB8" w:rsidRDefault="00AE5AB8" w:rsidP="00AE5AB8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AE5AB8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r w:rsidRPr="00AE5AB8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/>
          <w:sz w:val="24"/>
          <w:szCs w:val="24"/>
          <w:lang w:val="af-ZA"/>
        </w:rPr>
        <w:t>20</w:t>
      </w:r>
      <w:r w:rsidRPr="00AE5AB8">
        <w:rPr>
          <w:rFonts w:ascii="GHEA Mariam" w:hAnsi="GHEA Mariam"/>
          <w:sz w:val="24"/>
          <w:szCs w:val="24"/>
          <w:lang w:val="hy-AM"/>
        </w:rPr>
        <w:t>19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r w:rsidRPr="00AE5AB8">
        <w:rPr>
          <w:rFonts w:ascii="GHEA Mariam" w:hAnsi="GHEA Mariam" w:cs="Arial"/>
          <w:sz w:val="24"/>
          <w:szCs w:val="24"/>
          <w:lang w:val="af-ZA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AE5AB8">
        <w:rPr>
          <w:rFonts w:ascii="GHEA Mariam" w:hAnsi="GHEA Mariam" w:cs="Arial"/>
          <w:spacing w:val="-2"/>
          <w:sz w:val="24"/>
          <w:szCs w:val="24"/>
          <w:lang w:val="af-ZA"/>
        </w:rPr>
        <w:t>ԿԱՆԻ</w:t>
      </w:r>
      <w:r w:rsidRPr="00AE5AB8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E5AB8">
        <w:rPr>
          <w:rFonts w:ascii="GHEA Mariam" w:hAnsi="GHEA Mariam" w:cs="Arial"/>
          <w:spacing w:val="-2"/>
          <w:sz w:val="24"/>
          <w:szCs w:val="24"/>
          <w:lang w:val="hy-AM"/>
        </w:rPr>
        <w:t>ՓԵՏՐՎԱՐԻ</w:t>
      </w:r>
      <w:r w:rsidRPr="00AE5AB8">
        <w:rPr>
          <w:rFonts w:ascii="GHEA Mariam" w:hAnsi="GHEA Mariam"/>
          <w:spacing w:val="-2"/>
          <w:sz w:val="24"/>
          <w:szCs w:val="24"/>
          <w:lang w:val="hy-AM"/>
        </w:rPr>
        <w:t xml:space="preserve"> 28</w:t>
      </w:r>
      <w:r w:rsidRPr="00AE5AB8">
        <w:rPr>
          <w:rFonts w:ascii="GHEA Mariam" w:hAnsi="GHEA Mariam"/>
          <w:spacing w:val="-2"/>
          <w:sz w:val="24"/>
          <w:szCs w:val="24"/>
          <w:lang w:val="af-ZA"/>
        </w:rPr>
        <w:t>-</w:t>
      </w:r>
      <w:r w:rsidRPr="00AE5AB8">
        <w:rPr>
          <w:rFonts w:ascii="GHEA Mariam" w:hAnsi="GHEA Mariam" w:cs="Arial"/>
          <w:spacing w:val="-2"/>
          <w:sz w:val="24"/>
          <w:szCs w:val="24"/>
          <w:lang w:val="af-ZA"/>
        </w:rPr>
        <w:t>Ի</w:t>
      </w:r>
      <w:r w:rsidRPr="00AE5AB8">
        <w:rPr>
          <w:rFonts w:ascii="GHEA Mariam" w:hAnsi="GHEA Mariam"/>
          <w:spacing w:val="-2"/>
          <w:sz w:val="24"/>
          <w:szCs w:val="24"/>
          <w:lang w:val="af-ZA"/>
        </w:rPr>
        <w:t xml:space="preserve"> N </w:t>
      </w:r>
      <w:r w:rsidRPr="00AE5AB8">
        <w:rPr>
          <w:rFonts w:ascii="GHEA Mariam" w:hAnsi="GHEA Mariam"/>
          <w:spacing w:val="-2"/>
          <w:sz w:val="24"/>
          <w:szCs w:val="24"/>
          <w:lang w:val="hy-AM"/>
        </w:rPr>
        <w:t>201-</w:t>
      </w:r>
      <w:r w:rsidRPr="00AE5AB8">
        <w:rPr>
          <w:rFonts w:ascii="GHEA Mariam" w:hAnsi="GHEA Mariam" w:cs="Arial"/>
          <w:spacing w:val="-2"/>
          <w:sz w:val="24"/>
          <w:szCs w:val="24"/>
          <w:lang w:val="hy-AM"/>
        </w:rPr>
        <w:t>Լ</w:t>
      </w:r>
      <w:r w:rsidRPr="00AE5AB8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E5AB8">
        <w:rPr>
          <w:rFonts w:ascii="GHEA Mariam" w:hAnsi="GHEA Mariam" w:cs="Arial"/>
          <w:spacing w:val="-2"/>
          <w:sz w:val="24"/>
          <w:szCs w:val="24"/>
          <w:lang w:val="af-ZA"/>
        </w:rPr>
        <w:t>ՈՐՈՇՄԱՆ</w:t>
      </w:r>
      <w:r w:rsidRPr="00AE5AB8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E5AB8">
        <w:rPr>
          <w:rFonts w:ascii="GHEA Mariam" w:hAnsi="GHEA Mariam" w:cs="Arial"/>
          <w:spacing w:val="-2"/>
          <w:sz w:val="24"/>
          <w:szCs w:val="24"/>
          <w:lang w:val="af-ZA"/>
        </w:rPr>
        <w:t>ՄԵՋ</w:t>
      </w:r>
      <w:r w:rsidRPr="00AE5AB8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E5AB8">
        <w:rPr>
          <w:rFonts w:ascii="GHEA Mariam" w:hAnsi="GHEA Mariam" w:cs="Arial"/>
          <w:spacing w:val="-2"/>
          <w:sz w:val="24"/>
          <w:szCs w:val="24"/>
          <w:lang w:val="hy-AM"/>
        </w:rPr>
        <w:t>ԼՐԱՑՈՒՄ</w:t>
      </w:r>
      <w:r w:rsidRPr="00AE5AB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spacing w:val="-2"/>
          <w:sz w:val="24"/>
          <w:szCs w:val="24"/>
          <w:lang w:val="af-ZA"/>
        </w:rPr>
        <w:t>ԿԱՏԱՐԵԼՈՒ</w:t>
      </w:r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br/>
      </w:r>
      <w:r w:rsidRPr="00AE5AB8">
        <w:rPr>
          <w:rFonts w:ascii="GHEA Mariam" w:hAnsi="GHEA Mariam" w:cs="Arial"/>
          <w:sz w:val="24"/>
          <w:szCs w:val="24"/>
          <w:lang w:val="af-ZA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sz w:val="24"/>
          <w:szCs w:val="24"/>
          <w:lang w:val="af-ZA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sz w:val="24"/>
          <w:szCs w:val="24"/>
          <w:lang w:val="af-ZA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sz w:val="24"/>
          <w:szCs w:val="24"/>
          <w:lang w:val="af-ZA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sz w:val="24"/>
          <w:szCs w:val="24"/>
          <w:lang w:val="af-ZA"/>
        </w:rPr>
        <w:t>Ն</w:t>
      </w:r>
    </w:p>
    <w:p w:rsidR="00AE5AB8" w:rsidRPr="00AE5AB8" w:rsidRDefault="00AE5AB8" w:rsidP="00AE5AB8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AE5AB8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AE5AB8" w:rsidRDefault="00AE5AB8" w:rsidP="00AE5AB8">
      <w:pPr>
        <w:pStyle w:val="mechtex"/>
        <w:rPr>
          <w:lang w:val="af-ZA"/>
        </w:rPr>
      </w:pPr>
    </w:p>
    <w:p w:rsidR="00AE5AB8" w:rsidRPr="008E1B5A" w:rsidRDefault="00AE5AB8" w:rsidP="00AE5AB8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Ղեկավարվելով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r w:rsidRPr="00AE5AB8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Նորմատիվ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իրավական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ակտերի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AE5AB8">
        <w:rPr>
          <w:rFonts w:ascii="GHEA Mariam" w:hAnsi="GHEA Mariam" w:cs="Arial Armenian"/>
          <w:sz w:val="24"/>
          <w:szCs w:val="24"/>
          <w:lang w:val="af-ZA"/>
        </w:rPr>
        <w:t>»</w:t>
      </w:r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r w:rsidRPr="00AE5AB8">
        <w:rPr>
          <w:rFonts w:ascii="GHEA Mariam" w:hAnsi="GHEA Mariam"/>
          <w:sz w:val="24"/>
          <w:szCs w:val="24"/>
          <w:lang w:val="hy-AM"/>
        </w:rPr>
        <w:t>33-</w:t>
      </w:r>
      <w:r w:rsidRPr="00AE5AB8">
        <w:rPr>
          <w:rFonts w:ascii="GHEA Mariam" w:hAnsi="GHEA Mariam" w:cs="Arial"/>
          <w:sz w:val="24"/>
          <w:szCs w:val="24"/>
          <w:lang w:val="hy-AM"/>
        </w:rPr>
        <w:t>րդ</w:t>
      </w:r>
      <w:r w:rsidRPr="00AE5AB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AE5AB8">
        <w:rPr>
          <w:rFonts w:ascii="GHEA Mariam" w:hAnsi="GHEA Mariam" w:cs="Arial"/>
          <w:sz w:val="24"/>
          <w:szCs w:val="24"/>
          <w:lang w:val="hy-AM"/>
        </w:rPr>
        <w:t>և</w:t>
      </w:r>
      <w:r w:rsidRPr="00AE5AB8">
        <w:rPr>
          <w:rFonts w:ascii="GHEA Mariam" w:hAnsi="GHEA Mariam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/>
          <w:sz w:val="24"/>
          <w:szCs w:val="24"/>
          <w:lang w:val="af-ZA"/>
        </w:rPr>
        <w:t>34-</w:t>
      </w:r>
      <w:r w:rsidRPr="00AE5AB8">
        <w:rPr>
          <w:rFonts w:ascii="GHEA Mariam" w:hAnsi="GHEA Mariam" w:cs="Arial"/>
          <w:sz w:val="24"/>
          <w:szCs w:val="24"/>
          <w:lang w:val="af-ZA"/>
        </w:rPr>
        <w:t>րդ</w:t>
      </w:r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հոդված</w:t>
      </w:r>
      <w:proofErr w:type="spellEnd"/>
      <w:r w:rsidRPr="00AE5AB8">
        <w:rPr>
          <w:rFonts w:ascii="GHEA Mariam" w:hAnsi="GHEA Mariam" w:cs="Arial"/>
          <w:sz w:val="24"/>
          <w:szCs w:val="24"/>
          <w:lang w:val="hy-AM"/>
        </w:rPr>
        <w:t>ներ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ով</w:t>
      </w:r>
      <w:proofErr w:type="spellEnd"/>
      <w:r w:rsidRPr="00AE5AB8">
        <w:rPr>
          <w:rFonts w:ascii="GHEA Mariam" w:hAnsi="GHEA Mariam" w:cs="Arial"/>
          <w:sz w:val="24"/>
          <w:szCs w:val="24"/>
          <w:lang w:val="af-ZA"/>
        </w:rPr>
        <w:t>՝</w:t>
      </w:r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E5AB8" w:rsidRPr="00AE5AB8" w:rsidRDefault="00AE5AB8" w:rsidP="00AE5AB8">
      <w:pPr>
        <w:pStyle w:val="norm"/>
        <w:spacing w:line="408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bookmarkStart w:id="0" w:name="_Hlk137469140"/>
      <w:r w:rsidRPr="00AE5AB8">
        <w:rPr>
          <w:rFonts w:ascii="GHEA Mariam" w:hAnsi="GHEA Mariam" w:cs="Arial"/>
          <w:spacing w:val="-8"/>
          <w:sz w:val="24"/>
          <w:szCs w:val="24"/>
          <w:lang w:val="hy-AM"/>
        </w:rPr>
        <w:t xml:space="preserve">1. </w:t>
      </w:r>
      <w:proofErr w:type="spellStart"/>
      <w:r w:rsidRPr="00AE5AB8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proofErr w:type="spellEnd"/>
      <w:r w:rsidRPr="00AE5AB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proofErr w:type="spellEnd"/>
      <w:r w:rsidRPr="00AE5AB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bookmarkEnd w:id="0"/>
      <w:proofErr w:type="spellStart"/>
      <w:r w:rsidRPr="00AE5AB8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կառավարության</w:t>
      </w:r>
      <w:proofErr w:type="spellEnd"/>
      <w:r w:rsidRPr="00AE5AB8">
        <w:rPr>
          <w:rFonts w:ascii="GHEA Mariam" w:hAnsi="GHEA Mariam"/>
          <w:spacing w:val="-8"/>
          <w:sz w:val="24"/>
          <w:szCs w:val="24"/>
          <w:lang w:val="af-ZA"/>
        </w:rPr>
        <w:t xml:space="preserve"> 2019 </w:t>
      </w:r>
      <w:proofErr w:type="spellStart"/>
      <w:r w:rsidRPr="00AE5AB8">
        <w:rPr>
          <w:rFonts w:ascii="GHEA Mariam" w:hAnsi="GHEA Mariam" w:cs="Arial"/>
          <w:spacing w:val="-8"/>
          <w:sz w:val="24"/>
          <w:szCs w:val="24"/>
          <w:lang w:val="af-ZA"/>
        </w:rPr>
        <w:t>թվականի</w:t>
      </w:r>
      <w:proofErr w:type="spellEnd"/>
      <w:r w:rsidRPr="00AE5AB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pacing w:val="-8"/>
          <w:sz w:val="24"/>
          <w:szCs w:val="24"/>
          <w:lang w:val="af-ZA"/>
        </w:rPr>
        <w:t>փետրվարի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28-</w:t>
      </w:r>
      <w:r w:rsidRPr="00AE5AB8">
        <w:rPr>
          <w:rFonts w:ascii="GHEA Mariam" w:hAnsi="GHEA Mariam" w:cs="Arial"/>
          <w:sz w:val="24"/>
          <w:szCs w:val="24"/>
          <w:lang w:val="af-ZA"/>
        </w:rPr>
        <w:t>ի</w:t>
      </w:r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r w:rsidRPr="00AE5AB8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Գյուղատնտեսական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հումքի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մթերումների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(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գնումների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)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նպատակով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տրա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AE5AB8">
        <w:rPr>
          <w:rFonts w:ascii="GHEA Mariam" w:hAnsi="GHEA Mariam" w:cs="Arial"/>
          <w:sz w:val="24"/>
          <w:szCs w:val="24"/>
          <w:lang w:val="af-ZA"/>
        </w:rPr>
        <w:t>մադրվող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վարկերի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տոկոսադրույքների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սուբսիդավորման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ծրագիրը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z w:val="24"/>
          <w:szCs w:val="24"/>
          <w:lang w:val="af-ZA"/>
        </w:rPr>
        <w:t>հաստատելու</w:t>
      </w:r>
      <w:proofErr w:type="spellEnd"/>
      <w:r w:rsidRPr="00AE5AB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  <w:proofErr w:type="spellEnd"/>
      <w:r w:rsidRPr="00AE5AB8">
        <w:rPr>
          <w:rFonts w:ascii="GHEA Mariam" w:hAnsi="GHEA Mariam" w:cs="Arial Armenian"/>
          <w:spacing w:val="-4"/>
          <w:sz w:val="24"/>
          <w:szCs w:val="24"/>
          <w:lang w:val="af-ZA"/>
        </w:rPr>
        <w:t>»</w:t>
      </w:r>
      <w:r w:rsidRPr="00AE5AB8">
        <w:rPr>
          <w:rFonts w:ascii="GHEA Mariam" w:hAnsi="GHEA Mariam"/>
          <w:spacing w:val="-4"/>
          <w:sz w:val="24"/>
          <w:szCs w:val="24"/>
          <w:lang w:val="af-ZA"/>
        </w:rPr>
        <w:t xml:space="preserve"> N 201-</w:t>
      </w:r>
      <w:r w:rsidRPr="00AE5AB8">
        <w:rPr>
          <w:rFonts w:ascii="GHEA Mariam" w:hAnsi="GHEA Mariam" w:cs="Arial"/>
          <w:spacing w:val="-4"/>
          <w:sz w:val="24"/>
          <w:szCs w:val="24"/>
          <w:lang w:val="af-ZA"/>
        </w:rPr>
        <w:t>Լ</w:t>
      </w:r>
      <w:r w:rsidRPr="00AE5AB8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AE5AB8">
        <w:rPr>
          <w:rFonts w:ascii="GHEA Mariam" w:hAnsi="GHEA Mariam" w:cs="Arial"/>
          <w:spacing w:val="-4"/>
          <w:sz w:val="24"/>
          <w:szCs w:val="24"/>
          <w:lang w:val="af-ZA"/>
        </w:rPr>
        <w:t>որոշման</w:t>
      </w:r>
      <w:proofErr w:type="spellEnd"/>
      <w:r w:rsidRPr="00AE5AB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spacing w:val="-4"/>
          <w:sz w:val="24"/>
          <w:szCs w:val="24"/>
          <w:lang w:val="hy-AM"/>
        </w:rPr>
        <w:t>հավելվածի</w:t>
      </w:r>
      <w:r w:rsidRPr="00AE5AB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/>
          <w:color w:val="000000"/>
          <w:spacing w:val="-4"/>
          <w:sz w:val="24"/>
          <w:szCs w:val="24"/>
          <w:lang w:val="hy-AM"/>
        </w:rPr>
        <w:t>24-</w:t>
      </w:r>
      <w:r w:rsidRPr="00AE5AB8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րդ</w:t>
      </w:r>
      <w:r w:rsidRPr="00AE5AB8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կետի</w:t>
      </w:r>
      <w:r w:rsidRPr="00AE5AB8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5.6-</w:t>
      </w:r>
      <w:r w:rsidRPr="00AE5AB8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րդ</w:t>
      </w:r>
      <w:r w:rsidRPr="00AE5AB8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ենթակետից</w:t>
      </w:r>
      <w:r w:rsidRPr="00AE5AB8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հետո</w:t>
      </w:r>
      <w:r w:rsidRPr="00AE5AB8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լրաց</w:t>
      </w:r>
      <w:r w:rsidRPr="00AE5AB8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softHyphen/>
        <w:t>նե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լ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հետևյալ</w:t>
      </w:r>
      <w:proofErr w:type="spellEnd"/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5.7-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ենթակետ</w:t>
      </w:r>
      <w:r>
        <w:rPr>
          <w:rFonts w:ascii="GHEA Mariam" w:hAnsi="GHEA Mariam"/>
          <w:color w:val="000000"/>
          <w:sz w:val="24"/>
          <w:szCs w:val="24"/>
          <w:lang w:val="hy-AM"/>
        </w:rPr>
        <w:t>ով.</w:t>
      </w:r>
    </w:p>
    <w:p w:rsidR="00AE5AB8" w:rsidRPr="00AE5AB8" w:rsidRDefault="00AE5AB8" w:rsidP="00AE5AB8">
      <w:pPr>
        <w:pStyle w:val="norm"/>
        <w:spacing w:line="408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«5.7) </w:t>
      </w:r>
      <w:bookmarkStart w:id="1" w:name="_Hlk159843046"/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1.1-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ենթակետի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շրջանակներում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2022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թվականին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տրա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մադրված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վարկերի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մարման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ժամկետները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ծրագրին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մասնակից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ֆինանսական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կառույցների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շահառուների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փոխադարձ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համաձայնությամբ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կարող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են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մինչև</w:t>
      </w:r>
      <w:proofErr w:type="spellEnd"/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6 </w:t>
      </w:r>
      <w:r w:rsidRPr="00AE5AB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ամսով</w:t>
      </w:r>
      <w:r w:rsidRPr="00AE5AB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 </w:t>
      </w:r>
      <w:r w:rsidRPr="00AE5AB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երկ</w:t>
      </w:r>
      <w:bookmarkStart w:id="2" w:name="_GoBack"/>
      <w:bookmarkEnd w:id="2"/>
      <w:r w:rsidRPr="00AE5AB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արաձգվել</w:t>
      </w:r>
      <w:bookmarkEnd w:id="1"/>
      <w:r w:rsidRPr="00AE5AB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՝</w:t>
      </w:r>
      <w:r w:rsidRPr="00AE5AB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պայմանով</w:t>
      </w:r>
      <w:r w:rsidRPr="00AE5AB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, </w:t>
      </w:r>
      <w:r w:rsidRPr="00AE5AB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որ</w:t>
      </w:r>
      <w:r w:rsidRPr="00AE5AB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վարկերի</w:t>
      </w:r>
      <w:r w:rsidRPr="00AE5AB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մարման</w:t>
      </w:r>
      <w:r w:rsidRPr="00AE5AB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ժամկետների</w:t>
      </w:r>
      <w:r w:rsidRPr="00AE5AB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փոփոխու</w:t>
      </w:r>
      <w:r w:rsidRPr="00AE5AB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թ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յան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դեպքում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2022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թվականին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տրամադրված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բյուջետային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երաշխիքների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մարման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ժամկետները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չեն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փոխվում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>.»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։</w:t>
      </w:r>
    </w:p>
    <w:p w:rsidR="00AE5AB8" w:rsidRPr="00AE5AB8" w:rsidRDefault="00AE5AB8" w:rsidP="00AE5AB8">
      <w:pPr>
        <w:pStyle w:val="norm"/>
        <w:spacing w:line="408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մտնում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հրապարակմանը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հաջորդող</w:t>
      </w:r>
      <w:r w:rsidRPr="00AE5A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5AB8">
        <w:rPr>
          <w:rFonts w:ascii="GHEA Mariam" w:hAnsi="GHEA Mariam" w:cs="Arial"/>
          <w:color w:val="000000"/>
          <w:sz w:val="24"/>
          <w:szCs w:val="24"/>
          <w:lang w:val="hy-AM"/>
        </w:rPr>
        <w:t>օրվանից։</w:t>
      </w:r>
    </w:p>
    <w:p w:rsidR="009E34B8" w:rsidRPr="002E4696" w:rsidRDefault="009E34B8" w:rsidP="00AE5AB8">
      <w:pPr>
        <w:spacing w:line="408" w:lineRule="auto"/>
        <w:jc w:val="both"/>
        <w:rPr>
          <w:rFonts w:ascii="GHEA Mariam" w:hAnsi="GHEA Mariam"/>
          <w:sz w:val="36"/>
          <w:szCs w:val="24"/>
          <w:lang w:val="hy-AM"/>
        </w:rPr>
      </w:pPr>
    </w:p>
    <w:p w:rsidR="009E34B8" w:rsidRPr="00927EF0" w:rsidRDefault="009E34B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9E34B8" w:rsidRPr="00927EF0" w:rsidRDefault="009E34B8" w:rsidP="003D03FD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</w:t>
      </w:r>
      <w:r w:rsidR="003D03FD">
        <w:rPr>
          <w:rFonts w:ascii="GHEA Mariam" w:hAnsi="GHEA Mariam" w:cs="Arial Armenian"/>
          <w:sz w:val="24"/>
          <w:lang w:val="af-ZA"/>
        </w:rPr>
        <w:t xml:space="preserve">                    </w:t>
      </w:r>
      <w:r w:rsidR="00E77DD3">
        <w:rPr>
          <w:rFonts w:ascii="GHEA Mariam" w:hAnsi="GHEA Mariam" w:cs="Arial Armenian"/>
          <w:sz w:val="24"/>
          <w:lang w:val="af-ZA"/>
        </w:rPr>
        <w:t xml:space="preserve">   </w:t>
      </w:r>
      <w:r w:rsidR="003D03FD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9E34B8" w:rsidRPr="00F81234" w:rsidRDefault="009E34B8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9E34B8" w:rsidRDefault="009E34B8" w:rsidP="00247D52">
      <w:pPr>
        <w:spacing w:line="360" w:lineRule="auto"/>
        <w:jc w:val="both"/>
        <w:rPr>
          <w:rFonts w:ascii="Sylfaen" w:hAnsi="Sylfaen" w:cs="Calibri"/>
          <w:lang w:val="hy-AM"/>
        </w:rPr>
      </w:pPr>
      <w:proofErr w:type="spellStart"/>
      <w:r w:rsidRPr="00F81234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9E34B8" w:rsidSect="004A00D1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654" w:rsidRDefault="00EF1654">
      <w:r>
        <w:separator/>
      </w:r>
    </w:p>
  </w:endnote>
  <w:endnote w:type="continuationSeparator" w:id="0">
    <w:p w:rsidR="00EF1654" w:rsidRDefault="00EF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82C05">
      <w:rPr>
        <w:noProof/>
        <w:sz w:val="18"/>
      </w:rPr>
      <w:t>voroshumKK008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38A" w:rsidRPr="00F82C05" w:rsidRDefault="00F82C05" w:rsidP="00F82C05">
    <w:pPr>
      <w:pStyle w:val="Footer"/>
    </w:pPr>
    <w:fldSimple w:instr=" FILENAME   \* MERGEFORMAT ">
      <w:r>
        <w:rPr>
          <w:noProof/>
        </w:rPr>
        <w:t>voroshumKK008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654" w:rsidRDefault="00EF1654">
      <w:r>
        <w:separator/>
      </w:r>
    </w:p>
  </w:footnote>
  <w:footnote w:type="continuationSeparator" w:id="0">
    <w:p w:rsidR="00EF1654" w:rsidRDefault="00EF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2C0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7D6C"/>
    <w:multiLevelType w:val="hybridMultilevel"/>
    <w:tmpl w:val="0534F022"/>
    <w:lvl w:ilvl="0" w:tplc="BF826F16">
      <w:start w:val="1"/>
      <w:numFmt w:val="decimal"/>
      <w:lvlText w:val="%1."/>
      <w:lvlJc w:val="left"/>
      <w:pPr>
        <w:ind w:left="82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F1670D8"/>
    <w:multiLevelType w:val="hybridMultilevel"/>
    <w:tmpl w:val="5B66F094"/>
    <w:lvl w:ilvl="0" w:tplc="0EB6D9C0">
      <w:start w:val="1"/>
      <w:numFmt w:val="decimal"/>
      <w:lvlText w:val="%1)"/>
      <w:lvlJc w:val="left"/>
      <w:pPr>
        <w:ind w:left="1275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116C1338"/>
    <w:multiLevelType w:val="hybridMultilevel"/>
    <w:tmpl w:val="612066F0"/>
    <w:lvl w:ilvl="0" w:tplc="1E02722C">
      <w:start w:val="1"/>
      <w:numFmt w:val="decimal"/>
      <w:lvlText w:val="%1)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3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BC5AD2"/>
    <w:multiLevelType w:val="hybridMultilevel"/>
    <w:tmpl w:val="4C8618A6"/>
    <w:lvl w:ilvl="0" w:tplc="76CE2DB2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5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DD22BC"/>
    <w:multiLevelType w:val="hybridMultilevel"/>
    <w:tmpl w:val="62CCA1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424D4"/>
    <w:multiLevelType w:val="hybridMultilevel"/>
    <w:tmpl w:val="05F04C5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4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77B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7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CE4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52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871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17F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09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8EA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696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57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3E6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3BC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AB4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3FD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A88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14C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DB9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0D1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549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653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5F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71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6E6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4FAD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3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E32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23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1FA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6D5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C4F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94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2C9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65A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D4D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D71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E70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4B8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D27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FA2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AB8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5F66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8BF"/>
    <w:rsid w:val="00C7418F"/>
    <w:rsid w:val="00C744A0"/>
    <w:rsid w:val="00C74547"/>
    <w:rsid w:val="00C749EA"/>
    <w:rsid w:val="00C74B80"/>
    <w:rsid w:val="00C74F2C"/>
    <w:rsid w:val="00C75872"/>
    <w:rsid w:val="00C75A25"/>
    <w:rsid w:val="00C7630A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634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F7E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8B8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1C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57E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62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38A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77DD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C28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65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38A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CB0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C05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2A3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73D33D-8BC8-48D9-B17D-C82C7DD64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E34B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E34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E34B8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E34B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056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0565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6A6238"/>
    <w:rPr>
      <w:rFonts w:ascii="Arial Armenian" w:hAnsi="Arial Armenian"/>
      <w:sz w:val="22"/>
      <w:lang w:eastAsia="ru-RU"/>
    </w:rPr>
  </w:style>
  <w:style w:type="character" w:styleId="Emphasis">
    <w:name w:val="Emphasis"/>
    <w:uiPriority w:val="20"/>
    <w:qFormat/>
    <w:rsid w:val="006A6238"/>
    <w:rPr>
      <w:i/>
      <w:iCs/>
    </w:rPr>
  </w:style>
  <w:style w:type="character" w:styleId="Strong">
    <w:name w:val="Strong"/>
    <w:basedOn w:val="DefaultParagraphFont"/>
    <w:uiPriority w:val="22"/>
    <w:qFormat/>
    <w:rsid w:val="00907D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19B14-BDB6-43C1-8191-9D27BC0CD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https:/mul2.gov.am/tasks/1087344/oneclick?token=9a7c59fbc222bfb7779a15e2b7f53715</cp:keywords>
  <dc:description/>
  <cp:lastModifiedBy>Kristina Papyan</cp:lastModifiedBy>
  <cp:revision>4</cp:revision>
  <cp:lastPrinted>2025-01-14T08:17:00Z</cp:lastPrinted>
  <dcterms:created xsi:type="dcterms:W3CDTF">2025-01-14T08:16:00Z</dcterms:created>
  <dcterms:modified xsi:type="dcterms:W3CDTF">2025-01-14T08:17:00Z</dcterms:modified>
</cp:coreProperties>
</file>