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52D" w:rsidRPr="00BD7B19" w:rsidRDefault="00B3752D" w:rsidP="00BD7B19">
      <w:pPr>
        <w:autoSpaceDE w:val="0"/>
        <w:autoSpaceDN w:val="0"/>
        <w:adjustRightInd w:val="0"/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>ՀԻՄՆԱՎՈՐՈՒՄ</w:t>
      </w:r>
    </w:p>
    <w:p w:rsidR="00B3752D" w:rsidRPr="00BD7B19" w:rsidRDefault="00B3752D" w:rsidP="00BD7B19">
      <w:pPr>
        <w:autoSpaceDE w:val="0"/>
        <w:autoSpaceDN w:val="0"/>
        <w:adjustRightInd w:val="0"/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</w:p>
    <w:p w:rsidR="00425BBF" w:rsidRDefault="008317BF" w:rsidP="00BD7B19">
      <w:pPr>
        <w:spacing w:line="276" w:lineRule="auto"/>
        <w:ind w:firstLine="270"/>
        <w:jc w:val="center"/>
        <w:rPr>
          <w:rFonts w:ascii="GHEA Mariam" w:hAnsi="GHEA Mariam" w:cs="Arial"/>
          <w:sz w:val="24"/>
          <w:szCs w:val="24"/>
          <w:lang w:val="hy-AM"/>
        </w:rPr>
      </w:pPr>
      <w:proofErr w:type="gramStart"/>
      <w:r w:rsidRPr="00BD7B19">
        <w:rPr>
          <w:rFonts w:ascii="GHEA Mariam" w:hAnsi="GHEA Mariam"/>
          <w:sz w:val="24"/>
          <w:szCs w:val="24"/>
          <w:lang w:val="fr-FR"/>
        </w:rPr>
        <w:t>«</w:t>
      </w:r>
      <w:r w:rsidRPr="008317BF">
        <w:rPr>
          <w:rFonts w:ascii="GHEA Mariam" w:hAnsi="GHEA Mariam"/>
          <w:sz w:val="24"/>
          <w:szCs w:val="24"/>
          <w:lang w:val="fr-FR"/>
        </w:rPr>
        <w:t>ԳՈՒՅՔԻ</w:t>
      </w:r>
      <w:proofErr w:type="gramEnd"/>
      <w:r w:rsidRPr="008317BF">
        <w:rPr>
          <w:rFonts w:ascii="GHEA Mariam" w:hAnsi="GHEA Mariam"/>
          <w:sz w:val="24"/>
          <w:szCs w:val="24"/>
          <w:lang w:val="fr-FR"/>
        </w:rPr>
        <w:t xml:space="preserve"> ԳՆԱՀԱՏՄԱՆ ԾԱՌԱՅՈՒԹՅՈՒՆՆԵՐԻ ՈԼՈՐՏՈՒՄ ՎԱՐՉԱԿԱՆ ՀԱՄԱԳՈՐԾԱԿՑՈՒԹՅԱՆ ՄԱՍԻՆ</w:t>
      </w:r>
      <w:r>
        <w:rPr>
          <w:rFonts w:ascii="GHEA Mariam" w:hAnsi="GHEA Mariam"/>
          <w:sz w:val="24"/>
          <w:szCs w:val="24"/>
          <w:lang w:val="fr-FR"/>
        </w:rPr>
        <w:t>»</w:t>
      </w:r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r w:rsidR="008D5867" w:rsidRPr="008317BF">
        <w:rPr>
          <w:rFonts w:ascii="GHEA Mariam" w:hAnsi="GHEA Mariam"/>
          <w:sz w:val="24"/>
          <w:szCs w:val="24"/>
          <w:lang w:val="fr-FR"/>
        </w:rPr>
        <w:t xml:space="preserve">ՀԱՄԱՁԱՅՆԱԳՐԻ </w:t>
      </w:r>
      <w:r w:rsidRPr="008317BF">
        <w:rPr>
          <w:rFonts w:ascii="GHEA Mariam" w:hAnsi="GHEA Mariam"/>
          <w:sz w:val="24"/>
          <w:szCs w:val="24"/>
          <w:lang w:val="fr-FR"/>
        </w:rPr>
        <w:t>ՆԱԽԱԳԾ</w:t>
      </w:r>
      <w:r>
        <w:rPr>
          <w:rFonts w:ascii="GHEA Mariam" w:hAnsi="GHEA Mariam"/>
          <w:sz w:val="24"/>
          <w:szCs w:val="24"/>
          <w:lang w:val="fr-FR"/>
        </w:rPr>
        <w:t>Ի</w:t>
      </w:r>
      <w:r w:rsidR="00A5011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8864A3" w:rsidRPr="00BD7B19" w:rsidRDefault="00653917" w:rsidP="00BD7B19">
      <w:pPr>
        <w:spacing w:line="276" w:lineRule="auto"/>
        <w:ind w:firstLine="270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8864A3">
        <w:rPr>
          <w:rFonts w:ascii="GHEA Mariam" w:hAnsi="GHEA Mariam" w:cs="Arial"/>
          <w:sz w:val="24"/>
          <w:szCs w:val="24"/>
          <w:lang w:val="hy-AM"/>
        </w:rPr>
        <w:t>ՆԵՐՊԵՏԱԿԱՆ ՀԱՄԱՁԱՅՆԵՑ</w:t>
      </w:r>
      <w:r w:rsidRPr="00F33B6E">
        <w:rPr>
          <w:rFonts w:ascii="GHEA Mariam" w:hAnsi="GHEA Mariam" w:cs="Arial"/>
          <w:sz w:val="24"/>
          <w:szCs w:val="24"/>
          <w:lang w:val="hy-AM"/>
        </w:rPr>
        <w:t>ՄԱՆ ՆԵՐԿԱՅԱՑՄԱՆ ՎԵՐԱԲԵՐՅԱԼ</w:t>
      </w:r>
    </w:p>
    <w:p w:rsidR="00B3752D" w:rsidRPr="00BD7B19" w:rsidRDefault="00B3752D" w:rsidP="00BD7B19">
      <w:pPr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8D5867" w:rsidRPr="007E0644" w:rsidRDefault="008D5867" w:rsidP="008D5867">
      <w:pPr>
        <w:spacing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r w:rsidRPr="00F33B6E">
        <w:rPr>
          <w:rFonts w:ascii="GHEA Mariam" w:hAnsi="GHEA Mariam" w:cs="Sylfaen"/>
          <w:b/>
          <w:sz w:val="24"/>
          <w:szCs w:val="24"/>
          <w:lang w:val="hy-AM"/>
        </w:rPr>
        <w:t xml:space="preserve">  </w:t>
      </w:r>
      <w:r w:rsidRPr="007E0644">
        <w:rPr>
          <w:rFonts w:ascii="GHEA Mariam" w:hAnsi="GHEA Mariam" w:cs="Sylfaen"/>
          <w:b/>
          <w:sz w:val="24"/>
          <w:szCs w:val="24"/>
          <w:lang w:val="hy-AM"/>
        </w:rPr>
        <w:t>1. Իրավական</w:t>
      </w:r>
      <w:r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b/>
          <w:sz w:val="24"/>
          <w:szCs w:val="24"/>
          <w:lang w:val="hy-AM"/>
        </w:rPr>
        <w:t>ակտի</w:t>
      </w:r>
      <w:r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b/>
          <w:sz w:val="24"/>
          <w:szCs w:val="24"/>
          <w:lang w:val="hy-AM"/>
        </w:rPr>
        <w:t>անհրաժեշտությունը</w:t>
      </w:r>
    </w:p>
    <w:p w:rsidR="008D5867" w:rsidRPr="00F33B6E" w:rsidRDefault="008D5867" w:rsidP="008D5867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3B6E">
        <w:rPr>
          <w:rFonts w:ascii="GHEA Mariam" w:hAnsi="GHEA Mariam"/>
          <w:sz w:val="24"/>
          <w:szCs w:val="24"/>
          <w:lang w:val="hy-AM"/>
        </w:rPr>
        <w:t xml:space="preserve">   «</w:t>
      </w:r>
      <w:proofErr w:type="spellStart"/>
      <w:r>
        <w:rPr>
          <w:rFonts w:ascii="GHEA Mariam" w:hAnsi="GHEA Mariam"/>
          <w:sz w:val="24"/>
          <w:szCs w:val="24"/>
          <w:lang w:val="fr-FR"/>
        </w:rPr>
        <w:t>Գ</w:t>
      </w:r>
      <w:r w:rsidRPr="008317BF">
        <w:rPr>
          <w:rFonts w:ascii="GHEA Mariam" w:hAnsi="GHEA Mariam"/>
          <w:sz w:val="24"/>
          <w:szCs w:val="24"/>
          <w:lang w:val="fr-FR"/>
        </w:rPr>
        <w:t>ույքի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գնահատման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ծառայությունների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ոլորտում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վարչական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համագործակցության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>
        <w:rPr>
          <w:rFonts w:ascii="GHEA Mariam" w:hAnsi="GHEA Mariam"/>
          <w:sz w:val="24"/>
          <w:szCs w:val="24"/>
          <w:lang w:val="fr-FR"/>
        </w:rPr>
        <w:t>»</w:t>
      </w:r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համաձայնագրի</w:t>
      </w:r>
      <w:proofErr w:type="spellEnd"/>
      <w:r w:rsidRPr="008317B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317BF">
        <w:rPr>
          <w:rFonts w:ascii="GHEA Mariam" w:hAnsi="GHEA Mariam"/>
          <w:sz w:val="24"/>
          <w:szCs w:val="24"/>
          <w:lang w:val="fr-FR"/>
        </w:rPr>
        <w:t>նախագծ</w:t>
      </w:r>
      <w:r>
        <w:rPr>
          <w:rFonts w:ascii="GHEA Mariam" w:hAnsi="GHEA Mariam"/>
          <w:sz w:val="24"/>
          <w:szCs w:val="24"/>
          <w:lang w:val="fr-FR"/>
        </w:rPr>
        <w:t>ի</w:t>
      </w:r>
      <w:proofErr w:type="spellEnd"/>
      <w:r w:rsidRPr="00F33B6E">
        <w:rPr>
          <w:rFonts w:ascii="GHEA Mariam" w:hAnsi="GHEA Mariam"/>
          <w:sz w:val="24"/>
          <w:szCs w:val="24"/>
          <w:lang w:val="hy-AM"/>
        </w:rPr>
        <w:t xml:space="preserve"> ընդունումը բխում է՝</w:t>
      </w:r>
    </w:p>
    <w:p w:rsidR="00BE7F09" w:rsidRPr="00F33B6E" w:rsidRDefault="008D5867" w:rsidP="008D5867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3B6E">
        <w:rPr>
          <w:rFonts w:ascii="GHEA Mariam" w:hAnsi="GHEA Mariam"/>
          <w:sz w:val="24"/>
          <w:szCs w:val="24"/>
          <w:lang w:val="hy-AM"/>
        </w:rPr>
        <w:t xml:space="preserve">  1) </w:t>
      </w:r>
      <w:r w:rsidR="002F58AE" w:rsidRPr="00353F97">
        <w:rPr>
          <w:rFonts w:ascii="GHEA Mariam" w:hAnsi="GHEA Mariam"/>
          <w:sz w:val="24"/>
          <w:szCs w:val="24"/>
          <w:lang w:val="hy-AM"/>
        </w:rPr>
        <w:t xml:space="preserve">2014 թվականի մայիսի 29-ի </w:t>
      </w:r>
      <w:r w:rsidR="00AA6425" w:rsidRPr="00F33B6E">
        <w:rPr>
          <w:rFonts w:ascii="GHEA Mariam" w:hAnsi="GHEA Mariam"/>
          <w:sz w:val="24"/>
          <w:szCs w:val="24"/>
          <w:lang w:val="hy-AM"/>
        </w:rPr>
        <w:t>«</w:t>
      </w:r>
      <w:r w:rsidR="002F58AE" w:rsidRPr="00353F97">
        <w:rPr>
          <w:rFonts w:ascii="GHEA Mariam" w:hAnsi="GHEA Mariam"/>
          <w:sz w:val="24"/>
          <w:szCs w:val="24"/>
          <w:lang w:val="hy-AM"/>
        </w:rPr>
        <w:t>Եվրասիական տնտեսական միության մասին</w:t>
      </w:r>
      <w:r w:rsidR="00AA6425" w:rsidRPr="00F33B6E">
        <w:rPr>
          <w:rFonts w:ascii="GHEA Mariam" w:hAnsi="GHEA Mariam"/>
          <w:sz w:val="24"/>
          <w:szCs w:val="24"/>
          <w:lang w:val="hy-AM"/>
        </w:rPr>
        <w:t>»</w:t>
      </w:r>
      <w:r w:rsidR="002F58AE" w:rsidRPr="00353F97">
        <w:rPr>
          <w:rFonts w:ascii="GHEA Mariam" w:hAnsi="GHEA Mariam"/>
          <w:sz w:val="24"/>
          <w:szCs w:val="24"/>
          <w:lang w:val="hy-AM"/>
        </w:rPr>
        <w:t xml:space="preserve"> պայմանագրի </w:t>
      </w:r>
      <w:r w:rsidR="00AA6425" w:rsidRPr="00F33B6E">
        <w:rPr>
          <w:rFonts w:ascii="GHEA Mariam" w:hAnsi="GHEA Mariam"/>
          <w:sz w:val="24"/>
          <w:szCs w:val="24"/>
          <w:lang w:val="hy-AM"/>
        </w:rPr>
        <w:t xml:space="preserve">(այսուհետ՝ Պայմանագիր) </w:t>
      </w:r>
      <w:r w:rsidR="002F58AE" w:rsidRPr="00353F97">
        <w:rPr>
          <w:rFonts w:ascii="GHEA Mariam" w:hAnsi="GHEA Mariam"/>
          <w:sz w:val="24"/>
          <w:szCs w:val="24"/>
          <w:lang w:val="hy-AM"/>
        </w:rPr>
        <w:t xml:space="preserve">68-րդ հոդվածի, </w:t>
      </w:r>
      <w:r w:rsidR="00AA6425" w:rsidRPr="00F33B6E">
        <w:rPr>
          <w:rFonts w:ascii="GHEA Mariam" w:hAnsi="GHEA Mariam"/>
          <w:sz w:val="24"/>
          <w:szCs w:val="24"/>
          <w:lang w:val="hy-AM"/>
        </w:rPr>
        <w:t>Պ</w:t>
      </w:r>
      <w:r w:rsidR="002F58AE" w:rsidRPr="00353F97">
        <w:rPr>
          <w:rFonts w:ascii="GHEA Mariam" w:hAnsi="GHEA Mariam"/>
          <w:sz w:val="24"/>
          <w:szCs w:val="24"/>
          <w:lang w:val="hy-AM"/>
        </w:rPr>
        <w:t>այմանագրի N 16 հավելվածի 42-րդ կետ</w:t>
      </w:r>
      <w:r w:rsidR="00AA6425" w:rsidRPr="00F33B6E">
        <w:rPr>
          <w:rFonts w:ascii="GHEA Mariam" w:hAnsi="GHEA Mariam"/>
          <w:sz w:val="24"/>
          <w:szCs w:val="24"/>
          <w:lang w:val="hy-AM"/>
        </w:rPr>
        <w:t>ի</w:t>
      </w:r>
      <w:r w:rsidR="00AA6425">
        <w:rPr>
          <w:rFonts w:ascii="GHEA Mariam" w:hAnsi="GHEA Mariam"/>
          <w:sz w:val="24"/>
          <w:szCs w:val="24"/>
          <w:lang w:val="hy-AM"/>
        </w:rPr>
        <w:t>,</w:t>
      </w:r>
      <w:r w:rsidR="002F58AE" w:rsidRPr="00F33B6E">
        <w:rPr>
          <w:rFonts w:ascii="GHEA Mariam" w:hAnsi="GHEA Mariam"/>
          <w:sz w:val="24"/>
          <w:szCs w:val="24"/>
          <w:lang w:val="hy-AM"/>
        </w:rPr>
        <w:t xml:space="preserve"> </w:t>
      </w:r>
      <w:r w:rsidR="00BE7F09" w:rsidRPr="00C30D0D">
        <w:rPr>
          <w:rFonts w:ascii="GHEA Mariam" w:hAnsi="GHEA Mariam"/>
          <w:sz w:val="24"/>
          <w:szCs w:val="24"/>
          <w:lang w:val="hy-AM"/>
        </w:rPr>
        <w:t xml:space="preserve">Բարձրագույն Եվրասիական տնտեսական խորհրդի </w:t>
      </w:r>
      <w:r w:rsidR="00A30317" w:rsidRPr="00C30D0D">
        <w:rPr>
          <w:rFonts w:ascii="GHEA Mariam" w:hAnsi="GHEA Mariam"/>
          <w:sz w:val="24"/>
          <w:szCs w:val="24"/>
          <w:lang w:val="hy-AM"/>
        </w:rPr>
        <w:t xml:space="preserve">2014 թվականի դեկտեմբերի 23-ի </w:t>
      </w:r>
      <w:r w:rsidR="00BE7F09" w:rsidRPr="00C30D0D">
        <w:rPr>
          <w:rFonts w:ascii="GHEA Mariam" w:hAnsi="GHEA Mariam"/>
          <w:sz w:val="24"/>
          <w:szCs w:val="24"/>
          <w:lang w:val="hy-AM"/>
        </w:rPr>
        <w:t xml:space="preserve">«Ծառայությունների ոլորտների (ենթաոլորտների) ցանկը, որոնցում Եվրասիական տնտեսական միության շրջանակներում գործում է ծառայությունների միասնական շուկան» </w:t>
      </w:r>
      <w:r w:rsidR="00A30317" w:rsidRPr="00C30D0D">
        <w:rPr>
          <w:rFonts w:ascii="GHEA Mariam" w:hAnsi="GHEA Mariam"/>
          <w:sz w:val="24"/>
          <w:szCs w:val="24"/>
          <w:lang w:val="hy-AM"/>
        </w:rPr>
        <w:t>N 110 որոշմա</w:t>
      </w:r>
      <w:r w:rsidRPr="00C30D0D">
        <w:rPr>
          <w:rFonts w:ascii="GHEA Mariam" w:hAnsi="GHEA Mariam"/>
          <w:sz w:val="24"/>
          <w:szCs w:val="24"/>
          <w:lang w:val="hy-AM"/>
        </w:rPr>
        <w:t xml:space="preserve"> </w:t>
      </w:r>
      <w:r w:rsidR="00BE7F09" w:rsidRPr="00C30D0D">
        <w:rPr>
          <w:rFonts w:ascii="GHEA Mariam" w:hAnsi="GHEA Mariam"/>
          <w:sz w:val="24"/>
          <w:szCs w:val="24"/>
          <w:lang w:val="hy-AM"/>
        </w:rPr>
        <w:t xml:space="preserve">54-րդ կետի </w:t>
      </w:r>
      <w:r w:rsidR="00AA6425" w:rsidRPr="00F33B6E">
        <w:rPr>
          <w:rFonts w:ascii="GHEA Mariam" w:hAnsi="GHEA Mariam"/>
          <w:sz w:val="24"/>
          <w:szCs w:val="24"/>
          <w:lang w:val="hy-AM"/>
        </w:rPr>
        <w:t xml:space="preserve">պահանջներից և ի </w:t>
      </w:r>
      <w:r w:rsidR="00AA6425" w:rsidRPr="00353F97">
        <w:rPr>
          <w:rFonts w:ascii="GHEA Mariam" w:hAnsi="GHEA Mariam"/>
          <w:sz w:val="24"/>
          <w:szCs w:val="24"/>
          <w:lang w:val="hy-AM"/>
        </w:rPr>
        <w:t>կատարումն</w:t>
      </w:r>
      <w:r w:rsidR="00AA6425" w:rsidRPr="00F33B6E">
        <w:rPr>
          <w:rFonts w:ascii="GHEA Mariam" w:hAnsi="GHEA Mariam"/>
          <w:sz w:val="24"/>
          <w:szCs w:val="24"/>
          <w:lang w:val="hy-AM"/>
        </w:rPr>
        <w:t xml:space="preserve"> </w:t>
      </w:r>
      <w:r w:rsidR="00AA6425" w:rsidRPr="00353F97">
        <w:rPr>
          <w:rFonts w:ascii="GHEA Mariam" w:hAnsi="GHEA Mariam"/>
          <w:sz w:val="24"/>
          <w:szCs w:val="24"/>
          <w:lang w:val="hy-AM"/>
        </w:rPr>
        <w:t>2021 թվականի ապրիլի 5-ի N 4 կարգադրությամբ հաստատված «</w:t>
      </w:r>
      <w:r w:rsidR="00AA6425" w:rsidRPr="00F33B6E">
        <w:rPr>
          <w:rFonts w:ascii="GHEA Mariam" w:hAnsi="GHEA Mariam"/>
          <w:sz w:val="24"/>
          <w:szCs w:val="24"/>
          <w:lang w:val="hy-AM"/>
        </w:rPr>
        <w:t xml:space="preserve">Մինչև 2025 </w:t>
      </w:r>
      <w:r w:rsidR="00AA6425" w:rsidRPr="00C30D0D">
        <w:rPr>
          <w:rFonts w:ascii="GHEA Mariam" w:hAnsi="GHEA Mariam"/>
          <w:sz w:val="24"/>
          <w:szCs w:val="24"/>
          <w:lang w:val="hy-AM"/>
        </w:rPr>
        <w:t>թվականը Եվրասիական տնտեսական ինտեգրման զարգացման ռազմավարական ուղղությունների իրականացման գործողությունների</w:t>
      </w:r>
      <w:r w:rsidR="00AA6425" w:rsidRPr="00353F97">
        <w:rPr>
          <w:rFonts w:ascii="GHEA Mariam" w:hAnsi="GHEA Mariam"/>
          <w:sz w:val="24"/>
          <w:szCs w:val="24"/>
          <w:lang w:val="hy-AM"/>
        </w:rPr>
        <w:t>»</w:t>
      </w:r>
      <w:r w:rsidR="00AA6425" w:rsidRPr="00C30D0D">
        <w:rPr>
          <w:rFonts w:ascii="GHEA Mariam" w:hAnsi="GHEA Mariam"/>
          <w:sz w:val="24"/>
          <w:szCs w:val="24"/>
          <w:lang w:val="hy-AM"/>
        </w:rPr>
        <w:t xml:space="preserve"> ծրագրի</w:t>
      </w:r>
      <w:r w:rsidR="00AA6425" w:rsidRPr="00353F97">
        <w:rPr>
          <w:rFonts w:ascii="GHEA Mariam" w:hAnsi="GHEA Mariam"/>
          <w:sz w:val="24"/>
          <w:szCs w:val="24"/>
          <w:lang w:val="hy-AM"/>
        </w:rPr>
        <w:t xml:space="preserve"> 1.3 կետի</w:t>
      </w:r>
      <w:r w:rsidRPr="00C30D0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8D5867" w:rsidRPr="00F33B6E" w:rsidRDefault="008D5867" w:rsidP="00845DD5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 w:cs="Arian AMU"/>
          <w:b/>
          <w:sz w:val="24"/>
          <w:szCs w:val="24"/>
          <w:bdr w:val="none" w:sz="0" w:space="0" w:color="auto" w:frame="1"/>
          <w:lang w:val="hy-AM"/>
        </w:rPr>
      </w:pPr>
      <w:r w:rsidRPr="00F33B6E">
        <w:rPr>
          <w:rFonts w:ascii="GHEA Mariam" w:hAnsi="GHEA Mariam" w:cs="AK Courier"/>
          <w:b/>
          <w:i/>
          <w:sz w:val="24"/>
          <w:szCs w:val="24"/>
          <w:lang w:val="hy-AM"/>
        </w:rPr>
        <w:t xml:space="preserve">   </w:t>
      </w:r>
      <w:r w:rsidRPr="00D20418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>2</w:t>
      </w:r>
      <w:r w:rsidRPr="003226F1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>. Առաջարկվող կարգավորման բնույթը</w:t>
      </w:r>
      <w:r w:rsidRPr="00F33B6E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 xml:space="preserve"> և ա</w:t>
      </w:r>
      <w:r w:rsidRPr="003226F1">
        <w:rPr>
          <w:rFonts w:ascii="GHEA Mariam" w:hAnsi="GHEA Mariam" w:cs="Sylfaen"/>
          <w:b/>
          <w:sz w:val="24"/>
          <w:szCs w:val="24"/>
          <w:lang w:val="hy-AM"/>
        </w:rPr>
        <w:t>կնկալվող</w:t>
      </w:r>
      <w:r w:rsidRPr="003226F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226F1">
        <w:rPr>
          <w:rFonts w:ascii="GHEA Mariam" w:hAnsi="GHEA Mariam" w:cs="Sylfaen"/>
          <w:b/>
          <w:sz w:val="24"/>
          <w:szCs w:val="24"/>
          <w:lang w:val="hy-AM"/>
        </w:rPr>
        <w:t>արդյունքը</w:t>
      </w:r>
    </w:p>
    <w:p w:rsidR="00F440D7" w:rsidRPr="00F33B6E" w:rsidRDefault="00F440D7" w:rsidP="00845DD5">
      <w:pPr>
        <w:pStyle w:val="NormalWeb"/>
        <w:shd w:val="clear" w:color="auto" w:fill="FFFFFF"/>
        <w:spacing w:line="360" w:lineRule="auto"/>
        <w:ind w:firstLine="284"/>
        <w:jc w:val="both"/>
        <w:textAlignment w:val="baseline"/>
        <w:rPr>
          <w:rFonts w:ascii="GHEA Mariam" w:hAnsi="GHEA Mariam"/>
          <w:lang w:val="hy-AM"/>
        </w:rPr>
      </w:pPr>
      <w:r w:rsidRPr="00F33B6E">
        <w:rPr>
          <w:rFonts w:ascii="GHEA Mariam" w:hAnsi="GHEA Mariam"/>
          <w:lang w:val="hy-AM"/>
        </w:rPr>
        <w:t>1)</w:t>
      </w:r>
      <w:r w:rsidR="00845DD5" w:rsidRPr="00F33B6E">
        <w:rPr>
          <w:rFonts w:ascii="GHEA Mariam" w:hAnsi="GHEA Mariam"/>
          <w:lang w:val="hy-AM"/>
        </w:rPr>
        <w:t xml:space="preserve"> </w:t>
      </w:r>
      <w:r w:rsidR="008C270D" w:rsidRPr="00F33B6E">
        <w:rPr>
          <w:rFonts w:ascii="GHEA Mariam" w:hAnsi="GHEA Mariam"/>
          <w:lang w:val="hy-AM"/>
        </w:rPr>
        <w:t xml:space="preserve">Եվրասիական տնտեսական միության (այսուհետ՝ ԵՏՄ) </w:t>
      </w:r>
      <w:r w:rsidR="008C270D" w:rsidRPr="003226F1">
        <w:rPr>
          <w:rFonts w:ascii="GHEA Mariam" w:hAnsi="GHEA Mariam"/>
          <w:lang w:val="hy-AM"/>
        </w:rPr>
        <w:t xml:space="preserve">2014 թվականի մայիսի 29-ի </w:t>
      </w:r>
      <w:r w:rsidR="008C270D" w:rsidRPr="00F33B6E">
        <w:rPr>
          <w:rFonts w:ascii="GHEA Mariam" w:hAnsi="GHEA Mariam"/>
          <w:lang w:val="hy-AM"/>
        </w:rPr>
        <w:t>«</w:t>
      </w:r>
      <w:r w:rsidR="008C270D" w:rsidRPr="003226F1">
        <w:rPr>
          <w:rFonts w:ascii="GHEA Mariam" w:hAnsi="GHEA Mariam"/>
          <w:lang w:val="hy-AM"/>
        </w:rPr>
        <w:t>Եվրասիական տնտեսական միության մասին</w:t>
      </w:r>
      <w:r w:rsidR="008C270D" w:rsidRPr="00F33B6E">
        <w:rPr>
          <w:rFonts w:ascii="GHEA Mariam" w:hAnsi="GHEA Mariam"/>
          <w:lang w:val="hy-AM"/>
        </w:rPr>
        <w:t>»</w:t>
      </w:r>
      <w:r w:rsidR="008C270D" w:rsidRPr="003226F1">
        <w:rPr>
          <w:rFonts w:ascii="GHEA Mariam" w:hAnsi="GHEA Mariam"/>
          <w:lang w:val="hy-AM"/>
        </w:rPr>
        <w:t xml:space="preserve"> պայմանագրի</w:t>
      </w:r>
      <w:r w:rsidR="008C270D" w:rsidRPr="00F33B6E">
        <w:rPr>
          <w:rFonts w:ascii="GHEA Mariam" w:hAnsi="GHEA Mariam"/>
          <w:lang w:val="hy-AM"/>
        </w:rPr>
        <w:t xml:space="preserve"> հիման վրա</w:t>
      </w:r>
      <w:r w:rsidR="006A2FC9" w:rsidRPr="00F33B6E">
        <w:rPr>
          <w:rFonts w:ascii="GHEA Mariam" w:hAnsi="GHEA Mariam"/>
          <w:lang w:val="hy-AM"/>
        </w:rPr>
        <w:t xml:space="preserve"> և ղեկավարվելով </w:t>
      </w:r>
      <w:r w:rsidR="008C270D" w:rsidRPr="003226F1">
        <w:rPr>
          <w:rFonts w:ascii="GHEA Mariam" w:hAnsi="GHEA Mariam"/>
          <w:lang w:val="hy-AM"/>
        </w:rPr>
        <w:t xml:space="preserve">Բարձրագույն </w:t>
      </w:r>
      <w:r w:rsidR="008C270D" w:rsidRPr="003226F1">
        <w:rPr>
          <w:rFonts w:ascii="GHEA Mariam" w:hAnsi="GHEA Mariam" w:cs="Times New Roman"/>
          <w:lang w:val="hy-AM"/>
        </w:rPr>
        <w:t>Եվրասիական տնտեսական խորհրդի</w:t>
      </w:r>
      <w:r w:rsidR="008C270D" w:rsidRPr="00F33B6E">
        <w:rPr>
          <w:rFonts w:ascii="GHEA Mariam" w:hAnsi="GHEA Mariam"/>
          <w:lang w:val="hy-AM"/>
        </w:rPr>
        <w:t xml:space="preserve"> կողմից 2021 թվականի դեկտեմբերի 10-ի N 23 որոշմամբ հաստատված «Ընդհանուր մոտեցումների» 10-րդ կետով </w:t>
      </w:r>
      <w:r w:rsidR="006A2FC9" w:rsidRPr="00F33B6E">
        <w:rPr>
          <w:rFonts w:ascii="GHEA Mariam" w:hAnsi="GHEA Mariam"/>
          <w:lang w:val="hy-AM"/>
        </w:rPr>
        <w:t>Ե</w:t>
      </w:r>
      <w:r w:rsidR="008C270D" w:rsidRPr="00F33B6E">
        <w:rPr>
          <w:rFonts w:ascii="GHEA Mariam" w:hAnsi="GHEA Mariam"/>
          <w:lang w:val="hy-AM"/>
        </w:rPr>
        <w:t>ՏՄ</w:t>
      </w:r>
      <w:r w:rsidR="006A2FC9" w:rsidRPr="00F33B6E">
        <w:rPr>
          <w:rFonts w:ascii="GHEA Mariam" w:hAnsi="GHEA Mariam"/>
          <w:lang w:val="hy-AM"/>
        </w:rPr>
        <w:t xml:space="preserve"> շրջանակներում գույքի գնահատման ծառայությունների միասնական շուկայի գործունեության ապահովման համար կողմերի վարչական համագործակցության պատշաճ մակարդակի ապահովման </w:t>
      </w:r>
      <w:r w:rsidR="006A2FC9" w:rsidRPr="00F33B6E">
        <w:rPr>
          <w:rFonts w:ascii="GHEA Mariam" w:hAnsi="GHEA Mariam"/>
          <w:lang w:val="hy-AM"/>
        </w:rPr>
        <w:lastRenderedPageBreak/>
        <w:t>նպատակով</w:t>
      </w:r>
      <w:r w:rsidR="008C270D" w:rsidRPr="00F33B6E">
        <w:rPr>
          <w:rFonts w:ascii="GHEA Mariam" w:hAnsi="GHEA Mariam"/>
          <w:lang w:val="hy-AM"/>
        </w:rPr>
        <w:t xml:space="preserve"> ԵՏՄ գ</w:t>
      </w:r>
      <w:r w:rsidR="008C270D" w:rsidRPr="003226F1">
        <w:rPr>
          <w:rFonts w:ascii="GHEA Mariam" w:eastAsia="Arial Unicode MS" w:hAnsi="GHEA Mariam" w:cs="Arial Unicode MS"/>
          <w:lang w:val="hy-AM" w:eastAsia="ru-RU"/>
        </w:rPr>
        <w:t>ույքի գնահատման աշխատանքային խմբի կողմից</w:t>
      </w:r>
      <w:r w:rsidR="008C270D" w:rsidRPr="00F33B6E">
        <w:rPr>
          <w:rFonts w:ascii="GHEA Mariam" w:eastAsia="Arial Unicode MS" w:hAnsi="GHEA Mariam" w:cs="Arial Unicode MS"/>
          <w:lang w:val="hy-AM" w:eastAsia="ru-RU"/>
        </w:rPr>
        <w:t xml:space="preserve"> </w:t>
      </w:r>
      <w:r w:rsidR="001572DC" w:rsidRPr="00F33B6E">
        <w:rPr>
          <w:rFonts w:ascii="GHEA Mariam" w:eastAsia="Arial Unicode MS" w:hAnsi="GHEA Mariam" w:cs="Arial Unicode MS"/>
          <w:lang w:val="hy-AM" w:eastAsia="ru-RU"/>
        </w:rPr>
        <w:t xml:space="preserve">(իրականացվել է </w:t>
      </w:r>
      <w:r w:rsidR="008C270D" w:rsidRPr="003226F1">
        <w:rPr>
          <w:rFonts w:ascii="GHEA Mariam" w:eastAsia="Arial Unicode MS" w:hAnsi="GHEA Mariam" w:cs="Arial Unicode MS"/>
          <w:lang w:val="hy-AM" w:eastAsia="ru-RU"/>
        </w:rPr>
        <w:t>2023 թվականի փետրվարից դեկտեմբեր ընկած ժամանակահատվածում</w:t>
      </w:r>
      <w:r w:rsidR="001572DC" w:rsidRPr="00F33B6E">
        <w:rPr>
          <w:rFonts w:ascii="GHEA Mariam" w:eastAsia="Arial Unicode MS" w:hAnsi="GHEA Mariam" w:cs="Arial Unicode MS"/>
          <w:lang w:val="hy-AM" w:eastAsia="ru-RU"/>
        </w:rPr>
        <w:t>)</w:t>
      </w:r>
      <w:r w:rsidR="008C270D" w:rsidRPr="003226F1">
        <w:rPr>
          <w:rFonts w:ascii="GHEA Mariam" w:eastAsia="Arial Unicode MS" w:hAnsi="GHEA Mariam" w:cs="Arial Unicode MS"/>
          <w:lang w:val="hy-AM" w:eastAsia="ru-RU"/>
        </w:rPr>
        <w:t xml:space="preserve"> </w:t>
      </w:r>
      <w:r w:rsidR="008C270D" w:rsidRPr="00F33B6E">
        <w:rPr>
          <w:rFonts w:ascii="GHEA Mariam" w:eastAsia="Arial Unicode MS" w:hAnsi="GHEA Mariam" w:cs="Arial Unicode MS"/>
          <w:lang w:val="hy-AM" w:eastAsia="ru-RU"/>
        </w:rPr>
        <w:t xml:space="preserve">մշակվել է </w:t>
      </w:r>
      <w:r w:rsidR="008C270D" w:rsidRPr="00F33B6E">
        <w:rPr>
          <w:rFonts w:ascii="GHEA Mariam" w:hAnsi="GHEA Mariam"/>
          <w:lang w:val="hy-AM"/>
        </w:rPr>
        <w:t>«</w:t>
      </w:r>
      <w:proofErr w:type="spellStart"/>
      <w:r w:rsidR="008C270D" w:rsidRPr="003226F1">
        <w:rPr>
          <w:rFonts w:ascii="GHEA Mariam" w:hAnsi="GHEA Mariam"/>
          <w:lang w:val="fr-FR"/>
        </w:rPr>
        <w:t>Գույքի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գնահատման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ծառայությունների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ոլորտում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վարչական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համագործակցության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մասին</w:t>
      </w:r>
      <w:proofErr w:type="spellEnd"/>
      <w:r w:rsidR="008C270D" w:rsidRPr="003226F1">
        <w:rPr>
          <w:rFonts w:ascii="GHEA Mariam" w:hAnsi="GHEA Mariam"/>
          <w:lang w:val="fr-FR"/>
        </w:rPr>
        <w:t xml:space="preserve">» </w:t>
      </w:r>
      <w:proofErr w:type="spellStart"/>
      <w:r w:rsidR="008C270D" w:rsidRPr="003226F1">
        <w:rPr>
          <w:rFonts w:ascii="GHEA Mariam" w:hAnsi="GHEA Mariam"/>
          <w:lang w:val="fr-FR"/>
        </w:rPr>
        <w:t>համաձայնագրի</w:t>
      </w:r>
      <w:proofErr w:type="spellEnd"/>
      <w:r w:rsidR="008C270D" w:rsidRPr="003226F1">
        <w:rPr>
          <w:rFonts w:ascii="GHEA Mariam" w:hAnsi="GHEA Mariam"/>
          <w:lang w:val="fr-FR"/>
        </w:rPr>
        <w:t xml:space="preserve"> </w:t>
      </w:r>
      <w:proofErr w:type="spellStart"/>
      <w:r w:rsidR="008C270D" w:rsidRPr="003226F1">
        <w:rPr>
          <w:rFonts w:ascii="GHEA Mariam" w:hAnsi="GHEA Mariam"/>
          <w:lang w:val="fr-FR"/>
        </w:rPr>
        <w:t>նախագ</w:t>
      </w:r>
      <w:r w:rsidR="001800C5" w:rsidRPr="003226F1">
        <w:rPr>
          <w:rFonts w:ascii="GHEA Mariam" w:hAnsi="GHEA Mariam"/>
          <w:lang w:val="fr-FR"/>
        </w:rPr>
        <w:t>իծը</w:t>
      </w:r>
      <w:proofErr w:type="spellEnd"/>
      <w:r w:rsidR="008C270D" w:rsidRPr="00F33B6E">
        <w:rPr>
          <w:rFonts w:ascii="GHEA Mariam" w:eastAsia="Arial Unicode MS" w:hAnsi="GHEA Mariam" w:cs="Arial Unicode MS"/>
          <w:lang w:val="hy-AM" w:eastAsia="ru-RU"/>
        </w:rPr>
        <w:t xml:space="preserve"> (այսուհետ՝ Նախագիծ)</w:t>
      </w:r>
      <w:r w:rsidR="006A2FC9" w:rsidRPr="00F33B6E">
        <w:rPr>
          <w:rFonts w:ascii="GHEA Mariam" w:hAnsi="GHEA Mariam"/>
          <w:lang w:val="hy-AM"/>
        </w:rPr>
        <w:t>,</w:t>
      </w:r>
      <w:r w:rsidR="008C270D" w:rsidRPr="00F33B6E">
        <w:rPr>
          <w:rFonts w:ascii="GHEA Mariam" w:hAnsi="GHEA Mariam"/>
          <w:lang w:val="hy-AM"/>
        </w:rPr>
        <w:t xml:space="preserve"> </w:t>
      </w:r>
      <w:r w:rsidRPr="00F33B6E">
        <w:rPr>
          <w:rFonts w:ascii="GHEA Mariam" w:hAnsi="GHEA Mariam"/>
          <w:lang w:val="hy-AM"/>
        </w:rPr>
        <w:t>որ</w:t>
      </w:r>
      <w:r w:rsidR="00B41644" w:rsidRPr="00F33B6E">
        <w:rPr>
          <w:rFonts w:ascii="GHEA Mariam" w:hAnsi="GHEA Mariam"/>
          <w:lang w:val="hy-AM"/>
        </w:rPr>
        <w:t xml:space="preserve">ի </w:t>
      </w:r>
      <w:r w:rsidR="00B41644" w:rsidRPr="003226F1">
        <w:rPr>
          <w:rFonts w:ascii="GHEA Mariam" w:hAnsi="GHEA Mariam"/>
          <w:lang w:val="hy-AM"/>
        </w:rPr>
        <w:t xml:space="preserve">կարգավորման նպատակն </w:t>
      </w:r>
      <w:r w:rsidR="00B41644" w:rsidRPr="00F33B6E">
        <w:rPr>
          <w:rFonts w:ascii="GHEA Mariam" w:hAnsi="GHEA Mariam" w:cs="Sylfaen"/>
          <w:lang w:val="hy-AM"/>
        </w:rPr>
        <w:t>է</w:t>
      </w:r>
      <w:r w:rsidRPr="00F33B6E">
        <w:rPr>
          <w:rFonts w:ascii="GHEA Mariam" w:hAnsi="GHEA Mariam"/>
          <w:lang w:val="hy-AM"/>
        </w:rPr>
        <w:t xml:space="preserve"> </w:t>
      </w:r>
      <w:r w:rsidR="00B41644" w:rsidRPr="00F33B6E">
        <w:rPr>
          <w:rFonts w:ascii="GHEA Mariam" w:hAnsi="GHEA Mariam"/>
          <w:lang w:val="hy-AM"/>
        </w:rPr>
        <w:t xml:space="preserve">սահմանել </w:t>
      </w:r>
      <w:r w:rsidRPr="00F33B6E">
        <w:rPr>
          <w:rFonts w:ascii="GHEA Mariam" w:hAnsi="GHEA Mariam"/>
          <w:lang w:val="hy-AM"/>
        </w:rPr>
        <w:t xml:space="preserve">տեղեկատվական փոխգործակցության կարգը և ուղղված է </w:t>
      </w:r>
      <w:r w:rsidR="00E51134" w:rsidRPr="00F33B6E">
        <w:rPr>
          <w:rFonts w:ascii="GHEA Mariam" w:hAnsi="GHEA Mariam"/>
          <w:lang w:val="hy-AM"/>
        </w:rPr>
        <w:t xml:space="preserve">ԵՏՄ անդամ պետությունների (այսուհետ՝ </w:t>
      </w:r>
      <w:r w:rsidRPr="00F33B6E">
        <w:rPr>
          <w:rFonts w:ascii="GHEA Mariam" w:hAnsi="GHEA Mariam"/>
          <w:lang w:val="hy-AM"/>
        </w:rPr>
        <w:t>Կողմեր</w:t>
      </w:r>
      <w:r w:rsidR="00E51134" w:rsidRPr="00F33B6E">
        <w:rPr>
          <w:rFonts w:ascii="GHEA Mariam" w:hAnsi="GHEA Mariam"/>
          <w:lang w:val="hy-AM"/>
        </w:rPr>
        <w:t>)</w:t>
      </w:r>
      <w:r w:rsidRPr="00F33B6E">
        <w:rPr>
          <w:rFonts w:ascii="GHEA Mariam" w:hAnsi="GHEA Mariam"/>
          <w:lang w:val="hy-AM"/>
        </w:rPr>
        <w:t xml:space="preserve"> վարչական համագործակցության ապահովմանը` գույքի գնահատման ծառայությունների միասնական շուկայի միության շրջանակներում գործունեությունը ապահովելու նպատակով, ինչպես նաև Համաձայնագրի դրույթները չեն տարածվում Միության անդամ պետությունների օրենսդրությամբ սահմանված պետական</w:t>
      </w:r>
      <w:r w:rsidR="00D20418" w:rsidRPr="00F33B6E">
        <w:rPr>
          <w:rFonts w:ascii="GHEA Mariam" w:hAnsi="GHEA Mariam"/>
          <w:lang w:val="hy-AM"/>
        </w:rPr>
        <w:t xml:space="preserve"> գ</w:t>
      </w:r>
      <w:r w:rsidRPr="00F33B6E">
        <w:rPr>
          <w:rFonts w:ascii="GHEA Mariam" w:hAnsi="GHEA Mariam"/>
          <w:lang w:val="hy-AM"/>
        </w:rPr>
        <w:t>աղտնիք հանդիսացող կամ այլ տեղեկատվությանը, որոնց տարածումը սահմանափակված է անդամ պետությունների օրենսդրությամբ:</w:t>
      </w:r>
    </w:p>
    <w:p w:rsidR="003609CF" w:rsidRPr="00F33B6E" w:rsidRDefault="00DD2B57" w:rsidP="005373BC">
      <w:pPr>
        <w:autoSpaceDE w:val="0"/>
        <w:autoSpaceDN w:val="0"/>
        <w:adjustRightInd w:val="0"/>
        <w:spacing w:line="360" w:lineRule="auto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  </w:t>
      </w:r>
      <w:r w:rsidR="00DA520D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2) </w:t>
      </w:r>
      <w:r w:rsidR="005373BC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Պ</w:t>
      </w:r>
      <w:r w:rsidR="003609CF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այմանագրի 68-րդ հոդվածի</w:t>
      </w:r>
      <w:r w:rsidR="005373BC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համաձայն</w:t>
      </w:r>
      <w:r w:rsidR="003609CF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, </w:t>
      </w:r>
      <w:r w:rsidR="005373BC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Հ</w:t>
      </w:r>
      <w:r w:rsidR="003609CF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ամաձայնագիրը </w:t>
      </w:r>
      <w:r w:rsidR="00D6277D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գործ</w:t>
      </w:r>
      <w:r w:rsidR="004A66CB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ելու</w:t>
      </w:r>
      <w:r w:rsidR="00D6277D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է</w:t>
      </w:r>
      <w:r w:rsidR="003609CF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բացառապես անդամ պետությունների </w:t>
      </w:r>
      <w:r w:rsidR="001D75FB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ոլորտը կարգավորող լիազոր</w:t>
      </w:r>
      <w:r w:rsidR="003609CF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մարմինների միջև և կր</w:t>
      </w:r>
      <w:r w:rsidR="004A66CB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>ելու</w:t>
      </w:r>
      <w:r w:rsidR="003609CF" w:rsidRPr="00F33B6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է միջգերատեսչական բնույթ։</w:t>
      </w:r>
    </w:p>
    <w:p w:rsidR="00435481" w:rsidRPr="00101003" w:rsidRDefault="00435481" w:rsidP="00101003">
      <w:pPr>
        <w:shd w:val="clear" w:color="auto" w:fill="FFFFFF"/>
        <w:spacing w:line="360" w:lineRule="auto"/>
        <w:rPr>
          <w:rStyle w:val="Strong"/>
          <w:rFonts w:ascii="GHEA Mariam" w:hAnsi="GHEA Mariam" w:cs="Arian AMU"/>
          <w:b w:val="0"/>
          <w:bCs w:val="0"/>
          <w:sz w:val="24"/>
          <w:szCs w:val="24"/>
          <w:bdr w:val="none" w:sz="0" w:space="0" w:color="auto" w:frame="1"/>
          <w:lang w:val="hy-AM"/>
        </w:rPr>
      </w:pPr>
      <w:r w:rsidRPr="00101003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  </w:t>
      </w:r>
      <w:r w:rsidR="00F326F3" w:rsidRPr="00F33B6E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3</w:t>
      </w:r>
      <w:r w:rsidR="00225EC7" w:rsidRPr="00101003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. </w:t>
      </w:r>
      <w:r w:rsidRPr="00101003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Նախագծի ընդունումը պետական բյուջեի եկամուտներում և ծախսերում էական փոփոխություններ չի առաջացնում:</w:t>
      </w:r>
    </w:p>
    <w:p w:rsidR="00DF5A15" w:rsidRPr="00DF5A15" w:rsidRDefault="00DF5A15" w:rsidP="007F248F">
      <w:pPr>
        <w:pStyle w:val="NormalWeb"/>
        <w:shd w:val="clear" w:color="auto" w:fill="FFFFFF"/>
        <w:spacing w:line="360" w:lineRule="auto"/>
        <w:ind w:firstLine="284"/>
        <w:textAlignment w:val="baseline"/>
        <w:rPr>
          <w:rFonts w:ascii="GHEA Mariam" w:hAnsi="GHEA Mariam"/>
          <w:b/>
          <w:lang w:val="hy-AM"/>
        </w:rPr>
      </w:pPr>
      <w:r w:rsidRPr="00F33B6E">
        <w:rPr>
          <w:rFonts w:ascii="GHEA Mariam" w:hAnsi="GHEA Mariam"/>
          <w:b/>
          <w:lang w:val="hy-AM"/>
        </w:rPr>
        <w:t xml:space="preserve">4. </w:t>
      </w:r>
      <w:r w:rsidRPr="00DF5A15">
        <w:rPr>
          <w:rFonts w:ascii="GHEA Mariam" w:hAnsi="GHEA Mariam"/>
          <w:b/>
          <w:lang w:val="hy-AM"/>
        </w:rPr>
        <w:t xml:space="preserve">Կապը ռազմավարական փաստաթղթերի հետ </w:t>
      </w:r>
    </w:p>
    <w:p w:rsidR="00DF3B48" w:rsidRPr="00F33B6E" w:rsidRDefault="009A570A" w:rsidP="00F33B6E">
      <w:pPr>
        <w:pStyle w:val="NormalWeb"/>
        <w:shd w:val="clear" w:color="auto" w:fill="FFFFFF"/>
        <w:spacing w:line="360" w:lineRule="auto"/>
        <w:ind w:firstLine="284"/>
        <w:jc w:val="both"/>
        <w:textAlignment w:val="baseline"/>
        <w:rPr>
          <w:rFonts w:ascii="GHEA Mariam" w:hAnsi="GHEA Mariam"/>
          <w:lang w:val="hy-AM"/>
        </w:rPr>
      </w:pPr>
      <w:r w:rsidRPr="00F33B6E">
        <w:rPr>
          <w:rFonts w:ascii="GHEA Mariam" w:hAnsi="GHEA Mariam"/>
          <w:lang w:val="hy-AM"/>
        </w:rPr>
        <w:t xml:space="preserve">Նախագիծը բխում է </w:t>
      </w:r>
      <w:r w:rsidR="00CC7468" w:rsidRPr="00F33B6E">
        <w:rPr>
          <w:rFonts w:ascii="GHEA Mariam" w:hAnsi="GHEA Mariam"/>
          <w:lang w:val="hy-AM"/>
        </w:rPr>
        <w:t xml:space="preserve">ՀՀ կառավարության 2021 թվականի նոյեմբերի 18-ի </w:t>
      </w:r>
      <w:r w:rsidR="00DF5A15" w:rsidRPr="00F33B6E">
        <w:rPr>
          <w:rFonts w:ascii="GHEA Mariam" w:hAnsi="GHEA Mariam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 – Լ որոշ</w:t>
      </w:r>
      <w:r w:rsidRPr="00F33B6E">
        <w:rPr>
          <w:rFonts w:ascii="GHEA Mariam" w:hAnsi="GHEA Mariam"/>
          <w:lang w:val="hy-AM"/>
        </w:rPr>
        <w:t>ման Հավելված N1</w:t>
      </w:r>
      <w:r w:rsidR="007F248F" w:rsidRPr="00F33B6E">
        <w:rPr>
          <w:rFonts w:ascii="GHEA Mariam" w:hAnsi="GHEA Mariam"/>
          <w:lang w:val="hy-AM"/>
        </w:rPr>
        <w:t xml:space="preserve">-ի </w:t>
      </w:r>
      <w:r w:rsidR="001D22F4" w:rsidRPr="00F33B6E">
        <w:rPr>
          <w:rFonts w:ascii="GHEA Mariam" w:hAnsi="GHEA Mariam"/>
          <w:lang w:val="hy-AM"/>
        </w:rPr>
        <w:t>ա</w:t>
      </w:r>
      <w:r w:rsidR="007F248F" w:rsidRPr="00F33B6E">
        <w:rPr>
          <w:rFonts w:ascii="GHEA Mariam" w:hAnsi="GHEA Mariam"/>
          <w:lang w:val="hy-AM"/>
        </w:rPr>
        <w:t xml:space="preserve">րտաքին գործերի նախարարության </w:t>
      </w:r>
      <w:bookmarkStart w:id="0" w:name="_GoBack"/>
      <w:bookmarkEnd w:id="0"/>
      <w:r w:rsidR="007F248F" w:rsidRPr="00F33B6E">
        <w:rPr>
          <w:rFonts w:ascii="GHEA Mariam" w:hAnsi="GHEA Mariam"/>
          <w:lang w:val="hy-AM"/>
        </w:rPr>
        <w:t>4.3</w:t>
      </w:r>
      <w:r w:rsidR="00A827BF" w:rsidRPr="00F33B6E">
        <w:rPr>
          <w:rFonts w:ascii="GHEA Mariam" w:hAnsi="GHEA Mariam"/>
          <w:lang w:val="hy-AM"/>
        </w:rPr>
        <w:t>-րդ</w:t>
      </w:r>
      <w:r w:rsidR="007F248F" w:rsidRPr="00F33B6E">
        <w:rPr>
          <w:rFonts w:ascii="GHEA Mariam" w:hAnsi="GHEA Mariam"/>
          <w:lang w:val="hy-AM"/>
        </w:rPr>
        <w:t xml:space="preserve"> </w:t>
      </w:r>
      <w:r w:rsidR="00180530" w:rsidRPr="00F33B6E">
        <w:rPr>
          <w:rFonts w:ascii="GHEA Mariam" w:hAnsi="GHEA Mariam"/>
          <w:b/>
          <w:i/>
          <w:lang w:val="hy-AM"/>
        </w:rPr>
        <w:t>(ԵԱՏՄ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առևտրաշրջանառության ծավալների աճին)</w:t>
      </w:r>
      <w:r w:rsidR="00180530" w:rsidRPr="00F33B6E">
        <w:rPr>
          <w:rFonts w:ascii="GHEA Mariam" w:hAnsi="GHEA Mariam"/>
          <w:lang w:val="hy-AM"/>
        </w:rPr>
        <w:t xml:space="preserve"> </w:t>
      </w:r>
      <w:r w:rsidR="007F248F" w:rsidRPr="00F33B6E">
        <w:rPr>
          <w:rFonts w:ascii="GHEA Mariam" w:hAnsi="GHEA Mariam"/>
          <w:lang w:val="hy-AM"/>
        </w:rPr>
        <w:t xml:space="preserve">կետերով սահմանված </w:t>
      </w:r>
      <w:r w:rsidR="007F248F" w:rsidRPr="00F33B6E">
        <w:rPr>
          <w:rFonts w:ascii="GHEA Mariam" w:hAnsi="GHEA Mariam"/>
          <w:lang w:val="hy-AM"/>
        </w:rPr>
        <w:lastRenderedPageBreak/>
        <w:t xml:space="preserve">միջոցառումներից, մասնավորապես՝ ԵԱՏՄ անդամ պետությունների գնահատման </w:t>
      </w:r>
      <w:r w:rsidR="004F71AC" w:rsidRPr="00F33B6E">
        <w:rPr>
          <w:rFonts w:ascii="GHEA Mariam" w:hAnsi="GHEA Mariam"/>
          <w:lang w:val="hy-AM"/>
        </w:rPr>
        <w:t xml:space="preserve">գործունեության </w:t>
      </w:r>
      <w:r w:rsidR="007F248F" w:rsidRPr="00F33B6E">
        <w:rPr>
          <w:rFonts w:ascii="GHEA Mariam" w:hAnsi="GHEA Mariam"/>
          <w:lang w:val="hy-AM"/>
        </w:rPr>
        <w:t xml:space="preserve">ծառայությունների միասնական շուկայի </w:t>
      </w:r>
      <w:r w:rsidR="004F71AC" w:rsidRPr="00F33B6E">
        <w:rPr>
          <w:rFonts w:ascii="GHEA Mariam" w:hAnsi="GHEA Mariam"/>
          <w:lang w:val="hy-AM"/>
        </w:rPr>
        <w:t xml:space="preserve">անցման </w:t>
      </w:r>
      <w:r w:rsidR="007F248F" w:rsidRPr="00F33B6E">
        <w:rPr>
          <w:rFonts w:ascii="GHEA Mariam" w:hAnsi="GHEA Mariam"/>
          <w:lang w:val="hy-AM"/>
        </w:rPr>
        <w:t xml:space="preserve">շրջանակներում </w:t>
      </w:r>
      <w:r w:rsidR="002443D5" w:rsidRPr="00F33B6E">
        <w:rPr>
          <w:rFonts w:ascii="GHEA Mariam" w:hAnsi="GHEA Mariam"/>
          <w:lang w:val="hy-AM"/>
        </w:rPr>
        <w:t xml:space="preserve">ապահովելով </w:t>
      </w:r>
      <w:r w:rsidR="0076723A" w:rsidRPr="00F33B6E">
        <w:rPr>
          <w:rFonts w:ascii="GHEA Mariam" w:hAnsi="GHEA Mariam"/>
          <w:lang w:val="hy-AM"/>
        </w:rPr>
        <w:t>վերը նշված կետերով սահմանված հետևյալ ակնկալվող արդյունքները</w:t>
      </w:r>
      <w:r w:rsidR="00F33B6E" w:rsidRPr="00F33B6E">
        <w:rPr>
          <w:rFonts w:ascii="GHEA Mariam" w:hAnsi="GHEA Mariam"/>
          <w:lang w:val="hy-AM"/>
        </w:rPr>
        <w:t xml:space="preserve">. </w:t>
      </w:r>
      <w:r w:rsidR="006E51DB" w:rsidRPr="00F33B6E">
        <w:rPr>
          <w:rFonts w:ascii="GHEA Mariam" w:hAnsi="GHEA Mariam"/>
          <w:lang w:val="hy-AM"/>
        </w:rPr>
        <w:t>բ</w:t>
      </w:r>
      <w:r w:rsidR="00AF711A" w:rsidRPr="00F33B6E">
        <w:rPr>
          <w:rFonts w:ascii="GHEA Mariam" w:hAnsi="GHEA Mariam"/>
          <w:lang w:val="hy-AM"/>
        </w:rPr>
        <w:t>ազմակողմ համագործակցության ձևաչափերում Հ</w:t>
      </w:r>
      <w:r w:rsidR="000461C6" w:rsidRPr="00F33B6E">
        <w:rPr>
          <w:rFonts w:ascii="GHEA Mariam" w:hAnsi="GHEA Mariam"/>
          <w:lang w:val="hy-AM"/>
        </w:rPr>
        <w:t xml:space="preserve">այաստանի </w:t>
      </w:r>
      <w:r w:rsidR="00AF711A" w:rsidRPr="00F33B6E">
        <w:rPr>
          <w:rFonts w:ascii="GHEA Mariam" w:hAnsi="GHEA Mariam"/>
          <w:lang w:val="hy-AM"/>
        </w:rPr>
        <w:t>Հ</w:t>
      </w:r>
      <w:r w:rsidR="000461C6" w:rsidRPr="00F33B6E">
        <w:rPr>
          <w:rFonts w:ascii="GHEA Mariam" w:hAnsi="GHEA Mariam"/>
          <w:lang w:val="hy-AM"/>
        </w:rPr>
        <w:t>անրապետության</w:t>
      </w:r>
      <w:r w:rsidR="00AF711A" w:rsidRPr="00F33B6E">
        <w:rPr>
          <w:rFonts w:ascii="GHEA Mariam" w:hAnsi="GHEA Mariam"/>
          <w:lang w:val="hy-AM"/>
        </w:rPr>
        <w:t xml:space="preserve"> </w:t>
      </w:r>
      <w:r w:rsidR="00FB05F1" w:rsidRPr="00F33B6E">
        <w:rPr>
          <w:rFonts w:ascii="GHEA Mariam" w:hAnsi="GHEA Mariam"/>
          <w:lang w:val="hy-AM"/>
        </w:rPr>
        <w:t>և Հ</w:t>
      </w:r>
      <w:r w:rsidR="000461C6" w:rsidRPr="00F33B6E">
        <w:rPr>
          <w:rFonts w:ascii="GHEA Mariam" w:hAnsi="GHEA Mariam"/>
          <w:lang w:val="hy-AM"/>
        </w:rPr>
        <w:t xml:space="preserve">այաստանի </w:t>
      </w:r>
      <w:r w:rsidR="00F33B6E">
        <w:rPr>
          <w:rFonts w:ascii="GHEA Mariam" w:hAnsi="GHEA Mariam"/>
          <w:lang w:val="hy-AM"/>
        </w:rPr>
        <w:t>Հանրապետ</w:t>
      </w:r>
      <w:r w:rsidR="000461C6" w:rsidRPr="00F33B6E">
        <w:rPr>
          <w:rFonts w:ascii="GHEA Mariam" w:hAnsi="GHEA Mariam"/>
          <w:lang w:val="hy-AM"/>
        </w:rPr>
        <w:t>ության</w:t>
      </w:r>
      <w:r w:rsidR="00FB05F1" w:rsidRPr="00F33B6E">
        <w:rPr>
          <w:rFonts w:ascii="GHEA Mariam" w:hAnsi="GHEA Mariam"/>
          <w:lang w:val="hy-AM"/>
        </w:rPr>
        <w:t xml:space="preserve"> տնտեսական </w:t>
      </w:r>
      <w:r w:rsidR="00AF711A" w:rsidRPr="00F33B6E">
        <w:rPr>
          <w:rFonts w:ascii="GHEA Mariam" w:hAnsi="GHEA Mariam"/>
          <w:lang w:val="hy-AM"/>
        </w:rPr>
        <w:t>շահերի առաջմղում</w:t>
      </w:r>
      <w:r w:rsidR="002443D5" w:rsidRPr="00F33B6E">
        <w:rPr>
          <w:rFonts w:ascii="GHEA Mariam" w:hAnsi="GHEA Mariam"/>
          <w:lang w:val="hy-AM"/>
        </w:rPr>
        <w:t>,</w:t>
      </w:r>
      <w:r w:rsidR="00FB05F1" w:rsidRPr="00F33B6E">
        <w:rPr>
          <w:rFonts w:ascii="GHEA Mariam" w:hAnsi="GHEA Mariam"/>
          <w:lang w:val="hy-AM"/>
        </w:rPr>
        <w:t xml:space="preserve"> ինչպես նաև ԵԱՏՄ շրջանակներում նախաձեռնողական և փոխշահավետ համագործակցության </w:t>
      </w:r>
      <w:r w:rsidR="00AF711A" w:rsidRPr="00F33B6E">
        <w:rPr>
          <w:rFonts w:ascii="GHEA Mariam" w:hAnsi="GHEA Mariam"/>
          <w:lang w:val="hy-AM"/>
        </w:rPr>
        <w:t>արդյունավետության ամրապնդում</w:t>
      </w:r>
      <w:r w:rsidR="00DF5A15" w:rsidRPr="00F33B6E">
        <w:rPr>
          <w:rFonts w:ascii="GHEA Mariam" w:hAnsi="GHEA Mariam"/>
          <w:lang w:val="hy-AM"/>
        </w:rPr>
        <w:t>:</w:t>
      </w:r>
    </w:p>
    <w:p w:rsidR="00DF3B48" w:rsidRDefault="00DF3B48" w:rsidP="00101003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</w:p>
    <w:p w:rsidR="00DF3B48" w:rsidRDefault="00DF3B48" w:rsidP="00101003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</w:p>
    <w:sectPr w:rsidR="00DF3B48" w:rsidSect="00D10899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85303"/>
    <w:multiLevelType w:val="hybridMultilevel"/>
    <w:tmpl w:val="E220A1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43B4F"/>
    <w:rsid w:val="000461C6"/>
    <w:rsid w:val="000519D1"/>
    <w:rsid w:val="00071161"/>
    <w:rsid w:val="00091782"/>
    <w:rsid w:val="000D222E"/>
    <w:rsid w:val="000D2E3C"/>
    <w:rsid w:val="000F2F22"/>
    <w:rsid w:val="00101003"/>
    <w:rsid w:val="00147E4C"/>
    <w:rsid w:val="001572DC"/>
    <w:rsid w:val="001800C5"/>
    <w:rsid w:val="00180530"/>
    <w:rsid w:val="001C3B26"/>
    <w:rsid w:val="001D22F4"/>
    <w:rsid w:val="001D75FB"/>
    <w:rsid w:val="001F3D7B"/>
    <w:rsid w:val="00225EC7"/>
    <w:rsid w:val="002443D5"/>
    <w:rsid w:val="002669F5"/>
    <w:rsid w:val="00271E2E"/>
    <w:rsid w:val="002748E6"/>
    <w:rsid w:val="00291786"/>
    <w:rsid w:val="002B2179"/>
    <w:rsid w:val="002E1034"/>
    <w:rsid w:val="002F58AE"/>
    <w:rsid w:val="003226F1"/>
    <w:rsid w:val="003609CF"/>
    <w:rsid w:val="0036330A"/>
    <w:rsid w:val="00366E7C"/>
    <w:rsid w:val="0037434E"/>
    <w:rsid w:val="003D4710"/>
    <w:rsid w:val="00425BBF"/>
    <w:rsid w:val="00427DF4"/>
    <w:rsid w:val="00435481"/>
    <w:rsid w:val="00480F6A"/>
    <w:rsid w:val="004917DC"/>
    <w:rsid w:val="004A5F4E"/>
    <w:rsid w:val="004A66CB"/>
    <w:rsid w:val="004B3ACB"/>
    <w:rsid w:val="004D4642"/>
    <w:rsid w:val="004F71AC"/>
    <w:rsid w:val="00531EB5"/>
    <w:rsid w:val="00534D7B"/>
    <w:rsid w:val="005373BC"/>
    <w:rsid w:val="00583CC9"/>
    <w:rsid w:val="005A6DDF"/>
    <w:rsid w:val="005B5B13"/>
    <w:rsid w:val="005C50D2"/>
    <w:rsid w:val="005D197B"/>
    <w:rsid w:val="005F54C3"/>
    <w:rsid w:val="00653917"/>
    <w:rsid w:val="006617C2"/>
    <w:rsid w:val="00697650"/>
    <w:rsid w:val="006A2FC9"/>
    <w:rsid w:val="006E51DB"/>
    <w:rsid w:val="006E56EE"/>
    <w:rsid w:val="00722BBB"/>
    <w:rsid w:val="007664E4"/>
    <w:rsid w:val="0076723A"/>
    <w:rsid w:val="007B5476"/>
    <w:rsid w:val="007D3487"/>
    <w:rsid w:val="007F248F"/>
    <w:rsid w:val="007F3B30"/>
    <w:rsid w:val="00813C21"/>
    <w:rsid w:val="008232A5"/>
    <w:rsid w:val="008317BF"/>
    <w:rsid w:val="00845DD5"/>
    <w:rsid w:val="008611F9"/>
    <w:rsid w:val="0088611B"/>
    <w:rsid w:val="008864A3"/>
    <w:rsid w:val="008B7C79"/>
    <w:rsid w:val="008C270D"/>
    <w:rsid w:val="008C5389"/>
    <w:rsid w:val="008D5867"/>
    <w:rsid w:val="008E3D4A"/>
    <w:rsid w:val="00954A6D"/>
    <w:rsid w:val="009A570A"/>
    <w:rsid w:val="009D0076"/>
    <w:rsid w:val="00A3026C"/>
    <w:rsid w:val="00A30317"/>
    <w:rsid w:val="00A40E06"/>
    <w:rsid w:val="00A42D06"/>
    <w:rsid w:val="00A50119"/>
    <w:rsid w:val="00A74FD6"/>
    <w:rsid w:val="00A827BF"/>
    <w:rsid w:val="00AA6425"/>
    <w:rsid w:val="00AF711A"/>
    <w:rsid w:val="00B010F8"/>
    <w:rsid w:val="00B1112F"/>
    <w:rsid w:val="00B3752D"/>
    <w:rsid w:val="00B41644"/>
    <w:rsid w:val="00B66671"/>
    <w:rsid w:val="00BC38F4"/>
    <w:rsid w:val="00BD7B19"/>
    <w:rsid w:val="00BE3B42"/>
    <w:rsid w:val="00BE7F09"/>
    <w:rsid w:val="00BF464A"/>
    <w:rsid w:val="00C02923"/>
    <w:rsid w:val="00C255CD"/>
    <w:rsid w:val="00C30D0D"/>
    <w:rsid w:val="00C33033"/>
    <w:rsid w:val="00C424A2"/>
    <w:rsid w:val="00C64BAE"/>
    <w:rsid w:val="00C844E5"/>
    <w:rsid w:val="00CB26E7"/>
    <w:rsid w:val="00CC7468"/>
    <w:rsid w:val="00CD4B5C"/>
    <w:rsid w:val="00CE6F6E"/>
    <w:rsid w:val="00D10899"/>
    <w:rsid w:val="00D14B1A"/>
    <w:rsid w:val="00D20418"/>
    <w:rsid w:val="00D6277D"/>
    <w:rsid w:val="00D6278F"/>
    <w:rsid w:val="00D64FF1"/>
    <w:rsid w:val="00DA520D"/>
    <w:rsid w:val="00DB1764"/>
    <w:rsid w:val="00DD2B57"/>
    <w:rsid w:val="00DE393C"/>
    <w:rsid w:val="00DE3FF6"/>
    <w:rsid w:val="00DF2C4D"/>
    <w:rsid w:val="00DF3B48"/>
    <w:rsid w:val="00DF5A15"/>
    <w:rsid w:val="00E05C42"/>
    <w:rsid w:val="00E3545E"/>
    <w:rsid w:val="00E4230D"/>
    <w:rsid w:val="00E51134"/>
    <w:rsid w:val="00E65E8E"/>
    <w:rsid w:val="00EC0D88"/>
    <w:rsid w:val="00EC2D75"/>
    <w:rsid w:val="00ED739B"/>
    <w:rsid w:val="00EF0542"/>
    <w:rsid w:val="00F1710A"/>
    <w:rsid w:val="00F326F3"/>
    <w:rsid w:val="00F33B6E"/>
    <w:rsid w:val="00F440D7"/>
    <w:rsid w:val="00F6474E"/>
    <w:rsid w:val="00F82A3B"/>
    <w:rsid w:val="00F865E6"/>
    <w:rsid w:val="00FA092B"/>
    <w:rsid w:val="00FB05F1"/>
    <w:rsid w:val="00FC1C17"/>
    <w:rsid w:val="00FE09DC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C274CD"/>
  <w15:chartTrackingRefBased/>
  <w15:docId w15:val="{B0EE93F8-F45D-4FAF-82C7-861C7597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548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5481"/>
    <w:pPr>
      <w:tabs>
        <w:tab w:val="center" w:pos="4320"/>
        <w:tab w:val="right" w:pos="8640"/>
      </w:tabs>
      <w:jc w:val="left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4">
    <w:name w:val="Основной текст (4)_"/>
    <w:basedOn w:val="DefaultParagraphFont"/>
    <w:link w:val="40"/>
    <w:locked/>
    <w:rsid w:val="005B5B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rsid w:val="005B5B13"/>
    <w:pPr>
      <w:widowControl w:val="0"/>
      <w:shd w:val="clear" w:color="auto" w:fill="FFFFFF"/>
      <w:spacing w:before="240" w:after="60" w:line="302" w:lineRule="exact"/>
    </w:pPr>
    <w:rPr>
      <w:rFonts w:ascii="Times New Roman" w:eastAsia="Times New Roman" w:hAnsi="Times New Roman"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319A2-5CE0-482D-9AFB-7321ED95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https://mul2.gov.am/tasks/1086760/oneclick?token=a9c83922672f7933e7cc96f4956a9427</cp:keywords>
  <dc:description/>
  <cp:lastModifiedBy>Siranush Khachatryan</cp:lastModifiedBy>
  <cp:revision>3</cp:revision>
  <cp:lastPrinted>2024-12-24T10:29:00Z</cp:lastPrinted>
  <dcterms:created xsi:type="dcterms:W3CDTF">2024-12-24T11:23:00Z</dcterms:created>
  <dcterms:modified xsi:type="dcterms:W3CDTF">2025-01-13T08:37:00Z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d0a41655410511ff2579ae7bd134322a1ce2105fb09e49cf0dbfbb61eb63ef0e</vt:lpwstr>
  </property>
</Properties>
</file>