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82149" w14:textId="77777777" w:rsidR="00CF4D93" w:rsidRPr="00CE333E"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CE333E">
        <w:rPr>
          <w:rFonts w:ascii="GHEA Grapalat" w:hAnsi="GHEA Grapalat" w:cs="GHEA Grapalat"/>
          <w:b/>
          <w:bCs/>
          <w:lang w:val="hy-AM"/>
        </w:rPr>
        <w:t>ԱՄՓՈՓԱԹԵՐԹ</w:t>
      </w:r>
    </w:p>
    <w:p w14:paraId="3D1822CF" w14:textId="77777777" w:rsidR="00C001A3" w:rsidRPr="00CE333E" w:rsidRDefault="00C001A3" w:rsidP="00C001A3">
      <w:pPr>
        <w:pStyle w:val="NormalWeb"/>
        <w:jc w:val="center"/>
        <w:rPr>
          <w:rFonts w:ascii="GHEA Grapalat" w:hAnsi="GHEA Grapalat" w:cs="Sylfaen"/>
          <w:b/>
          <w:lang w:val="hy-AM"/>
        </w:rPr>
      </w:pPr>
      <w:bookmarkStart w:id="0" w:name="_Hlk155192612"/>
      <w:r w:rsidRPr="00CE333E">
        <w:rPr>
          <w:rFonts w:ascii="GHEA Grapalat" w:hAnsi="GHEA Grapalat"/>
          <w:b/>
          <w:color w:val="000000"/>
          <w:lang w:val="hy-AM"/>
        </w:rPr>
        <w:t>«ՀԱՅԱՍՏԱՆԻ ՀԱՆՐԱՊԵՏՈՒԹՅԱՆ ԿԱՌԱՎԱՐՈՒԹՅԱՆ 2019 ԹՎԱԿԱՆԻ ՓԵ</w:t>
      </w:r>
      <w:bookmarkStart w:id="1" w:name="_GoBack"/>
      <w:bookmarkEnd w:id="1"/>
      <w:r w:rsidRPr="00CE333E">
        <w:rPr>
          <w:rFonts w:ascii="GHEA Grapalat" w:hAnsi="GHEA Grapalat"/>
          <w:b/>
          <w:color w:val="000000"/>
          <w:lang w:val="hy-AM"/>
        </w:rPr>
        <w:t xml:space="preserve">ՏՐՎԱՐԻ 28-Ի N 164-Ն ՈՐՈՇՄԱՆ ՄԵՋ ՓՈՓՈԽՈՒԹՅՈՒՆՆԵՐ ԵՎ ԼՐԱՑՈՒՄՆԵՐ ԿԱՏԱՐԵԼՈՒ ՄԱՍԻՆ» </w:t>
      </w:r>
      <w:r w:rsidRPr="00CE333E">
        <w:rPr>
          <w:rFonts w:ascii="GHEA Grapalat" w:hAnsi="GHEA Grapalat"/>
          <w:b/>
          <w:bCs/>
          <w:lang w:val="hy-AM"/>
        </w:rPr>
        <w:t xml:space="preserve">ՀԱՅԱՍՏԱՆԻ ՀԱՆՐԱՊԵՏՈՒԹՅԱՆ ԿԱՌԱՎԱՐՈՒԹՅԱՆ ՈՐՈՇՄԱՆ </w:t>
      </w:r>
      <w:r w:rsidRPr="00CE333E">
        <w:rPr>
          <w:rFonts w:ascii="GHEA Grapalat" w:hAnsi="GHEA Grapalat" w:cs="Sylfaen"/>
          <w:b/>
          <w:lang w:val="hy-AM"/>
        </w:rPr>
        <w:t>ՎԵՐԱԲԵՐՅԱԼ ՇԱՀԱԳՐԳԻՌ ՄԱՐՄԻՆՆԵՐԻ ՆԵՐԿԱՅԱՑՐԱԾ ԴԻՏՈՂՈՒԹՅՈՒՆՆԵՐԻ ԵՎ ԱՌԱՋԱՐԿՈՒԹՅՈՒՆՆԵՐԻ ՄԱՍԻՆ</w:t>
      </w:r>
    </w:p>
    <w:tbl>
      <w:tblPr>
        <w:tblW w:w="1339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06"/>
        <w:gridCol w:w="4988"/>
      </w:tblGrid>
      <w:tr w:rsidR="00D46F31" w:rsidRPr="00CE333E" w14:paraId="65FE3531" w14:textId="77777777" w:rsidTr="0040376D">
        <w:trPr>
          <w:trHeight w:val="413"/>
          <w:tblCellSpacing w:w="0" w:type="dxa"/>
          <w:jc w:val="center"/>
        </w:trPr>
        <w:tc>
          <w:tcPr>
            <w:tcW w:w="8406" w:type="dxa"/>
            <w:vMerge w:val="restart"/>
            <w:shd w:val="clear" w:color="auto" w:fill="D0D0D0"/>
            <w:hideMark/>
          </w:tcPr>
          <w:bookmarkEnd w:id="0"/>
          <w:p w14:paraId="1123832B" w14:textId="77777777" w:rsidR="00C001A3" w:rsidRPr="00CE333E" w:rsidRDefault="00D06314" w:rsidP="00C001A3">
            <w:pPr>
              <w:ind w:left="113" w:right="113"/>
              <w:jc w:val="both"/>
              <w:rPr>
                <w:rFonts w:ascii="GHEA Grapalat" w:hAnsi="GHEA Grapalat" w:cs="Sylfaen"/>
                <w:b/>
                <w:bCs/>
                <w:lang w:val="hy-AM"/>
              </w:rPr>
            </w:pPr>
            <w:r w:rsidRPr="00CE333E">
              <w:rPr>
                <w:rFonts w:ascii="GHEA Grapalat" w:hAnsi="GHEA Grapalat" w:cs="Sylfaen"/>
                <w:b/>
                <w:lang w:val="hy-AM"/>
              </w:rPr>
              <w:t xml:space="preserve">               </w:t>
            </w:r>
            <w:r w:rsidR="00FF4E82" w:rsidRPr="00CE333E">
              <w:rPr>
                <w:rFonts w:ascii="GHEA Grapalat" w:hAnsi="GHEA Grapalat" w:cs="Sylfaen"/>
                <w:b/>
                <w:lang w:val="hy-AM"/>
              </w:rPr>
              <w:t xml:space="preserve"> </w:t>
            </w:r>
            <w:r w:rsidRPr="00CE333E">
              <w:rPr>
                <w:rFonts w:ascii="GHEA Grapalat" w:hAnsi="GHEA Grapalat" w:cs="Sylfaen"/>
                <w:b/>
                <w:lang w:val="hy-AM"/>
              </w:rPr>
              <w:t xml:space="preserve"> 1</w:t>
            </w:r>
            <w:r w:rsidR="006149F8" w:rsidRPr="00CE333E">
              <w:rPr>
                <w:rFonts w:ascii="GHEA Grapalat" w:hAnsi="GHEA Grapalat" w:cs="Sylfaen"/>
                <w:b/>
                <w:lang w:val="hy-AM"/>
              </w:rPr>
              <w:t xml:space="preserve">. </w:t>
            </w:r>
            <w:r w:rsidR="00C001A3" w:rsidRPr="00CE333E">
              <w:rPr>
                <w:rFonts w:ascii="GHEA Grapalat" w:hAnsi="GHEA Grapalat" w:cs="Sylfaen"/>
                <w:b/>
                <w:bCs/>
                <w:lang w:val="hy-AM"/>
              </w:rPr>
              <w:t>ՀՀ ֆինանսների նախարարություն</w:t>
            </w:r>
            <w:r w:rsidR="00C001A3" w:rsidRPr="00CE333E">
              <w:rPr>
                <w:rFonts w:ascii="GHEA Grapalat" w:hAnsi="GHEA Grapalat" w:cs="Sylfaen"/>
                <w:b/>
                <w:bCs/>
              </w:rPr>
              <w:t xml:space="preserve"> </w:t>
            </w:r>
          </w:p>
          <w:p w14:paraId="34A2A2D6" w14:textId="1A6BC4CB" w:rsidR="00D61C84" w:rsidRPr="00CE333E" w:rsidRDefault="00D61C84" w:rsidP="005162E1">
            <w:pPr>
              <w:ind w:left="274" w:right="214"/>
              <w:jc w:val="both"/>
              <w:rPr>
                <w:rFonts w:ascii="GHEA Grapalat" w:hAnsi="GHEA Grapalat" w:cs="Sylfaen"/>
                <w:b/>
                <w:lang w:val="hy-AM"/>
              </w:rPr>
            </w:pPr>
          </w:p>
        </w:tc>
        <w:tc>
          <w:tcPr>
            <w:tcW w:w="4988" w:type="dxa"/>
            <w:shd w:val="clear" w:color="auto" w:fill="D0D0D0"/>
          </w:tcPr>
          <w:p w14:paraId="5E4DB3F9" w14:textId="49C1720E" w:rsidR="00D61C84" w:rsidRPr="00CE333E" w:rsidRDefault="00C001A3" w:rsidP="00206F69">
            <w:pPr>
              <w:ind w:left="274" w:right="214"/>
              <w:jc w:val="both"/>
              <w:rPr>
                <w:rFonts w:ascii="GHEA Grapalat" w:hAnsi="GHEA Grapalat" w:cs="Sylfaen"/>
                <w:b/>
                <w:lang w:val="hy-AM"/>
              </w:rPr>
            </w:pPr>
            <w:r w:rsidRPr="00CE333E">
              <w:rPr>
                <w:rFonts w:ascii="GHEA Grapalat" w:hAnsi="GHEA Grapalat" w:cs="Sylfaen"/>
                <w:b/>
                <w:bCs/>
                <w:lang w:val="hy-AM"/>
              </w:rPr>
              <w:t>01/11-1/20402-2024</w:t>
            </w:r>
          </w:p>
        </w:tc>
      </w:tr>
      <w:tr w:rsidR="00D46F31" w:rsidRPr="00CE333E" w14:paraId="47CBDCA1" w14:textId="77777777" w:rsidTr="0040376D">
        <w:trPr>
          <w:trHeight w:val="395"/>
          <w:tblCellSpacing w:w="0" w:type="dxa"/>
          <w:jc w:val="center"/>
        </w:trPr>
        <w:tc>
          <w:tcPr>
            <w:tcW w:w="8406" w:type="dxa"/>
            <w:vMerge/>
            <w:shd w:val="clear" w:color="auto" w:fill="FFFFFF"/>
            <w:vAlign w:val="center"/>
            <w:hideMark/>
          </w:tcPr>
          <w:p w14:paraId="644B7B8E" w14:textId="77777777" w:rsidR="00D61C84" w:rsidRPr="00CE333E" w:rsidRDefault="00D61C84" w:rsidP="005162E1">
            <w:pPr>
              <w:ind w:left="274" w:right="214"/>
              <w:jc w:val="both"/>
              <w:rPr>
                <w:rFonts w:ascii="GHEA Grapalat" w:hAnsi="GHEA Grapalat" w:cs="Sylfaen"/>
                <w:b/>
                <w:lang w:val="hy-AM"/>
              </w:rPr>
            </w:pPr>
          </w:p>
        </w:tc>
        <w:tc>
          <w:tcPr>
            <w:tcW w:w="4988" w:type="dxa"/>
            <w:shd w:val="clear" w:color="auto" w:fill="D0D0D0"/>
          </w:tcPr>
          <w:p w14:paraId="3ECFDFDC" w14:textId="757188D4" w:rsidR="00D61C84" w:rsidRPr="00CE333E" w:rsidRDefault="00C001A3" w:rsidP="005162E1">
            <w:pPr>
              <w:ind w:left="274" w:right="214"/>
              <w:jc w:val="both"/>
              <w:rPr>
                <w:rFonts w:ascii="GHEA Grapalat" w:hAnsi="GHEA Grapalat" w:cs="Sylfaen"/>
                <w:b/>
                <w:lang w:val="ru-RU"/>
              </w:rPr>
            </w:pPr>
            <w:r w:rsidRPr="00CE333E">
              <w:rPr>
                <w:rFonts w:ascii="GHEA Grapalat" w:hAnsi="GHEA Grapalat" w:cs="Sylfaen"/>
                <w:b/>
                <w:lang w:val="hy-AM"/>
              </w:rPr>
              <w:t>27.09.2024թ.</w:t>
            </w:r>
          </w:p>
        </w:tc>
      </w:tr>
      <w:tr w:rsidR="00C001A3" w:rsidRPr="00CE333E" w14:paraId="3758EB39" w14:textId="77777777" w:rsidTr="0040376D">
        <w:trPr>
          <w:trHeight w:val="524"/>
          <w:tblCellSpacing w:w="0" w:type="dxa"/>
          <w:jc w:val="center"/>
        </w:trPr>
        <w:tc>
          <w:tcPr>
            <w:tcW w:w="8406" w:type="dxa"/>
            <w:shd w:val="clear" w:color="auto" w:fill="FFFFFF"/>
          </w:tcPr>
          <w:p w14:paraId="2129CA27" w14:textId="77777777" w:rsidR="00C001A3" w:rsidRPr="00CE333E" w:rsidRDefault="00C001A3" w:rsidP="00C001A3">
            <w:pPr>
              <w:ind w:left="113" w:right="113"/>
              <w:jc w:val="both"/>
              <w:rPr>
                <w:rFonts w:ascii="GHEA Grapalat" w:hAnsi="GHEA Grapalat" w:cs="Sylfaen"/>
                <w:lang w:val="hy-AM" w:eastAsia="ru-RU"/>
              </w:rPr>
            </w:pPr>
            <w:r w:rsidRPr="00CE333E">
              <w:rPr>
                <w:rFonts w:ascii="GHEA Grapalat" w:hAnsi="GHEA Grapalat" w:cs="Sylfaen"/>
                <w:lang w:val="hy-AM" w:eastAsia="ru-RU"/>
              </w:rPr>
              <w:t xml:space="preserve">ՀՀ ֆինանսների նախարարությունն ուսումնասիրել է «Հայաստանի հանրապետության կառավարության 2019 թվականի փետրվարի 28-ի N 164-Ն որոշման մեջ փոփոխություններ և լրացումներ կատարելու մասին» Հայաստանի Հանրապետության կառավարության որոշման նախագիծը և հայտնում է, որ դիտողություններ և առաջարկություններ չունի: </w:t>
            </w:r>
          </w:p>
          <w:p w14:paraId="72DBE0EE" w14:textId="3F553A88"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p>
        </w:tc>
        <w:tc>
          <w:tcPr>
            <w:tcW w:w="4988" w:type="dxa"/>
            <w:shd w:val="clear" w:color="auto" w:fill="FFFFFF"/>
            <w:hideMark/>
          </w:tcPr>
          <w:p w14:paraId="52D1027A" w14:textId="4E7DC1B2" w:rsidR="00C001A3" w:rsidRPr="00CE333E" w:rsidRDefault="00C001A3" w:rsidP="00C001A3">
            <w:pPr>
              <w:ind w:left="113" w:right="113"/>
              <w:jc w:val="both"/>
              <w:rPr>
                <w:rFonts w:ascii="GHEA Grapalat" w:hAnsi="GHEA Grapalat"/>
                <w:lang w:val="hy-AM" w:eastAsia="hy-AM"/>
              </w:rPr>
            </w:pPr>
            <w:r w:rsidRPr="00CE333E">
              <w:rPr>
                <w:rFonts w:ascii="GHEA Grapalat" w:hAnsi="GHEA Grapalat"/>
                <w:lang w:val="hy-AM" w:eastAsia="hy-AM"/>
              </w:rPr>
              <w:t>Ընդունվել է ի գիտություն</w:t>
            </w:r>
          </w:p>
        </w:tc>
      </w:tr>
      <w:tr w:rsidR="00C001A3" w:rsidRPr="00CE333E" w14:paraId="4F9F8928" w14:textId="77777777" w:rsidTr="0040376D">
        <w:trPr>
          <w:trHeight w:val="413"/>
          <w:tblCellSpacing w:w="0" w:type="dxa"/>
          <w:jc w:val="center"/>
        </w:trPr>
        <w:tc>
          <w:tcPr>
            <w:tcW w:w="8406" w:type="dxa"/>
            <w:vMerge w:val="restart"/>
            <w:shd w:val="clear" w:color="auto" w:fill="D0D0D0"/>
            <w:hideMark/>
          </w:tcPr>
          <w:p w14:paraId="6944A892" w14:textId="0EAB4D87" w:rsidR="00C001A3" w:rsidRPr="00CE333E" w:rsidRDefault="00C001A3" w:rsidP="00C001A3">
            <w:pPr>
              <w:ind w:left="274" w:right="214"/>
              <w:jc w:val="both"/>
              <w:rPr>
                <w:rFonts w:ascii="GHEA Grapalat" w:hAnsi="GHEA Grapalat" w:cs="Sylfaen"/>
                <w:b/>
                <w:lang w:val="hy-AM"/>
              </w:rPr>
            </w:pPr>
            <w:r w:rsidRPr="00CE333E">
              <w:rPr>
                <w:rFonts w:ascii="GHEA Grapalat" w:hAnsi="GHEA Grapalat" w:cs="Sylfaen"/>
                <w:b/>
                <w:lang w:val="hy-AM"/>
              </w:rPr>
              <w:t>2.</w:t>
            </w:r>
            <w:r w:rsidR="0051496B" w:rsidRPr="00CE333E">
              <w:rPr>
                <w:rFonts w:ascii="GHEA Grapalat" w:hAnsi="GHEA Grapalat" w:cs="Sylfaen"/>
                <w:b/>
              </w:rPr>
              <w:t xml:space="preserve"> </w:t>
            </w:r>
            <w:r w:rsidRPr="00CE333E">
              <w:rPr>
                <w:rFonts w:ascii="GHEA Grapalat" w:hAnsi="GHEA Grapalat" w:cs="Sylfaen"/>
                <w:b/>
                <w:lang w:val="hy-AM"/>
              </w:rPr>
              <w:t>ՀՀ Առողջապահա</w:t>
            </w:r>
            <w:r w:rsidR="00CB0BD3" w:rsidRPr="00CE333E">
              <w:rPr>
                <w:rFonts w:ascii="GHEA Grapalat" w:hAnsi="GHEA Grapalat" w:cs="Sylfaen"/>
                <w:b/>
                <w:lang w:val="hy-AM"/>
              </w:rPr>
              <w:t>կ</w:t>
            </w:r>
            <w:r w:rsidRPr="00CE333E">
              <w:rPr>
                <w:rFonts w:ascii="GHEA Grapalat" w:hAnsi="GHEA Grapalat" w:cs="Sylfaen"/>
                <w:b/>
                <w:lang w:val="hy-AM"/>
              </w:rPr>
              <w:t>ան և աշխատանքի տեսչական մարմին</w:t>
            </w:r>
          </w:p>
        </w:tc>
        <w:tc>
          <w:tcPr>
            <w:tcW w:w="4988" w:type="dxa"/>
            <w:shd w:val="clear" w:color="auto" w:fill="D0D0D0"/>
          </w:tcPr>
          <w:p w14:paraId="0A03D218" w14:textId="7CAC4AC8" w:rsidR="00C001A3" w:rsidRPr="00CE333E" w:rsidRDefault="00C001A3" w:rsidP="00C001A3">
            <w:pPr>
              <w:ind w:left="274" w:right="214"/>
              <w:jc w:val="both"/>
              <w:rPr>
                <w:rFonts w:ascii="GHEA Grapalat" w:hAnsi="GHEA Grapalat" w:cs="Sylfaen"/>
                <w:b/>
                <w:color w:val="000000" w:themeColor="text1"/>
              </w:rPr>
            </w:pPr>
            <w:r w:rsidRPr="00CE333E">
              <w:rPr>
                <w:rFonts w:ascii="GHEA Grapalat" w:hAnsi="GHEA Grapalat" w:cs="Sylfaen"/>
                <w:b/>
                <w:lang w:val="hy-AM"/>
              </w:rPr>
              <w:t>01/21488-2024</w:t>
            </w:r>
          </w:p>
        </w:tc>
      </w:tr>
      <w:tr w:rsidR="00C001A3" w:rsidRPr="00CE333E" w14:paraId="76F9B74B" w14:textId="77777777" w:rsidTr="0040376D">
        <w:trPr>
          <w:trHeight w:val="395"/>
          <w:tblCellSpacing w:w="0" w:type="dxa"/>
          <w:jc w:val="center"/>
        </w:trPr>
        <w:tc>
          <w:tcPr>
            <w:tcW w:w="8406" w:type="dxa"/>
            <w:vMerge/>
            <w:shd w:val="clear" w:color="auto" w:fill="FFFFFF"/>
            <w:vAlign w:val="center"/>
            <w:hideMark/>
          </w:tcPr>
          <w:p w14:paraId="365DA457" w14:textId="77777777" w:rsidR="00C001A3" w:rsidRPr="00CE333E" w:rsidRDefault="00C001A3" w:rsidP="00C001A3">
            <w:pPr>
              <w:ind w:left="274" w:right="214"/>
              <w:jc w:val="both"/>
              <w:rPr>
                <w:rFonts w:ascii="GHEA Grapalat" w:hAnsi="GHEA Grapalat" w:cs="Sylfaen"/>
                <w:b/>
                <w:lang w:val="hy-AM"/>
              </w:rPr>
            </w:pPr>
          </w:p>
        </w:tc>
        <w:tc>
          <w:tcPr>
            <w:tcW w:w="4988" w:type="dxa"/>
            <w:shd w:val="clear" w:color="auto" w:fill="D0D0D0"/>
          </w:tcPr>
          <w:p w14:paraId="41766B28" w14:textId="2E456124" w:rsidR="00C001A3" w:rsidRPr="00CE333E" w:rsidRDefault="00C001A3" w:rsidP="00C001A3">
            <w:pPr>
              <w:ind w:left="274" w:right="214"/>
              <w:jc w:val="both"/>
              <w:rPr>
                <w:rFonts w:ascii="GHEA Grapalat" w:hAnsi="GHEA Grapalat" w:cs="Sylfaen"/>
                <w:b/>
                <w:color w:val="000000" w:themeColor="text1"/>
              </w:rPr>
            </w:pPr>
            <w:r w:rsidRPr="00CE333E">
              <w:rPr>
                <w:rFonts w:ascii="GHEA Grapalat" w:hAnsi="GHEA Grapalat" w:cs="Sylfaen"/>
                <w:b/>
                <w:lang w:val="hy-AM"/>
              </w:rPr>
              <w:t>30.09.2024թ.</w:t>
            </w:r>
          </w:p>
        </w:tc>
      </w:tr>
      <w:tr w:rsidR="00C001A3" w:rsidRPr="00CE333E" w14:paraId="0FD91F2F" w14:textId="77777777" w:rsidTr="0040376D">
        <w:trPr>
          <w:trHeight w:val="395"/>
          <w:tblCellSpacing w:w="0" w:type="dxa"/>
          <w:jc w:val="center"/>
        </w:trPr>
        <w:tc>
          <w:tcPr>
            <w:tcW w:w="8406" w:type="dxa"/>
            <w:shd w:val="clear" w:color="auto" w:fill="auto"/>
            <w:vAlign w:val="center"/>
          </w:tcPr>
          <w:p w14:paraId="1826ACC9"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1.</w:t>
            </w:r>
            <w:r w:rsidRPr="00CE333E">
              <w:rPr>
                <w:rFonts w:ascii="GHEA Grapalat" w:hAnsi="GHEA Grapalat"/>
                <w:lang w:val="hy-AM" w:eastAsia="hy-AM"/>
              </w:rPr>
              <w:tab/>
              <w:t xml:space="preserve">1-ին կետի 2-րդ ենթակետով խմբագրվող 5-րդ կետում </w:t>
            </w:r>
          </w:p>
          <w:p w14:paraId="1EBF5BAF"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«Արտադրանքի շրջանառության դադարեցման և հետկանչի» բառերը փոխարինել «Արտադրանքի շրջանառության դադարեցման կամ շրջանառությունից հանելու (հետկանչի)» բառերով,</w:t>
            </w:r>
          </w:p>
          <w:p w14:paraId="2E2D190C"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2.</w:t>
            </w:r>
            <w:r w:rsidRPr="00CE333E">
              <w:rPr>
                <w:rFonts w:ascii="GHEA Grapalat" w:hAnsi="GHEA Grapalat"/>
                <w:lang w:val="hy-AM" w:eastAsia="hy-AM"/>
              </w:rPr>
              <w:tab/>
              <w:t>1-ին կետի 5-րդ ենթակետով խմբագրվող 11-րդ կետում «եզրակացությունը» բառից հետո լրացնել «կից առնչվող բոլոր փաստաթղթերով» բառերը,</w:t>
            </w:r>
          </w:p>
          <w:p w14:paraId="1326BE59"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3.</w:t>
            </w:r>
            <w:r w:rsidRPr="00CE333E">
              <w:rPr>
                <w:rFonts w:ascii="GHEA Grapalat" w:hAnsi="GHEA Grapalat"/>
                <w:lang w:val="hy-AM" w:eastAsia="hy-AM"/>
              </w:rPr>
              <w:tab/>
              <w:t>1-ին կետի 6-րդ ենթակետով խմբագրվող 15-րդ կետում «կազմելով եզրակացություն և» բառերից հետո լրացնել «շրջանառությունը դադարեցված արտադրանքի վերաբերյալ փաստաթղթերի հետ միասին» բառերը։</w:t>
            </w:r>
          </w:p>
          <w:p w14:paraId="46D90D4D" w14:textId="77777777" w:rsidR="007C7E5D" w:rsidRPr="00CE333E" w:rsidRDefault="007C7E5D" w:rsidP="00C001A3">
            <w:pPr>
              <w:shd w:val="clear" w:color="auto" w:fill="FFFFFF"/>
              <w:spacing w:line="276" w:lineRule="auto"/>
              <w:ind w:left="285" w:right="465"/>
              <w:contextualSpacing/>
              <w:jc w:val="both"/>
              <w:rPr>
                <w:rFonts w:ascii="GHEA Grapalat" w:hAnsi="GHEA Grapalat"/>
                <w:lang w:val="hy-AM" w:eastAsia="hy-AM"/>
              </w:rPr>
            </w:pPr>
          </w:p>
          <w:p w14:paraId="21E99E51" w14:textId="77777777" w:rsidR="007C7E5D" w:rsidRPr="00CE333E" w:rsidRDefault="007C7E5D" w:rsidP="00C001A3">
            <w:pPr>
              <w:shd w:val="clear" w:color="auto" w:fill="FFFFFF"/>
              <w:spacing w:line="276" w:lineRule="auto"/>
              <w:ind w:left="285" w:right="465"/>
              <w:contextualSpacing/>
              <w:jc w:val="both"/>
              <w:rPr>
                <w:rFonts w:ascii="GHEA Grapalat" w:hAnsi="GHEA Grapalat"/>
                <w:lang w:val="hy-AM" w:eastAsia="hy-AM"/>
              </w:rPr>
            </w:pPr>
          </w:p>
          <w:p w14:paraId="50611FC4"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lastRenderedPageBreak/>
              <w:t>Միաժամանակ, առաջարկվում է գործող որոշման հավելվածում կատարել հետևյալ լրացումները և փոփոխությունները՝</w:t>
            </w:r>
          </w:p>
          <w:p w14:paraId="390C8E53" w14:textId="7142C7D1"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 xml:space="preserve">1. </w:t>
            </w:r>
            <w:r w:rsidR="007C7E5D" w:rsidRPr="00CE333E">
              <w:rPr>
                <w:rFonts w:ascii="GHEA Grapalat" w:hAnsi="GHEA Grapalat"/>
                <w:lang w:val="hy-AM" w:eastAsia="hy-AM"/>
              </w:rPr>
              <w:t>հ</w:t>
            </w:r>
            <w:r w:rsidRPr="00CE333E">
              <w:rPr>
                <w:rFonts w:ascii="GHEA Grapalat" w:hAnsi="GHEA Grapalat"/>
                <w:lang w:val="hy-AM" w:eastAsia="hy-AM"/>
              </w:rPr>
              <w:t>աշվի առնելով, որ նախագծի 1-ին կետի 3-րդ ենթակետով նախատեսվում է նոր ընթացակարգ՝ առաջարկվում է 7-րդ կետը հանել,</w:t>
            </w:r>
          </w:p>
          <w:p w14:paraId="272FBE86"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1C1F872B"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5E2572C9"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7B639573"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004F5B52"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61EE819C"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10B08AE7"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68F02E6E" w14:textId="77777777" w:rsidR="002F46DB" w:rsidRPr="00CE333E" w:rsidRDefault="002F46DB" w:rsidP="00C001A3">
            <w:pPr>
              <w:shd w:val="clear" w:color="auto" w:fill="FFFFFF"/>
              <w:spacing w:line="276" w:lineRule="auto"/>
              <w:ind w:left="285" w:right="465"/>
              <w:contextualSpacing/>
              <w:jc w:val="both"/>
              <w:rPr>
                <w:rFonts w:ascii="GHEA Grapalat" w:hAnsi="GHEA Grapalat"/>
                <w:lang w:val="hy-AM" w:eastAsia="hy-AM"/>
              </w:rPr>
            </w:pPr>
          </w:p>
          <w:p w14:paraId="31BCE41D"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 xml:space="preserve">2. 11-րդ կետից հետո լրացնել նոր 11.1 կետ՝ հետևյալ բովանդակությամբ. </w:t>
            </w:r>
          </w:p>
          <w:p w14:paraId="3687FDD5"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«11.1. Տեսչական մարմինը, արտադրանքի թերությունների մասին տվյալներ ստանալու դեպքում դրանք, ինչպես նաև նմուշները (առկայության դեպքում) հետազոտման և գնահատման նպատակով փոխանցում է Կազմակերպությանը։»</w:t>
            </w:r>
          </w:p>
          <w:p w14:paraId="1A21B14B"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3. 20-րդ կետի 4-րդ ենթակետից հետո լրացնել 5-10-րդ ենթակետեր՝ հետևյալ բովանդակությամբ.</w:t>
            </w:r>
          </w:p>
          <w:p w14:paraId="199B46B7"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«5) թերության հայտնաբերման օրը, ամիսը, տարին,</w:t>
            </w:r>
          </w:p>
          <w:p w14:paraId="74F4A45B"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6) ձեռնարկված և ձեռնարկվող միջոցառումների նկարագիրը,</w:t>
            </w:r>
          </w:p>
          <w:p w14:paraId="68523B01"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7) ներմուծման դեպքում հաշիվ ապրանքագրերը, բեռնագրերը, ուղեկցող այլ փաստաթղթեր,</w:t>
            </w:r>
          </w:p>
          <w:p w14:paraId="35AE909F"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8) մատակարար ընկերության տվյալները,</w:t>
            </w:r>
          </w:p>
          <w:p w14:paraId="04EEF5E3"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9) արտադրանքը շուկայահանված լինելու պարագայում մատակարարումը ընդունող կազմակերպությունների ամբողջական տվյալները,</w:t>
            </w:r>
          </w:p>
          <w:p w14:paraId="5E5BBBF0"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lastRenderedPageBreak/>
              <w:t>10) այլ անհրաժեշտ տվյալներ։»,</w:t>
            </w:r>
          </w:p>
          <w:p w14:paraId="0045C20E"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4. 22-րդ կետի՝</w:t>
            </w:r>
          </w:p>
          <w:p w14:paraId="0F323ABA"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1) 1-ին ենթակետում «վաճառքի» բառից առաջ լրացնել «ներմուծման,» բառը,</w:t>
            </w:r>
          </w:p>
          <w:p w14:paraId="1503A86C"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2) 6-րդ ենթակետը շարադրել հետևյալ նոր խմբագրությամբ.</w:t>
            </w:r>
          </w:p>
          <w:p w14:paraId="4860F794" w14:textId="6CBE40B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«6) հետկանչի գործընթացի կազմակերպման պատասխանատուի և կոնտակտային անձի անունը, նրանց հետ հաղորդակցման տվյալներն ու միջոցները։»</w:t>
            </w:r>
          </w:p>
          <w:p w14:paraId="0A2A60D8" w14:textId="77777777" w:rsidR="00CB0BD3" w:rsidRPr="00CE333E" w:rsidRDefault="00CB0BD3" w:rsidP="00C001A3">
            <w:pPr>
              <w:shd w:val="clear" w:color="auto" w:fill="FFFFFF"/>
              <w:spacing w:line="276" w:lineRule="auto"/>
              <w:ind w:left="285" w:right="465"/>
              <w:contextualSpacing/>
              <w:jc w:val="both"/>
              <w:rPr>
                <w:rFonts w:ascii="GHEA Grapalat" w:hAnsi="GHEA Grapalat"/>
                <w:lang w:val="hy-AM" w:eastAsia="hy-AM"/>
              </w:rPr>
            </w:pPr>
          </w:p>
          <w:p w14:paraId="112CEC37" w14:textId="77777777" w:rsidR="00CB0BD3" w:rsidRPr="00CE333E" w:rsidRDefault="00CB0BD3" w:rsidP="00C001A3">
            <w:pPr>
              <w:shd w:val="clear" w:color="auto" w:fill="FFFFFF"/>
              <w:spacing w:line="276" w:lineRule="auto"/>
              <w:ind w:left="285" w:right="465"/>
              <w:contextualSpacing/>
              <w:jc w:val="both"/>
              <w:rPr>
                <w:rFonts w:ascii="GHEA Grapalat" w:hAnsi="GHEA Grapalat"/>
                <w:lang w:val="hy-AM" w:eastAsia="hy-AM"/>
              </w:rPr>
            </w:pPr>
          </w:p>
          <w:p w14:paraId="4A543868" w14:textId="77777777" w:rsidR="00CB0BD3" w:rsidRPr="00CE333E" w:rsidRDefault="00CB0BD3" w:rsidP="00C001A3">
            <w:pPr>
              <w:shd w:val="clear" w:color="auto" w:fill="FFFFFF"/>
              <w:spacing w:line="276" w:lineRule="auto"/>
              <w:ind w:left="285" w:right="465"/>
              <w:contextualSpacing/>
              <w:jc w:val="both"/>
              <w:rPr>
                <w:rFonts w:ascii="GHEA Grapalat" w:hAnsi="GHEA Grapalat"/>
                <w:lang w:val="hy-AM" w:eastAsia="hy-AM"/>
              </w:rPr>
            </w:pPr>
          </w:p>
          <w:p w14:paraId="7CFDE0DB" w14:textId="77777777" w:rsidR="00CB0BD3" w:rsidRPr="00CE333E" w:rsidRDefault="00CB0BD3" w:rsidP="00C001A3">
            <w:pPr>
              <w:shd w:val="clear" w:color="auto" w:fill="FFFFFF"/>
              <w:spacing w:line="276" w:lineRule="auto"/>
              <w:ind w:left="285" w:right="465"/>
              <w:contextualSpacing/>
              <w:jc w:val="both"/>
              <w:rPr>
                <w:rFonts w:ascii="GHEA Grapalat" w:hAnsi="GHEA Grapalat"/>
                <w:lang w:val="hy-AM" w:eastAsia="hy-AM"/>
              </w:rPr>
            </w:pPr>
          </w:p>
          <w:p w14:paraId="4B06CB94"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5. 25-րդ կետից հետո լրացնել նոր 25.1-ին կետ հետևյալ բովանդակությամբ.</w:t>
            </w:r>
          </w:p>
          <w:p w14:paraId="5EBCBE83" w14:textId="77777777" w:rsidR="00C001A3" w:rsidRPr="00CE333E" w:rsidRDefault="00C001A3" w:rsidP="00C001A3">
            <w:pPr>
              <w:shd w:val="clear" w:color="auto" w:fill="FFFFFF"/>
              <w:spacing w:line="276" w:lineRule="auto"/>
              <w:ind w:left="285" w:right="465"/>
              <w:contextualSpacing/>
              <w:jc w:val="both"/>
              <w:rPr>
                <w:rFonts w:ascii="GHEA Grapalat" w:hAnsi="GHEA Grapalat"/>
                <w:lang w:val="hy-AM" w:eastAsia="hy-AM"/>
              </w:rPr>
            </w:pPr>
            <w:r w:rsidRPr="00CE333E">
              <w:rPr>
                <w:rFonts w:ascii="GHEA Grapalat" w:hAnsi="GHEA Grapalat"/>
                <w:lang w:val="hy-AM" w:eastAsia="hy-AM"/>
              </w:rPr>
              <w:t>«25.1 Մինչև սույն կարգի 23-րդ և 24-րդ կետերով նախատեսված ժամկետներում հետկանչի իրականացման պլանի համաձայնեցման գործընթացի ավարտը՝ հետկանչված արտադրանքի շրջանառությունը դադարեցվում է և հետկանչ իրականացնողը միջոցներ է ձեռնարկում հետկանչված արտադրանքի Հայաստանի Հանրապետությունում իրացումը կանխելու և բացառելու համար։»։</w:t>
            </w:r>
          </w:p>
          <w:p w14:paraId="61AC8940" w14:textId="141A6723" w:rsidR="00C001A3" w:rsidRPr="00CE333E" w:rsidRDefault="00C001A3" w:rsidP="00C001A3">
            <w:pPr>
              <w:pStyle w:val="ListParagraph"/>
              <w:shd w:val="clear" w:color="auto" w:fill="FFFFFF"/>
              <w:spacing w:line="360" w:lineRule="auto"/>
              <w:ind w:left="709" w:right="230"/>
              <w:jc w:val="both"/>
              <w:rPr>
                <w:rFonts w:ascii="GHEA Grapalat" w:hAnsi="GHEA Grapalat" w:cs="Sylfaen"/>
                <w:bCs/>
                <w:lang w:val="hy-AM"/>
              </w:rPr>
            </w:pPr>
          </w:p>
        </w:tc>
        <w:tc>
          <w:tcPr>
            <w:tcW w:w="4988" w:type="dxa"/>
            <w:shd w:val="clear" w:color="auto" w:fill="auto"/>
          </w:tcPr>
          <w:p w14:paraId="7D8732BF" w14:textId="105E4678" w:rsidR="00C001A3" w:rsidRPr="00CE333E" w:rsidRDefault="000D0114" w:rsidP="00C001A3">
            <w:pPr>
              <w:ind w:left="274" w:right="214"/>
              <w:jc w:val="both"/>
              <w:rPr>
                <w:rFonts w:ascii="GHEA Grapalat" w:hAnsi="GHEA Grapalat" w:cs="Sylfaen"/>
                <w:bCs/>
                <w:lang w:val="hy-AM"/>
              </w:rPr>
            </w:pPr>
            <w:r w:rsidRPr="00CE333E">
              <w:rPr>
                <w:rFonts w:ascii="GHEA Grapalat" w:hAnsi="GHEA Grapalat" w:cs="Sylfaen"/>
                <w:b/>
                <w:lang w:val="hy-AM"/>
              </w:rPr>
              <w:lastRenderedPageBreak/>
              <w:t xml:space="preserve">1. </w:t>
            </w:r>
            <w:r w:rsidR="007C7E5D" w:rsidRPr="00CE333E">
              <w:rPr>
                <w:rFonts w:ascii="GHEA Grapalat" w:hAnsi="GHEA Grapalat" w:cs="Sylfaen"/>
                <w:bCs/>
                <w:lang w:val="hy-AM"/>
              </w:rPr>
              <w:t>Ը</w:t>
            </w:r>
            <w:r w:rsidRPr="00CE333E">
              <w:rPr>
                <w:rFonts w:ascii="GHEA Grapalat" w:hAnsi="GHEA Grapalat" w:cs="Sylfaen"/>
                <w:bCs/>
                <w:lang w:val="hy-AM"/>
              </w:rPr>
              <w:t>նդունվել</w:t>
            </w:r>
            <w:r w:rsidR="007C7E5D" w:rsidRPr="00CE333E">
              <w:rPr>
                <w:rFonts w:ascii="GHEA Grapalat" w:hAnsi="GHEA Grapalat" w:cs="Sylfaen"/>
                <w:bCs/>
                <w:lang w:val="hy-AM"/>
              </w:rPr>
              <w:t xml:space="preserve"> է</w:t>
            </w:r>
            <w:r w:rsidRPr="00CE333E">
              <w:rPr>
                <w:rFonts w:ascii="GHEA Grapalat" w:hAnsi="GHEA Grapalat" w:cs="Sylfaen"/>
                <w:bCs/>
                <w:lang w:val="hy-AM"/>
              </w:rPr>
              <w:t xml:space="preserve">, </w:t>
            </w:r>
            <w:r w:rsidR="007C7E5D" w:rsidRPr="00CE333E">
              <w:rPr>
                <w:rFonts w:ascii="GHEA Grapalat" w:hAnsi="GHEA Grapalat" w:cs="Sylfaen"/>
                <w:bCs/>
                <w:lang w:val="hy-AM"/>
              </w:rPr>
              <w:t xml:space="preserve">համատեղ քննարկման արդյունքում որոշվել է </w:t>
            </w:r>
            <w:r w:rsidR="007C7E5D" w:rsidRPr="00CE333E">
              <w:rPr>
                <w:rFonts w:ascii="GHEA Grapalat" w:hAnsi="GHEA Grapalat"/>
                <w:color w:val="000000"/>
                <w:shd w:val="clear" w:color="auto" w:fill="FFFFFF"/>
                <w:lang w:val="hy-AM"/>
              </w:rPr>
              <w:t>1-ին կետի «շրջանառությունից հանելու (հետկանչի)» բառերը փոխարինել «շրջանառությունից հանելու (այսուհետ՝ հետկանչի)» բառերով</w:t>
            </w:r>
            <w:r w:rsidR="007C7E5D" w:rsidRPr="00CE333E">
              <w:rPr>
                <w:rFonts w:ascii="GHEA Grapalat" w:hAnsi="GHEA Grapalat" w:cs="Sylfaen"/>
                <w:bCs/>
                <w:lang w:val="hy-AM"/>
              </w:rPr>
              <w:t xml:space="preserve"> </w:t>
            </w:r>
            <w:r w:rsidRPr="00CE333E">
              <w:rPr>
                <w:rFonts w:ascii="GHEA Grapalat" w:hAnsi="GHEA Grapalat" w:cs="Sylfaen"/>
                <w:bCs/>
                <w:lang w:val="hy-AM"/>
              </w:rPr>
              <w:t xml:space="preserve">: </w:t>
            </w:r>
          </w:p>
          <w:p w14:paraId="3BA04D9E" w14:textId="77777777" w:rsidR="000D0114" w:rsidRPr="00CE333E" w:rsidRDefault="000D0114" w:rsidP="00C001A3">
            <w:pPr>
              <w:ind w:left="274" w:right="214"/>
              <w:jc w:val="both"/>
              <w:rPr>
                <w:rFonts w:ascii="GHEA Grapalat" w:hAnsi="GHEA Grapalat" w:cs="Sylfaen"/>
                <w:bCs/>
                <w:lang w:val="hy-AM"/>
              </w:rPr>
            </w:pPr>
            <w:r w:rsidRPr="00CE333E">
              <w:rPr>
                <w:rFonts w:ascii="GHEA Grapalat" w:hAnsi="GHEA Grapalat" w:cs="Sylfaen"/>
                <w:b/>
                <w:lang w:val="hy-AM"/>
              </w:rPr>
              <w:t xml:space="preserve">2. </w:t>
            </w:r>
            <w:r w:rsidRPr="00CE333E">
              <w:rPr>
                <w:rFonts w:ascii="GHEA Grapalat" w:hAnsi="GHEA Grapalat" w:cs="Sylfaen"/>
                <w:bCs/>
                <w:lang w:val="hy-AM"/>
              </w:rPr>
              <w:t>Ընդունվել է: Նախագծի 5-րդ կետը վերաշարադրվել է:</w:t>
            </w:r>
          </w:p>
          <w:p w14:paraId="7FC439B5" w14:textId="77777777" w:rsidR="000D0114" w:rsidRPr="00CE333E" w:rsidRDefault="000D0114" w:rsidP="00C001A3">
            <w:pPr>
              <w:ind w:left="274" w:right="214"/>
              <w:jc w:val="both"/>
              <w:rPr>
                <w:rFonts w:ascii="GHEA Grapalat" w:hAnsi="GHEA Grapalat" w:cs="Sylfaen"/>
                <w:b/>
                <w:lang w:val="hy-AM"/>
              </w:rPr>
            </w:pPr>
          </w:p>
          <w:p w14:paraId="4B05FBC4" w14:textId="77777777" w:rsidR="000D0114" w:rsidRPr="00CE333E" w:rsidRDefault="000D0114" w:rsidP="00C001A3">
            <w:pPr>
              <w:ind w:left="274" w:right="214"/>
              <w:jc w:val="both"/>
              <w:rPr>
                <w:rFonts w:ascii="GHEA Grapalat" w:hAnsi="GHEA Grapalat" w:cs="Sylfaen"/>
                <w:b/>
                <w:lang w:val="hy-AM"/>
              </w:rPr>
            </w:pPr>
            <w:r w:rsidRPr="00CE333E">
              <w:rPr>
                <w:rFonts w:ascii="GHEA Grapalat" w:hAnsi="GHEA Grapalat" w:cs="Sylfaen"/>
                <w:b/>
                <w:lang w:val="hy-AM"/>
              </w:rPr>
              <w:t>3.</w:t>
            </w:r>
            <w:r w:rsidR="00684BDD" w:rsidRPr="00CE333E">
              <w:rPr>
                <w:rFonts w:ascii="GHEA Grapalat" w:hAnsi="GHEA Grapalat" w:cs="Sylfaen"/>
                <w:b/>
                <w:lang w:val="hy-AM"/>
              </w:rPr>
              <w:t xml:space="preserve"> </w:t>
            </w:r>
            <w:r w:rsidR="00684BDD" w:rsidRPr="00CE333E">
              <w:rPr>
                <w:rFonts w:ascii="GHEA Grapalat" w:hAnsi="GHEA Grapalat" w:cs="Sylfaen"/>
                <w:bCs/>
                <w:lang w:val="hy-AM"/>
              </w:rPr>
              <w:t>Ընդունվել է: Նախագծի 6-րդ կետը խմբագրվել է:</w:t>
            </w:r>
            <w:r w:rsidR="00684BDD" w:rsidRPr="00CE333E">
              <w:rPr>
                <w:rFonts w:ascii="GHEA Grapalat" w:hAnsi="GHEA Grapalat" w:cs="Sylfaen"/>
                <w:b/>
                <w:lang w:val="hy-AM"/>
              </w:rPr>
              <w:t xml:space="preserve"> </w:t>
            </w:r>
          </w:p>
          <w:p w14:paraId="57FB5BB7" w14:textId="77777777" w:rsidR="00684BDD" w:rsidRPr="00CE333E" w:rsidRDefault="00684BDD" w:rsidP="00C001A3">
            <w:pPr>
              <w:ind w:left="274" w:right="214"/>
              <w:jc w:val="both"/>
              <w:rPr>
                <w:rFonts w:ascii="GHEA Grapalat" w:hAnsi="GHEA Grapalat" w:cs="Sylfaen"/>
                <w:b/>
                <w:lang w:val="hy-AM"/>
              </w:rPr>
            </w:pPr>
          </w:p>
          <w:p w14:paraId="7F5FF42E" w14:textId="77777777" w:rsidR="00684BDD" w:rsidRPr="00CE333E" w:rsidRDefault="00684BDD" w:rsidP="00C001A3">
            <w:pPr>
              <w:ind w:left="274" w:right="214"/>
              <w:jc w:val="both"/>
              <w:rPr>
                <w:rFonts w:ascii="GHEA Grapalat" w:hAnsi="GHEA Grapalat" w:cs="Sylfaen"/>
                <w:b/>
                <w:lang w:val="hy-AM"/>
              </w:rPr>
            </w:pPr>
          </w:p>
          <w:p w14:paraId="4B630341" w14:textId="77777777" w:rsidR="00684BDD" w:rsidRPr="00CE333E" w:rsidRDefault="00684BDD" w:rsidP="00C001A3">
            <w:pPr>
              <w:ind w:left="274" w:right="214"/>
              <w:jc w:val="both"/>
              <w:rPr>
                <w:rFonts w:ascii="GHEA Grapalat" w:hAnsi="GHEA Grapalat" w:cs="Sylfaen"/>
                <w:b/>
                <w:lang w:val="hy-AM"/>
              </w:rPr>
            </w:pPr>
          </w:p>
          <w:p w14:paraId="53584DD2" w14:textId="77777777" w:rsidR="00684BDD" w:rsidRPr="00CE333E" w:rsidRDefault="00684BDD" w:rsidP="00C001A3">
            <w:pPr>
              <w:ind w:left="274" w:right="214"/>
              <w:jc w:val="both"/>
              <w:rPr>
                <w:rFonts w:ascii="GHEA Grapalat" w:hAnsi="GHEA Grapalat" w:cs="Sylfaen"/>
                <w:b/>
                <w:lang w:val="hy-AM"/>
              </w:rPr>
            </w:pPr>
          </w:p>
          <w:p w14:paraId="24598D95" w14:textId="405CABFE" w:rsidR="00684BDD" w:rsidRPr="00CE333E" w:rsidRDefault="00684BDD" w:rsidP="00C001A3">
            <w:pPr>
              <w:ind w:left="274" w:right="214"/>
              <w:jc w:val="both"/>
              <w:rPr>
                <w:rFonts w:ascii="GHEA Grapalat" w:hAnsi="GHEA Grapalat" w:cs="Sylfaen"/>
                <w:b/>
                <w:lang w:val="hy-AM"/>
              </w:rPr>
            </w:pPr>
            <w:r w:rsidRPr="00CE333E">
              <w:rPr>
                <w:rFonts w:ascii="GHEA Grapalat" w:hAnsi="GHEA Grapalat" w:cs="Sylfaen"/>
                <w:b/>
                <w:lang w:val="hy-AM"/>
              </w:rPr>
              <w:lastRenderedPageBreak/>
              <w:t>Լրացուցիչ</w:t>
            </w:r>
          </w:p>
          <w:p w14:paraId="07136C2C" w14:textId="77777777" w:rsidR="00684BDD" w:rsidRPr="00CE333E" w:rsidRDefault="00684BDD" w:rsidP="00C001A3">
            <w:pPr>
              <w:ind w:left="274" w:right="214"/>
              <w:jc w:val="both"/>
              <w:rPr>
                <w:rFonts w:ascii="GHEA Grapalat" w:hAnsi="GHEA Grapalat" w:cs="Sylfaen"/>
                <w:b/>
                <w:lang w:val="hy-AM"/>
              </w:rPr>
            </w:pPr>
          </w:p>
          <w:p w14:paraId="5965B8D9" w14:textId="3A584FB5" w:rsidR="00684BDD" w:rsidRPr="00CE333E" w:rsidRDefault="00684BDD" w:rsidP="00C001A3">
            <w:pPr>
              <w:ind w:left="274" w:right="214"/>
              <w:jc w:val="both"/>
              <w:rPr>
                <w:rFonts w:ascii="GHEA Grapalat" w:hAnsi="GHEA Grapalat"/>
                <w:color w:val="000000"/>
                <w:lang w:val="hy-AM"/>
              </w:rPr>
            </w:pPr>
            <w:r w:rsidRPr="00CE333E">
              <w:rPr>
                <w:rFonts w:ascii="GHEA Grapalat" w:hAnsi="GHEA Grapalat" w:cs="Sylfaen"/>
                <w:b/>
                <w:lang w:val="hy-AM"/>
              </w:rPr>
              <w:t xml:space="preserve">1. </w:t>
            </w:r>
            <w:r w:rsidR="005C1A7A" w:rsidRPr="00CE333E">
              <w:rPr>
                <w:rFonts w:ascii="GHEA Grapalat" w:hAnsi="GHEA Grapalat" w:cs="Sylfaen"/>
                <w:bCs/>
                <w:lang w:val="hy-AM"/>
              </w:rPr>
              <w:t>Ընդունվել է՝ առաջարկի հիման վրա</w:t>
            </w:r>
            <w:r w:rsidR="005C1A7A" w:rsidRPr="00CE333E">
              <w:rPr>
                <w:rFonts w:ascii="GHEA Grapalat" w:hAnsi="GHEA Grapalat" w:cs="Sylfaen"/>
                <w:b/>
                <w:lang w:val="hy-AM"/>
              </w:rPr>
              <w:t xml:space="preserve"> </w:t>
            </w:r>
            <w:r w:rsidR="005C1A7A" w:rsidRPr="00CE333E">
              <w:rPr>
                <w:rFonts w:ascii="GHEA Grapalat" w:hAnsi="GHEA Grapalat" w:cs="Sylfaen"/>
                <w:bCs/>
                <w:lang w:val="hy-AM"/>
              </w:rPr>
              <w:t xml:space="preserve">վերաշարադրվել է </w:t>
            </w:r>
            <w:r w:rsidR="005C1A7A" w:rsidRPr="00CE333E">
              <w:rPr>
                <w:rFonts w:ascii="GHEA Grapalat" w:hAnsi="GHEA Grapalat"/>
                <w:lang w:val="hy-AM" w:eastAsia="hy-AM"/>
              </w:rPr>
              <w:t>որոշման հավելվածի 6-րդ ենթակետում կատարվող փոփոխությունը:</w:t>
            </w:r>
          </w:p>
          <w:p w14:paraId="3A651F88" w14:textId="77777777" w:rsidR="007C7E5D" w:rsidRPr="00CE333E" w:rsidRDefault="007C7E5D" w:rsidP="00C001A3">
            <w:pPr>
              <w:ind w:left="274" w:right="214"/>
              <w:jc w:val="both"/>
              <w:rPr>
                <w:rFonts w:ascii="GHEA Grapalat" w:hAnsi="GHEA Grapalat"/>
                <w:color w:val="000000"/>
                <w:lang w:val="hy-AM"/>
              </w:rPr>
            </w:pPr>
          </w:p>
          <w:p w14:paraId="059ADAED" w14:textId="77777777" w:rsidR="007C7E5D" w:rsidRPr="00CE333E" w:rsidRDefault="007C7E5D" w:rsidP="00C001A3">
            <w:pPr>
              <w:ind w:left="274" w:right="214"/>
              <w:jc w:val="both"/>
              <w:rPr>
                <w:rFonts w:ascii="GHEA Grapalat" w:hAnsi="GHEA Grapalat"/>
                <w:color w:val="000000"/>
                <w:lang w:val="hy-AM"/>
              </w:rPr>
            </w:pPr>
          </w:p>
          <w:p w14:paraId="416E90E0" w14:textId="77777777" w:rsidR="009F26AF" w:rsidRPr="00CE333E" w:rsidRDefault="009F26AF" w:rsidP="00C001A3">
            <w:pPr>
              <w:ind w:left="274" w:right="214"/>
              <w:jc w:val="both"/>
              <w:rPr>
                <w:rFonts w:ascii="GHEA Grapalat" w:hAnsi="GHEA Grapalat"/>
                <w:color w:val="000000"/>
                <w:lang w:val="hy-AM"/>
              </w:rPr>
            </w:pPr>
          </w:p>
          <w:p w14:paraId="5123856F" w14:textId="77777777" w:rsidR="009F26AF" w:rsidRPr="00CE333E" w:rsidRDefault="009F26AF" w:rsidP="00C001A3">
            <w:pPr>
              <w:ind w:left="274" w:right="214"/>
              <w:jc w:val="both"/>
              <w:rPr>
                <w:rFonts w:ascii="GHEA Grapalat" w:hAnsi="GHEA Grapalat"/>
                <w:color w:val="000000"/>
                <w:lang w:val="hy-AM"/>
              </w:rPr>
            </w:pPr>
          </w:p>
          <w:p w14:paraId="7E81F336" w14:textId="77777777" w:rsidR="009F26AF" w:rsidRPr="00CE333E" w:rsidRDefault="009F26AF" w:rsidP="00C001A3">
            <w:pPr>
              <w:ind w:left="274" w:right="214"/>
              <w:jc w:val="both"/>
              <w:rPr>
                <w:rFonts w:ascii="GHEA Grapalat" w:hAnsi="GHEA Grapalat"/>
                <w:color w:val="000000"/>
                <w:lang w:val="hy-AM"/>
              </w:rPr>
            </w:pPr>
          </w:p>
          <w:p w14:paraId="2324A1D5" w14:textId="77777777" w:rsidR="009F26AF" w:rsidRPr="00CE333E" w:rsidRDefault="009F26AF" w:rsidP="00C001A3">
            <w:pPr>
              <w:ind w:left="274" w:right="214"/>
              <w:jc w:val="both"/>
              <w:rPr>
                <w:rFonts w:ascii="GHEA Grapalat" w:hAnsi="GHEA Grapalat"/>
                <w:color w:val="000000"/>
                <w:lang w:val="hy-AM"/>
              </w:rPr>
            </w:pPr>
          </w:p>
          <w:p w14:paraId="5BDB0DB4" w14:textId="77777777" w:rsidR="009F26AF" w:rsidRPr="00CE333E" w:rsidRDefault="009F26AF" w:rsidP="00C001A3">
            <w:pPr>
              <w:ind w:left="274" w:right="214"/>
              <w:jc w:val="both"/>
              <w:rPr>
                <w:rFonts w:ascii="GHEA Grapalat" w:hAnsi="GHEA Grapalat"/>
                <w:color w:val="000000"/>
                <w:lang w:val="hy-AM"/>
              </w:rPr>
            </w:pPr>
          </w:p>
          <w:p w14:paraId="6DC5D5F9" w14:textId="77777777" w:rsidR="009F26AF" w:rsidRPr="00CE333E" w:rsidRDefault="009F26AF" w:rsidP="00C001A3">
            <w:pPr>
              <w:ind w:left="274" w:right="214"/>
              <w:jc w:val="both"/>
              <w:rPr>
                <w:rFonts w:ascii="GHEA Grapalat" w:hAnsi="GHEA Grapalat"/>
                <w:color w:val="000000"/>
                <w:lang w:val="hy-AM"/>
              </w:rPr>
            </w:pPr>
          </w:p>
          <w:p w14:paraId="78396C8D" w14:textId="77777777" w:rsidR="002F46DB" w:rsidRPr="00CE333E" w:rsidRDefault="002F46DB" w:rsidP="00C001A3">
            <w:pPr>
              <w:ind w:left="274" w:right="214"/>
              <w:jc w:val="both"/>
              <w:rPr>
                <w:rFonts w:ascii="GHEA Grapalat" w:hAnsi="GHEA Grapalat"/>
                <w:color w:val="000000"/>
                <w:lang w:val="hy-AM"/>
              </w:rPr>
            </w:pPr>
          </w:p>
          <w:p w14:paraId="15BA94DB" w14:textId="77777777" w:rsidR="002F46DB" w:rsidRPr="00CE333E" w:rsidRDefault="002F46DB" w:rsidP="00C001A3">
            <w:pPr>
              <w:ind w:left="274" w:right="214"/>
              <w:jc w:val="both"/>
              <w:rPr>
                <w:rFonts w:ascii="GHEA Grapalat" w:hAnsi="GHEA Grapalat" w:cs="Sylfaen"/>
                <w:bCs/>
                <w:lang w:val="hy-AM"/>
              </w:rPr>
            </w:pPr>
            <w:r w:rsidRPr="00CE333E">
              <w:rPr>
                <w:rFonts w:ascii="GHEA Grapalat" w:hAnsi="GHEA Grapalat" w:cs="Sylfaen"/>
                <w:bCs/>
                <w:lang w:val="hy-AM"/>
              </w:rPr>
              <w:t>2. Չի ընդունվել, քանի որ խնդիրը կարգավորված է գործող կարգի 4-րդ կետով:</w:t>
            </w:r>
          </w:p>
          <w:p w14:paraId="7B398059" w14:textId="77777777" w:rsidR="002F46DB" w:rsidRPr="00CE333E" w:rsidRDefault="002F46DB" w:rsidP="00C001A3">
            <w:pPr>
              <w:ind w:left="274" w:right="214"/>
              <w:jc w:val="both"/>
              <w:rPr>
                <w:rFonts w:ascii="GHEA Grapalat" w:hAnsi="GHEA Grapalat" w:cs="Sylfaen"/>
                <w:b/>
                <w:lang w:val="hy-AM"/>
              </w:rPr>
            </w:pPr>
          </w:p>
          <w:p w14:paraId="03AAB39A" w14:textId="77777777" w:rsidR="007C7E5D" w:rsidRPr="00CE333E" w:rsidRDefault="007C7E5D" w:rsidP="00C001A3">
            <w:pPr>
              <w:ind w:left="274" w:right="214"/>
              <w:jc w:val="both"/>
              <w:rPr>
                <w:rFonts w:ascii="GHEA Grapalat" w:hAnsi="GHEA Grapalat" w:cs="Sylfaen"/>
                <w:b/>
                <w:lang w:val="hy-AM"/>
              </w:rPr>
            </w:pPr>
          </w:p>
          <w:p w14:paraId="37FC97A0" w14:textId="77777777" w:rsidR="007C7E5D" w:rsidRPr="00CE333E" w:rsidRDefault="007C7E5D" w:rsidP="00C001A3">
            <w:pPr>
              <w:ind w:left="274" w:right="214"/>
              <w:jc w:val="both"/>
              <w:rPr>
                <w:rFonts w:ascii="GHEA Grapalat" w:hAnsi="GHEA Grapalat" w:cs="Sylfaen"/>
                <w:b/>
                <w:lang w:val="hy-AM"/>
              </w:rPr>
            </w:pPr>
          </w:p>
          <w:p w14:paraId="0E9A5D38" w14:textId="77777777" w:rsidR="002F46DB" w:rsidRPr="00CE333E" w:rsidRDefault="002F46DB" w:rsidP="00C001A3">
            <w:pPr>
              <w:ind w:left="274" w:right="214"/>
              <w:jc w:val="both"/>
              <w:rPr>
                <w:rFonts w:ascii="GHEA Grapalat" w:hAnsi="GHEA Grapalat" w:cs="Sylfaen"/>
                <w:b/>
                <w:lang w:val="hy-AM"/>
              </w:rPr>
            </w:pPr>
          </w:p>
          <w:p w14:paraId="7D9C9CF2" w14:textId="3AD0881A" w:rsidR="009F26AF" w:rsidRPr="00CE333E" w:rsidRDefault="002F46DB" w:rsidP="00C001A3">
            <w:pPr>
              <w:ind w:left="274" w:right="214"/>
              <w:jc w:val="both"/>
              <w:rPr>
                <w:rFonts w:ascii="GHEA Grapalat" w:hAnsi="GHEA Grapalat" w:cs="Sylfaen"/>
                <w:bCs/>
                <w:lang w:val="hy-AM"/>
              </w:rPr>
            </w:pPr>
            <w:r w:rsidRPr="00CE333E">
              <w:rPr>
                <w:rFonts w:ascii="GHEA Grapalat" w:hAnsi="GHEA Grapalat" w:cs="Sylfaen"/>
                <w:b/>
                <w:lang w:val="hy-AM"/>
              </w:rPr>
              <w:t>3.</w:t>
            </w:r>
            <w:r w:rsidRPr="00CE333E">
              <w:rPr>
                <w:rFonts w:ascii="GHEA Grapalat" w:hAnsi="GHEA Grapalat" w:cs="Sylfaen"/>
                <w:bCs/>
                <w:lang w:val="hy-AM"/>
              </w:rPr>
              <w:t xml:space="preserve"> </w:t>
            </w:r>
            <w:r w:rsidR="009F26AF" w:rsidRPr="00CE333E">
              <w:rPr>
                <w:rFonts w:ascii="GHEA Grapalat" w:hAnsi="GHEA Grapalat" w:cs="Sylfaen"/>
                <w:bCs/>
                <w:lang w:val="hy-AM"/>
              </w:rPr>
              <w:t>Ը</w:t>
            </w:r>
            <w:r w:rsidRPr="00CE333E">
              <w:rPr>
                <w:rFonts w:ascii="GHEA Grapalat" w:hAnsi="GHEA Grapalat" w:cs="Sylfaen"/>
                <w:bCs/>
                <w:lang w:val="hy-AM"/>
              </w:rPr>
              <w:t>նդունվել</w:t>
            </w:r>
            <w:r w:rsidR="009F26AF" w:rsidRPr="00CE333E">
              <w:rPr>
                <w:rFonts w:ascii="GHEA Grapalat" w:hAnsi="GHEA Grapalat" w:cs="Sylfaen"/>
                <w:bCs/>
                <w:lang w:val="hy-AM"/>
              </w:rPr>
              <w:t xml:space="preserve"> է</w:t>
            </w:r>
            <w:r w:rsidRPr="00CE333E">
              <w:rPr>
                <w:rFonts w:ascii="GHEA Grapalat" w:hAnsi="GHEA Grapalat" w:cs="Sylfaen"/>
                <w:bCs/>
                <w:lang w:val="hy-AM"/>
              </w:rPr>
              <w:t>,</w:t>
            </w:r>
            <w:r w:rsidR="009F26AF" w:rsidRPr="00CE333E">
              <w:rPr>
                <w:rFonts w:ascii="GHEA Grapalat" w:hAnsi="GHEA Grapalat" w:cs="Sylfaen"/>
                <w:bCs/>
                <w:lang w:val="hy-AM"/>
              </w:rPr>
              <w:t xml:space="preserve"> նախագծում կատարվել են համապատասխան լրացումներ:</w:t>
            </w:r>
          </w:p>
          <w:p w14:paraId="641BE2E2" w14:textId="6BB0A8FE" w:rsidR="002F46DB" w:rsidRPr="00CE333E" w:rsidRDefault="002F46DB" w:rsidP="00C001A3">
            <w:pPr>
              <w:ind w:left="274" w:right="214"/>
              <w:jc w:val="both"/>
              <w:rPr>
                <w:rFonts w:ascii="GHEA Grapalat" w:hAnsi="GHEA Grapalat"/>
                <w:color w:val="000000"/>
                <w:lang w:val="hy-AM"/>
              </w:rPr>
            </w:pPr>
            <w:r w:rsidRPr="00CE333E">
              <w:rPr>
                <w:rFonts w:ascii="GHEA Grapalat" w:hAnsi="GHEA Grapalat" w:cs="Sylfaen"/>
                <w:bCs/>
                <w:lang w:val="hy-AM"/>
              </w:rPr>
              <w:t xml:space="preserve"> </w:t>
            </w:r>
          </w:p>
          <w:p w14:paraId="3A3F8322" w14:textId="77777777" w:rsidR="002F46DB" w:rsidRPr="00CE333E" w:rsidRDefault="002F46DB" w:rsidP="00C001A3">
            <w:pPr>
              <w:ind w:left="274" w:right="214"/>
              <w:jc w:val="both"/>
              <w:rPr>
                <w:rFonts w:ascii="GHEA Grapalat" w:hAnsi="GHEA Grapalat" w:cs="Sylfaen"/>
                <w:b/>
                <w:lang w:val="hy-AM"/>
              </w:rPr>
            </w:pPr>
          </w:p>
          <w:p w14:paraId="77F464A4" w14:textId="77777777" w:rsidR="002F46DB" w:rsidRPr="00CE333E" w:rsidRDefault="002F46DB" w:rsidP="00C001A3">
            <w:pPr>
              <w:ind w:left="274" w:right="214"/>
              <w:jc w:val="both"/>
              <w:rPr>
                <w:rFonts w:ascii="GHEA Grapalat" w:hAnsi="GHEA Grapalat" w:cs="Sylfaen"/>
                <w:b/>
                <w:lang w:val="hy-AM"/>
              </w:rPr>
            </w:pPr>
          </w:p>
          <w:p w14:paraId="07DD7F5B" w14:textId="77777777" w:rsidR="009F26AF" w:rsidRPr="00CE333E" w:rsidRDefault="009F26AF" w:rsidP="00C001A3">
            <w:pPr>
              <w:ind w:left="274" w:right="214"/>
              <w:jc w:val="both"/>
              <w:rPr>
                <w:rFonts w:ascii="GHEA Grapalat" w:hAnsi="GHEA Grapalat" w:cs="Sylfaen"/>
                <w:b/>
                <w:lang w:val="hy-AM"/>
              </w:rPr>
            </w:pPr>
          </w:p>
          <w:p w14:paraId="53FC6D97" w14:textId="77777777" w:rsidR="009F26AF" w:rsidRPr="00CE333E" w:rsidRDefault="009F26AF" w:rsidP="00C001A3">
            <w:pPr>
              <w:ind w:left="274" w:right="214"/>
              <w:jc w:val="both"/>
              <w:rPr>
                <w:rFonts w:ascii="GHEA Grapalat" w:hAnsi="GHEA Grapalat" w:cs="Sylfaen"/>
                <w:b/>
                <w:lang w:val="hy-AM"/>
              </w:rPr>
            </w:pPr>
          </w:p>
          <w:p w14:paraId="5FDC36C7" w14:textId="77777777" w:rsidR="009F26AF" w:rsidRPr="00CE333E" w:rsidRDefault="009F26AF" w:rsidP="00C001A3">
            <w:pPr>
              <w:ind w:left="274" w:right="214"/>
              <w:jc w:val="both"/>
              <w:rPr>
                <w:rFonts w:ascii="GHEA Grapalat" w:hAnsi="GHEA Grapalat" w:cs="Sylfaen"/>
                <w:b/>
                <w:lang w:val="hy-AM"/>
              </w:rPr>
            </w:pPr>
          </w:p>
          <w:p w14:paraId="72B07712" w14:textId="77777777" w:rsidR="009F26AF" w:rsidRPr="00CE333E" w:rsidRDefault="009F26AF" w:rsidP="00C001A3">
            <w:pPr>
              <w:ind w:left="274" w:right="214"/>
              <w:jc w:val="both"/>
              <w:rPr>
                <w:rFonts w:ascii="GHEA Grapalat" w:hAnsi="GHEA Grapalat" w:cs="Sylfaen"/>
                <w:b/>
                <w:lang w:val="hy-AM"/>
              </w:rPr>
            </w:pPr>
          </w:p>
          <w:p w14:paraId="5F4FFF30" w14:textId="77777777" w:rsidR="009F26AF" w:rsidRPr="00CE333E" w:rsidRDefault="009F26AF" w:rsidP="00C001A3">
            <w:pPr>
              <w:ind w:left="274" w:right="214"/>
              <w:jc w:val="both"/>
              <w:rPr>
                <w:rFonts w:ascii="GHEA Grapalat" w:hAnsi="GHEA Grapalat" w:cs="Sylfaen"/>
                <w:b/>
                <w:lang w:val="hy-AM"/>
              </w:rPr>
            </w:pPr>
          </w:p>
          <w:p w14:paraId="10C32F17" w14:textId="77777777" w:rsidR="009F26AF" w:rsidRPr="00CE333E" w:rsidRDefault="009F26AF" w:rsidP="00C001A3">
            <w:pPr>
              <w:ind w:left="274" w:right="214"/>
              <w:jc w:val="both"/>
              <w:rPr>
                <w:rFonts w:ascii="GHEA Grapalat" w:hAnsi="GHEA Grapalat" w:cs="Sylfaen"/>
                <w:b/>
                <w:lang w:val="hy-AM"/>
              </w:rPr>
            </w:pPr>
          </w:p>
          <w:p w14:paraId="29755550" w14:textId="77777777" w:rsidR="009F26AF" w:rsidRPr="00CE333E" w:rsidRDefault="009F26AF" w:rsidP="00C001A3">
            <w:pPr>
              <w:ind w:left="274" w:right="214"/>
              <w:jc w:val="both"/>
              <w:rPr>
                <w:rFonts w:ascii="GHEA Grapalat" w:hAnsi="GHEA Grapalat" w:cs="Sylfaen"/>
                <w:b/>
                <w:lang w:val="hy-AM"/>
              </w:rPr>
            </w:pPr>
          </w:p>
          <w:p w14:paraId="36451F5B" w14:textId="77777777" w:rsidR="009F26AF" w:rsidRPr="00CE333E" w:rsidRDefault="009F26AF" w:rsidP="00C001A3">
            <w:pPr>
              <w:ind w:left="274" w:right="214"/>
              <w:jc w:val="both"/>
              <w:rPr>
                <w:rFonts w:ascii="GHEA Grapalat" w:hAnsi="GHEA Grapalat" w:cs="Sylfaen"/>
                <w:b/>
                <w:lang w:val="hy-AM"/>
              </w:rPr>
            </w:pPr>
          </w:p>
          <w:p w14:paraId="15F16615" w14:textId="77777777" w:rsidR="002F46DB" w:rsidRPr="00CE333E" w:rsidRDefault="002F46DB" w:rsidP="00C001A3">
            <w:pPr>
              <w:ind w:left="274" w:right="214"/>
              <w:jc w:val="both"/>
              <w:rPr>
                <w:rFonts w:ascii="GHEA Grapalat" w:hAnsi="GHEA Grapalat" w:cs="Sylfaen"/>
                <w:b/>
                <w:lang w:val="hy-AM"/>
              </w:rPr>
            </w:pPr>
            <w:r w:rsidRPr="00CE333E">
              <w:rPr>
                <w:rFonts w:ascii="GHEA Grapalat" w:hAnsi="GHEA Grapalat" w:cs="Sylfaen"/>
                <w:b/>
                <w:lang w:val="hy-AM"/>
              </w:rPr>
              <w:t>4.</w:t>
            </w:r>
            <w:r w:rsidR="00DE0D5C" w:rsidRPr="00CE333E">
              <w:rPr>
                <w:rFonts w:ascii="GHEA Grapalat" w:hAnsi="GHEA Grapalat" w:cs="Sylfaen"/>
                <w:b/>
                <w:lang w:val="hy-AM"/>
              </w:rPr>
              <w:t xml:space="preserve"> </w:t>
            </w:r>
            <w:r w:rsidR="00CB0BD3" w:rsidRPr="00CE333E">
              <w:rPr>
                <w:rFonts w:ascii="GHEA Grapalat" w:hAnsi="GHEA Grapalat" w:cs="Sylfaen"/>
                <w:b/>
                <w:lang w:val="hy-AM"/>
              </w:rPr>
              <w:t xml:space="preserve">1) </w:t>
            </w:r>
            <w:r w:rsidR="00DE0D5C" w:rsidRPr="00CE333E">
              <w:rPr>
                <w:rFonts w:ascii="GHEA Grapalat" w:hAnsi="GHEA Grapalat" w:cs="Sylfaen"/>
                <w:bCs/>
                <w:lang w:val="hy-AM"/>
              </w:rPr>
              <w:t xml:space="preserve">Ընդունվել է: </w:t>
            </w:r>
            <w:r w:rsidR="00CB0BD3" w:rsidRPr="00CE333E">
              <w:rPr>
                <w:rFonts w:ascii="GHEA Grapalat" w:hAnsi="GHEA Grapalat" w:cs="Sylfaen"/>
                <w:bCs/>
                <w:lang w:val="hy-AM"/>
              </w:rPr>
              <w:t xml:space="preserve">Առաջարկի հիման վրա </w:t>
            </w:r>
            <w:r w:rsidR="00DE0D5C" w:rsidRPr="00CE333E">
              <w:rPr>
                <w:rFonts w:ascii="GHEA Grapalat" w:hAnsi="GHEA Grapalat" w:cs="Sylfaen"/>
                <w:bCs/>
                <w:lang w:val="hy-AM"/>
              </w:rPr>
              <w:t>Նախագծում կատարվել է  փոփոխություն</w:t>
            </w:r>
            <w:r w:rsidR="00DE0D5C" w:rsidRPr="00CE333E">
              <w:rPr>
                <w:rFonts w:ascii="GHEA Grapalat" w:hAnsi="GHEA Grapalat" w:cs="Sylfaen"/>
                <w:b/>
                <w:lang w:val="hy-AM"/>
              </w:rPr>
              <w:t>:</w:t>
            </w:r>
          </w:p>
          <w:p w14:paraId="776A901A" w14:textId="11C2BCAC" w:rsidR="00CB0BD3" w:rsidRPr="00CE333E" w:rsidRDefault="00CB0BD3" w:rsidP="00C001A3">
            <w:pPr>
              <w:ind w:left="274" w:right="214"/>
              <w:jc w:val="both"/>
              <w:rPr>
                <w:rFonts w:ascii="GHEA Grapalat" w:hAnsi="GHEA Grapalat"/>
                <w:color w:val="000000"/>
                <w:lang w:val="hy-AM"/>
              </w:rPr>
            </w:pPr>
            <w:r w:rsidRPr="00CE333E">
              <w:rPr>
                <w:rFonts w:ascii="GHEA Grapalat" w:hAnsi="GHEA Grapalat" w:cs="Sylfaen"/>
                <w:b/>
                <w:lang w:val="hy-AM"/>
              </w:rPr>
              <w:t xml:space="preserve">2) </w:t>
            </w:r>
            <w:r w:rsidRPr="00CE333E">
              <w:rPr>
                <w:rFonts w:ascii="GHEA Grapalat" w:hAnsi="GHEA Grapalat" w:cs="Sylfaen"/>
                <w:bCs/>
                <w:lang w:val="hy-AM"/>
              </w:rPr>
              <w:t>Չի ընդունվել, քանի որ գործող կարգի  8-րդ կետ</w:t>
            </w:r>
            <w:r w:rsidR="009F26AF" w:rsidRPr="00CE333E">
              <w:rPr>
                <w:rFonts w:ascii="GHEA Grapalat" w:hAnsi="GHEA Grapalat" w:cs="Sylfaen"/>
                <w:bCs/>
                <w:lang w:val="hy-AM"/>
              </w:rPr>
              <w:t xml:space="preserve">ի համաձայն </w:t>
            </w:r>
            <w:r w:rsidRPr="00CE333E">
              <w:rPr>
                <w:rFonts w:ascii="GHEA Grapalat" w:hAnsi="GHEA Grapalat" w:cs="Sylfaen"/>
                <w:bCs/>
                <w:lang w:val="hy-AM"/>
              </w:rPr>
              <w:t xml:space="preserve"> </w:t>
            </w:r>
            <w:r w:rsidRPr="00CE333E">
              <w:rPr>
                <w:rFonts w:ascii="GHEA Grapalat" w:hAnsi="GHEA Grapalat"/>
                <w:color w:val="000000"/>
                <w:lang w:val="hy-AM"/>
              </w:rPr>
              <w:t xml:space="preserve"> հետկանչ իրականացնող</w:t>
            </w:r>
            <w:r w:rsidR="009F26AF" w:rsidRPr="00CE333E">
              <w:rPr>
                <w:rFonts w:ascii="GHEA Grapalat" w:hAnsi="GHEA Grapalat"/>
                <w:color w:val="000000"/>
                <w:lang w:val="hy-AM"/>
              </w:rPr>
              <w:t>ի</w:t>
            </w:r>
            <w:r w:rsidRPr="00CE333E">
              <w:rPr>
                <w:rFonts w:ascii="GHEA Grapalat" w:hAnsi="GHEA Grapalat"/>
                <w:color w:val="000000"/>
                <w:lang w:val="hy-AM"/>
              </w:rPr>
              <w:t xml:space="preserve"> նշանակ</w:t>
            </w:r>
            <w:r w:rsidR="009F26AF" w:rsidRPr="00CE333E">
              <w:rPr>
                <w:rFonts w:ascii="GHEA Grapalat" w:hAnsi="GHEA Grapalat"/>
                <w:color w:val="000000"/>
                <w:lang w:val="hy-AM"/>
              </w:rPr>
              <w:t>ած</w:t>
            </w:r>
            <w:r w:rsidRPr="00CE333E">
              <w:rPr>
                <w:rFonts w:ascii="GHEA Grapalat" w:hAnsi="GHEA Grapalat"/>
                <w:color w:val="000000"/>
                <w:lang w:val="hy-AM"/>
              </w:rPr>
              <w:t xml:space="preserve"> հետկանչի համար պատասխանատու </w:t>
            </w:r>
            <w:r w:rsidR="009F26AF" w:rsidRPr="00CE333E">
              <w:rPr>
                <w:rFonts w:ascii="GHEA Grapalat" w:hAnsi="GHEA Grapalat"/>
                <w:color w:val="000000"/>
                <w:lang w:val="hy-AM"/>
              </w:rPr>
              <w:t xml:space="preserve">անձը նաև </w:t>
            </w:r>
            <w:r w:rsidRPr="00CE333E">
              <w:rPr>
                <w:rFonts w:ascii="GHEA Grapalat" w:hAnsi="GHEA Grapalat"/>
                <w:color w:val="000000"/>
                <w:lang w:val="hy-AM"/>
              </w:rPr>
              <w:t>կոնտակտային</w:t>
            </w:r>
            <w:r w:rsidR="009F26AF" w:rsidRPr="00CE333E">
              <w:rPr>
                <w:rFonts w:ascii="GHEA Grapalat" w:hAnsi="GHEA Grapalat"/>
                <w:color w:val="000000"/>
                <w:lang w:val="hy-AM"/>
              </w:rPr>
              <w:t xml:space="preserve"> </w:t>
            </w:r>
            <w:r w:rsidRPr="00CE333E">
              <w:rPr>
                <w:rFonts w:ascii="GHEA Grapalat" w:hAnsi="GHEA Grapalat"/>
                <w:color w:val="000000"/>
                <w:lang w:val="hy-AM"/>
              </w:rPr>
              <w:t>անձ</w:t>
            </w:r>
            <w:r w:rsidR="009F26AF" w:rsidRPr="00CE333E">
              <w:rPr>
                <w:rFonts w:ascii="GHEA Grapalat" w:hAnsi="GHEA Grapalat"/>
                <w:color w:val="000000"/>
                <w:lang w:val="hy-AM"/>
              </w:rPr>
              <w:t>ն է:</w:t>
            </w:r>
          </w:p>
          <w:p w14:paraId="288B6346" w14:textId="77777777" w:rsidR="009F26AF" w:rsidRPr="00CE333E" w:rsidRDefault="009F26AF" w:rsidP="00C001A3">
            <w:pPr>
              <w:ind w:left="274" w:right="214"/>
              <w:jc w:val="both"/>
              <w:rPr>
                <w:rFonts w:ascii="GHEA Grapalat" w:hAnsi="GHEA Grapalat"/>
                <w:color w:val="000000"/>
                <w:lang w:val="hy-AM"/>
              </w:rPr>
            </w:pPr>
          </w:p>
          <w:p w14:paraId="02265436" w14:textId="77777777" w:rsidR="009F26AF" w:rsidRPr="00CE333E" w:rsidRDefault="009F26AF" w:rsidP="00C001A3">
            <w:pPr>
              <w:ind w:left="274" w:right="214"/>
              <w:jc w:val="both"/>
              <w:rPr>
                <w:rFonts w:ascii="GHEA Grapalat" w:hAnsi="GHEA Grapalat"/>
                <w:color w:val="000000"/>
                <w:lang w:val="hy-AM"/>
              </w:rPr>
            </w:pPr>
          </w:p>
          <w:p w14:paraId="2ED3A94B" w14:textId="77777777" w:rsidR="009F26AF" w:rsidRPr="00CE333E" w:rsidRDefault="009F26AF" w:rsidP="00C001A3">
            <w:pPr>
              <w:ind w:left="274" w:right="214"/>
              <w:jc w:val="both"/>
              <w:rPr>
                <w:rFonts w:ascii="GHEA Grapalat" w:hAnsi="GHEA Grapalat"/>
                <w:color w:val="000000"/>
                <w:lang w:val="hy-AM"/>
              </w:rPr>
            </w:pPr>
          </w:p>
          <w:p w14:paraId="22242CB7" w14:textId="77777777" w:rsidR="009F26AF" w:rsidRPr="00CE333E" w:rsidRDefault="009F26AF" w:rsidP="00C001A3">
            <w:pPr>
              <w:ind w:left="274" w:right="214"/>
              <w:jc w:val="both"/>
              <w:rPr>
                <w:rFonts w:ascii="GHEA Grapalat" w:hAnsi="GHEA Grapalat"/>
                <w:color w:val="000000"/>
                <w:lang w:val="hy-AM"/>
              </w:rPr>
            </w:pPr>
          </w:p>
          <w:p w14:paraId="44D3F115" w14:textId="77777777" w:rsidR="009F26AF" w:rsidRPr="00CE333E" w:rsidRDefault="009F26AF" w:rsidP="00C001A3">
            <w:pPr>
              <w:ind w:left="274" w:right="214"/>
              <w:jc w:val="both"/>
              <w:rPr>
                <w:rFonts w:ascii="GHEA Grapalat" w:hAnsi="GHEA Grapalat"/>
                <w:color w:val="000000"/>
                <w:lang w:val="hy-AM"/>
              </w:rPr>
            </w:pPr>
          </w:p>
          <w:p w14:paraId="331A37BD" w14:textId="228894B9" w:rsidR="00CB0BD3" w:rsidRPr="00CE333E" w:rsidRDefault="00CB0BD3" w:rsidP="00C001A3">
            <w:pPr>
              <w:ind w:left="274" w:right="214"/>
              <w:jc w:val="both"/>
              <w:rPr>
                <w:rFonts w:ascii="GHEA Grapalat" w:hAnsi="GHEA Grapalat" w:cs="Sylfaen"/>
                <w:b/>
                <w:lang w:val="hy-AM"/>
              </w:rPr>
            </w:pPr>
            <w:r w:rsidRPr="00CE333E">
              <w:rPr>
                <w:rFonts w:ascii="GHEA Grapalat" w:hAnsi="GHEA Grapalat" w:cs="Sylfaen"/>
                <w:b/>
                <w:lang w:val="hy-AM"/>
              </w:rPr>
              <w:t>5.</w:t>
            </w:r>
            <w:r w:rsidRPr="00CE333E">
              <w:rPr>
                <w:rFonts w:ascii="GHEA Grapalat" w:hAnsi="GHEA Grapalat" w:cs="Sylfaen"/>
                <w:bCs/>
                <w:lang w:val="hy-AM"/>
              </w:rPr>
              <w:t xml:space="preserve"> Չի ընդունվել, քանի որ կարգի 12-րդ կետ</w:t>
            </w:r>
            <w:r w:rsidR="00226005" w:rsidRPr="00CE333E">
              <w:rPr>
                <w:rFonts w:ascii="GHEA Grapalat" w:hAnsi="GHEA Grapalat" w:cs="Sylfaen"/>
                <w:bCs/>
                <w:lang w:val="hy-AM"/>
              </w:rPr>
              <w:t xml:space="preserve">ում արդեն սահմանված է, որ </w:t>
            </w:r>
            <w:r w:rsidRPr="00CE333E">
              <w:rPr>
                <w:rFonts w:ascii="GHEA Grapalat" w:hAnsi="GHEA Grapalat" w:cs="Sylfaen"/>
                <w:bCs/>
                <w:lang w:val="hy-AM"/>
              </w:rPr>
              <w:t xml:space="preserve"> մինչև հետկանչի իրականացումը արտադրանքի շրջանառությունը դադարեցվում է, իսկ 13-րդ կետի համաձայն շ</w:t>
            </w:r>
            <w:r w:rsidRPr="00CE333E">
              <w:rPr>
                <w:rFonts w:ascii="GHEA Grapalat" w:hAnsi="GHEA Grapalat"/>
                <w:color w:val="000000"/>
                <w:lang w:val="hy-AM"/>
              </w:rPr>
              <w:t>րջանառությունը ժամանակավոր դադարեցված արտադրանքը պետք է պահել առանձնացված և Հայաստանի Հանրապետության օրենսդրությամբ սահմանված պահանջներին համապատասխան պայմաններով ապահովված տարածքում՝ մինչև դրանց վերաբերյալ լրացուցիչ տեղեկատվություն ստանալը</w:t>
            </w:r>
            <w:r w:rsidR="008870BF" w:rsidRPr="00CE333E">
              <w:rPr>
                <w:rFonts w:ascii="GHEA Grapalat" w:hAnsi="GHEA Grapalat"/>
                <w:color w:val="000000"/>
                <w:lang w:val="hy-AM"/>
              </w:rPr>
              <w:t>:</w:t>
            </w:r>
          </w:p>
        </w:tc>
      </w:tr>
      <w:tr w:rsidR="00C001A3" w:rsidRPr="00CE333E" w14:paraId="3FC4AC3D" w14:textId="77777777" w:rsidTr="0040376D">
        <w:trPr>
          <w:trHeight w:val="413"/>
          <w:tblCellSpacing w:w="0" w:type="dxa"/>
          <w:jc w:val="center"/>
        </w:trPr>
        <w:tc>
          <w:tcPr>
            <w:tcW w:w="8406" w:type="dxa"/>
            <w:vMerge w:val="restart"/>
            <w:shd w:val="clear" w:color="auto" w:fill="D0D0D0"/>
            <w:hideMark/>
          </w:tcPr>
          <w:p w14:paraId="41762683" w14:textId="6E5675FD" w:rsidR="00C001A3" w:rsidRPr="00CE333E" w:rsidRDefault="00C001A3" w:rsidP="00C001A3">
            <w:pPr>
              <w:ind w:left="274" w:right="214"/>
              <w:jc w:val="both"/>
              <w:rPr>
                <w:rFonts w:ascii="GHEA Grapalat" w:hAnsi="GHEA Grapalat" w:cs="Sylfaen"/>
                <w:b/>
              </w:rPr>
            </w:pPr>
            <w:r w:rsidRPr="00CE333E">
              <w:rPr>
                <w:rFonts w:ascii="GHEA Grapalat" w:hAnsi="GHEA Grapalat" w:cs="Sylfaen"/>
                <w:b/>
                <w:lang w:val="hy-AM"/>
              </w:rPr>
              <w:lastRenderedPageBreak/>
              <w:t xml:space="preserve">                3. ՀՀ արդարադատության նախարարություն</w:t>
            </w:r>
          </w:p>
        </w:tc>
        <w:tc>
          <w:tcPr>
            <w:tcW w:w="4988" w:type="dxa"/>
            <w:shd w:val="clear" w:color="auto" w:fill="D0D0D0"/>
          </w:tcPr>
          <w:p w14:paraId="6CB03A97" w14:textId="65F0436F" w:rsidR="00C001A3" w:rsidRPr="00CE333E" w:rsidRDefault="00C001A3" w:rsidP="00C001A3">
            <w:pPr>
              <w:ind w:left="274" w:right="214"/>
              <w:jc w:val="both"/>
              <w:rPr>
                <w:rFonts w:ascii="GHEA Grapalat" w:hAnsi="GHEA Grapalat" w:cs="Sylfaen"/>
                <w:b/>
                <w:lang w:val="hy-AM"/>
              </w:rPr>
            </w:pPr>
            <w:r w:rsidRPr="00CE333E">
              <w:rPr>
                <w:rFonts w:ascii="GHEA Grapalat" w:hAnsi="GHEA Grapalat" w:cs="Sylfaen"/>
                <w:b/>
                <w:color w:val="000000" w:themeColor="text1"/>
              </w:rPr>
              <w:t>N/27.1/45055-2024</w:t>
            </w:r>
          </w:p>
        </w:tc>
      </w:tr>
      <w:tr w:rsidR="00C001A3" w:rsidRPr="00CE333E" w14:paraId="5E24F097" w14:textId="77777777" w:rsidTr="0040376D">
        <w:trPr>
          <w:trHeight w:val="395"/>
          <w:tblCellSpacing w:w="0" w:type="dxa"/>
          <w:jc w:val="center"/>
        </w:trPr>
        <w:tc>
          <w:tcPr>
            <w:tcW w:w="8406" w:type="dxa"/>
            <w:vMerge/>
            <w:shd w:val="clear" w:color="auto" w:fill="FFFFFF"/>
            <w:vAlign w:val="center"/>
            <w:hideMark/>
          </w:tcPr>
          <w:p w14:paraId="771083E3" w14:textId="77777777" w:rsidR="00C001A3" w:rsidRPr="00CE333E" w:rsidRDefault="00C001A3" w:rsidP="00C001A3">
            <w:pPr>
              <w:ind w:left="274" w:right="214"/>
              <w:jc w:val="both"/>
              <w:rPr>
                <w:rFonts w:ascii="GHEA Grapalat" w:hAnsi="GHEA Grapalat" w:cs="Sylfaen"/>
                <w:b/>
                <w:lang w:val="hy-AM"/>
              </w:rPr>
            </w:pPr>
          </w:p>
        </w:tc>
        <w:tc>
          <w:tcPr>
            <w:tcW w:w="4988" w:type="dxa"/>
            <w:shd w:val="clear" w:color="auto" w:fill="D0D0D0"/>
          </w:tcPr>
          <w:p w14:paraId="4FA0929A" w14:textId="7EEB5A5F" w:rsidR="00C001A3" w:rsidRPr="00CE333E" w:rsidRDefault="00C001A3" w:rsidP="00C001A3">
            <w:pPr>
              <w:ind w:left="274" w:right="214"/>
              <w:jc w:val="both"/>
              <w:rPr>
                <w:rFonts w:ascii="GHEA Grapalat" w:hAnsi="GHEA Grapalat" w:cs="Sylfaen"/>
                <w:b/>
                <w:lang w:val="hy-AM"/>
              </w:rPr>
            </w:pPr>
            <w:r w:rsidRPr="00CE333E">
              <w:rPr>
                <w:rFonts w:ascii="GHEA Grapalat" w:hAnsi="GHEA Grapalat" w:cs="Sylfaen"/>
                <w:b/>
              </w:rPr>
              <w:t>07</w:t>
            </w:r>
            <w:r w:rsidRPr="00CE333E">
              <w:rPr>
                <w:rFonts w:ascii="GHEA Grapalat" w:hAnsi="GHEA Grapalat" w:cs="Sylfaen"/>
                <w:b/>
                <w:lang w:val="hy-AM"/>
              </w:rPr>
              <w:t>.</w:t>
            </w:r>
            <w:r w:rsidRPr="00CE333E">
              <w:rPr>
                <w:rFonts w:ascii="GHEA Grapalat" w:hAnsi="GHEA Grapalat" w:cs="Sylfaen"/>
                <w:b/>
              </w:rPr>
              <w:t>11</w:t>
            </w:r>
            <w:r w:rsidRPr="00CE333E">
              <w:rPr>
                <w:rFonts w:ascii="GHEA Grapalat" w:hAnsi="GHEA Grapalat" w:cs="Sylfaen"/>
                <w:b/>
                <w:lang w:val="hy-AM"/>
              </w:rPr>
              <w:t>.2024թ.</w:t>
            </w:r>
          </w:p>
        </w:tc>
      </w:tr>
      <w:tr w:rsidR="00C001A3" w:rsidRPr="00CE333E" w14:paraId="30B91530" w14:textId="77777777" w:rsidTr="0040376D">
        <w:trPr>
          <w:trHeight w:val="1127"/>
          <w:tblCellSpacing w:w="0" w:type="dxa"/>
          <w:jc w:val="center"/>
        </w:trPr>
        <w:tc>
          <w:tcPr>
            <w:tcW w:w="8406" w:type="dxa"/>
            <w:shd w:val="clear" w:color="auto" w:fill="auto"/>
            <w:vAlign w:val="center"/>
          </w:tcPr>
          <w:p w14:paraId="266A5BEB" w14:textId="53F378D7" w:rsidR="00C001A3" w:rsidRPr="00CE333E" w:rsidRDefault="00C001A3" w:rsidP="0040376D">
            <w:pPr>
              <w:tabs>
                <w:tab w:val="left" w:pos="270"/>
              </w:tabs>
              <w:spacing w:line="276" w:lineRule="auto"/>
              <w:ind w:left="296" w:right="228"/>
              <w:jc w:val="both"/>
              <w:rPr>
                <w:rFonts w:ascii="GHEA Grapalat" w:hAnsi="GHEA Grapalat" w:cs="Sylfaen"/>
                <w:b/>
                <w:lang w:val="hy-AM"/>
              </w:rPr>
            </w:pPr>
            <w:r w:rsidRPr="00CE333E">
              <w:rPr>
                <w:rFonts w:ascii="GHEA Grapalat" w:hAnsi="GHEA Grapalat" w:cs="Sylfaen"/>
                <w:bCs/>
                <w:lang w:val="hy-AM"/>
              </w:rPr>
              <w:lastRenderedPageBreak/>
              <w:t>«Հայաստանի Հանրապետության կառավարության 2019 թվականի փետրվարի 28-ի N 164-Ն որոշման մեջ փոփոխություններ և լրացումներ կատարելու մասին» Հայաստանի Հանրապետության կառավարության որոշման նախագծի 1-ին կետի 5-րդ ենթակետում առաջարկում ենք Հայաստանի Հանրապետության կառավարության 2019 թվականի փետրվարի 28-ի թիվ N 164-Ն որոշման հավելվածի 11-րդ կետն ամբողջությամբ շարադրել նոր խմբագրությամբ՝ ինկորպորացման հետ կապված խնդիրներից խուսափելու նպատակով:</w:t>
            </w:r>
          </w:p>
        </w:tc>
        <w:tc>
          <w:tcPr>
            <w:tcW w:w="4988" w:type="dxa"/>
            <w:shd w:val="clear" w:color="auto" w:fill="auto"/>
          </w:tcPr>
          <w:p w14:paraId="59551951" w14:textId="2D7D03F7" w:rsidR="00C001A3" w:rsidRPr="00CE333E" w:rsidRDefault="00B12854" w:rsidP="00C001A3">
            <w:pPr>
              <w:ind w:left="184" w:right="214"/>
              <w:jc w:val="both"/>
              <w:rPr>
                <w:rFonts w:ascii="GHEA Grapalat" w:hAnsi="GHEA Grapalat" w:cs="Sylfaen"/>
                <w:bCs/>
                <w:lang w:val="hy-AM"/>
              </w:rPr>
            </w:pPr>
            <w:r w:rsidRPr="00CE333E">
              <w:rPr>
                <w:rFonts w:ascii="GHEA Grapalat" w:hAnsi="GHEA Grapalat" w:cs="Sylfaen"/>
                <w:bCs/>
                <w:lang w:val="hy-AM"/>
              </w:rPr>
              <w:t>Ընդունվել է: Նախագծում կատարվել է համապատասխան փոփոխություն:</w:t>
            </w:r>
          </w:p>
        </w:tc>
      </w:tr>
    </w:tbl>
    <w:p w14:paraId="09F5036B" w14:textId="77777777" w:rsidR="006B743F" w:rsidRPr="00CE333E" w:rsidRDefault="006E22DE" w:rsidP="00760B07">
      <w:pPr>
        <w:rPr>
          <w:rFonts w:ascii="GHEA Grapalat" w:hAnsi="GHEA Grapalat"/>
          <w:lang w:val="hy-AM"/>
        </w:rPr>
      </w:pPr>
      <w:r w:rsidRPr="00CE333E">
        <w:rPr>
          <w:rFonts w:ascii="GHEA Grapalat" w:hAnsi="GHEA Grapalat"/>
          <w:lang w:val="hy-AM"/>
        </w:rPr>
        <w:t xml:space="preserve"> </w:t>
      </w:r>
    </w:p>
    <w:tbl>
      <w:tblPr>
        <w:tblW w:w="1298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00"/>
        <w:gridCol w:w="4988"/>
      </w:tblGrid>
      <w:tr w:rsidR="006B743F" w:rsidRPr="00CE333E" w14:paraId="011DD00C" w14:textId="77777777" w:rsidTr="00AF36DA">
        <w:trPr>
          <w:trHeight w:val="413"/>
          <w:tblCellSpacing w:w="0" w:type="dxa"/>
          <w:jc w:val="center"/>
        </w:trPr>
        <w:tc>
          <w:tcPr>
            <w:tcW w:w="8000" w:type="dxa"/>
            <w:vMerge w:val="restart"/>
            <w:shd w:val="clear" w:color="auto" w:fill="D0D0D0"/>
            <w:hideMark/>
          </w:tcPr>
          <w:p w14:paraId="39FBDD74" w14:textId="6D01D905" w:rsidR="006B743F" w:rsidRPr="00CE333E" w:rsidRDefault="006B743F" w:rsidP="00AF36DA">
            <w:pPr>
              <w:tabs>
                <w:tab w:val="left" w:pos="180"/>
                <w:tab w:val="left" w:pos="270"/>
              </w:tabs>
              <w:spacing w:line="276" w:lineRule="auto"/>
              <w:ind w:left="200"/>
              <w:jc w:val="both"/>
              <w:rPr>
                <w:rFonts w:ascii="GHEA Grapalat" w:hAnsi="GHEA Grapalat" w:cs="Sylfaen"/>
                <w:b/>
                <w:bCs/>
                <w:lang w:val="hy-AM"/>
              </w:rPr>
            </w:pPr>
            <w:r w:rsidRPr="00CE333E">
              <w:rPr>
                <w:rFonts w:ascii="GHEA Grapalat" w:hAnsi="GHEA Grapalat" w:cs="Sylfaen"/>
                <w:b/>
                <w:lang w:val="hy-AM"/>
              </w:rPr>
              <w:t xml:space="preserve">                 4. </w:t>
            </w:r>
            <w:r w:rsidRPr="00CE333E">
              <w:rPr>
                <w:rFonts w:ascii="GHEA Grapalat" w:hAnsi="GHEA Grapalat" w:cs="Sylfaen"/>
                <w:b/>
                <w:bCs/>
                <w:lang w:val="hy-AM"/>
              </w:rPr>
              <w:t>ՀՀ վարչապետի աշխատակազմի</w:t>
            </w:r>
          </w:p>
          <w:p w14:paraId="0E6B8B21" w14:textId="53F8555A" w:rsidR="006B743F" w:rsidRPr="00CE333E" w:rsidRDefault="006B743F" w:rsidP="00AF36DA">
            <w:pPr>
              <w:tabs>
                <w:tab w:val="left" w:pos="180"/>
                <w:tab w:val="left" w:pos="270"/>
              </w:tabs>
              <w:spacing w:line="276" w:lineRule="auto"/>
              <w:ind w:left="200"/>
              <w:jc w:val="both"/>
              <w:rPr>
                <w:rFonts w:ascii="GHEA Grapalat" w:eastAsiaTheme="minorHAnsi" w:hAnsi="GHEA Grapalat" w:cstheme="minorBidi"/>
                <w:color w:val="000000"/>
                <w:shd w:val="clear" w:color="auto" w:fill="FFFFFF"/>
                <w:lang w:val="hy-AM"/>
              </w:rPr>
            </w:pPr>
            <w:r w:rsidRPr="00CE333E">
              <w:rPr>
                <w:rFonts w:ascii="GHEA Grapalat" w:hAnsi="GHEA Grapalat" w:cs="Sylfaen"/>
                <w:b/>
                <w:bCs/>
                <w:lang w:val="hy-AM"/>
              </w:rPr>
              <w:t>իրավաբանական վարչություն</w:t>
            </w:r>
          </w:p>
          <w:p w14:paraId="1790C5F0" w14:textId="4124C08E" w:rsidR="006B743F" w:rsidRPr="00CE333E" w:rsidRDefault="006B743F" w:rsidP="00453FB7">
            <w:pPr>
              <w:ind w:left="113" w:right="113"/>
              <w:jc w:val="both"/>
              <w:rPr>
                <w:rFonts w:ascii="GHEA Grapalat" w:hAnsi="GHEA Grapalat" w:cs="Sylfaen"/>
                <w:b/>
                <w:bCs/>
                <w:lang w:val="hy-AM"/>
              </w:rPr>
            </w:pPr>
          </w:p>
          <w:p w14:paraId="28064628" w14:textId="77777777" w:rsidR="006B743F" w:rsidRPr="00CE333E" w:rsidRDefault="006B743F" w:rsidP="00453FB7">
            <w:pPr>
              <w:ind w:left="274" w:right="214"/>
              <w:jc w:val="both"/>
              <w:rPr>
                <w:rFonts w:ascii="GHEA Grapalat" w:hAnsi="GHEA Grapalat" w:cs="Sylfaen"/>
                <w:b/>
                <w:lang w:val="hy-AM"/>
              </w:rPr>
            </w:pPr>
          </w:p>
        </w:tc>
        <w:tc>
          <w:tcPr>
            <w:tcW w:w="4988" w:type="dxa"/>
            <w:shd w:val="clear" w:color="auto" w:fill="D0D0D0"/>
          </w:tcPr>
          <w:p w14:paraId="13BE2854" w14:textId="7BB714F2" w:rsidR="006B743F" w:rsidRPr="00CE333E" w:rsidRDefault="006B743F" w:rsidP="00453FB7">
            <w:pPr>
              <w:ind w:left="274" w:right="214"/>
              <w:jc w:val="both"/>
              <w:rPr>
                <w:rFonts w:ascii="GHEA Grapalat" w:hAnsi="GHEA Grapalat" w:cs="Sylfaen"/>
                <w:b/>
                <w:lang w:val="hy-AM"/>
              </w:rPr>
            </w:pPr>
            <w:r w:rsidRPr="00CE333E">
              <w:rPr>
                <w:rFonts w:ascii="GHEA Grapalat" w:hAnsi="GHEA Grapalat" w:cs="Sylfaen"/>
                <w:b/>
                <w:lang w:val="hy-AM"/>
              </w:rPr>
              <w:t>02/11.7/40447-2024</w:t>
            </w:r>
          </w:p>
        </w:tc>
      </w:tr>
      <w:tr w:rsidR="006B743F" w:rsidRPr="00CE333E" w14:paraId="4E6AABE7" w14:textId="77777777" w:rsidTr="00AF36DA">
        <w:trPr>
          <w:trHeight w:val="395"/>
          <w:tblCellSpacing w:w="0" w:type="dxa"/>
          <w:jc w:val="center"/>
        </w:trPr>
        <w:tc>
          <w:tcPr>
            <w:tcW w:w="8000" w:type="dxa"/>
            <w:vMerge/>
            <w:shd w:val="clear" w:color="auto" w:fill="FFFFFF"/>
            <w:vAlign w:val="center"/>
            <w:hideMark/>
          </w:tcPr>
          <w:p w14:paraId="6FC3124E" w14:textId="77777777" w:rsidR="006B743F" w:rsidRPr="00CE333E" w:rsidRDefault="006B743F" w:rsidP="00453FB7">
            <w:pPr>
              <w:ind w:left="274" w:right="214"/>
              <w:jc w:val="both"/>
              <w:rPr>
                <w:rFonts w:ascii="GHEA Grapalat" w:hAnsi="GHEA Grapalat" w:cs="Sylfaen"/>
                <w:b/>
                <w:lang w:val="hy-AM"/>
              </w:rPr>
            </w:pPr>
          </w:p>
        </w:tc>
        <w:tc>
          <w:tcPr>
            <w:tcW w:w="4988" w:type="dxa"/>
            <w:shd w:val="clear" w:color="auto" w:fill="D0D0D0"/>
          </w:tcPr>
          <w:p w14:paraId="29A23226" w14:textId="2420AF7A" w:rsidR="006B743F" w:rsidRPr="00CE333E" w:rsidRDefault="006B743F" w:rsidP="006B743F">
            <w:pPr>
              <w:ind w:left="274" w:right="214"/>
              <w:jc w:val="both"/>
              <w:rPr>
                <w:rFonts w:ascii="GHEA Grapalat" w:hAnsi="GHEA Grapalat" w:cs="Sylfaen"/>
                <w:b/>
                <w:lang w:val="ru-RU"/>
              </w:rPr>
            </w:pPr>
            <w:r w:rsidRPr="00CE333E">
              <w:rPr>
                <w:rFonts w:ascii="GHEA Grapalat" w:hAnsi="GHEA Grapalat" w:cs="Sylfaen"/>
                <w:b/>
                <w:lang w:val="hy-AM"/>
              </w:rPr>
              <w:t>26.11.2024թ.</w:t>
            </w:r>
          </w:p>
        </w:tc>
      </w:tr>
      <w:tr w:rsidR="006B743F" w:rsidRPr="00CE333E" w14:paraId="35FD7F62" w14:textId="77777777" w:rsidTr="00AF36DA">
        <w:trPr>
          <w:trHeight w:val="524"/>
          <w:tblCellSpacing w:w="0" w:type="dxa"/>
          <w:jc w:val="center"/>
        </w:trPr>
        <w:tc>
          <w:tcPr>
            <w:tcW w:w="8000" w:type="dxa"/>
            <w:shd w:val="clear" w:color="auto" w:fill="FFFFFF"/>
          </w:tcPr>
          <w:p w14:paraId="7A95B7AF" w14:textId="77777777" w:rsidR="00C3514C" w:rsidRPr="00CE333E" w:rsidRDefault="00C3514C" w:rsidP="00AF36DA">
            <w:pPr>
              <w:tabs>
                <w:tab w:val="left" w:pos="990"/>
                <w:tab w:val="left" w:pos="9180"/>
              </w:tabs>
              <w:spacing w:line="276" w:lineRule="auto"/>
              <w:ind w:left="342" w:right="329"/>
              <w:contextualSpacing/>
              <w:jc w:val="both"/>
              <w:rPr>
                <w:rFonts w:ascii="GHEA Grapalat" w:eastAsiaTheme="minorHAnsi" w:hAnsi="GHEA Grapalat" w:cstheme="minorBidi"/>
                <w:lang w:val="hy-AM"/>
              </w:rPr>
            </w:pPr>
            <w:r w:rsidRPr="00CE333E">
              <w:rPr>
                <w:rFonts w:ascii="GHEA Grapalat" w:eastAsiaTheme="minorHAnsi" w:hAnsi="GHEA Grapalat" w:cstheme="minorBidi"/>
                <w:color w:val="000000"/>
                <w:shd w:val="clear" w:color="auto" w:fill="FFFFFF"/>
                <w:lang w:val="hy-AM"/>
              </w:rPr>
              <w:t xml:space="preserve">1. Նախագծի 1-ին կետի 3-րդ ենթակետով կատարվող փոփոխության արդյունքում սահմանվում է, որ </w:t>
            </w:r>
            <w:r w:rsidRPr="00CE333E">
              <w:rPr>
                <w:rFonts w:ascii="GHEA Grapalat" w:eastAsiaTheme="minorHAnsi" w:hAnsi="GHEA Grapalat" w:cs="AK Courier"/>
                <w:i/>
                <w:lang w:val="hy-AM"/>
              </w:rPr>
              <w:t xml:space="preserve">Հայաստանի Հանրապետությունում հետկանչ իրականացնողը շրջանառության դադարեցումը և հետկանչի կառավարումն իրականացնում է </w:t>
            </w:r>
            <w:r w:rsidRPr="00CE333E">
              <w:rPr>
                <w:rFonts w:ascii="GHEA Grapalat" w:eastAsiaTheme="minorHAnsi" w:hAnsi="GHEA Grapalat" w:cstheme="minorBidi"/>
                <w:i/>
                <w:color w:val="000000"/>
                <w:shd w:val="clear" w:color="auto" w:fill="FFFFFF"/>
                <w:lang w:val="hy-AM"/>
              </w:rPr>
              <w:t>«Պատշաճ բաշխման գործունեության» կանոններին և որակի կառավարման համակարգի շրջանակներում հաստատված ներքին ընթացակարգով</w:t>
            </w:r>
            <w:r w:rsidRPr="00CE333E">
              <w:rPr>
                <w:rFonts w:ascii="GHEA Grapalat" w:eastAsiaTheme="minorHAnsi" w:hAnsi="GHEA Grapalat" w:cstheme="minorBidi"/>
                <w:color w:val="000000"/>
                <w:shd w:val="clear" w:color="auto" w:fill="FFFFFF"/>
                <w:lang w:val="hy-AM"/>
              </w:rPr>
              <w:t xml:space="preserve">, որտեղ որոշակիացված չէ, թե ինչ կանոնների և ներքին ընթացակարգի մասին է խոսքը: Միևնույն ժամանակ, օրենքի լիազորող նորմից բխում է, որ սույն որոշման կարգավորման առարկա պետք է դիտարկվեին վերոնշյալ փաստաթղթերով կարգավորվելիք ընթացակարգերը:  </w:t>
            </w:r>
          </w:p>
          <w:p w14:paraId="5CB49F92" w14:textId="77777777" w:rsidR="00C3514C" w:rsidRPr="00CE333E" w:rsidRDefault="00C3514C" w:rsidP="00AF36DA">
            <w:pPr>
              <w:tabs>
                <w:tab w:val="left" w:pos="990"/>
                <w:tab w:val="left" w:pos="9180"/>
              </w:tabs>
              <w:spacing w:line="276" w:lineRule="auto"/>
              <w:ind w:left="342" w:right="329"/>
              <w:jc w:val="both"/>
              <w:rPr>
                <w:rFonts w:ascii="GHEA Grapalat" w:eastAsiaTheme="minorHAnsi" w:hAnsi="GHEA Grapalat" w:cstheme="minorBidi"/>
                <w:lang w:val="hy-AM"/>
              </w:rPr>
            </w:pPr>
            <w:r w:rsidRPr="00CE333E">
              <w:rPr>
                <w:rFonts w:ascii="GHEA Grapalat" w:eastAsiaTheme="minorHAnsi" w:hAnsi="GHEA Grapalat" w:cstheme="minorBidi"/>
                <w:lang w:val="hy-AM"/>
              </w:rPr>
              <w:t xml:space="preserve">2. </w:t>
            </w:r>
            <w:r w:rsidRPr="00CE333E">
              <w:rPr>
                <w:rFonts w:ascii="GHEA Grapalat" w:eastAsiaTheme="minorHAnsi" w:hAnsi="GHEA Grapalat" w:cstheme="minorBidi"/>
                <w:color w:val="000000"/>
                <w:shd w:val="clear" w:color="auto" w:fill="FFFFFF"/>
                <w:lang w:val="hy-AM"/>
              </w:rPr>
              <w:t xml:space="preserve">Նախագծի 1-ին կետի 6-րդ ենթակետով կատարվող լրացման արդյունքում՝ </w:t>
            </w:r>
            <w:r w:rsidRPr="00CE333E">
              <w:rPr>
                <w:rFonts w:ascii="GHEA Grapalat" w:eastAsiaTheme="minorHAnsi" w:hAnsi="GHEA Grapalat" w:cstheme="minorBidi"/>
                <w:i/>
                <w:color w:val="000000"/>
                <w:shd w:val="clear" w:color="auto" w:fill="FFFFFF"/>
                <w:lang w:val="hy-AM"/>
              </w:rPr>
              <w:t>լրացուցիչ ուսումնասիրություններ պահանջող դեպքերում Կազմակերպությունը տեսչական մարմին է ներկայացնում եզրակացություն՝ շրջանառության դադարեցումը</w:t>
            </w:r>
            <w:r w:rsidRPr="00CE333E">
              <w:rPr>
                <w:rFonts w:ascii="GHEA Grapalat" w:eastAsiaTheme="minorHAnsi" w:hAnsi="GHEA Grapalat" w:cstheme="minorBidi"/>
                <w:i/>
                <w:color w:val="000000"/>
                <w:u w:val="single"/>
                <w:shd w:val="clear" w:color="auto" w:fill="FFFFFF"/>
                <w:lang w:val="hy-AM"/>
              </w:rPr>
              <w:t xml:space="preserve"> </w:t>
            </w:r>
            <w:r w:rsidRPr="00CE333E">
              <w:rPr>
                <w:rFonts w:ascii="GHEA Grapalat" w:eastAsiaTheme="minorHAnsi" w:hAnsi="GHEA Grapalat" w:cstheme="minorBidi"/>
                <w:i/>
                <w:color w:val="000000"/>
                <w:shd w:val="clear" w:color="auto" w:fill="FFFFFF"/>
                <w:lang w:val="hy-AM"/>
              </w:rPr>
              <w:t>երկարաձգելու անհրաժեշտության վերաբերյալ՝</w:t>
            </w:r>
            <w:r w:rsidRPr="00CE333E">
              <w:rPr>
                <w:rFonts w:ascii="GHEA Grapalat" w:eastAsiaTheme="minorHAnsi" w:hAnsi="GHEA Grapalat" w:cs="AK Courier"/>
                <w:i/>
                <w:lang w:val="hy-AM"/>
              </w:rPr>
              <w:t xml:space="preserve"> </w:t>
            </w:r>
            <w:r w:rsidRPr="00CE333E">
              <w:rPr>
                <w:rFonts w:ascii="GHEA Grapalat" w:eastAsiaTheme="minorHAnsi" w:hAnsi="GHEA Grapalat" w:cs="AK Courier"/>
                <w:i/>
                <w:lang w:val="hy-AM"/>
              </w:rPr>
              <w:lastRenderedPageBreak/>
              <w:t>համապատասխան հիմնավորումներով</w:t>
            </w:r>
            <w:r w:rsidRPr="00CE333E">
              <w:rPr>
                <w:rFonts w:ascii="GHEA Grapalat" w:eastAsiaTheme="minorHAnsi" w:hAnsi="GHEA Grapalat" w:cs="AK Courier"/>
                <w:lang w:val="hy-AM"/>
              </w:rPr>
              <w:t xml:space="preserve">, որտեղ որոշակիացման կարիք ունի լրացուցիչ ուսումնասիրության իրականացման հիմքերի շրջանակը: </w:t>
            </w:r>
          </w:p>
          <w:p w14:paraId="185A8C91" w14:textId="77777777" w:rsidR="00C3514C" w:rsidRPr="00CE333E" w:rsidRDefault="00C3514C" w:rsidP="00AF36DA">
            <w:pPr>
              <w:tabs>
                <w:tab w:val="left" w:pos="990"/>
                <w:tab w:val="left" w:pos="9180"/>
              </w:tabs>
              <w:spacing w:line="276" w:lineRule="auto"/>
              <w:ind w:left="342" w:right="329"/>
              <w:jc w:val="both"/>
              <w:rPr>
                <w:rFonts w:ascii="GHEA Grapalat" w:eastAsiaTheme="minorHAnsi" w:hAnsi="GHEA Grapalat" w:cstheme="minorBidi"/>
                <w:lang w:val="hy-AM"/>
              </w:rPr>
            </w:pPr>
          </w:p>
          <w:p w14:paraId="6F1136A3" w14:textId="77777777" w:rsidR="006B743F" w:rsidRPr="00CE333E" w:rsidRDefault="006B743F" w:rsidP="00453FB7">
            <w:pPr>
              <w:shd w:val="clear" w:color="auto" w:fill="FFFFFF"/>
              <w:spacing w:line="276" w:lineRule="auto"/>
              <w:ind w:left="285" w:right="465"/>
              <w:contextualSpacing/>
              <w:jc w:val="both"/>
              <w:rPr>
                <w:rFonts w:ascii="GHEA Grapalat" w:hAnsi="GHEA Grapalat"/>
                <w:lang w:val="hy-AM" w:eastAsia="hy-AM"/>
              </w:rPr>
            </w:pPr>
          </w:p>
        </w:tc>
        <w:tc>
          <w:tcPr>
            <w:tcW w:w="4988" w:type="dxa"/>
            <w:shd w:val="clear" w:color="auto" w:fill="FFFFFF"/>
            <w:hideMark/>
          </w:tcPr>
          <w:p w14:paraId="3CF66BBA" w14:textId="765A53F3" w:rsidR="00AF36DA" w:rsidRPr="00CE333E" w:rsidRDefault="00AF36DA" w:rsidP="00FF705D">
            <w:pPr>
              <w:ind w:left="113" w:right="113"/>
              <w:jc w:val="both"/>
              <w:rPr>
                <w:rFonts w:ascii="GHEA Grapalat" w:hAnsi="GHEA Grapalat"/>
                <w:lang w:val="hy-AM" w:eastAsia="hy-AM"/>
              </w:rPr>
            </w:pPr>
            <w:r w:rsidRPr="00CE333E">
              <w:rPr>
                <w:rFonts w:ascii="GHEA Grapalat" w:hAnsi="GHEA Grapalat"/>
                <w:lang w:val="hy-AM" w:eastAsia="hy-AM"/>
              </w:rPr>
              <w:lastRenderedPageBreak/>
              <w:t xml:space="preserve">1. </w:t>
            </w:r>
            <w:r w:rsidR="00FF705D" w:rsidRPr="00CE333E">
              <w:rPr>
                <w:rFonts w:ascii="GHEA Grapalat" w:hAnsi="GHEA Grapalat"/>
                <w:lang w:val="hy-AM" w:eastAsia="hy-AM"/>
              </w:rPr>
              <w:t xml:space="preserve">Ընդունվել է: Առաջարկի հիման վրա նախագծում կատարվել </w:t>
            </w:r>
            <w:r w:rsidR="00585E28" w:rsidRPr="00CE333E">
              <w:rPr>
                <w:rFonts w:ascii="GHEA Grapalat" w:hAnsi="GHEA Grapalat"/>
                <w:lang w:val="hy-AM" w:eastAsia="hy-AM"/>
              </w:rPr>
              <w:t>են</w:t>
            </w:r>
            <w:r w:rsidR="00A653A4" w:rsidRPr="00CE333E">
              <w:rPr>
                <w:rFonts w:ascii="GHEA Grapalat" w:hAnsi="GHEA Grapalat"/>
                <w:lang w:val="hy-AM" w:eastAsia="hy-AM"/>
              </w:rPr>
              <w:t xml:space="preserve"> </w:t>
            </w:r>
            <w:r w:rsidR="00FF705D" w:rsidRPr="00CE333E">
              <w:rPr>
                <w:rFonts w:ascii="GHEA Grapalat" w:hAnsi="GHEA Grapalat"/>
                <w:lang w:val="hy-AM" w:eastAsia="hy-AM"/>
              </w:rPr>
              <w:t xml:space="preserve"> համապատասխան </w:t>
            </w:r>
            <w:r w:rsidR="00585E28" w:rsidRPr="00CE333E">
              <w:rPr>
                <w:rFonts w:ascii="GHEA Grapalat" w:hAnsi="GHEA Grapalat"/>
                <w:lang w:val="hy-AM" w:eastAsia="hy-AM"/>
              </w:rPr>
              <w:t xml:space="preserve"> փոփոխություններ և </w:t>
            </w:r>
            <w:r w:rsidR="00A653A4" w:rsidRPr="00CE333E">
              <w:rPr>
                <w:rFonts w:ascii="GHEA Grapalat" w:hAnsi="GHEA Grapalat"/>
                <w:lang w:val="hy-AM" w:eastAsia="hy-AM"/>
              </w:rPr>
              <w:t>լրացումներ</w:t>
            </w:r>
            <w:r w:rsidR="00FF705D" w:rsidRPr="00CE333E">
              <w:rPr>
                <w:rFonts w:ascii="GHEA Grapalat" w:hAnsi="GHEA Grapalat"/>
                <w:lang w:val="hy-AM" w:eastAsia="hy-AM"/>
              </w:rPr>
              <w:t>:</w:t>
            </w:r>
            <w:r w:rsidR="00A653A4" w:rsidRPr="00CE333E">
              <w:rPr>
                <w:rFonts w:ascii="GHEA Grapalat" w:hAnsi="GHEA Grapalat"/>
                <w:lang w:val="hy-AM" w:eastAsia="hy-AM"/>
              </w:rPr>
              <w:t xml:space="preserve"> </w:t>
            </w:r>
          </w:p>
          <w:p w14:paraId="21B49E64" w14:textId="77777777" w:rsidR="00F56355" w:rsidRPr="00CE333E" w:rsidRDefault="00F56355" w:rsidP="00FF705D">
            <w:pPr>
              <w:ind w:left="113" w:right="113"/>
              <w:jc w:val="both"/>
              <w:rPr>
                <w:rFonts w:ascii="GHEA Grapalat" w:hAnsi="GHEA Grapalat"/>
                <w:lang w:val="hy-AM" w:eastAsia="hy-AM"/>
              </w:rPr>
            </w:pPr>
          </w:p>
          <w:p w14:paraId="143F0EA6" w14:textId="77777777" w:rsidR="002B49DC" w:rsidRPr="00CE333E" w:rsidRDefault="002B49DC" w:rsidP="00FF705D">
            <w:pPr>
              <w:ind w:left="113" w:right="113"/>
              <w:jc w:val="both"/>
              <w:rPr>
                <w:rFonts w:ascii="GHEA Grapalat" w:hAnsi="GHEA Grapalat"/>
                <w:lang w:val="hy-AM" w:eastAsia="hy-AM"/>
              </w:rPr>
            </w:pPr>
          </w:p>
          <w:p w14:paraId="72346B79" w14:textId="77777777" w:rsidR="002B49DC" w:rsidRPr="00CE333E" w:rsidRDefault="002B49DC" w:rsidP="00FF705D">
            <w:pPr>
              <w:ind w:left="113" w:right="113"/>
              <w:jc w:val="both"/>
              <w:rPr>
                <w:rFonts w:ascii="GHEA Grapalat" w:hAnsi="GHEA Grapalat"/>
                <w:lang w:val="hy-AM" w:eastAsia="hy-AM"/>
              </w:rPr>
            </w:pPr>
          </w:p>
          <w:p w14:paraId="479273D8" w14:textId="77777777" w:rsidR="002B49DC" w:rsidRPr="00CE333E" w:rsidRDefault="002B49DC" w:rsidP="00FF705D">
            <w:pPr>
              <w:ind w:left="113" w:right="113"/>
              <w:jc w:val="both"/>
              <w:rPr>
                <w:rFonts w:ascii="GHEA Grapalat" w:hAnsi="GHEA Grapalat"/>
                <w:lang w:val="hy-AM" w:eastAsia="hy-AM"/>
              </w:rPr>
            </w:pPr>
          </w:p>
          <w:p w14:paraId="515CCCFB" w14:textId="77777777" w:rsidR="002B49DC" w:rsidRPr="00CE333E" w:rsidRDefault="002B49DC" w:rsidP="00FF705D">
            <w:pPr>
              <w:ind w:left="113" w:right="113"/>
              <w:jc w:val="both"/>
              <w:rPr>
                <w:rFonts w:ascii="GHEA Grapalat" w:hAnsi="GHEA Grapalat"/>
                <w:lang w:val="hy-AM" w:eastAsia="hy-AM"/>
              </w:rPr>
            </w:pPr>
          </w:p>
          <w:p w14:paraId="110C8FCC" w14:textId="77777777" w:rsidR="002B49DC" w:rsidRPr="00CE333E" w:rsidRDefault="002B49DC" w:rsidP="00FF705D">
            <w:pPr>
              <w:ind w:left="113" w:right="113"/>
              <w:jc w:val="both"/>
              <w:rPr>
                <w:rFonts w:ascii="GHEA Grapalat" w:hAnsi="GHEA Grapalat"/>
                <w:lang w:val="hy-AM" w:eastAsia="hy-AM"/>
              </w:rPr>
            </w:pPr>
          </w:p>
          <w:p w14:paraId="3FE4A007" w14:textId="77777777" w:rsidR="002B49DC" w:rsidRPr="00CE333E" w:rsidRDefault="002B49DC" w:rsidP="00FF705D">
            <w:pPr>
              <w:ind w:left="113" w:right="113"/>
              <w:jc w:val="both"/>
              <w:rPr>
                <w:rFonts w:ascii="GHEA Grapalat" w:hAnsi="GHEA Grapalat"/>
                <w:lang w:val="hy-AM" w:eastAsia="hy-AM"/>
              </w:rPr>
            </w:pPr>
          </w:p>
          <w:p w14:paraId="51588D05" w14:textId="77777777" w:rsidR="002B49DC" w:rsidRPr="00CE333E" w:rsidRDefault="002B49DC" w:rsidP="00FF705D">
            <w:pPr>
              <w:ind w:left="113" w:right="113"/>
              <w:jc w:val="both"/>
              <w:rPr>
                <w:rFonts w:ascii="GHEA Grapalat" w:hAnsi="GHEA Grapalat"/>
                <w:lang w:val="hy-AM" w:eastAsia="hy-AM"/>
              </w:rPr>
            </w:pPr>
          </w:p>
          <w:p w14:paraId="2A79B940" w14:textId="77777777" w:rsidR="002B49DC" w:rsidRPr="00CE333E" w:rsidRDefault="002B49DC" w:rsidP="00FF705D">
            <w:pPr>
              <w:ind w:left="113" w:right="113"/>
              <w:jc w:val="both"/>
              <w:rPr>
                <w:rFonts w:ascii="GHEA Grapalat" w:hAnsi="GHEA Grapalat"/>
                <w:lang w:val="hy-AM" w:eastAsia="hy-AM"/>
              </w:rPr>
            </w:pPr>
          </w:p>
          <w:p w14:paraId="55AECBA9" w14:textId="5DE69767" w:rsidR="00FE131A" w:rsidRPr="00CE333E" w:rsidRDefault="00F56355" w:rsidP="00FE131A">
            <w:pPr>
              <w:ind w:left="113" w:right="113"/>
              <w:jc w:val="both"/>
              <w:rPr>
                <w:rFonts w:ascii="GHEA Grapalat" w:hAnsi="GHEA Grapalat"/>
                <w:lang w:val="hy-AM" w:eastAsia="hy-AM"/>
              </w:rPr>
            </w:pPr>
            <w:r w:rsidRPr="00CE333E">
              <w:rPr>
                <w:rFonts w:ascii="GHEA Grapalat" w:hAnsi="GHEA Grapalat"/>
                <w:lang w:val="hy-AM" w:eastAsia="hy-AM"/>
              </w:rPr>
              <w:t xml:space="preserve">2. Որոշմամբ հաստատված կարգի </w:t>
            </w:r>
            <w:r w:rsidR="00FE131A" w:rsidRPr="00CE333E">
              <w:rPr>
                <w:rFonts w:ascii="GHEA Grapalat" w:hAnsi="GHEA Grapalat"/>
                <w:lang w:val="hy-AM" w:eastAsia="hy-AM"/>
              </w:rPr>
              <w:t xml:space="preserve">11-րդ կետի համաձայն Կազմակերպությունն իրականացնում է շրջանառությունը դադարեցված արտադրանքի </w:t>
            </w:r>
          </w:p>
          <w:p w14:paraId="2DC7F72D" w14:textId="77777777" w:rsidR="00FE131A" w:rsidRPr="00CE333E" w:rsidRDefault="00FE131A" w:rsidP="00FE131A">
            <w:pPr>
              <w:ind w:left="113" w:right="113"/>
              <w:jc w:val="both"/>
              <w:rPr>
                <w:rFonts w:ascii="GHEA Grapalat" w:hAnsi="GHEA Grapalat"/>
                <w:b/>
                <w:bCs/>
                <w:lang w:val="hy-AM" w:eastAsia="hy-AM"/>
              </w:rPr>
            </w:pPr>
            <w:r w:rsidRPr="00CE333E">
              <w:rPr>
                <w:rFonts w:ascii="GHEA Grapalat" w:hAnsi="GHEA Grapalat"/>
                <w:b/>
                <w:bCs/>
                <w:lang w:val="hy-AM" w:eastAsia="hy-AM"/>
              </w:rPr>
              <w:lastRenderedPageBreak/>
              <w:t>փաստաթղթերի ուսումնասիրություն, նմուշների (առկայության դեպքում) լաբորատոր փորձաքննություն, իսկ</w:t>
            </w:r>
          </w:p>
          <w:p w14:paraId="0269F58B" w14:textId="779B16AC" w:rsidR="00F56355" w:rsidRPr="00CE333E" w:rsidRDefault="00FE131A" w:rsidP="00FE131A">
            <w:pPr>
              <w:ind w:left="113" w:right="113"/>
              <w:jc w:val="both"/>
              <w:rPr>
                <w:rFonts w:ascii="GHEA Grapalat" w:hAnsi="GHEA Grapalat"/>
                <w:lang w:val="hy-AM" w:eastAsia="hy-AM"/>
              </w:rPr>
            </w:pPr>
            <w:r w:rsidRPr="00CE333E">
              <w:rPr>
                <w:rFonts w:ascii="GHEA Grapalat" w:hAnsi="GHEA Grapalat"/>
                <w:b/>
                <w:bCs/>
                <w:lang w:val="hy-AM" w:eastAsia="hy-AM"/>
              </w:rPr>
              <w:t>անհրաժեշտության դեպքում՝ արտադրատարածքի դիտարկում</w:t>
            </w:r>
            <w:r w:rsidRPr="00CE333E">
              <w:rPr>
                <w:rFonts w:ascii="GHEA Grapalat" w:hAnsi="GHEA Grapalat"/>
                <w:lang w:val="hy-AM" w:eastAsia="hy-AM"/>
              </w:rPr>
              <w:t xml:space="preserve">, որոնց իրականացման համար  կարգի 15-րդ կետով սահմանված է մեկամսյա ժամկետ: </w:t>
            </w:r>
            <w:r w:rsidR="00F96286" w:rsidRPr="00CE333E">
              <w:rPr>
                <w:rFonts w:ascii="GHEA Grapalat" w:hAnsi="GHEA Grapalat"/>
                <w:lang w:val="hy-AM" w:eastAsia="hy-AM"/>
              </w:rPr>
              <w:t xml:space="preserve">Կարգի հնգամյա կիրարկման փորձը ցույց է տվել, որ </w:t>
            </w:r>
            <w:r w:rsidR="008747C3" w:rsidRPr="00CE333E">
              <w:rPr>
                <w:rFonts w:ascii="GHEA Grapalat" w:hAnsi="GHEA Grapalat" w:cs="Sylfaen"/>
                <w:lang w:val="hy-AM"/>
              </w:rPr>
              <w:t>մեկամսյա ժամկետում երբեմն հնարավոր չէ ավարտել</w:t>
            </w:r>
            <w:r w:rsidR="008870BF" w:rsidRPr="00CE333E">
              <w:rPr>
                <w:rFonts w:ascii="GHEA Grapalat" w:hAnsi="GHEA Grapalat" w:cs="Sylfaen"/>
                <w:lang w:val="hy-AM"/>
              </w:rPr>
              <w:t xml:space="preserve"> </w:t>
            </w:r>
            <w:r w:rsidR="00E97CE3" w:rsidRPr="00CE333E">
              <w:rPr>
                <w:rFonts w:ascii="GHEA Grapalat" w:hAnsi="GHEA Grapalat" w:cs="Sylfaen"/>
                <w:lang w:val="hy-AM"/>
              </w:rPr>
              <w:t xml:space="preserve">նախատեսված </w:t>
            </w:r>
            <w:r w:rsidR="008747C3" w:rsidRPr="00CE333E">
              <w:rPr>
                <w:rFonts w:ascii="GHEA Grapalat" w:hAnsi="GHEA Grapalat" w:cs="Sylfaen"/>
                <w:lang w:val="hy-AM"/>
              </w:rPr>
              <w:t xml:space="preserve"> </w:t>
            </w:r>
            <w:r w:rsidR="00E97CE3" w:rsidRPr="00CE333E">
              <w:rPr>
                <w:rFonts w:ascii="GHEA Grapalat" w:hAnsi="GHEA Grapalat" w:cs="Sylfaen"/>
                <w:lang w:val="hy-AM"/>
              </w:rPr>
              <w:t>բոլոր գործողությունները</w:t>
            </w:r>
            <w:r w:rsidR="008747C3" w:rsidRPr="00CE333E">
              <w:rPr>
                <w:rFonts w:ascii="GHEA Grapalat" w:hAnsi="GHEA Grapalat" w:cs="Sylfaen"/>
                <w:lang w:val="hy-AM"/>
              </w:rPr>
              <w:t xml:space="preserve">, </w:t>
            </w:r>
            <w:r w:rsidR="00585E28" w:rsidRPr="00CE333E">
              <w:rPr>
                <w:rFonts w:ascii="GHEA Grapalat" w:hAnsi="GHEA Grapalat" w:cs="Sylfaen"/>
                <w:lang w:val="hy-AM"/>
              </w:rPr>
              <w:t xml:space="preserve">ուստի </w:t>
            </w:r>
            <w:r w:rsidR="008747C3" w:rsidRPr="00CE333E">
              <w:rPr>
                <w:rFonts w:ascii="GHEA Grapalat" w:hAnsi="GHEA Grapalat" w:cs="Sylfaen"/>
                <w:lang w:val="hy-AM"/>
              </w:rPr>
              <w:t>Նախագծի 1-ին կետի 6-րդ ենթակետով առաջարկվում է հիմքեր ստեղծել շրջանառության դադարեցումը երկարաձգելու համար</w:t>
            </w:r>
            <w:r w:rsidR="00F96286" w:rsidRPr="00CE333E">
              <w:rPr>
                <w:rFonts w:ascii="GHEA Grapalat" w:hAnsi="GHEA Grapalat"/>
                <w:lang w:val="hy-AM" w:eastAsia="hy-AM"/>
              </w:rPr>
              <w:t>՝ ներկայացնելով  համապատասխան հիմնավորումներ</w:t>
            </w:r>
            <w:r w:rsidRPr="00CE333E">
              <w:rPr>
                <w:rFonts w:ascii="GHEA Grapalat" w:hAnsi="GHEA Grapalat"/>
                <w:lang w:val="hy-AM" w:eastAsia="hy-AM"/>
              </w:rPr>
              <w:t>:</w:t>
            </w:r>
          </w:p>
        </w:tc>
      </w:tr>
      <w:tr w:rsidR="006B743F" w:rsidRPr="00CE333E" w14:paraId="6EBEEB12" w14:textId="77777777" w:rsidTr="00AF36DA">
        <w:trPr>
          <w:trHeight w:val="413"/>
          <w:tblCellSpacing w:w="0" w:type="dxa"/>
          <w:jc w:val="center"/>
        </w:trPr>
        <w:tc>
          <w:tcPr>
            <w:tcW w:w="8000" w:type="dxa"/>
            <w:vMerge w:val="restart"/>
            <w:shd w:val="clear" w:color="auto" w:fill="D0D0D0"/>
            <w:hideMark/>
          </w:tcPr>
          <w:p w14:paraId="1C10F5B9" w14:textId="76FB9474" w:rsidR="006B743F" w:rsidRPr="00CE333E" w:rsidRDefault="006B743F" w:rsidP="006B743F">
            <w:pPr>
              <w:jc w:val="center"/>
              <w:rPr>
                <w:rFonts w:ascii="GHEA Grapalat" w:hAnsi="GHEA Grapalat" w:cs="Sylfaen"/>
                <w:b/>
                <w:bCs/>
                <w:color w:val="000000"/>
                <w:lang w:val="hy-AM"/>
              </w:rPr>
            </w:pPr>
            <w:r w:rsidRPr="00CE333E">
              <w:rPr>
                <w:rFonts w:ascii="GHEA Grapalat" w:hAnsi="GHEA Grapalat" w:cs="Sylfaen"/>
                <w:b/>
                <w:lang w:val="hy-AM"/>
              </w:rPr>
              <w:lastRenderedPageBreak/>
              <w:t xml:space="preserve">          5. </w:t>
            </w:r>
            <w:r w:rsidRPr="00CE333E">
              <w:rPr>
                <w:rFonts w:ascii="GHEA Grapalat" w:hAnsi="GHEA Grapalat" w:cs="Sylfaen"/>
                <w:b/>
                <w:bCs/>
                <w:lang w:val="hy-AM"/>
              </w:rPr>
              <w:t xml:space="preserve">ՀՀ </w:t>
            </w:r>
            <w:r w:rsidRPr="00CE333E">
              <w:rPr>
                <w:rFonts w:ascii="GHEA Grapalat" w:eastAsia="Calibri" w:hAnsi="GHEA Grapalat" w:cs="Arial"/>
                <w:b/>
                <w:lang w:val="hy-AM"/>
              </w:rPr>
              <w:t>վարչապետի</w:t>
            </w:r>
            <w:r w:rsidRPr="00CE333E">
              <w:rPr>
                <w:rFonts w:ascii="GHEA Grapalat" w:eastAsia="Calibri" w:hAnsi="GHEA Grapalat" w:cs="GHEA Grapalat"/>
                <w:b/>
                <w:lang w:val="hy-AM"/>
              </w:rPr>
              <w:t xml:space="preserve"> </w:t>
            </w:r>
            <w:r w:rsidRPr="00CE333E">
              <w:rPr>
                <w:rFonts w:ascii="GHEA Grapalat" w:eastAsia="Calibri" w:hAnsi="GHEA Grapalat" w:cs="Arial"/>
                <w:b/>
                <w:lang w:val="hy-AM"/>
              </w:rPr>
              <w:t>աշխատակազմի</w:t>
            </w:r>
            <w:r w:rsidRPr="00CE333E">
              <w:rPr>
                <w:rFonts w:ascii="GHEA Grapalat" w:eastAsia="Calibri" w:hAnsi="GHEA Grapalat" w:cs="GHEA Grapalat"/>
                <w:b/>
                <w:lang w:val="hy-AM"/>
              </w:rPr>
              <w:t xml:space="preserve"> </w:t>
            </w:r>
            <w:r w:rsidRPr="00CE333E">
              <w:rPr>
                <w:rFonts w:ascii="GHEA Grapalat" w:hAnsi="GHEA Grapalat" w:cs="Arial"/>
                <w:b/>
                <w:bCs/>
                <w:color w:val="000000"/>
                <w:lang w:val="hy-AM"/>
              </w:rPr>
              <w:t>տեսչական</w:t>
            </w:r>
            <w:r w:rsidRPr="00CE333E">
              <w:rPr>
                <w:rFonts w:ascii="GHEA Grapalat" w:hAnsi="GHEA Grapalat" w:cs="Sylfaen"/>
                <w:b/>
                <w:bCs/>
                <w:color w:val="000000"/>
                <w:lang w:val="hy-AM"/>
              </w:rPr>
              <w:t xml:space="preserve"> </w:t>
            </w:r>
            <w:r w:rsidRPr="00CE333E">
              <w:rPr>
                <w:rFonts w:ascii="GHEA Grapalat" w:hAnsi="GHEA Grapalat" w:cs="Arial"/>
                <w:b/>
                <w:bCs/>
                <w:color w:val="000000"/>
                <w:lang w:val="hy-AM"/>
              </w:rPr>
              <w:t>մարմինների</w:t>
            </w:r>
            <w:r w:rsidRPr="00CE333E">
              <w:rPr>
                <w:rFonts w:ascii="GHEA Grapalat" w:hAnsi="GHEA Grapalat" w:cs="Sylfaen"/>
                <w:b/>
                <w:bCs/>
                <w:color w:val="000000"/>
                <w:lang w:val="hy-AM"/>
              </w:rPr>
              <w:t xml:space="preserve"> </w:t>
            </w:r>
            <w:r w:rsidRPr="00CE333E">
              <w:rPr>
                <w:rFonts w:ascii="GHEA Grapalat" w:hAnsi="GHEA Grapalat" w:cs="Arial"/>
                <w:b/>
                <w:bCs/>
                <w:color w:val="000000"/>
                <w:lang w:val="hy-AM"/>
              </w:rPr>
              <w:t>աշխատանքների</w:t>
            </w:r>
            <w:r w:rsidRPr="00CE333E">
              <w:rPr>
                <w:rFonts w:ascii="GHEA Grapalat" w:hAnsi="GHEA Grapalat" w:cs="Sylfaen"/>
                <w:b/>
                <w:bCs/>
                <w:color w:val="000000"/>
                <w:lang w:val="hy-AM"/>
              </w:rPr>
              <w:t xml:space="preserve"> </w:t>
            </w:r>
            <w:r w:rsidRPr="00CE333E">
              <w:rPr>
                <w:rFonts w:ascii="GHEA Grapalat" w:hAnsi="GHEA Grapalat" w:cs="Arial"/>
                <w:b/>
                <w:bCs/>
                <w:color w:val="000000"/>
                <w:lang w:val="hy-AM"/>
              </w:rPr>
              <w:t xml:space="preserve">համակարգման </w:t>
            </w:r>
            <w:r w:rsidRPr="00CE333E">
              <w:rPr>
                <w:rFonts w:ascii="GHEA Grapalat" w:hAnsi="GHEA Grapalat" w:cs="Sylfaen"/>
                <w:b/>
                <w:bCs/>
                <w:color w:val="000000"/>
                <w:lang w:val="hy-AM"/>
              </w:rPr>
              <w:t xml:space="preserve"> </w:t>
            </w:r>
            <w:r w:rsidRPr="00CE333E">
              <w:rPr>
                <w:rFonts w:ascii="GHEA Grapalat" w:hAnsi="GHEA Grapalat" w:cs="Arial"/>
                <w:b/>
                <w:bCs/>
                <w:color w:val="000000"/>
                <w:lang w:val="hy-AM"/>
              </w:rPr>
              <w:t>գրասենյակի</w:t>
            </w:r>
            <w:r w:rsidRPr="00CE333E">
              <w:rPr>
                <w:rFonts w:ascii="GHEA Grapalat" w:hAnsi="GHEA Grapalat" w:cs="Sylfaen"/>
                <w:b/>
                <w:bCs/>
                <w:color w:val="000000"/>
                <w:lang w:val="hy-AM"/>
              </w:rPr>
              <w:t xml:space="preserve"> </w:t>
            </w:r>
            <w:r w:rsidRPr="00CE333E">
              <w:rPr>
                <w:rFonts w:ascii="GHEA Grapalat" w:hAnsi="GHEA Grapalat" w:cs="Arial"/>
                <w:b/>
                <w:bCs/>
                <w:color w:val="000000"/>
                <w:lang w:val="hy-AM"/>
              </w:rPr>
              <w:t>ղեկավար</w:t>
            </w:r>
          </w:p>
          <w:p w14:paraId="65A8CECE" w14:textId="1B761504" w:rsidR="006B743F" w:rsidRPr="00CE333E" w:rsidRDefault="006B743F" w:rsidP="00453FB7">
            <w:pPr>
              <w:ind w:left="113" w:right="113"/>
              <w:jc w:val="both"/>
              <w:rPr>
                <w:rFonts w:ascii="GHEA Grapalat" w:hAnsi="GHEA Grapalat" w:cs="Sylfaen"/>
                <w:b/>
                <w:bCs/>
                <w:lang w:val="hy-AM"/>
              </w:rPr>
            </w:pPr>
          </w:p>
          <w:p w14:paraId="18129E30" w14:textId="77777777" w:rsidR="006B743F" w:rsidRPr="00CE333E" w:rsidRDefault="006B743F" w:rsidP="00453FB7">
            <w:pPr>
              <w:ind w:left="274" w:right="214"/>
              <w:jc w:val="both"/>
              <w:rPr>
                <w:rFonts w:ascii="GHEA Grapalat" w:hAnsi="GHEA Grapalat" w:cs="Sylfaen"/>
                <w:b/>
                <w:lang w:val="hy-AM"/>
              </w:rPr>
            </w:pPr>
          </w:p>
        </w:tc>
        <w:tc>
          <w:tcPr>
            <w:tcW w:w="4988" w:type="dxa"/>
            <w:shd w:val="clear" w:color="auto" w:fill="D0D0D0"/>
          </w:tcPr>
          <w:p w14:paraId="1D4B59C0" w14:textId="48CCE1DE" w:rsidR="006B743F" w:rsidRPr="00CE333E" w:rsidRDefault="006B743F" w:rsidP="00453FB7">
            <w:pPr>
              <w:ind w:left="274" w:right="214"/>
              <w:jc w:val="both"/>
              <w:rPr>
                <w:rFonts w:ascii="GHEA Grapalat" w:hAnsi="GHEA Grapalat" w:cs="Sylfaen"/>
                <w:b/>
                <w:lang w:val="hy-AM"/>
              </w:rPr>
            </w:pPr>
            <w:r w:rsidRPr="00CE333E">
              <w:rPr>
                <w:rFonts w:ascii="GHEA Grapalat" w:hAnsi="GHEA Grapalat" w:cs="Sylfaen"/>
                <w:b/>
                <w:lang w:val="hy-AM"/>
              </w:rPr>
              <w:t>02/11.7/40447-2024</w:t>
            </w:r>
          </w:p>
        </w:tc>
      </w:tr>
      <w:tr w:rsidR="006B743F" w:rsidRPr="00CE333E" w14:paraId="389A10AB" w14:textId="77777777" w:rsidTr="00AF36DA">
        <w:trPr>
          <w:trHeight w:val="395"/>
          <w:tblCellSpacing w:w="0" w:type="dxa"/>
          <w:jc w:val="center"/>
        </w:trPr>
        <w:tc>
          <w:tcPr>
            <w:tcW w:w="8000" w:type="dxa"/>
            <w:vMerge/>
            <w:shd w:val="clear" w:color="auto" w:fill="FFFFFF"/>
            <w:vAlign w:val="center"/>
            <w:hideMark/>
          </w:tcPr>
          <w:p w14:paraId="2D4D06F4" w14:textId="77777777" w:rsidR="006B743F" w:rsidRPr="00CE333E" w:rsidRDefault="006B743F" w:rsidP="00453FB7">
            <w:pPr>
              <w:ind w:left="274" w:right="214"/>
              <w:jc w:val="both"/>
              <w:rPr>
                <w:rFonts w:ascii="GHEA Grapalat" w:hAnsi="GHEA Grapalat" w:cs="Sylfaen"/>
                <w:b/>
                <w:lang w:val="hy-AM"/>
              </w:rPr>
            </w:pPr>
          </w:p>
        </w:tc>
        <w:tc>
          <w:tcPr>
            <w:tcW w:w="4988" w:type="dxa"/>
            <w:shd w:val="clear" w:color="auto" w:fill="D0D0D0"/>
          </w:tcPr>
          <w:p w14:paraId="7F108A64" w14:textId="6311BF44" w:rsidR="006B743F" w:rsidRPr="00CE333E" w:rsidRDefault="006B743F" w:rsidP="006B743F">
            <w:pPr>
              <w:ind w:left="274" w:right="214"/>
              <w:jc w:val="both"/>
              <w:rPr>
                <w:rFonts w:ascii="GHEA Grapalat" w:hAnsi="GHEA Grapalat" w:cs="Sylfaen"/>
                <w:b/>
                <w:lang w:val="ru-RU"/>
              </w:rPr>
            </w:pPr>
            <w:r w:rsidRPr="00CE333E">
              <w:rPr>
                <w:rFonts w:ascii="GHEA Grapalat" w:hAnsi="GHEA Grapalat" w:cs="Sylfaen"/>
                <w:b/>
                <w:lang w:val="hy-AM"/>
              </w:rPr>
              <w:t>26.11.2024թ.</w:t>
            </w:r>
          </w:p>
        </w:tc>
      </w:tr>
      <w:tr w:rsidR="006B743F" w:rsidRPr="00CE333E" w14:paraId="69CCF0DE" w14:textId="77777777" w:rsidTr="00AF36DA">
        <w:trPr>
          <w:trHeight w:val="524"/>
          <w:tblCellSpacing w:w="0" w:type="dxa"/>
          <w:jc w:val="center"/>
        </w:trPr>
        <w:tc>
          <w:tcPr>
            <w:tcW w:w="8000" w:type="dxa"/>
            <w:shd w:val="clear" w:color="auto" w:fill="FFFFFF"/>
          </w:tcPr>
          <w:p w14:paraId="6C667C62" w14:textId="77777777" w:rsidR="00C3514C" w:rsidRPr="00CE333E" w:rsidRDefault="00C3514C" w:rsidP="00242D39">
            <w:pPr>
              <w:shd w:val="clear" w:color="auto" w:fill="FFFFFF"/>
              <w:spacing w:line="360" w:lineRule="auto"/>
              <w:ind w:left="200" w:right="253" w:firstLine="630"/>
              <w:jc w:val="both"/>
              <w:rPr>
                <w:rFonts w:ascii="GHEA Grapalat" w:hAnsi="GHEA Grapalat"/>
                <w:color w:val="000000"/>
                <w:shd w:val="clear" w:color="auto" w:fill="FFFFFF"/>
                <w:lang w:val="hy-AM" w:eastAsia="en-GB"/>
              </w:rPr>
            </w:pPr>
            <w:r w:rsidRPr="00CE333E">
              <w:rPr>
                <w:rFonts w:ascii="GHEA Grapalat" w:hAnsi="GHEA Grapalat"/>
                <w:color w:val="000000"/>
                <w:shd w:val="clear" w:color="auto" w:fill="FFFFFF"/>
                <w:lang w:val="hy-AM" w:eastAsia="en-GB"/>
              </w:rPr>
              <w:t>Քննության առնելով «</w:t>
            </w:r>
            <w:r w:rsidRPr="00CE333E">
              <w:rPr>
                <w:rFonts w:ascii="GHEA Grapalat" w:hAnsi="GHEA Grapalat"/>
                <w:b/>
                <w:bCs/>
                <w:color w:val="000000"/>
                <w:lang w:val="hy-AM" w:eastAsia="en-GB"/>
              </w:rPr>
              <w:t>Հայաստանի Հանրապետության կառավարության 2019 թվականի փետրվարի 28-ի N 164-Ն որոշման մեջ փոփոխություններ և լրացումներ կատարելու մասին</w:t>
            </w:r>
            <w:r w:rsidRPr="00CE333E">
              <w:rPr>
                <w:rFonts w:ascii="GHEA Grapalat" w:hAnsi="GHEA Grapalat"/>
                <w:color w:val="000000"/>
                <w:shd w:val="clear" w:color="auto" w:fill="FFFFFF"/>
                <w:lang w:val="hy-AM" w:eastAsia="en-GB"/>
              </w:rPr>
              <w:t>» Հայաստանի Հանրապետության կառավարության որոշման նախագիծը՝ հայտնում եմ հետևյալը.</w:t>
            </w:r>
          </w:p>
          <w:p w14:paraId="32BEBFBD" w14:textId="77777777" w:rsidR="00C3514C" w:rsidRPr="00CE333E" w:rsidRDefault="00C3514C" w:rsidP="00242D39">
            <w:pPr>
              <w:shd w:val="clear" w:color="auto" w:fill="FFFFFF"/>
              <w:spacing w:line="360" w:lineRule="auto"/>
              <w:ind w:left="200" w:right="253" w:firstLine="630"/>
              <w:jc w:val="both"/>
              <w:rPr>
                <w:rFonts w:ascii="GHEA Grapalat" w:hAnsi="GHEA Grapalat"/>
                <w:color w:val="000000"/>
                <w:shd w:val="clear" w:color="auto" w:fill="FFFFFF"/>
                <w:lang w:val="hy-AM" w:eastAsia="en-GB"/>
              </w:rPr>
            </w:pPr>
            <w:r w:rsidRPr="00CE333E">
              <w:rPr>
                <w:rFonts w:ascii="GHEA Grapalat" w:hAnsi="GHEA Grapalat"/>
                <w:color w:val="000000"/>
                <w:shd w:val="clear" w:color="auto" w:fill="FFFFFF"/>
                <w:lang w:val="hy-AM" w:eastAsia="en-GB"/>
              </w:rPr>
              <w:t xml:space="preserve">Նախագծի 1-ին կետի 4-րդ ենթակետով կատարվող փոփոխության համաձայն՝ </w:t>
            </w:r>
            <w:r w:rsidRPr="00CE333E">
              <w:rPr>
                <w:rFonts w:ascii="GHEA Grapalat" w:hAnsi="GHEA Grapalat"/>
                <w:i/>
                <w:color w:val="000000"/>
                <w:shd w:val="clear" w:color="auto" w:fill="FFFFFF"/>
                <w:lang w:val="hy-AM" w:eastAsia="en-GB"/>
              </w:rPr>
              <w:t xml:space="preserve">տեսչական մարմինը </w:t>
            </w:r>
            <w:r w:rsidRPr="00CE333E">
              <w:rPr>
                <w:rFonts w:ascii="GHEA Grapalat" w:hAnsi="GHEA Grapalat"/>
                <w:b/>
                <w:i/>
                <w:color w:val="000000"/>
                <w:shd w:val="clear" w:color="auto" w:fill="FFFFFF"/>
                <w:lang w:val="hy-AM" w:eastAsia="en-GB"/>
              </w:rPr>
              <w:t>որակի կառավարման համակարգի շրջանակներում</w:t>
            </w:r>
            <w:r w:rsidRPr="00CE333E">
              <w:rPr>
                <w:rFonts w:ascii="GHEA Grapalat" w:hAnsi="GHEA Grapalat"/>
                <w:i/>
                <w:color w:val="000000"/>
                <w:shd w:val="clear" w:color="auto" w:fill="FFFFFF"/>
                <w:lang w:val="hy-AM" w:eastAsia="en-GB"/>
              </w:rPr>
              <w:t xml:space="preserve"> հաստատում է հետկանչի կառավարման ներքին ընթացակարգ</w:t>
            </w:r>
            <w:r w:rsidRPr="00CE333E">
              <w:rPr>
                <w:rFonts w:ascii="GHEA Grapalat" w:hAnsi="GHEA Grapalat"/>
                <w:color w:val="000000"/>
                <w:shd w:val="clear" w:color="auto" w:fill="FFFFFF"/>
                <w:lang w:val="hy-AM" w:eastAsia="en-GB"/>
              </w:rPr>
              <w:t xml:space="preserve">, որը պետք է </w:t>
            </w:r>
            <w:r w:rsidRPr="00CE333E">
              <w:rPr>
                <w:rFonts w:ascii="GHEA Grapalat" w:hAnsi="GHEA Grapalat"/>
                <w:color w:val="000000"/>
                <w:shd w:val="clear" w:color="auto" w:fill="FFFFFF"/>
                <w:lang w:val="hy-AM" w:eastAsia="en-GB"/>
              </w:rPr>
              <w:lastRenderedPageBreak/>
              <w:t xml:space="preserve">ապահովի նաև </w:t>
            </w:r>
            <w:r w:rsidRPr="00CE333E">
              <w:rPr>
                <w:rFonts w:ascii="GHEA Grapalat" w:hAnsi="GHEA Grapalat"/>
                <w:i/>
                <w:color w:val="000000"/>
                <w:shd w:val="clear" w:color="auto" w:fill="FFFFFF"/>
                <w:lang w:val="hy-AM" w:eastAsia="en-GB"/>
              </w:rPr>
              <w:t>տեսչական մարմնի հետ հետկանչ իրականացնողի կապի հաստատումը աշխատանքային և ոչ աշխատանքային օրերի ընթացքում, ցանկացած ժամին՝ շուրջօրյա հասանելիության հեռախոսահամարով և էլեկտրոնային կապի միջոցներով</w:t>
            </w:r>
            <w:r w:rsidRPr="00CE333E">
              <w:rPr>
                <w:rFonts w:ascii="GHEA Grapalat" w:hAnsi="GHEA Grapalat"/>
                <w:color w:val="000000"/>
                <w:shd w:val="clear" w:color="auto" w:fill="FFFFFF"/>
                <w:lang w:val="hy-AM" w:eastAsia="en-GB"/>
              </w:rPr>
              <w:t>:</w:t>
            </w:r>
          </w:p>
          <w:p w14:paraId="5ACE88C1" w14:textId="77777777" w:rsidR="00C3514C" w:rsidRPr="00CE333E" w:rsidRDefault="00C3514C" w:rsidP="00242D39">
            <w:pPr>
              <w:shd w:val="clear" w:color="auto" w:fill="FFFFFF"/>
              <w:spacing w:line="360" w:lineRule="auto"/>
              <w:ind w:left="200" w:right="253" w:firstLine="630"/>
              <w:jc w:val="both"/>
              <w:rPr>
                <w:rFonts w:ascii="GHEA Grapalat" w:hAnsi="GHEA Grapalat"/>
                <w:i/>
                <w:color w:val="000000"/>
                <w:shd w:val="clear" w:color="auto" w:fill="FFFFFF"/>
                <w:lang w:val="hy-AM" w:eastAsia="en-GB"/>
              </w:rPr>
            </w:pPr>
            <w:r w:rsidRPr="00CE333E">
              <w:rPr>
                <w:rFonts w:ascii="GHEA Grapalat" w:hAnsi="GHEA Grapalat"/>
                <w:color w:val="000000"/>
                <w:shd w:val="clear" w:color="auto" w:fill="FFFFFF"/>
                <w:lang w:val="hy-AM" w:eastAsia="en-GB"/>
              </w:rPr>
              <w:t xml:space="preserve"> Վերոգրյալի համատեքստում պարզ չէ` ի՞նչ որակի համակարգի շրջանակներում է տեսչական մարմինը հաստատելու հետկանչի կառավարման ներքին ընթացակարգը, հիմք ընդունելով նաև այն հանգամանքը, որ Նախագծի 1-ին կետի 3-րդ ենթակետի համաձայն՝ </w:t>
            </w:r>
            <w:r w:rsidRPr="00CE333E">
              <w:rPr>
                <w:rFonts w:ascii="GHEA Grapalat" w:hAnsi="GHEA Grapalat" w:cs="AK Courier"/>
                <w:lang w:val="hy-AM" w:eastAsia="en-GB"/>
              </w:rPr>
              <w:t xml:space="preserve">Հայաստանի Հանրապետությունում </w:t>
            </w:r>
            <w:r w:rsidRPr="00CE333E">
              <w:rPr>
                <w:rFonts w:ascii="GHEA Grapalat" w:hAnsi="GHEA Grapalat" w:cs="AK Courier"/>
                <w:b/>
                <w:i/>
                <w:lang w:val="hy-AM" w:eastAsia="en-GB"/>
              </w:rPr>
              <w:t>հետկանչ իրականացնողn է</w:t>
            </w:r>
            <w:r w:rsidRPr="00CE333E">
              <w:rPr>
                <w:rFonts w:ascii="GHEA Grapalat" w:hAnsi="GHEA Grapalat" w:cs="AK Courier"/>
                <w:i/>
                <w:lang w:val="hy-AM" w:eastAsia="en-GB"/>
              </w:rPr>
              <w:t xml:space="preserve"> </w:t>
            </w:r>
            <w:r w:rsidRPr="00CE333E">
              <w:rPr>
                <w:rFonts w:ascii="GHEA Grapalat" w:hAnsi="GHEA Grapalat" w:cs="AK Courier"/>
                <w:lang w:val="hy-AM" w:eastAsia="en-GB"/>
              </w:rPr>
              <w:t xml:space="preserve">շրջանառության դադարեցումն և </w:t>
            </w:r>
            <w:r w:rsidRPr="00CE333E">
              <w:rPr>
                <w:rFonts w:ascii="GHEA Grapalat" w:hAnsi="GHEA Grapalat" w:cs="AK Courier"/>
                <w:b/>
                <w:i/>
                <w:lang w:val="hy-AM" w:eastAsia="en-GB"/>
              </w:rPr>
              <w:t>հետկանչի կառավարումն իրականացնում</w:t>
            </w:r>
            <w:r w:rsidRPr="00CE333E">
              <w:rPr>
                <w:rFonts w:ascii="GHEA Grapalat" w:hAnsi="GHEA Grapalat" w:cs="AK Courier"/>
                <w:lang w:val="hy-AM" w:eastAsia="en-GB"/>
              </w:rPr>
              <w:t xml:space="preserve"> </w:t>
            </w:r>
            <w:r w:rsidRPr="00CE333E">
              <w:rPr>
                <w:rFonts w:ascii="GHEA Grapalat" w:hAnsi="GHEA Grapalat"/>
                <w:color w:val="000000"/>
                <w:shd w:val="clear" w:color="auto" w:fill="FFFFFF"/>
                <w:lang w:val="hy-AM" w:eastAsia="en-GB"/>
              </w:rPr>
              <w:t xml:space="preserve">«Պատշաճ բաշխման գործունեության» կանոններին և </w:t>
            </w:r>
            <w:r w:rsidRPr="00CE333E">
              <w:rPr>
                <w:rFonts w:ascii="GHEA Grapalat" w:hAnsi="GHEA Grapalat"/>
                <w:b/>
                <w:color w:val="000000"/>
                <w:shd w:val="clear" w:color="auto" w:fill="FFFFFF"/>
                <w:lang w:val="hy-AM" w:eastAsia="en-GB"/>
              </w:rPr>
              <w:t>որակի կառավարման համակարգի շրջանակներում հաստատված ներքին ընթացակարգով</w:t>
            </w:r>
            <w:r w:rsidRPr="00CE333E">
              <w:rPr>
                <w:rFonts w:ascii="GHEA Grapalat" w:hAnsi="GHEA Grapalat"/>
                <w:color w:val="000000"/>
                <w:shd w:val="clear" w:color="auto" w:fill="FFFFFF"/>
                <w:lang w:val="hy-AM" w:eastAsia="en-GB"/>
              </w:rPr>
              <w:t>, իսկ «</w:t>
            </w:r>
            <w:r w:rsidRPr="00CE333E">
              <w:rPr>
                <w:rFonts w:ascii="GHEA Grapalat" w:hAnsi="GHEA Grapalat"/>
                <w:b/>
                <w:bCs/>
                <w:color w:val="000000"/>
                <w:lang w:val="hy-AM" w:eastAsia="en-GB"/>
              </w:rPr>
              <w:t xml:space="preserve">Հայաստանի Հանրապետության կառավարության 2019 թվականի փետրվարի 28-ի N 164-Ն որոշման հավելվածի 3-րդ կետի համաձայն՝ </w:t>
            </w:r>
            <w:r w:rsidRPr="00CE333E">
              <w:rPr>
                <w:rFonts w:ascii="GHEA Grapalat" w:hAnsi="GHEA Grapalat"/>
                <w:i/>
                <w:color w:val="000000"/>
                <w:shd w:val="clear" w:color="auto" w:fill="FFFFFF"/>
                <w:lang w:val="hy-AM" w:eastAsia="en-GB"/>
              </w:rPr>
              <w:t>հետկանչ իրականացնողներ են համարվում դեղ արտադրողը, մատակարարը և դեղի գրանցման հավաստագրի իրավատերը:</w:t>
            </w:r>
          </w:p>
          <w:p w14:paraId="4DFC27A0" w14:textId="764A2406" w:rsidR="006B743F" w:rsidRPr="00CE333E" w:rsidRDefault="00C3514C" w:rsidP="008C4EAA">
            <w:pPr>
              <w:shd w:val="clear" w:color="auto" w:fill="FFFFFF"/>
              <w:spacing w:line="360" w:lineRule="auto"/>
              <w:ind w:left="200" w:right="253" w:firstLine="630"/>
              <w:jc w:val="both"/>
              <w:rPr>
                <w:rFonts w:ascii="GHEA Grapalat" w:hAnsi="GHEA Grapalat"/>
                <w:lang w:val="hy-AM" w:eastAsia="hy-AM"/>
              </w:rPr>
            </w:pPr>
            <w:r w:rsidRPr="00CE333E">
              <w:rPr>
                <w:rFonts w:ascii="GHEA Grapalat" w:hAnsi="GHEA Grapalat"/>
                <w:i/>
                <w:color w:val="000000"/>
                <w:shd w:val="clear" w:color="auto" w:fill="FFFFFF"/>
                <w:lang w:val="hy-AM" w:eastAsia="en-GB"/>
              </w:rPr>
              <w:t xml:space="preserve"> </w:t>
            </w:r>
            <w:r w:rsidRPr="00CE333E">
              <w:rPr>
                <w:rFonts w:ascii="GHEA Grapalat" w:hAnsi="GHEA Grapalat"/>
                <w:color w:val="000000"/>
                <w:shd w:val="clear" w:color="auto" w:fill="FFFFFF"/>
                <w:lang w:val="hy-AM" w:eastAsia="en-GB"/>
              </w:rPr>
              <w:t>Հետևաբար, հիմք ընդունելով վերոգրյալն՝ առաջարկում եմ Նախագծի 1-ին կետի 4-րդ ենթակետից հանել «</w:t>
            </w:r>
            <w:r w:rsidRPr="00CE333E">
              <w:rPr>
                <w:rFonts w:ascii="GHEA Grapalat" w:hAnsi="GHEA Grapalat"/>
                <w:shd w:val="clear" w:color="auto" w:fill="FFFFFF"/>
                <w:lang w:val="hy-AM" w:eastAsia="en-GB"/>
              </w:rPr>
              <w:t>որակի կառավարման համակարգի շրջանակներում</w:t>
            </w:r>
            <w:r w:rsidRPr="00CE333E">
              <w:rPr>
                <w:rFonts w:ascii="GHEA Grapalat" w:hAnsi="GHEA Grapalat"/>
                <w:color w:val="000000"/>
                <w:shd w:val="clear" w:color="auto" w:fill="FFFFFF"/>
                <w:lang w:val="hy-AM" w:eastAsia="en-GB"/>
              </w:rPr>
              <w:t>» բառերը:</w:t>
            </w:r>
          </w:p>
        </w:tc>
        <w:tc>
          <w:tcPr>
            <w:tcW w:w="4988" w:type="dxa"/>
            <w:shd w:val="clear" w:color="auto" w:fill="FFFFFF"/>
            <w:hideMark/>
          </w:tcPr>
          <w:p w14:paraId="5D88F286" w14:textId="38BAF6CE" w:rsidR="006B743F" w:rsidRPr="00CE333E" w:rsidRDefault="00226005" w:rsidP="00453FB7">
            <w:pPr>
              <w:ind w:left="113" w:right="113"/>
              <w:jc w:val="both"/>
              <w:rPr>
                <w:rFonts w:ascii="GHEA Grapalat" w:hAnsi="GHEA Grapalat"/>
                <w:lang w:val="hy-AM" w:eastAsia="hy-AM"/>
              </w:rPr>
            </w:pPr>
            <w:r w:rsidRPr="00CE333E">
              <w:rPr>
                <w:rFonts w:ascii="GHEA Grapalat" w:hAnsi="GHEA Grapalat" w:cs="Sylfaen"/>
                <w:lang w:val="hy-AM"/>
              </w:rPr>
              <w:lastRenderedPageBreak/>
              <w:t>Ը</w:t>
            </w:r>
            <w:r w:rsidR="00585E28" w:rsidRPr="00CE333E">
              <w:rPr>
                <w:rFonts w:ascii="GHEA Grapalat" w:hAnsi="GHEA Grapalat" w:cs="Sylfaen"/>
                <w:lang w:val="hy-AM"/>
              </w:rPr>
              <w:t>նդունվել</w:t>
            </w:r>
            <w:r w:rsidRPr="00CE333E">
              <w:rPr>
                <w:rFonts w:ascii="GHEA Grapalat" w:hAnsi="GHEA Grapalat" w:cs="Sylfaen"/>
                <w:lang w:val="hy-AM"/>
              </w:rPr>
              <w:t xml:space="preserve"> է</w:t>
            </w:r>
            <w:r w:rsidR="00585E28" w:rsidRPr="00CE333E">
              <w:rPr>
                <w:rFonts w:ascii="GHEA Grapalat" w:hAnsi="GHEA Grapalat" w:cs="Sylfaen"/>
                <w:lang w:val="hy-AM"/>
              </w:rPr>
              <w:t xml:space="preserve">, </w:t>
            </w:r>
            <w:r w:rsidRPr="00CE333E">
              <w:rPr>
                <w:rFonts w:ascii="GHEA Grapalat" w:hAnsi="GHEA Grapalat" w:cs="Sylfaen"/>
                <w:lang w:val="hy-AM"/>
              </w:rPr>
              <w:t>միաժամանակ ուղարկվել է գրություն</w:t>
            </w:r>
            <w:r w:rsidRPr="00CE333E">
              <w:rPr>
                <w:rFonts w:ascii="GHEA Grapalat" w:hAnsi="GHEA Grapalat"/>
                <w:lang w:val="hy-AM"/>
              </w:rPr>
              <w:t xml:space="preserve"> </w:t>
            </w:r>
            <w:r w:rsidRPr="00CE333E">
              <w:rPr>
                <w:rFonts w:ascii="GHEA Grapalat" w:hAnsi="GHEA Grapalat" w:cs="Sylfaen"/>
                <w:lang w:val="hy-AM"/>
              </w:rPr>
              <w:t>ՀՀ վարչապետի աշխատակազմի տեսչական մարմինների աշխատանքների համակարգման  գրասենյակ</w:t>
            </w:r>
            <w:r w:rsidR="008870BF" w:rsidRPr="00CE333E">
              <w:rPr>
                <w:rFonts w:ascii="GHEA Grapalat" w:hAnsi="GHEA Grapalat" w:cs="Sylfaen"/>
                <w:lang w:val="hy-AM"/>
              </w:rPr>
              <w:t>՝ առաջարկելով դիտարկել</w:t>
            </w:r>
            <w:r w:rsidRPr="00CE333E">
              <w:rPr>
                <w:rFonts w:ascii="GHEA Grapalat" w:hAnsi="GHEA Grapalat" w:cs="Sylfaen"/>
                <w:lang w:val="hy-AM"/>
              </w:rPr>
              <w:t xml:space="preserve"> </w:t>
            </w:r>
            <w:r w:rsidR="00085880" w:rsidRPr="00CE333E">
              <w:rPr>
                <w:rFonts w:ascii="GHEA Grapalat" w:hAnsi="GHEA Grapalat" w:cs="Sylfaen"/>
                <w:lang w:val="hy-AM"/>
              </w:rPr>
              <w:t xml:space="preserve">ՀՀ կառավարության 2023 թվականի  մայիսի 25-ի N 811-Լ որոշմամբ </w:t>
            </w:r>
            <w:r w:rsidR="00585E28" w:rsidRPr="00CE333E">
              <w:rPr>
                <w:rFonts w:ascii="GHEA Grapalat" w:hAnsi="GHEA Grapalat" w:cs="Sylfaen"/>
                <w:lang w:val="hy-AM"/>
              </w:rPr>
              <w:t>և</w:t>
            </w:r>
            <w:r w:rsidR="00085880" w:rsidRPr="00CE333E">
              <w:rPr>
                <w:rFonts w:ascii="GHEA Grapalat" w:hAnsi="GHEA Grapalat" w:cs="Sylfaen"/>
                <w:lang w:val="hy-AM"/>
              </w:rPr>
              <w:t xml:space="preserve"> </w:t>
            </w:r>
            <w:r w:rsidR="00085880" w:rsidRPr="00CE333E">
              <w:rPr>
                <w:rFonts w:ascii="GHEA Grapalat" w:hAnsi="GHEA Grapalat"/>
                <w:lang w:val="hy-AM"/>
              </w:rPr>
              <w:t xml:space="preserve">ՀՀ-ԵՄ Գործընկերության օրակարգի նախագծի 2.4 </w:t>
            </w:r>
            <w:r w:rsidR="00585E28" w:rsidRPr="00CE333E">
              <w:rPr>
                <w:rFonts w:ascii="GHEA Grapalat" w:hAnsi="GHEA Grapalat"/>
                <w:lang w:val="hy-AM"/>
              </w:rPr>
              <w:t>(</w:t>
            </w:r>
            <w:r w:rsidR="00085880" w:rsidRPr="00CE333E">
              <w:rPr>
                <w:rFonts w:ascii="GHEA Grapalat" w:hAnsi="GHEA Grapalat"/>
                <w:lang w:val="hy-AM"/>
              </w:rPr>
              <w:t>Տնտեսական և ոլորտային համագործակցություն</w:t>
            </w:r>
            <w:r w:rsidR="00585E28" w:rsidRPr="00CE333E">
              <w:rPr>
                <w:rFonts w:ascii="GHEA Grapalat" w:hAnsi="GHEA Grapalat"/>
                <w:lang w:val="hy-AM"/>
              </w:rPr>
              <w:t>)</w:t>
            </w:r>
            <w:r w:rsidR="00085880" w:rsidRPr="00CE333E">
              <w:rPr>
                <w:rFonts w:ascii="GHEA Grapalat" w:hAnsi="GHEA Grapalat"/>
                <w:lang w:val="hy-AM"/>
              </w:rPr>
              <w:t xml:space="preserve"> կետով </w:t>
            </w:r>
            <w:r w:rsidR="00085880" w:rsidRPr="00CE333E">
              <w:rPr>
                <w:rFonts w:ascii="GHEA Grapalat" w:hAnsi="GHEA Grapalat" w:cs="Sylfaen"/>
                <w:lang w:val="hy-AM"/>
              </w:rPr>
              <w:t>նախատեսվ</w:t>
            </w:r>
            <w:r w:rsidRPr="00CE333E">
              <w:rPr>
                <w:rFonts w:ascii="GHEA Grapalat" w:hAnsi="GHEA Grapalat" w:cs="Sylfaen"/>
                <w:lang w:val="hy-AM"/>
              </w:rPr>
              <w:t>ած</w:t>
            </w:r>
            <w:r w:rsidR="00085880" w:rsidRPr="00CE333E">
              <w:rPr>
                <w:rFonts w:ascii="GHEA Grapalat" w:hAnsi="GHEA Grapalat" w:cs="Sylfaen"/>
                <w:lang w:val="hy-AM"/>
              </w:rPr>
              <w:t xml:space="preserve"> «Դեղագործական տեսչության համագործակցության սխեմա» (PIC/S)</w:t>
            </w:r>
            <w:r w:rsidR="00585E28" w:rsidRPr="00CE333E">
              <w:rPr>
                <w:rFonts w:ascii="GHEA Grapalat" w:hAnsi="GHEA Grapalat" w:cs="Sylfaen"/>
                <w:lang w:val="hy-AM"/>
              </w:rPr>
              <w:t xml:space="preserve"> կազմակերպությանը</w:t>
            </w:r>
            <w:r w:rsidRPr="00CE333E">
              <w:rPr>
                <w:rFonts w:ascii="GHEA Grapalat" w:hAnsi="GHEA Grapalat" w:cs="Sylfaen"/>
                <w:lang w:val="hy-AM"/>
              </w:rPr>
              <w:t xml:space="preserve"> </w:t>
            </w:r>
            <w:r w:rsidRPr="00CE333E">
              <w:rPr>
                <w:rFonts w:ascii="GHEA Grapalat" w:hAnsi="GHEA Grapalat" w:cs="Sylfaen"/>
                <w:lang w:val="hy-AM"/>
              </w:rPr>
              <w:lastRenderedPageBreak/>
              <w:t xml:space="preserve">անդամակցության նպատակով   </w:t>
            </w:r>
            <w:r w:rsidR="00585E28" w:rsidRPr="00CE333E">
              <w:rPr>
                <w:rFonts w:ascii="GHEA Grapalat" w:hAnsi="GHEA Grapalat" w:cs="Sylfaen"/>
                <w:lang w:val="hy-AM"/>
              </w:rPr>
              <w:t>Տեսչական մարմնի</w:t>
            </w:r>
            <w:r w:rsidR="00085880" w:rsidRPr="00CE333E">
              <w:rPr>
                <w:rFonts w:ascii="GHEA Grapalat" w:hAnsi="GHEA Grapalat" w:cs="Sylfaen"/>
                <w:lang w:val="hy-AM"/>
              </w:rPr>
              <w:t xml:space="preserve"> որակի կառավարման համակարգի </w:t>
            </w:r>
            <w:r w:rsidRPr="00CE333E">
              <w:rPr>
                <w:rFonts w:ascii="GHEA Grapalat" w:hAnsi="GHEA Grapalat" w:cs="Sylfaen"/>
                <w:lang w:val="hy-AM"/>
              </w:rPr>
              <w:t>ներդրման խնդիրը</w:t>
            </w:r>
            <w:r w:rsidR="00085880" w:rsidRPr="00CE333E">
              <w:rPr>
                <w:rFonts w:ascii="GHEA Grapalat" w:hAnsi="GHEA Grapalat" w:cs="Sylfaen"/>
                <w:lang w:val="hy-AM"/>
              </w:rPr>
              <w:t>:</w:t>
            </w:r>
          </w:p>
        </w:tc>
      </w:tr>
    </w:tbl>
    <w:p w14:paraId="476EA755" w14:textId="25CECF57" w:rsidR="00BB4ADB" w:rsidRPr="00CE333E" w:rsidRDefault="00BB4ADB" w:rsidP="00760B07">
      <w:pPr>
        <w:rPr>
          <w:rFonts w:ascii="GHEA Grapalat" w:hAnsi="GHEA Grapalat"/>
          <w:lang w:val="hy-AM"/>
        </w:rPr>
      </w:pPr>
    </w:p>
    <w:sectPr w:rsidR="00BB4ADB" w:rsidRPr="00CE333E" w:rsidSect="007C7E5D">
      <w:pgSz w:w="15840" w:h="12240" w:orient="landscape"/>
      <w:pgMar w:top="432" w:right="576" w:bottom="709" w:left="57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47AEB" w14:textId="77777777" w:rsidR="00413F05" w:rsidRDefault="00413F05" w:rsidP="002C19BC">
      <w:r>
        <w:separator/>
      </w:r>
    </w:p>
  </w:endnote>
  <w:endnote w:type="continuationSeparator" w:id="0">
    <w:p w14:paraId="5C17E999" w14:textId="77777777" w:rsidR="00413F05" w:rsidRDefault="00413F05"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AK Courier">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666D1" w14:textId="77777777" w:rsidR="00413F05" w:rsidRDefault="00413F05" w:rsidP="002C19BC">
      <w:r>
        <w:separator/>
      </w:r>
    </w:p>
  </w:footnote>
  <w:footnote w:type="continuationSeparator" w:id="0">
    <w:p w14:paraId="14F7699D" w14:textId="77777777" w:rsidR="00413F05" w:rsidRDefault="00413F05"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047FD3"/>
    <w:multiLevelType w:val="hybridMultilevel"/>
    <w:tmpl w:val="517207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AF23FD7"/>
    <w:multiLevelType w:val="hybridMultilevel"/>
    <w:tmpl w:val="51720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0"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9" w15:restartNumberingAfterBreak="0">
    <w:nsid w:val="49FB56B3"/>
    <w:multiLevelType w:val="hybridMultilevel"/>
    <w:tmpl w:val="CA8AC4E8"/>
    <w:lvl w:ilvl="0" w:tplc="04090011">
      <w:start w:val="1"/>
      <w:numFmt w:val="decimal"/>
      <w:lvlText w:val="%1)"/>
      <w:lvlJc w:val="left"/>
      <w:pPr>
        <w:ind w:left="234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2"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3"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5DF645B"/>
    <w:multiLevelType w:val="hybridMultilevel"/>
    <w:tmpl w:val="87287098"/>
    <w:lvl w:ilvl="0" w:tplc="8454F73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5"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9"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0"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1" w15:restartNumberingAfterBreak="0">
    <w:nsid w:val="72700703"/>
    <w:multiLevelType w:val="hybridMultilevel"/>
    <w:tmpl w:val="D7C65076"/>
    <w:lvl w:ilvl="0" w:tplc="CEC60AC8">
      <w:start w:val="1"/>
      <w:numFmt w:val="decimal"/>
      <w:lvlText w:val="%1."/>
      <w:lvlJc w:val="left"/>
      <w:pPr>
        <w:ind w:left="473" w:hanging="360"/>
      </w:pPr>
      <w:rPr>
        <w:rFonts w:ascii="GHEA Grapalat" w:hAnsi="GHEA Grapalat" w:hint="default"/>
        <w:color w:val="auto"/>
        <w:sz w:val="24"/>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3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3"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5"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6"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7"/>
  </w:num>
  <w:num w:numId="2">
    <w:abstractNumId w:val="23"/>
  </w:num>
  <w:num w:numId="3">
    <w:abstractNumId w:val="29"/>
  </w:num>
  <w:num w:numId="4">
    <w:abstractNumId w:val="15"/>
  </w:num>
  <w:num w:numId="5">
    <w:abstractNumId w:val="32"/>
  </w:num>
  <w:num w:numId="6">
    <w:abstractNumId w:val="13"/>
  </w:num>
  <w:num w:numId="7">
    <w:abstractNumId w:val="11"/>
  </w:num>
  <w:num w:numId="8">
    <w:abstractNumId w:val="26"/>
  </w:num>
  <w:num w:numId="9">
    <w:abstractNumId w:val="2"/>
  </w:num>
  <w:num w:numId="10">
    <w:abstractNumId w:val="17"/>
  </w:num>
  <w:num w:numId="11">
    <w:abstractNumId w:val="12"/>
  </w:num>
  <w:num w:numId="12">
    <w:abstractNumId w:val="6"/>
  </w:num>
  <w:num w:numId="13">
    <w:abstractNumId w:val="1"/>
  </w:num>
  <w:num w:numId="14">
    <w:abstractNumId w:val="0"/>
  </w:num>
  <w:num w:numId="15">
    <w:abstractNumId w:val="9"/>
  </w:num>
  <w:num w:numId="16">
    <w:abstractNumId w:val="28"/>
  </w:num>
  <w:num w:numId="17">
    <w:abstractNumId w:val="30"/>
  </w:num>
  <w:num w:numId="18">
    <w:abstractNumId w:val="5"/>
  </w:num>
  <w:num w:numId="19">
    <w:abstractNumId w:val="36"/>
  </w:num>
  <w:num w:numId="20">
    <w:abstractNumId w:val="25"/>
  </w:num>
  <w:num w:numId="21">
    <w:abstractNumId w:val="18"/>
  </w:num>
  <w:num w:numId="22">
    <w:abstractNumId w:val="16"/>
  </w:num>
  <w:num w:numId="23">
    <w:abstractNumId w:val="3"/>
  </w:num>
  <w:num w:numId="24">
    <w:abstractNumId w:val="14"/>
  </w:num>
  <w:num w:numId="25">
    <w:abstractNumId w:val="22"/>
  </w:num>
  <w:num w:numId="26">
    <w:abstractNumId w:val="34"/>
  </w:num>
  <w:num w:numId="27">
    <w:abstractNumId w:val="20"/>
  </w:num>
  <w:num w:numId="28">
    <w:abstractNumId w:val="35"/>
  </w:num>
  <w:num w:numId="29">
    <w:abstractNumId w:val="21"/>
  </w:num>
  <w:num w:numId="30">
    <w:abstractNumId w:val="8"/>
  </w:num>
  <w:num w:numId="31">
    <w:abstractNumId w:val="10"/>
  </w:num>
  <w:num w:numId="32">
    <w:abstractNumId w:val="33"/>
  </w:num>
  <w:num w:numId="33">
    <w:abstractNumId w:val="24"/>
  </w:num>
  <w:num w:numId="34">
    <w:abstractNumId w:val="19"/>
  </w:num>
  <w:num w:numId="35">
    <w:abstractNumId w:val="7"/>
  </w:num>
  <w:num w:numId="36">
    <w:abstractNumId w:val="4"/>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33590"/>
    <w:rsid w:val="000608F4"/>
    <w:rsid w:val="00064157"/>
    <w:rsid w:val="00064EBB"/>
    <w:rsid w:val="00071564"/>
    <w:rsid w:val="00076B19"/>
    <w:rsid w:val="00085880"/>
    <w:rsid w:val="00097ADF"/>
    <w:rsid w:val="00097DDC"/>
    <w:rsid w:val="000A0CCB"/>
    <w:rsid w:val="000B1AE9"/>
    <w:rsid w:val="000B6B7B"/>
    <w:rsid w:val="000B7B68"/>
    <w:rsid w:val="000C3548"/>
    <w:rsid w:val="000D0114"/>
    <w:rsid w:val="000D7F4B"/>
    <w:rsid w:val="000E0DAD"/>
    <w:rsid w:val="000E7021"/>
    <w:rsid w:val="00105BBD"/>
    <w:rsid w:val="00115450"/>
    <w:rsid w:val="001209BB"/>
    <w:rsid w:val="0012313E"/>
    <w:rsid w:val="00123B6F"/>
    <w:rsid w:val="00130E82"/>
    <w:rsid w:val="00131CD7"/>
    <w:rsid w:val="00132134"/>
    <w:rsid w:val="00132524"/>
    <w:rsid w:val="00136670"/>
    <w:rsid w:val="00142960"/>
    <w:rsid w:val="00143632"/>
    <w:rsid w:val="00146F56"/>
    <w:rsid w:val="00151D03"/>
    <w:rsid w:val="001524A4"/>
    <w:rsid w:val="00152B02"/>
    <w:rsid w:val="001542A2"/>
    <w:rsid w:val="00157297"/>
    <w:rsid w:val="0015797E"/>
    <w:rsid w:val="00163698"/>
    <w:rsid w:val="00172499"/>
    <w:rsid w:val="001814CE"/>
    <w:rsid w:val="001945D6"/>
    <w:rsid w:val="00195077"/>
    <w:rsid w:val="001A1B11"/>
    <w:rsid w:val="001A1E01"/>
    <w:rsid w:val="001A216B"/>
    <w:rsid w:val="001A582B"/>
    <w:rsid w:val="001A60D6"/>
    <w:rsid w:val="001B5B31"/>
    <w:rsid w:val="001B7892"/>
    <w:rsid w:val="001C1A2B"/>
    <w:rsid w:val="001C65A5"/>
    <w:rsid w:val="001C7B7D"/>
    <w:rsid w:val="001D6310"/>
    <w:rsid w:val="001E5F07"/>
    <w:rsid w:val="001E7B78"/>
    <w:rsid w:val="001F3C0A"/>
    <w:rsid w:val="001F6A34"/>
    <w:rsid w:val="00206F69"/>
    <w:rsid w:val="0021233D"/>
    <w:rsid w:val="00226005"/>
    <w:rsid w:val="00226B6B"/>
    <w:rsid w:val="00234339"/>
    <w:rsid w:val="002405AC"/>
    <w:rsid w:val="00242D39"/>
    <w:rsid w:val="00247C32"/>
    <w:rsid w:val="00250E4A"/>
    <w:rsid w:val="0026034E"/>
    <w:rsid w:val="0027104A"/>
    <w:rsid w:val="00272861"/>
    <w:rsid w:val="00272EAB"/>
    <w:rsid w:val="00273316"/>
    <w:rsid w:val="00274734"/>
    <w:rsid w:val="00276251"/>
    <w:rsid w:val="00282CDA"/>
    <w:rsid w:val="00283639"/>
    <w:rsid w:val="002977DC"/>
    <w:rsid w:val="002A195B"/>
    <w:rsid w:val="002B2830"/>
    <w:rsid w:val="002B49DC"/>
    <w:rsid w:val="002C0C47"/>
    <w:rsid w:val="002C19BC"/>
    <w:rsid w:val="002C398B"/>
    <w:rsid w:val="002C453B"/>
    <w:rsid w:val="002C4DEA"/>
    <w:rsid w:val="002C7BCA"/>
    <w:rsid w:val="002E35F0"/>
    <w:rsid w:val="002E572E"/>
    <w:rsid w:val="002F25B5"/>
    <w:rsid w:val="002F46DB"/>
    <w:rsid w:val="002F71B3"/>
    <w:rsid w:val="003060DE"/>
    <w:rsid w:val="0031088C"/>
    <w:rsid w:val="00311C25"/>
    <w:rsid w:val="00314642"/>
    <w:rsid w:val="00330E5F"/>
    <w:rsid w:val="00333325"/>
    <w:rsid w:val="00335CDE"/>
    <w:rsid w:val="00345B6F"/>
    <w:rsid w:val="00346C13"/>
    <w:rsid w:val="00373B9E"/>
    <w:rsid w:val="003866DC"/>
    <w:rsid w:val="00392080"/>
    <w:rsid w:val="00395CEF"/>
    <w:rsid w:val="003B08B1"/>
    <w:rsid w:val="003C2EBC"/>
    <w:rsid w:val="003D6AF1"/>
    <w:rsid w:val="003E065D"/>
    <w:rsid w:val="003E0C54"/>
    <w:rsid w:val="003E43B7"/>
    <w:rsid w:val="003F23A9"/>
    <w:rsid w:val="003F3A67"/>
    <w:rsid w:val="0040376D"/>
    <w:rsid w:val="00413F05"/>
    <w:rsid w:val="004140CE"/>
    <w:rsid w:val="0042470D"/>
    <w:rsid w:val="00433263"/>
    <w:rsid w:val="0043438C"/>
    <w:rsid w:val="00435A3F"/>
    <w:rsid w:val="0045210B"/>
    <w:rsid w:val="00452D0B"/>
    <w:rsid w:val="00453192"/>
    <w:rsid w:val="004538E8"/>
    <w:rsid w:val="00457D5F"/>
    <w:rsid w:val="004602F5"/>
    <w:rsid w:val="00464242"/>
    <w:rsid w:val="004819D0"/>
    <w:rsid w:val="004825F6"/>
    <w:rsid w:val="0048643E"/>
    <w:rsid w:val="00486CDB"/>
    <w:rsid w:val="0048731A"/>
    <w:rsid w:val="00493279"/>
    <w:rsid w:val="00497D34"/>
    <w:rsid w:val="004A0488"/>
    <w:rsid w:val="004A0BCA"/>
    <w:rsid w:val="004A2C9A"/>
    <w:rsid w:val="004A60B1"/>
    <w:rsid w:val="004B617F"/>
    <w:rsid w:val="004D6A1F"/>
    <w:rsid w:val="004D73B6"/>
    <w:rsid w:val="004E4F6A"/>
    <w:rsid w:val="00501092"/>
    <w:rsid w:val="00502ECB"/>
    <w:rsid w:val="0050383B"/>
    <w:rsid w:val="005118CC"/>
    <w:rsid w:val="00512DD9"/>
    <w:rsid w:val="005140CA"/>
    <w:rsid w:val="0051496B"/>
    <w:rsid w:val="005162E1"/>
    <w:rsid w:val="00525F10"/>
    <w:rsid w:val="005276AA"/>
    <w:rsid w:val="00557262"/>
    <w:rsid w:val="00565379"/>
    <w:rsid w:val="00582676"/>
    <w:rsid w:val="00585E28"/>
    <w:rsid w:val="0059254C"/>
    <w:rsid w:val="00596528"/>
    <w:rsid w:val="005970DF"/>
    <w:rsid w:val="005A7497"/>
    <w:rsid w:val="005B23CA"/>
    <w:rsid w:val="005B6C6E"/>
    <w:rsid w:val="005C1A7A"/>
    <w:rsid w:val="005C2274"/>
    <w:rsid w:val="005C7F01"/>
    <w:rsid w:val="005D015A"/>
    <w:rsid w:val="005D0D85"/>
    <w:rsid w:val="005D6F1A"/>
    <w:rsid w:val="005E15B2"/>
    <w:rsid w:val="005E720F"/>
    <w:rsid w:val="005F641A"/>
    <w:rsid w:val="00603218"/>
    <w:rsid w:val="006061FC"/>
    <w:rsid w:val="00613ACF"/>
    <w:rsid w:val="006149F8"/>
    <w:rsid w:val="00620031"/>
    <w:rsid w:val="0062237F"/>
    <w:rsid w:val="00623F0A"/>
    <w:rsid w:val="00625120"/>
    <w:rsid w:val="00631A17"/>
    <w:rsid w:val="0063424D"/>
    <w:rsid w:val="006359C3"/>
    <w:rsid w:val="006401F8"/>
    <w:rsid w:val="00657A24"/>
    <w:rsid w:val="006618B0"/>
    <w:rsid w:val="00673A22"/>
    <w:rsid w:val="006758AA"/>
    <w:rsid w:val="006769D5"/>
    <w:rsid w:val="006829A9"/>
    <w:rsid w:val="00684BDD"/>
    <w:rsid w:val="00686EEE"/>
    <w:rsid w:val="00695F05"/>
    <w:rsid w:val="006A5A6C"/>
    <w:rsid w:val="006B743F"/>
    <w:rsid w:val="006B75FF"/>
    <w:rsid w:val="006C47CF"/>
    <w:rsid w:val="006C6335"/>
    <w:rsid w:val="006C6417"/>
    <w:rsid w:val="006D5CFF"/>
    <w:rsid w:val="006E1C0E"/>
    <w:rsid w:val="006E22DE"/>
    <w:rsid w:val="006F15E8"/>
    <w:rsid w:val="006F30EC"/>
    <w:rsid w:val="006F5ED8"/>
    <w:rsid w:val="00710BD8"/>
    <w:rsid w:val="00710EA1"/>
    <w:rsid w:val="00714CF1"/>
    <w:rsid w:val="00715BFE"/>
    <w:rsid w:val="00716610"/>
    <w:rsid w:val="00736B31"/>
    <w:rsid w:val="007452AD"/>
    <w:rsid w:val="00747870"/>
    <w:rsid w:val="007500BF"/>
    <w:rsid w:val="00754666"/>
    <w:rsid w:val="00760B07"/>
    <w:rsid w:val="007649B7"/>
    <w:rsid w:val="007707D1"/>
    <w:rsid w:val="00775784"/>
    <w:rsid w:val="00775B2D"/>
    <w:rsid w:val="007766C9"/>
    <w:rsid w:val="00782781"/>
    <w:rsid w:val="007A160B"/>
    <w:rsid w:val="007A2F68"/>
    <w:rsid w:val="007B4E88"/>
    <w:rsid w:val="007C7E5D"/>
    <w:rsid w:val="007D09DF"/>
    <w:rsid w:val="008008D1"/>
    <w:rsid w:val="00805A67"/>
    <w:rsid w:val="00816AEE"/>
    <w:rsid w:val="008215B7"/>
    <w:rsid w:val="00826DCE"/>
    <w:rsid w:val="008307AC"/>
    <w:rsid w:val="00830C31"/>
    <w:rsid w:val="008312CD"/>
    <w:rsid w:val="00832D75"/>
    <w:rsid w:val="0083316D"/>
    <w:rsid w:val="00835049"/>
    <w:rsid w:val="008364D8"/>
    <w:rsid w:val="00837F3B"/>
    <w:rsid w:val="00841922"/>
    <w:rsid w:val="00845D9C"/>
    <w:rsid w:val="00846045"/>
    <w:rsid w:val="00850362"/>
    <w:rsid w:val="00860FC6"/>
    <w:rsid w:val="00862A61"/>
    <w:rsid w:val="008711E5"/>
    <w:rsid w:val="008747C3"/>
    <w:rsid w:val="008753EC"/>
    <w:rsid w:val="008870BF"/>
    <w:rsid w:val="00887CC2"/>
    <w:rsid w:val="0089669C"/>
    <w:rsid w:val="008A2510"/>
    <w:rsid w:val="008A36CC"/>
    <w:rsid w:val="008A5529"/>
    <w:rsid w:val="008A6616"/>
    <w:rsid w:val="008B504F"/>
    <w:rsid w:val="008B7FBC"/>
    <w:rsid w:val="008C28C5"/>
    <w:rsid w:val="008C2E98"/>
    <w:rsid w:val="008C4EAA"/>
    <w:rsid w:val="008C6082"/>
    <w:rsid w:val="008C7376"/>
    <w:rsid w:val="008C7C84"/>
    <w:rsid w:val="008D27D7"/>
    <w:rsid w:val="008E7824"/>
    <w:rsid w:val="008F16F0"/>
    <w:rsid w:val="008F4092"/>
    <w:rsid w:val="008F4AAF"/>
    <w:rsid w:val="009023D2"/>
    <w:rsid w:val="0090396B"/>
    <w:rsid w:val="00903ACF"/>
    <w:rsid w:val="00905766"/>
    <w:rsid w:val="00905FEA"/>
    <w:rsid w:val="00913012"/>
    <w:rsid w:val="00916C54"/>
    <w:rsid w:val="00923066"/>
    <w:rsid w:val="009264A8"/>
    <w:rsid w:val="0095151D"/>
    <w:rsid w:val="00952923"/>
    <w:rsid w:val="00955D85"/>
    <w:rsid w:val="00965F4E"/>
    <w:rsid w:val="00975A2A"/>
    <w:rsid w:val="00982FF9"/>
    <w:rsid w:val="009845CF"/>
    <w:rsid w:val="00986CBE"/>
    <w:rsid w:val="00993172"/>
    <w:rsid w:val="009A4CA6"/>
    <w:rsid w:val="009B5BB0"/>
    <w:rsid w:val="009C4C80"/>
    <w:rsid w:val="009D685B"/>
    <w:rsid w:val="009D7045"/>
    <w:rsid w:val="009E3813"/>
    <w:rsid w:val="009F26AF"/>
    <w:rsid w:val="009F27C9"/>
    <w:rsid w:val="00A00386"/>
    <w:rsid w:val="00A00B42"/>
    <w:rsid w:val="00A041F7"/>
    <w:rsid w:val="00A238D5"/>
    <w:rsid w:val="00A255BA"/>
    <w:rsid w:val="00A26D60"/>
    <w:rsid w:val="00A26F9F"/>
    <w:rsid w:val="00A27CED"/>
    <w:rsid w:val="00A33CD1"/>
    <w:rsid w:val="00A3416E"/>
    <w:rsid w:val="00A36567"/>
    <w:rsid w:val="00A37F58"/>
    <w:rsid w:val="00A433B2"/>
    <w:rsid w:val="00A526D7"/>
    <w:rsid w:val="00A61BEF"/>
    <w:rsid w:val="00A653A4"/>
    <w:rsid w:val="00A7645D"/>
    <w:rsid w:val="00A818B3"/>
    <w:rsid w:val="00A9055B"/>
    <w:rsid w:val="00A9344C"/>
    <w:rsid w:val="00AB02BA"/>
    <w:rsid w:val="00AB0F1E"/>
    <w:rsid w:val="00AB25F6"/>
    <w:rsid w:val="00AB29C1"/>
    <w:rsid w:val="00AB36AB"/>
    <w:rsid w:val="00AD0419"/>
    <w:rsid w:val="00AD73B9"/>
    <w:rsid w:val="00AE3805"/>
    <w:rsid w:val="00AE5C6D"/>
    <w:rsid w:val="00AF21BA"/>
    <w:rsid w:val="00AF22A5"/>
    <w:rsid w:val="00AF36DA"/>
    <w:rsid w:val="00AF4C23"/>
    <w:rsid w:val="00AF5DE2"/>
    <w:rsid w:val="00B12854"/>
    <w:rsid w:val="00B20482"/>
    <w:rsid w:val="00B242D4"/>
    <w:rsid w:val="00B4152F"/>
    <w:rsid w:val="00B44957"/>
    <w:rsid w:val="00B5020F"/>
    <w:rsid w:val="00B57349"/>
    <w:rsid w:val="00B57A7E"/>
    <w:rsid w:val="00B61784"/>
    <w:rsid w:val="00B63B57"/>
    <w:rsid w:val="00B75CEA"/>
    <w:rsid w:val="00B80112"/>
    <w:rsid w:val="00B8307D"/>
    <w:rsid w:val="00B90460"/>
    <w:rsid w:val="00B949F0"/>
    <w:rsid w:val="00B94DC3"/>
    <w:rsid w:val="00B94E4D"/>
    <w:rsid w:val="00BA4236"/>
    <w:rsid w:val="00BA4F72"/>
    <w:rsid w:val="00BB1718"/>
    <w:rsid w:val="00BB4ADB"/>
    <w:rsid w:val="00BB517D"/>
    <w:rsid w:val="00BC1513"/>
    <w:rsid w:val="00BC7715"/>
    <w:rsid w:val="00BD294B"/>
    <w:rsid w:val="00BD6BFA"/>
    <w:rsid w:val="00BE3E9F"/>
    <w:rsid w:val="00BE68F6"/>
    <w:rsid w:val="00BF42DD"/>
    <w:rsid w:val="00BF5F60"/>
    <w:rsid w:val="00C001A3"/>
    <w:rsid w:val="00C031D6"/>
    <w:rsid w:val="00C03285"/>
    <w:rsid w:val="00C046B1"/>
    <w:rsid w:val="00C066EB"/>
    <w:rsid w:val="00C13772"/>
    <w:rsid w:val="00C14AA0"/>
    <w:rsid w:val="00C160D6"/>
    <w:rsid w:val="00C17270"/>
    <w:rsid w:val="00C212E2"/>
    <w:rsid w:val="00C2149B"/>
    <w:rsid w:val="00C24EBD"/>
    <w:rsid w:val="00C25EFF"/>
    <w:rsid w:val="00C3514C"/>
    <w:rsid w:val="00C36721"/>
    <w:rsid w:val="00C3732E"/>
    <w:rsid w:val="00C453BF"/>
    <w:rsid w:val="00C45A36"/>
    <w:rsid w:val="00C53CB9"/>
    <w:rsid w:val="00C56CD6"/>
    <w:rsid w:val="00C74553"/>
    <w:rsid w:val="00C818C8"/>
    <w:rsid w:val="00C87D8A"/>
    <w:rsid w:val="00C95992"/>
    <w:rsid w:val="00CA2B5A"/>
    <w:rsid w:val="00CA3BDA"/>
    <w:rsid w:val="00CB0BD3"/>
    <w:rsid w:val="00CB4005"/>
    <w:rsid w:val="00CB6F11"/>
    <w:rsid w:val="00CB71E1"/>
    <w:rsid w:val="00CC2F06"/>
    <w:rsid w:val="00CC4922"/>
    <w:rsid w:val="00CD04DE"/>
    <w:rsid w:val="00CD6218"/>
    <w:rsid w:val="00CD6FE0"/>
    <w:rsid w:val="00CD7EB6"/>
    <w:rsid w:val="00CE333E"/>
    <w:rsid w:val="00CF277E"/>
    <w:rsid w:val="00CF4D93"/>
    <w:rsid w:val="00D062F6"/>
    <w:rsid w:val="00D06314"/>
    <w:rsid w:val="00D138F5"/>
    <w:rsid w:val="00D24905"/>
    <w:rsid w:val="00D31629"/>
    <w:rsid w:val="00D430AE"/>
    <w:rsid w:val="00D46F31"/>
    <w:rsid w:val="00D61C84"/>
    <w:rsid w:val="00D668A5"/>
    <w:rsid w:val="00D7196A"/>
    <w:rsid w:val="00D71C18"/>
    <w:rsid w:val="00D72CF5"/>
    <w:rsid w:val="00D735BB"/>
    <w:rsid w:val="00D82D4A"/>
    <w:rsid w:val="00D84B77"/>
    <w:rsid w:val="00DB02C5"/>
    <w:rsid w:val="00DB3E60"/>
    <w:rsid w:val="00DC1B00"/>
    <w:rsid w:val="00DC1BBE"/>
    <w:rsid w:val="00DD0913"/>
    <w:rsid w:val="00DD1D37"/>
    <w:rsid w:val="00DE0D5C"/>
    <w:rsid w:val="00DE2534"/>
    <w:rsid w:val="00DE29BA"/>
    <w:rsid w:val="00DE32FD"/>
    <w:rsid w:val="00DF3117"/>
    <w:rsid w:val="00DF5453"/>
    <w:rsid w:val="00E14B39"/>
    <w:rsid w:val="00E309B1"/>
    <w:rsid w:val="00E429A1"/>
    <w:rsid w:val="00E50F40"/>
    <w:rsid w:val="00E56B68"/>
    <w:rsid w:val="00E604C5"/>
    <w:rsid w:val="00E60767"/>
    <w:rsid w:val="00E82CA1"/>
    <w:rsid w:val="00E82EFD"/>
    <w:rsid w:val="00E86CD2"/>
    <w:rsid w:val="00E92261"/>
    <w:rsid w:val="00E948B5"/>
    <w:rsid w:val="00E97CE3"/>
    <w:rsid w:val="00EA1619"/>
    <w:rsid w:val="00ED0224"/>
    <w:rsid w:val="00EE228F"/>
    <w:rsid w:val="00EE316C"/>
    <w:rsid w:val="00EE5DAE"/>
    <w:rsid w:val="00EF00CF"/>
    <w:rsid w:val="00EF6171"/>
    <w:rsid w:val="00F028D4"/>
    <w:rsid w:val="00F061E7"/>
    <w:rsid w:val="00F10F81"/>
    <w:rsid w:val="00F150DE"/>
    <w:rsid w:val="00F275EB"/>
    <w:rsid w:val="00F41A0E"/>
    <w:rsid w:val="00F44728"/>
    <w:rsid w:val="00F56355"/>
    <w:rsid w:val="00F57C05"/>
    <w:rsid w:val="00F713F5"/>
    <w:rsid w:val="00F7464E"/>
    <w:rsid w:val="00F75E58"/>
    <w:rsid w:val="00F84747"/>
    <w:rsid w:val="00F92483"/>
    <w:rsid w:val="00F94414"/>
    <w:rsid w:val="00F95A26"/>
    <w:rsid w:val="00F96286"/>
    <w:rsid w:val="00FA3EF7"/>
    <w:rsid w:val="00FA6AA5"/>
    <w:rsid w:val="00FA7D21"/>
    <w:rsid w:val="00FB1AFF"/>
    <w:rsid w:val="00FB24D7"/>
    <w:rsid w:val="00FE12C0"/>
    <w:rsid w:val="00FE131A"/>
    <w:rsid w:val="00FE248F"/>
    <w:rsid w:val="00FF4E82"/>
    <w:rsid w:val="00FF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86FB"/>
  <w15:docId w15:val="{712C670E-77B4-4539-AF1E-BB4C7025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72140-14ED-44E8-9F5A-F4D0E5DBE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6</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https://mul2.gov.am/tasks/1093005/oneclick?token=27985cdf9b5749d487538155f54ee7c6</cp:keywords>
  <dc:description/>
  <cp:lastModifiedBy>Margarita Margaryan</cp:lastModifiedBy>
  <cp:revision>3</cp:revision>
  <cp:lastPrinted>2021-03-17T06:50:00Z</cp:lastPrinted>
  <dcterms:created xsi:type="dcterms:W3CDTF">2025-01-08T11:12:00Z</dcterms:created>
  <dcterms:modified xsi:type="dcterms:W3CDTF">2025-01-09T06:41:00Z</dcterms:modified>
</cp:coreProperties>
</file>