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D0287" w14:textId="58DEB58A" w:rsidR="000116C1" w:rsidRPr="000F408D" w:rsidRDefault="00ED75CA" w:rsidP="000116C1">
      <w:pPr>
        <w:spacing w:before="240" w:after="240" w:line="276" w:lineRule="auto"/>
        <w:jc w:val="center"/>
        <w:rPr>
          <w:rFonts w:ascii="GHEA Grapalat" w:hAnsi="GHEA Grapalat" w:cs="Sylfaen"/>
          <w:sz w:val="28"/>
          <w:szCs w:val="28"/>
          <w:lang w:val="hy-AM"/>
        </w:rPr>
      </w:pPr>
      <w:r w:rsidRPr="000F408D">
        <w:rPr>
          <w:rFonts w:ascii="GHEA Grapalat" w:hAnsi="GHEA Grapalat"/>
          <w:b/>
          <w:bCs/>
          <w:sz w:val="28"/>
          <w:szCs w:val="28"/>
          <w:lang w:val="hy-AM"/>
        </w:rPr>
        <w:t>«</w:t>
      </w:r>
      <w:r w:rsidR="000116C1" w:rsidRPr="000F408D">
        <w:rPr>
          <w:rFonts w:ascii="GHEA Grapalat" w:hAnsi="GHEA Grapalat"/>
          <w:b/>
          <w:bCs/>
          <w:sz w:val="28"/>
          <w:szCs w:val="28"/>
          <w:lang w:val="hy-AM"/>
        </w:rPr>
        <w:t>ԶԲՈՍԱՇՐՋԱՅԻՆ ԳՈՐԾՈՒՆԵՈՒԹՅԱՆ ՍՈՒԲՅԵԿՏՆԵՐԻ ԿՈՂՄԻՑ ԶԲՈՍԱՇՐՋԱՅԻՆ ԾԱՌԱՅՈՒԹՅՈՒՆՆԵՐԻ ՄԱՏՈՒՑՄԱՆ ԿԱՆՈՆՆԵՐԸ ԵՎ ՊԱՀԱՆՋՆԵՐԸ ՍԱՀՄԱՆԵԼՈՒ ՄԱՍԻՆ</w:t>
      </w:r>
      <w:r w:rsidRPr="000F408D">
        <w:rPr>
          <w:rFonts w:ascii="GHEA Grapalat" w:hAnsi="GHEA Grapalat"/>
          <w:b/>
          <w:bCs/>
          <w:sz w:val="28"/>
          <w:szCs w:val="28"/>
          <w:lang w:val="hy-AM"/>
        </w:rPr>
        <w:t>»</w:t>
      </w:r>
      <w:r w:rsidR="000116C1" w:rsidRPr="000F408D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="00F81D23" w:rsidRPr="000F408D">
        <w:rPr>
          <w:rFonts w:ascii="GHEA Grapalat" w:hAnsi="GHEA Grapalat"/>
          <w:b/>
          <w:bCs/>
          <w:sz w:val="28"/>
          <w:szCs w:val="28"/>
          <w:lang w:val="hy-AM"/>
        </w:rPr>
        <w:br/>
      </w:r>
      <w:r w:rsidRPr="000F408D">
        <w:rPr>
          <w:rFonts w:ascii="GHEA Grapalat" w:hAnsi="GHEA Grapalat"/>
          <w:b/>
          <w:bCs/>
          <w:sz w:val="28"/>
          <w:szCs w:val="28"/>
          <w:lang w:val="hy-AM"/>
        </w:rPr>
        <w:t xml:space="preserve">ՀՀ </w:t>
      </w:r>
      <w:r w:rsidR="000116C1" w:rsidRPr="000F408D">
        <w:rPr>
          <w:rFonts w:ascii="GHEA Grapalat" w:hAnsi="GHEA Grapalat"/>
          <w:b/>
          <w:bCs/>
          <w:sz w:val="28"/>
          <w:szCs w:val="28"/>
          <w:lang w:val="hy-AM"/>
        </w:rPr>
        <w:t>ԿԱՌԱՎԱՐՈՒԹՅԱՆ ՈՐՈՇՄԱՆ ՆԱԽԱԳԾԻ</w:t>
      </w:r>
      <w:r w:rsidR="000116C1" w:rsidRPr="000F408D">
        <w:rPr>
          <w:rFonts w:ascii="GHEA Grapalat" w:hAnsi="GHEA Grapalat" w:cs="Sylfaen"/>
          <w:sz w:val="28"/>
          <w:szCs w:val="28"/>
          <w:lang w:val="hy-AM"/>
        </w:rPr>
        <w:t xml:space="preserve"> </w:t>
      </w:r>
    </w:p>
    <w:p w14:paraId="78F4FA37" w14:textId="676BD81F" w:rsidR="00ED75CA" w:rsidRPr="000F408D" w:rsidRDefault="0023679B" w:rsidP="000116C1">
      <w:pPr>
        <w:spacing w:before="240" w:after="240" w:line="276" w:lineRule="auto"/>
        <w:jc w:val="center"/>
        <w:rPr>
          <w:rFonts w:ascii="GHEA Grapalat" w:hAnsi="GHEA Grapalat"/>
          <w:b/>
          <w:bCs/>
          <w:sz w:val="28"/>
          <w:szCs w:val="28"/>
          <w:lang w:val="hy-AM"/>
        </w:rPr>
      </w:pPr>
      <w:r w:rsidRPr="000F408D">
        <w:rPr>
          <w:rFonts w:ascii="GHEA Grapalat" w:hAnsi="GHEA Grapalat"/>
          <w:b/>
          <w:bCs/>
          <w:sz w:val="28"/>
          <w:szCs w:val="28"/>
          <w:lang w:val="hy-AM"/>
        </w:rPr>
        <w:t>ԿԱՐԳԱՎՈՐՄԱՆ ԱԶԴԵՑՈՒԹՅԱՆ ԽՈՐԱՑՎԱԾ ԳՆԱՀԱՏՈՒՄ</w:t>
      </w:r>
    </w:p>
    <w:p w14:paraId="4A5B8537" w14:textId="77777777" w:rsidR="00ED75CA" w:rsidRPr="000F408D" w:rsidRDefault="00ED75CA" w:rsidP="0023679B">
      <w:pPr>
        <w:tabs>
          <w:tab w:val="left" w:pos="4107"/>
        </w:tabs>
        <w:rPr>
          <w:rFonts w:ascii="GHEA Grapalat" w:hAnsi="GHEA Grapalat"/>
        </w:rPr>
      </w:pPr>
    </w:p>
    <w:tbl>
      <w:tblPr>
        <w:tblW w:w="99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2"/>
        <w:gridCol w:w="5363"/>
      </w:tblGrid>
      <w:tr w:rsidR="00ED75CA" w:rsidRPr="000F408D" w14:paraId="2C209522" w14:textId="77777777" w:rsidTr="00F4077C">
        <w:trPr>
          <w:tblCellSpacing w:w="0" w:type="dxa"/>
          <w:jc w:val="center"/>
        </w:trPr>
        <w:tc>
          <w:tcPr>
            <w:tcW w:w="4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CF472A" w14:textId="77777777" w:rsidR="00ED75CA" w:rsidRPr="000F408D" w:rsidRDefault="00ED75CA" w:rsidP="00F4077C">
            <w:pPr>
              <w:spacing w:line="276" w:lineRule="auto"/>
              <w:ind w:left="25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Օրենսդրական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նախաձեռնության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անվանումը</w:t>
            </w:r>
            <w:proofErr w:type="spellEnd"/>
          </w:p>
        </w:tc>
        <w:tc>
          <w:tcPr>
            <w:tcW w:w="5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9F8B15" w14:textId="77D72E25" w:rsidR="00ED75CA" w:rsidRPr="000F408D" w:rsidRDefault="001A2257" w:rsidP="00F4077C">
            <w:pPr>
              <w:spacing w:line="276" w:lineRule="auto"/>
              <w:ind w:left="250" w:right="310"/>
              <w:rPr>
                <w:rFonts w:ascii="GHEA Grapalat" w:hAnsi="GHEA Grapalat" w:cs="Sylfaen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  <w:t>«</w:t>
            </w:r>
            <w:r w:rsidR="00ED75CA"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Զբոսաշրջային</w:t>
            </w:r>
            <w:r w:rsidR="00ED75CA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ED75CA"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գործունեության</w:t>
            </w:r>
            <w:proofErr w:type="spellEnd"/>
            <w:r w:rsidR="00ED75CA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ED75CA"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սուբյեկտների</w:t>
            </w:r>
            <w:proofErr w:type="spellEnd"/>
            <w:r w:rsidR="00ED75CA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r w:rsidR="00ED75CA"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կողմից</w:t>
            </w:r>
            <w:r w:rsidR="00ED75CA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r w:rsidR="00ED75CA"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զբոսաշրջային</w:t>
            </w:r>
            <w:r w:rsidR="00ED75CA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ED75CA"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ծառայությունների</w:t>
            </w:r>
            <w:proofErr w:type="spellEnd"/>
            <w:r w:rsidR="00ED75CA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ED75CA"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մատուցման</w:t>
            </w:r>
            <w:proofErr w:type="spellEnd"/>
            <w:r w:rsidR="00ED75CA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ED75CA"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կանոնները</w:t>
            </w:r>
            <w:proofErr w:type="spellEnd"/>
            <w:r w:rsidR="00ED75CA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="00ED75CA"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պահանջները</w:t>
            </w:r>
            <w:proofErr w:type="spellEnd"/>
            <w:r w:rsidR="00ED75CA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ED75CA"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սահմանելու</w:t>
            </w:r>
            <w:proofErr w:type="spellEnd"/>
            <w:r w:rsidR="00ED75CA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r w:rsidR="00ED75CA"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մասին</w:t>
            </w:r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” ՀՀ կառավարության որոշման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նախագիծ</w:t>
            </w:r>
            <w:proofErr w:type="spellEnd"/>
          </w:p>
          <w:p w14:paraId="33E9D1C0" w14:textId="1A9BD27E" w:rsidR="00ED75CA" w:rsidRPr="000F408D" w:rsidRDefault="00ED75CA" w:rsidP="00F4077C">
            <w:pPr>
              <w:spacing w:line="276" w:lineRule="auto"/>
              <w:ind w:left="250" w:right="31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ED75CA" w:rsidRPr="000F408D" w14:paraId="0D16A9BE" w14:textId="77777777" w:rsidTr="00F4077C">
        <w:trPr>
          <w:tblCellSpacing w:w="0" w:type="dxa"/>
          <w:jc w:val="center"/>
        </w:trPr>
        <w:tc>
          <w:tcPr>
            <w:tcW w:w="4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05FFC8" w14:textId="77777777" w:rsidR="00ED75CA" w:rsidRPr="000F408D" w:rsidRDefault="00ED75CA" w:rsidP="00F4077C">
            <w:pPr>
              <w:spacing w:line="276" w:lineRule="auto"/>
              <w:ind w:left="25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Օրենսդրական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նախաձեռնությունը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մշակող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պետական</w:t>
            </w:r>
            <w:proofErr w:type="spellEnd"/>
            <w:r w:rsidRPr="000F408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կառավարման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համակարգի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մարմնի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անվանումը</w:t>
            </w:r>
            <w:proofErr w:type="spellEnd"/>
          </w:p>
        </w:tc>
        <w:tc>
          <w:tcPr>
            <w:tcW w:w="5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F0B251" w14:textId="77777777" w:rsidR="00ED75CA" w:rsidRPr="000F408D" w:rsidRDefault="00ED75CA" w:rsidP="00F4077C">
            <w:pPr>
              <w:spacing w:line="276" w:lineRule="auto"/>
              <w:ind w:left="250" w:right="310"/>
              <w:rPr>
                <w:rFonts w:ascii="GHEA Grapalat" w:hAnsi="GHEA Grapalat" w:cs="Cambria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  <w:p w14:paraId="763291F7" w14:textId="38C5CA5A" w:rsidR="00ED75CA" w:rsidRPr="000F408D" w:rsidRDefault="00ED75CA" w:rsidP="00F4077C">
            <w:pPr>
              <w:spacing w:line="276" w:lineRule="auto"/>
              <w:ind w:left="250" w:right="31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ՀՀ էկոնոմիկայի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նախարարություն</w:t>
            </w:r>
            <w:proofErr w:type="spellEnd"/>
          </w:p>
        </w:tc>
      </w:tr>
      <w:tr w:rsidR="00ED75CA" w:rsidRPr="000F408D" w14:paraId="0C7EBEB2" w14:textId="77777777" w:rsidTr="00F4077C">
        <w:trPr>
          <w:tblCellSpacing w:w="0" w:type="dxa"/>
          <w:jc w:val="center"/>
        </w:trPr>
        <w:tc>
          <w:tcPr>
            <w:tcW w:w="4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7A9EFD" w14:textId="77777777" w:rsidR="00ED75CA" w:rsidRPr="000F408D" w:rsidRDefault="00ED75CA" w:rsidP="00F4077C">
            <w:pPr>
              <w:spacing w:line="276" w:lineRule="auto"/>
              <w:ind w:left="25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Հետադարձ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կապ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անուն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ազգանուն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պաշտոն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հեռախոսի</w:t>
            </w:r>
            <w:proofErr w:type="spellEnd"/>
            <w:r w:rsidRPr="000F408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համար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էլ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.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փոստի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հասցե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5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327084" w14:textId="18879190" w:rsidR="00ED75CA" w:rsidRPr="000F408D" w:rsidRDefault="00ED75CA" w:rsidP="00F4077C">
            <w:pPr>
              <w:spacing w:line="276" w:lineRule="auto"/>
              <w:ind w:left="250" w:right="310"/>
              <w:rPr>
                <w:rFonts w:ascii="GHEA Grapalat" w:hAnsi="GHEA Grapalat" w:cs="Sylfaen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Անահիտ Մկրտչյան, ՀՀ ԷՆ </w:t>
            </w:r>
            <w:r w:rsidR="0083558E" w:rsidRPr="000F408D"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  <w:t>զ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բոսաշրջության</w:t>
            </w:r>
            <w:proofErr w:type="spellEnd"/>
          </w:p>
          <w:p w14:paraId="4D41F953" w14:textId="17EB356C" w:rsidR="00ED75CA" w:rsidRPr="000F408D" w:rsidRDefault="0083558E" w:rsidP="00F4077C">
            <w:pPr>
              <w:spacing w:line="276" w:lineRule="auto"/>
              <w:ind w:left="250" w:right="310"/>
              <w:rPr>
                <w:rFonts w:ascii="GHEA Grapalat" w:hAnsi="GHEA Grapalat" w:cs="Sylfaen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կ</w:t>
            </w:r>
            <w:r w:rsidR="00ED75CA"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ոմիտեի </w:t>
            </w:r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զ</w:t>
            </w:r>
            <w:r w:rsidR="00ED75CA"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բոսաշրջության քաղաքականության</w:t>
            </w:r>
          </w:p>
          <w:p w14:paraId="27755AA4" w14:textId="77777777" w:rsidR="00ED75CA" w:rsidRPr="000F408D" w:rsidRDefault="00ED75CA" w:rsidP="00F4077C">
            <w:pPr>
              <w:spacing w:line="276" w:lineRule="auto"/>
              <w:ind w:left="250" w:right="310"/>
              <w:rPr>
                <w:rFonts w:ascii="GHEA Grapalat" w:hAnsi="GHEA Grapalat" w:cs="Sylfaen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վարչության պետ</w:t>
            </w:r>
          </w:p>
          <w:p w14:paraId="303215E5" w14:textId="0DEC86D0" w:rsidR="00ED75CA" w:rsidRPr="000F408D" w:rsidRDefault="00ED75CA" w:rsidP="00F4077C">
            <w:pPr>
              <w:spacing w:line="276" w:lineRule="auto"/>
              <w:ind w:left="250" w:right="31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</w:tbl>
    <w:p w14:paraId="75667798" w14:textId="77777777" w:rsidR="00ED75CA" w:rsidRPr="000F408D" w:rsidRDefault="00ED75CA" w:rsidP="00ED75CA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</w:rPr>
      </w:pPr>
      <w:r w:rsidRPr="000F408D">
        <w:rPr>
          <w:rFonts w:ascii="Calibri" w:hAnsi="Calibri" w:cs="Calibri"/>
          <w:color w:val="000000"/>
          <w:sz w:val="21"/>
          <w:szCs w:val="21"/>
        </w:rPr>
        <w:t>         </w:t>
      </w:r>
    </w:p>
    <w:tbl>
      <w:tblPr>
        <w:tblW w:w="98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7"/>
        <w:gridCol w:w="7135"/>
      </w:tblGrid>
      <w:tr w:rsidR="00F4077C" w:rsidRPr="000F408D" w14:paraId="6395B3BD" w14:textId="77777777" w:rsidTr="00F4077C">
        <w:trPr>
          <w:tblHeader/>
          <w:tblCellSpacing w:w="0" w:type="dxa"/>
          <w:jc w:val="center"/>
        </w:trPr>
        <w:tc>
          <w:tcPr>
            <w:tcW w:w="98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C6463"/>
            <w:hideMark/>
          </w:tcPr>
          <w:p w14:paraId="7707069D" w14:textId="356D3FA9" w:rsidR="00ED75CA" w:rsidRPr="000F408D" w:rsidRDefault="00F4077C" w:rsidP="00F4077C">
            <w:pPr>
              <w:spacing w:before="120" w:after="120"/>
              <w:ind w:left="245"/>
              <w:rPr>
                <w:rFonts w:ascii="GHEA Grapalat" w:hAnsi="GHEA Grapalat"/>
                <w:color w:val="FFFFFF" w:themeColor="background1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FFFFFF" w:themeColor="background1"/>
                <w:sz w:val="21"/>
                <w:szCs w:val="21"/>
              </w:rPr>
              <w:t>1.</w:t>
            </w:r>
            <w:r w:rsidRPr="000F408D">
              <w:rPr>
                <w:rFonts w:ascii="Calibri" w:hAnsi="Calibri" w:cs="Calibri"/>
                <w:b/>
                <w:bCs/>
                <w:color w:val="FFFFFF" w:themeColor="background1"/>
                <w:sz w:val="21"/>
                <w:szCs w:val="21"/>
              </w:rPr>
              <w:t> </w:t>
            </w:r>
            <w:r w:rsidRPr="000F408D">
              <w:rPr>
                <w:rFonts w:ascii="GHEA Grapalat" w:hAnsi="GHEA Grapalat" w:cs="Sylfaen"/>
                <w:b/>
                <w:bCs/>
                <w:color w:val="FFFFFF" w:themeColor="background1"/>
                <w:sz w:val="21"/>
                <w:szCs w:val="21"/>
              </w:rPr>
              <w:t>ԽՆԴՐԻ</w:t>
            </w:r>
            <w:r w:rsidRPr="000F408D">
              <w:rPr>
                <w:rFonts w:ascii="GHEA Grapalat" w:hAnsi="GHEA Grapalat"/>
                <w:b/>
                <w:bCs/>
                <w:color w:val="FFFFFF" w:themeColor="background1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FFFFFF" w:themeColor="background1"/>
                <w:sz w:val="21"/>
                <w:szCs w:val="21"/>
              </w:rPr>
              <w:t>ՈՐՈՇՈՒՄ</w:t>
            </w:r>
            <w:r w:rsidRPr="000F408D">
              <w:rPr>
                <w:rFonts w:ascii="GHEA Grapalat" w:hAnsi="GHEA Grapalat"/>
                <w:b/>
                <w:bCs/>
                <w:color w:val="FFFFFF" w:themeColor="background1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/>
                <w:b/>
                <w:bCs/>
                <w:color w:val="FFFFFF" w:themeColor="background1"/>
                <w:sz w:val="21"/>
                <w:szCs w:val="21"/>
                <w:lang w:val="hy-AM"/>
              </w:rPr>
              <w:t>ԵՎ</w:t>
            </w:r>
            <w:r w:rsidRPr="000F408D">
              <w:rPr>
                <w:rFonts w:ascii="GHEA Grapalat" w:hAnsi="GHEA Grapalat"/>
                <w:b/>
                <w:bCs/>
                <w:color w:val="FFFFFF" w:themeColor="background1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FFFFFF" w:themeColor="background1"/>
                <w:sz w:val="21"/>
                <w:szCs w:val="21"/>
              </w:rPr>
              <w:t>ՍԱՀՄԱՆՈՒՄ</w:t>
            </w:r>
          </w:p>
        </w:tc>
      </w:tr>
      <w:tr w:rsidR="00824AD1" w:rsidRPr="000F408D" w14:paraId="265458CA" w14:textId="77777777" w:rsidTr="00F4077C">
        <w:trPr>
          <w:trHeight w:val="795"/>
          <w:tblCellSpacing w:w="0" w:type="dxa"/>
          <w:jc w:val="center"/>
        </w:trPr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1D397F" w14:textId="77777777" w:rsidR="00ED75CA" w:rsidRPr="000F408D" w:rsidRDefault="00ED75CA" w:rsidP="00F4077C">
            <w:pPr>
              <w:ind w:left="34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2)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Վերլուծության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ենթակա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խնդիրը</w:t>
            </w:r>
            <w:proofErr w:type="spellEnd"/>
          </w:p>
          <w:p w14:paraId="17FAF287" w14:textId="77777777" w:rsidR="00DA4E07" w:rsidRPr="000F408D" w:rsidRDefault="00DA4E07" w:rsidP="00F4077C">
            <w:pPr>
              <w:ind w:left="34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  <w:p w14:paraId="7FE3BA92" w14:textId="77777777" w:rsidR="00DA4E07" w:rsidRPr="000F408D" w:rsidRDefault="00DA4E07" w:rsidP="00F4077C">
            <w:pPr>
              <w:ind w:left="34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  <w:p w14:paraId="75101A37" w14:textId="77777777" w:rsidR="00DA4E07" w:rsidRPr="000F408D" w:rsidRDefault="00DA4E07" w:rsidP="00F4077C">
            <w:pPr>
              <w:ind w:left="34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  <w:p w14:paraId="49D343E5" w14:textId="77777777" w:rsidR="00DA4E07" w:rsidRPr="000F408D" w:rsidRDefault="00DA4E07" w:rsidP="00F4077C">
            <w:pPr>
              <w:ind w:left="34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  <w:p w14:paraId="0717CA4D" w14:textId="77777777" w:rsidR="00DA4E07" w:rsidRPr="000F408D" w:rsidRDefault="00DA4E07" w:rsidP="00F4077C">
            <w:pPr>
              <w:ind w:left="34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  <w:p w14:paraId="59337CD3" w14:textId="77777777" w:rsidR="00DA4E07" w:rsidRPr="000F408D" w:rsidRDefault="00DA4E07" w:rsidP="00F4077C">
            <w:pPr>
              <w:ind w:left="34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  <w:tc>
          <w:tcPr>
            <w:tcW w:w="7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4893A1" w14:textId="78B80F68" w:rsidR="00824AD1" w:rsidRPr="000F408D" w:rsidRDefault="0083558E" w:rsidP="00F4077C">
            <w:pPr>
              <w:spacing w:line="276" w:lineRule="auto"/>
              <w:ind w:left="250" w:right="31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Հայաստանի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Հանրապետությունում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ժ</w:t>
            </w:r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ամանակ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առ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ժամանակ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ի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հայտ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են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գալիս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դեպքեր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երբ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զբոսաշրջային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սուբյեկտները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օպերատորները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գործակալները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իրենց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պարտավորությունները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սպառողների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զբոսաշրջիկների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հանդեպ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չեն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կատարում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կամ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կատարում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եմ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մասամբ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ոտնահարելով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վերջիններիս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օրինական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շահերը</w:t>
            </w:r>
            <w:proofErr w:type="spellEnd"/>
            <w:r w:rsidR="00824AD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։</w:t>
            </w:r>
            <w:r w:rsidR="0035536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</w:p>
        </w:tc>
      </w:tr>
      <w:tr w:rsidR="00824AD1" w:rsidRPr="000F408D" w14:paraId="1F40A836" w14:textId="77777777" w:rsidTr="00F4077C">
        <w:trPr>
          <w:tblCellSpacing w:w="0" w:type="dxa"/>
          <w:jc w:val="center"/>
        </w:trPr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DEF3EF" w14:textId="77777777" w:rsidR="00ED75CA" w:rsidRPr="000F408D" w:rsidRDefault="00ED75CA" w:rsidP="00F4077C">
            <w:pPr>
              <w:ind w:left="34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3)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Խնդրի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դրսևորումները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դրանց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վերաբերյալ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փաստերն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ու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աղբյուրները</w:t>
            </w:r>
            <w:proofErr w:type="spellEnd"/>
          </w:p>
          <w:p w14:paraId="6040D44A" w14:textId="4702B8B6" w:rsidR="00ED75CA" w:rsidRPr="000F408D" w:rsidRDefault="00ED75CA" w:rsidP="00F4077C">
            <w:pPr>
              <w:ind w:left="34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  <w:tc>
          <w:tcPr>
            <w:tcW w:w="7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D46CF4" w14:textId="72532899" w:rsidR="00ED75CA" w:rsidRPr="000F408D" w:rsidRDefault="00824AD1" w:rsidP="00F4077C">
            <w:pPr>
              <w:spacing w:line="276" w:lineRule="auto"/>
              <w:ind w:left="250" w:right="31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Զբոսաշրջիկները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r w:rsidR="001A225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զբոսաշրջային </w:t>
            </w:r>
            <w:proofErr w:type="spellStart"/>
            <w:r w:rsidR="001A225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սուբյեկտների</w:t>
            </w:r>
            <w:proofErr w:type="spellEnd"/>
            <w:r w:rsidR="001A225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կողմից </w:t>
            </w:r>
            <w:proofErr w:type="spellStart"/>
            <w:r w:rsidR="001A225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իրենց</w:t>
            </w:r>
            <w:proofErr w:type="spellEnd"/>
            <w:r w:rsidR="001A225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A225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պարտավորությունները</w:t>
            </w:r>
            <w:proofErr w:type="spellEnd"/>
            <w:r w:rsidR="001A225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A225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չկատարելու</w:t>
            </w:r>
            <w:proofErr w:type="spellEnd"/>
            <w:r w:rsidR="001A225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r w:rsidR="009D6788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և </w:t>
            </w:r>
            <w:proofErr w:type="spellStart"/>
            <w:r w:rsidR="009D6788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զբոսաշրջիկների</w:t>
            </w:r>
            <w:proofErr w:type="spellEnd"/>
            <w:r w:rsidR="009D6788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D6788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շահերի</w:t>
            </w:r>
            <w:proofErr w:type="spellEnd"/>
            <w:r w:rsidR="009D6788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="009D6788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իրավունքների</w:t>
            </w:r>
            <w:proofErr w:type="spellEnd"/>
            <w:r w:rsidR="009D6788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D6788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ոտնահարման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դեպքերի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մասին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բարձրաձայն</w:t>
            </w:r>
            <w:r w:rsidR="009D6788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վ</w:t>
            </w:r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ում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են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թվային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սոցիալական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հարթակներում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մամուլում</w:t>
            </w:r>
            <w:proofErr w:type="spellEnd"/>
            <w:r w:rsidR="00267361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:</w:t>
            </w:r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r w:rsidR="009D6788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Զբոսաշրջության կոմիտեն</w:t>
            </w:r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D6772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պաշտոնական</w:t>
            </w:r>
            <w:proofErr w:type="spellEnd"/>
            <w:r w:rsidR="007D6772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D6772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դիմում-բողոքներ</w:t>
            </w:r>
            <w:proofErr w:type="spellEnd"/>
            <w:r w:rsidR="007D6772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r w:rsidR="009D6788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է </w:t>
            </w:r>
            <w:proofErr w:type="spellStart"/>
            <w:proofErr w:type="gramStart"/>
            <w:r w:rsidR="009D6788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ստանում</w:t>
            </w:r>
            <w:proofErr w:type="spellEnd"/>
            <w:r w:rsidR="009D6788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,</w:t>
            </w:r>
            <w:r w:rsidR="007D6772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,</w:t>
            </w:r>
            <w:proofErr w:type="gramEnd"/>
            <w:r w:rsidR="007D6772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առանձին </w:t>
            </w:r>
            <w:proofErr w:type="spellStart"/>
            <w:r w:rsidR="007D6772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դեպքերի</w:t>
            </w:r>
            <w:proofErr w:type="spellEnd"/>
            <w:r w:rsidR="007D6772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մասով </w:t>
            </w:r>
            <w:proofErr w:type="spellStart"/>
            <w:r w:rsidR="007D6772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հարուցված</w:t>
            </w:r>
            <w:proofErr w:type="spellEnd"/>
            <w:r w:rsidR="007D6772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են </w:t>
            </w:r>
            <w:proofErr w:type="spellStart"/>
            <w:r w:rsidR="007D6772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անգամ</w:t>
            </w:r>
            <w:proofErr w:type="spellEnd"/>
            <w:r w:rsidR="007D6772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քրեական </w:t>
            </w:r>
            <w:proofErr w:type="spellStart"/>
            <w:r w:rsidR="007D6772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գործեր</w:t>
            </w:r>
            <w:proofErr w:type="spellEnd"/>
            <w:r w:rsidR="007D6772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։</w:t>
            </w:r>
          </w:p>
          <w:p w14:paraId="4336CFA6" w14:textId="77777777" w:rsidR="007D6772" w:rsidRPr="000F408D" w:rsidRDefault="007D6772" w:rsidP="00F4077C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  <w:p w14:paraId="72F1C114" w14:textId="379AD8F0" w:rsidR="007D6772" w:rsidRPr="000F408D" w:rsidRDefault="007D6772" w:rsidP="00F4077C">
            <w:pPr>
              <w:spacing w:line="276" w:lineRule="auto"/>
              <w:ind w:left="250" w:right="31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Վերջին տարիներին արձանագրվել են</w:t>
            </w:r>
            <w:r w:rsidR="00E8250D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զբոսաշրջային 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E8250D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սուբյեկտի 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սնանկացման կամ այլ պատճառներով սպառողների հետ կնքված ծառայությունների մատուցման պայմանագրերի խախտման կամ 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 xml:space="preserve">արդեն իսկ կատարված վճարումների </w:t>
            </w:r>
            <w:r w:rsidR="00E8250D" w:rsidRPr="000F408D">
              <w:rPr>
                <w:rFonts w:ascii="GHEA Grapalat" w:hAnsi="GHEA Grapalat"/>
                <w:color w:val="000000"/>
                <w:sz w:val="20"/>
                <w:szCs w:val="20"/>
              </w:rPr>
              <w:t>(</w:t>
            </w:r>
            <w:r w:rsidR="00E8250D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կանխավճարների</w:t>
            </w:r>
            <w:r w:rsidR="00E8250D"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) 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պարագայում ծառայությունների մատուցման անհնարինության կամ ուղղակի ծառայություններ </w:t>
            </w:r>
            <w:r w:rsidR="00E8250D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չմատուցելու 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մի շարք դեպքեր, որոնք լայն արձագանք են ստացել հանրության շրջանում՝ դառնալով «Զբոսաշրջության մասին» նոր օրենքի մշակման </w:t>
            </w:r>
            <w:r w:rsidR="00E8250D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և ընդունման 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հիմնական պատճառներից մեկը։ </w:t>
            </w:r>
            <w:r w:rsidR="00E8250D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Նման դեպքերի ա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րդյունքում, ոչ միայն խախտվում են սպառողների (զբոսաշրջիկների) իրավունքները, այլև երբեմն վնաս է կրում նաև պետությունը՝ ստիպված լինելով կազմակերպել ՀՀ քաղաքացի արտագնա զբոսաշրջիկների վերադարձը հայրենիք։</w:t>
            </w:r>
          </w:p>
          <w:p w14:paraId="3F88FF79" w14:textId="77777777" w:rsidR="007D6772" w:rsidRPr="000F408D" w:rsidRDefault="007D6772" w:rsidP="00F4077C">
            <w:pPr>
              <w:ind w:left="25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hyperlink r:id="rId8" w:history="1">
              <w:r w:rsidRPr="000F408D">
                <w:rPr>
                  <w:rStyle w:val="Hyperlink"/>
                  <w:rFonts w:ascii="GHEA Grapalat" w:hAnsi="GHEA Grapalat"/>
                  <w:sz w:val="20"/>
                  <w:szCs w:val="20"/>
                  <w:lang w:val="hy-AM"/>
                </w:rPr>
                <w:t>https://www.gov.am/am/news/item/13920/</w:t>
              </w:r>
            </w:hyperlink>
          </w:p>
          <w:p w14:paraId="05BD8B52" w14:textId="77777777" w:rsidR="007D6772" w:rsidRPr="000F408D" w:rsidRDefault="007D6772" w:rsidP="00F4077C">
            <w:pPr>
              <w:ind w:left="25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hyperlink r:id="rId9" w:history="1">
              <w:r w:rsidRPr="000F408D">
                <w:rPr>
                  <w:rStyle w:val="Hyperlink"/>
                  <w:rFonts w:ascii="GHEA Grapalat" w:hAnsi="GHEA Grapalat"/>
                  <w:sz w:val="20"/>
                  <w:szCs w:val="20"/>
                  <w:lang w:val="hy-AM"/>
                </w:rPr>
                <w:t>https://168.am/2019/07/31/1155385.html</w:t>
              </w:r>
            </w:hyperlink>
          </w:p>
          <w:p w14:paraId="53966B68" w14:textId="77777777" w:rsidR="007D6772" w:rsidRPr="000F408D" w:rsidRDefault="007D6772" w:rsidP="00F4077C">
            <w:pPr>
              <w:ind w:left="25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hyperlink r:id="rId10" w:history="1">
              <w:r w:rsidRPr="000F408D">
                <w:rPr>
                  <w:rStyle w:val="Hyperlink"/>
                  <w:rFonts w:ascii="GHEA Grapalat" w:hAnsi="GHEA Grapalat"/>
                  <w:sz w:val="20"/>
                  <w:szCs w:val="20"/>
                  <w:lang w:val="hy-AM"/>
                </w:rPr>
                <w:t>https://www.1in.am/2605663.html</w:t>
              </w:r>
            </w:hyperlink>
          </w:p>
          <w:p w14:paraId="4CA34B79" w14:textId="77777777" w:rsidR="007D6772" w:rsidRPr="000F408D" w:rsidRDefault="007D6772" w:rsidP="00F4077C">
            <w:pPr>
              <w:ind w:left="25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2F9340DE" w14:textId="198A1164" w:rsidR="007D6772" w:rsidRPr="000F408D" w:rsidRDefault="007D6772" w:rsidP="00F4077C">
            <w:pPr>
              <w:spacing w:line="276" w:lineRule="auto"/>
              <w:ind w:left="250" w:right="31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Առավել ծանր դեպքերի մասով ՀՀ դատական դեպարտամենտից, Ոստիկանությունից և Քննչական կոմիտեից կատարված հարցումները ցույց են տալիս, որ  2019թ</w:t>
            </w:r>
            <w:r w:rsidR="00B27FB8" w:rsidRPr="000F408D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-ից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մինչև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2022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թ</w:t>
            </w:r>
            <w:r w:rsidRPr="000F408D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մայիս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ամիսը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ներառյալ՝</w:t>
            </w:r>
          </w:p>
          <w:p w14:paraId="70715B5B" w14:textId="4A814654" w:rsidR="007D6772" w:rsidRPr="000F408D" w:rsidRDefault="00B27FB8" w:rsidP="00F4077C">
            <w:pPr>
              <w:pStyle w:val="ListParagraph"/>
              <w:numPr>
                <w:ilvl w:val="0"/>
                <w:numId w:val="1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Ո</w:t>
            </w:r>
            <w:r w:rsidR="007D6772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ստիկանությունում հաշվառվել է 25 հանցագործության դեպք։</w:t>
            </w:r>
          </w:p>
          <w:p w14:paraId="38A73765" w14:textId="10A0EFD9" w:rsidR="00DC3CE1" w:rsidRPr="000F408D" w:rsidRDefault="007D6772" w:rsidP="00F4077C">
            <w:pPr>
              <w:pStyle w:val="ListParagraph"/>
              <w:numPr>
                <w:ilvl w:val="0"/>
                <w:numId w:val="1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Երևան քաղաքի քննչական վարչության ծանր հանցագործությունների քննության բաժնի վարույթում առկա է 2 քրեական գործ, որոնցից մեկին միացված է 184 քրեական </w:t>
            </w:r>
            <w:r w:rsidR="00DC3CE1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գործ,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տուժող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է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ճանաչվել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215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անձ</w:t>
            </w:r>
            <w:r w:rsidR="00DC3CE1"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, ո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րպես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մեղադրյալ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ներգրավվել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է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2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անձ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պատճառված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վնասի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չափը՝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250</w:t>
            </w:r>
            <w:r w:rsidR="00DC3CE1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616</w:t>
            </w:r>
            <w:r w:rsidR="00DC3CE1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995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ՀՀ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դրամ</w:t>
            </w:r>
            <w:r w:rsidR="00DC3CE1"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է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։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14:paraId="09CC7B28" w14:textId="48B51A86" w:rsidR="00DC3CE1" w:rsidRPr="000F408D" w:rsidRDefault="007D6772" w:rsidP="00F4077C">
            <w:pPr>
              <w:pStyle w:val="ListParagraph"/>
              <w:numPr>
                <w:ilvl w:val="0"/>
                <w:numId w:val="1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Երևան քաղաքի քննչական վարչության Շենգավիթ վարչական շրջանի քննչական բաժնի վարույթում գտնվել է 4 քրեական գործ։ Տուժողները 4-ն են, իսկ մեղադրյալները՝ 3-ը։ Պատճառված վնասը՝ 2</w:t>
            </w:r>
            <w:r w:rsidR="004A0B35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737</w:t>
            </w:r>
            <w:r w:rsidR="004A0B35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345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ՀՀ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դրամ։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14:paraId="4432A771" w14:textId="77777777" w:rsidR="00DC3CE1" w:rsidRPr="000F408D" w:rsidRDefault="007D6772" w:rsidP="00F4077C">
            <w:pPr>
              <w:pStyle w:val="ListParagraph"/>
              <w:numPr>
                <w:ilvl w:val="0"/>
                <w:numId w:val="1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Երևան քաղաքի քննչական վարչության Կենտրոն և Նորք-Մարաշ վարչական շրջանների քննչական առաջին բաժնում քննվել է 1 քրեական գործ։ Տուժողները 75-ն են, իսկ մեղադրյալը՝ 1-ը։ Պատճառված վնասը՝ 20</w:t>
            </w:r>
            <w:r w:rsidR="00DC3CE1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332</w:t>
            </w:r>
            <w:r w:rsidR="00DC3CE1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210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ՀՀ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դրամ։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Քրեական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կործեր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կան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որոնք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կասեցվել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են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մեղադրյալի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գտնվելու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վայրը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պարզված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չլինելու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հիմքով։</w:t>
            </w:r>
          </w:p>
          <w:p w14:paraId="7E8652AD" w14:textId="156FDF80" w:rsidR="007D6772" w:rsidRPr="000F408D" w:rsidRDefault="007D6772" w:rsidP="00F4077C">
            <w:pPr>
              <w:pStyle w:val="ListParagraph"/>
              <w:numPr>
                <w:ilvl w:val="0"/>
                <w:numId w:val="1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ՀՀ դատական դեպարտամենտի կողմից համապատասխան վիճակագրություն չի վարվում</w:t>
            </w:r>
            <w:r w:rsidR="00DC3CE1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։</w:t>
            </w:r>
          </w:p>
          <w:p w14:paraId="33447D6E" w14:textId="59CAD970" w:rsidR="00E740D3" w:rsidRPr="000F408D" w:rsidRDefault="007D6772" w:rsidP="00B27FB8">
            <w:pPr>
              <w:spacing w:line="276" w:lineRule="auto"/>
              <w:ind w:left="250" w:right="31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Արդյունքում, 2019թ</w:t>
            </w:r>
            <w:r w:rsidRPr="000F408D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 2021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թ</w:t>
            </w:r>
            <w:r w:rsidRPr="000F408D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և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2022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թ</w:t>
            </w:r>
            <w:r w:rsidRPr="000F408D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հունվար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մայիս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ժամանակահատվածում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(2020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թ</w:t>
            </w:r>
            <w:r w:rsidRPr="000F408D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պայմանավորված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DC3CE1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COVID-19 համաճարակով և մարդկանց տեղաշարժման սահմանափակումներով չի ներառվել վերլուծության մեջ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) </w:t>
            </w:r>
            <w:r w:rsidR="00DC3CE1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արձանագրվել է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25 հանցագործության դեպք, հարուցվ</w:t>
            </w:r>
            <w:r w:rsidR="00DC3CE1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ել է 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190 քրեական գործ, որոնց շրջանակներում </w:t>
            </w:r>
            <w:r w:rsidR="00DC3CE1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ներգրավել են 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294</w:t>
            </w:r>
            <w:r w:rsidR="00DC3CE1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անձ որպես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տուժող, </w:t>
            </w:r>
            <w:r w:rsidR="00DC3CE1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7-ը որպես 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մեղադրյալ, իսկ պատճառված վնասի չափը՝ 27</w:t>
            </w:r>
            <w:r w:rsidR="004A0B35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</w:t>
            </w:r>
            <w:r w:rsidR="00DC3CE1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686</w:t>
            </w:r>
            <w:r w:rsidR="00DC3CE1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550</w:t>
            </w:r>
            <w:r w:rsidR="00DC3CE1"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ՀՀ դրամ է</w:t>
            </w:r>
            <w:r w:rsidRPr="000F408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։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14:paraId="321D0B20" w14:textId="46EE796C" w:rsidR="007D6772" w:rsidRPr="000F408D" w:rsidRDefault="007D6772" w:rsidP="00ED75CA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432AFE" w:rsidRPr="000F408D" w14:paraId="68D6AC7E" w14:textId="77777777" w:rsidTr="00F4077C">
        <w:trPr>
          <w:tblCellSpacing w:w="0" w:type="dxa"/>
          <w:jc w:val="center"/>
        </w:trPr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81F470" w14:textId="77777777" w:rsidR="00432AFE" w:rsidRPr="000F408D" w:rsidRDefault="00432AFE" w:rsidP="00F4077C">
            <w:pPr>
              <w:ind w:left="34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lastRenderedPageBreak/>
              <w:t xml:space="preserve">4)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Խնդրի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պատճառ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(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ներ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)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ը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,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դրանց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վերաբերյալ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փաստերն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ու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աղբյուրները</w:t>
            </w:r>
          </w:p>
          <w:p w14:paraId="39EA1410" w14:textId="1E1FB469" w:rsidR="00432AFE" w:rsidRPr="000F408D" w:rsidRDefault="00432AFE" w:rsidP="00F4077C">
            <w:pPr>
              <w:ind w:left="340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7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CF5783" w14:textId="54D38B25" w:rsidR="00432AFE" w:rsidRPr="000F408D" w:rsidRDefault="00432AFE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Առաջացած խնդրի պատճառները </w:t>
            </w:r>
            <w:r w:rsidR="0055462F" w:rsidRPr="000F408D">
              <w:rPr>
                <w:rFonts w:ascii="GHEA Grapalat" w:hAnsi="GHEA Grapalat"/>
                <w:sz w:val="20"/>
                <w:szCs w:val="20"/>
                <w:lang w:val="hy-AM"/>
              </w:rPr>
              <w:t>բազմաբնույթ են</w:t>
            </w:r>
            <w:r w:rsidR="00BE0BE0" w:rsidRPr="000F408D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</w:p>
          <w:p w14:paraId="64647973" w14:textId="706002BF" w:rsidR="00110F24" w:rsidRPr="000F408D" w:rsidRDefault="00432AFE" w:rsidP="00F4077C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366" w:right="2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Զբոսաշրջային սուբյեկտների անփորձությունը և ղեկավար կազմի անբարեխղճությունը</w:t>
            </w:r>
            <w:r w:rsidR="00E740D3" w:rsidRPr="000F408D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</w:p>
          <w:p w14:paraId="66C98DC5" w14:textId="20C8AAB5" w:rsidR="00432AFE" w:rsidRPr="000F408D" w:rsidRDefault="00432AFE" w:rsidP="00F4077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14" w:right="200" w:hanging="357"/>
              <w:contextualSpacing w:val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Հայտնաբերվել են դեպքեր, երբ զբոսաշրջային սուբյեկտների ղեկավարները ցուցաբերել են </w:t>
            </w:r>
            <w:r w:rsidR="00A55BC7" w:rsidRPr="000F408D">
              <w:rPr>
                <w:rFonts w:ascii="GHEA Grapalat" w:hAnsi="GHEA Grapalat"/>
                <w:sz w:val="20"/>
                <w:szCs w:val="20"/>
                <w:lang w:val="hy-AM"/>
              </w:rPr>
              <w:t>ոչ պատշաճ կառավարչական վարքագիծ (հատկապես արտագնա զբոսաշրջության դեպքում)՝ չկարողանալով ճիշտ կառավարել սուբյեկտի ֆինանսական հոսքերը, կանխատեսել և մեղմել գործառնական ռիսկերը, ինչի արդյունքում զբոսաշրջային սուբյեկտը փաստացիորեն հայտնվել է անվճարունակության շեմին</w:t>
            </w:r>
            <w:r w:rsidR="00E740D3" w:rsidRPr="000F408D"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  <w:r w:rsidR="00A55BC7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չկարողանալով կատարել զբոսաշրջիկների առաջ ստանձնած պարտավորությունները։</w:t>
            </w:r>
          </w:p>
          <w:p w14:paraId="561C86D0" w14:textId="02789522" w:rsidR="00A55BC7" w:rsidRPr="000F408D" w:rsidRDefault="00A55BC7" w:rsidP="00F4077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14" w:right="200" w:hanging="357"/>
              <w:contextualSpacing w:val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Որոշ դեպքերում, զբոսաշրջային սուբյեկտներ են հիմնել այնպիսի անձինք, ովքեր ունեցել են հստակ միտումներ կատարելու խարդախություն և տիրանալու զբոսաշրջիկների վճարած կանխավճարներին։</w:t>
            </w:r>
          </w:p>
          <w:p w14:paraId="27242269" w14:textId="77777777" w:rsidR="00DE199E" w:rsidRPr="000F408D" w:rsidRDefault="00DE199E" w:rsidP="00F4077C">
            <w:pPr>
              <w:pStyle w:val="ListParagraph"/>
              <w:spacing w:line="276" w:lineRule="auto"/>
              <w:ind w:left="714" w:right="200"/>
              <w:contextualSpacing w:val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5BDB036" w14:textId="3F3F640E" w:rsidR="00F563FA" w:rsidRPr="000F408D" w:rsidRDefault="00F563FA" w:rsidP="00F4077C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Գրասենյակ</w:t>
            </w:r>
            <w:r w:rsidR="00355361" w:rsidRPr="000F408D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5462F" w:rsidRPr="000F408D">
              <w:rPr>
                <w:rFonts w:ascii="GHEA Grapalat" w:hAnsi="GHEA Grapalat"/>
                <w:sz w:val="20"/>
                <w:szCs w:val="20"/>
                <w:lang w:val="hy-AM"/>
              </w:rPr>
              <w:t>բացակայություն</w:t>
            </w:r>
            <w:r w:rsidR="00355361" w:rsidRPr="000F408D">
              <w:rPr>
                <w:rFonts w:ascii="GHEA Grapalat" w:hAnsi="GHEA Grapalat"/>
                <w:sz w:val="20"/>
                <w:szCs w:val="20"/>
                <w:lang w:val="hy-AM"/>
              </w:rPr>
              <w:t>ը</w:t>
            </w:r>
            <w:r w:rsidR="0055462F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գրասենյակ 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ունենալու պահանջի ոչ համատարած կատարում</w:t>
            </w:r>
            <w:r w:rsidR="00355361" w:rsidRPr="000F408D">
              <w:rPr>
                <w:rFonts w:ascii="GHEA Grapalat" w:hAnsi="GHEA Grapalat"/>
                <w:sz w:val="20"/>
                <w:szCs w:val="20"/>
                <w:lang w:val="hy-AM"/>
              </w:rPr>
              <w:t>ը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, ինչը թույլ կտար զբոսաշրջիկներին հարկ եղած դեպքում անձամբ մոտենալու և պահանջներ ներկայացնելու, իսկ քրեական հետապնդում իրականացնող մարմիններին քրեական վարույթի համար կարևոր փաստաթղթեր</w:t>
            </w:r>
            <w:r w:rsidR="00EE3BF5" w:rsidRPr="000F408D">
              <w:rPr>
                <w:rFonts w:ascii="GHEA Grapalat" w:hAnsi="GHEA Grapalat"/>
                <w:sz w:val="20"/>
                <w:szCs w:val="20"/>
                <w:lang w:val="hy-AM"/>
              </w:rPr>
              <w:t>ը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, համակարգիչներ</w:t>
            </w:r>
            <w:r w:rsidR="00EE3BF5" w:rsidRPr="000F408D">
              <w:rPr>
                <w:rFonts w:ascii="GHEA Grapalat" w:hAnsi="GHEA Grapalat"/>
                <w:sz w:val="20"/>
                <w:szCs w:val="20"/>
                <w:lang w:val="hy-AM"/>
              </w:rPr>
              <w:t>ը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բռնագրավ</w:t>
            </w:r>
            <w:r w:rsidR="0055462F" w:rsidRPr="000F408D">
              <w:rPr>
                <w:rFonts w:ascii="GHEA Grapalat" w:hAnsi="GHEA Grapalat"/>
                <w:sz w:val="20"/>
                <w:szCs w:val="20"/>
                <w:lang w:val="hy-AM"/>
              </w:rPr>
              <w:t>ելու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  <w:p w14:paraId="1453CEAF" w14:textId="4E82561A" w:rsidR="00F563FA" w:rsidRPr="000F408D" w:rsidRDefault="00F563FA" w:rsidP="00F4077C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Զբոսաշրջային սուբյեկտների կողմից իրենց գործունեության </w:t>
            </w:r>
            <w:r w:rsidR="00E740D3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և առաջարկվող ծառայությունների 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վերաբերյալ ոչ ամբողջական տեղեկատվության տրամադրումը զբոսաշրջիկներին, ինչը թույլ կտար վերջիններիս անձամբ ուսումնասիրելու զբոսաշրջային սուբյեկտի փորձը և օպտիմալ որոշում կայացնելու։</w:t>
            </w:r>
          </w:p>
          <w:p w14:paraId="292A2243" w14:textId="380170D5" w:rsidR="0055462F" w:rsidRPr="000F408D" w:rsidRDefault="00F563FA" w:rsidP="00F4077C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Հավասար մրցակցային դաշտի բացակայության պայմաններում՝ առանձին սուբյեկտներ գործում են առանց պետական գրանցման և հարկային պարտավորություններ կատարելու</w:t>
            </w:r>
            <w:r w:rsidR="00A11E09" w:rsidRPr="000F408D"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  <w:r w:rsidR="0055462F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առաջարկելով</w:t>
            </w:r>
            <w:r w:rsidR="00A11E09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ավելի</w:t>
            </w:r>
            <w:r w:rsidR="0055462F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մատչելի զբոսաշրջային փաթեթներ զբոսաշրջիկներին, որոնց շրջանակում ստանձնած պարտավորություններ</w:t>
            </w:r>
            <w:r w:rsidR="00A11E09" w:rsidRPr="000F408D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="0055462F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առանձին դեպքերում դժվարանում են կատարել։</w:t>
            </w:r>
          </w:p>
          <w:p w14:paraId="6410854C" w14:textId="76EB4DEC" w:rsidR="0055462F" w:rsidRPr="000F408D" w:rsidRDefault="0055462F" w:rsidP="00F4077C">
            <w:pPr>
              <w:pStyle w:val="ListParagraph"/>
              <w:spacing w:line="276" w:lineRule="auto"/>
              <w:ind w:right="20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432AFE" w:rsidRPr="000F408D" w14:paraId="3CA03A8D" w14:textId="77777777" w:rsidTr="00F4077C">
        <w:trPr>
          <w:tblCellSpacing w:w="0" w:type="dxa"/>
          <w:jc w:val="center"/>
        </w:trPr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A44F98" w14:textId="77777777" w:rsidR="00432AFE" w:rsidRPr="000F408D" w:rsidRDefault="00432AFE" w:rsidP="00F4077C">
            <w:pPr>
              <w:ind w:left="250" w:right="24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5) Խնդրի հետևանք(ներ)ը, դրանց վերաբերյալ փաստերն ու աղբյուրները</w:t>
            </w:r>
          </w:p>
          <w:p w14:paraId="508E2A52" w14:textId="165464B5" w:rsidR="00432AFE" w:rsidRPr="000F408D" w:rsidRDefault="00432AFE" w:rsidP="00F4077C">
            <w:pPr>
              <w:ind w:left="250" w:right="240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7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026BA9" w14:textId="2B5702CF" w:rsidR="00067F8E" w:rsidRPr="000F408D" w:rsidRDefault="0055462F" w:rsidP="00F4077C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Սպառողների (զբոսաշրջիկների) խախտված իրավունքներ (նյութական և բարոյական վնասներ)</w:t>
            </w:r>
            <w:r w:rsidR="00A71B43" w:rsidRPr="000F408D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  <w:r w:rsidR="00110F24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դիտարկվող ժամանակահատվածում նյութական վնասի չափը գերազանցել է 27</w:t>
            </w:r>
            <w:r w:rsidR="00DE199E" w:rsidRPr="000F408D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="00110F24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մլն ՀՀ դրամը</w:t>
            </w:r>
            <w:r w:rsidR="00067F8E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(աղբյուր՝ հարցում ՆԳՆ ոստիկանությանը և Քննչական կոմիտեին)</w:t>
            </w:r>
            <w:r w:rsidR="00110F24" w:rsidRPr="000F408D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  <w:p w14:paraId="4A5D509F" w14:textId="44139511" w:rsidR="0055462F" w:rsidRPr="000F408D" w:rsidRDefault="0055462F" w:rsidP="00F4077C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Պետական բյուջեին հասցված ֆինանսական վնասներ (օրինակ՝ երբ արտագնա զբոսաշրջիկներին անհրաժեշտություն է առաջանում արտերկրից տեղափոխել հայրենիք, ինչպես 2019թ</w:t>
            </w:r>
            <w:r w:rsidRPr="000F408D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Եգիպտոսից Հայաստան չվերթի չեղարկման պատճառով բազմաթիվ հայաստանցիների վերադարձի ապահովումը)</w:t>
            </w:r>
            <w:r w:rsidR="0083698B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։ Նյութական վնասի չափը </w:t>
            </w:r>
            <w:r w:rsidR="00067F8E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երկու դեպքով </w:t>
            </w:r>
            <w:r w:rsidR="0083698B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կազմել է </w:t>
            </w:r>
            <w:r w:rsidR="00067F8E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ավելի քան  54 մլն դրամ (աղբյուր՝ ՀՀ </w:t>
            </w:r>
            <w:r w:rsidR="00A71B43" w:rsidRPr="000F408D">
              <w:rPr>
                <w:rFonts w:ascii="GHEA Grapalat" w:hAnsi="GHEA Grapalat"/>
                <w:sz w:val="20"/>
                <w:szCs w:val="20"/>
                <w:lang w:val="hy-AM"/>
              </w:rPr>
              <w:t>ֆ</w:t>
            </w:r>
            <w:r w:rsidR="00067F8E" w:rsidRPr="000F408D">
              <w:rPr>
                <w:rFonts w:ascii="GHEA Grapalat" w:hAnsi="GHEA Grapalat"/>
                <w:sz w:val="20"/>
                <w:szCs w:val="20"/>
                <w:lang w:val="hy-AM"/>
              </w:rPr>
              <w:t>ինանսների նախարարություն)։</w:t>
            </w:r>
          </w:p>
          <w:p w14:paraId="78EAC05F" w14:textId="66906E0C" w:rsidR="0055462F" w:rsidRPr="000F408D" w:rsidRDefault="0055462F" w:rsidP="00F4077C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Բազմաթիվ դատական և քրեական գործերի առկայություն, որոն</w:t>
            </w:r>
            <w:r w:rsidR="00A71B43" w:rsidRPr="000F408D">
              <w:rPr>
                <w:rFonts w:ascii="GHEA Grapalat" w:hAnsi="GHEA Grapalat"/>
                <w:sz w:val="20"/>
                <w:szCs w:val="20"/>
                <w:lang w:val="hy-AM"/>
              </w:rPr>
              <w:t>ց արդյունքում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, այնուամենայնիվ, շատ դեպքերում կարող են </w:t>
            </w:r>
            <w:r w:rsidR="00A71B43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վերականգնվել 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սպառողների ֆինանսական կորուստները (շատ դեպքերում ոչ բարեխիղճ տնտեսավարողը համապատասխան պատիժը կրում է, սակայն սպառողների իրավունքները չեն վերականգնվում)</w:t>
            </w:r>
            <w:r w:rsidR="00FE2403" w:rsidRPr="000F408D">
              <w:rPr>
                <w:rFonts w:ascii="GHEA Grapalat" w:hAnsi="GHEA Grapalat"/>
                <w:sz w:val="20"/>
                <w:szCs w:val="20"/>
                <w:lang w:val="hy-AM"/>
              </w:rPr>
              <w:t>: Արձանագրվել է 25 հանցագործության դեպք, հարուցված է 190 քրեական գործ</w:t>
            </w:r>
            <w:r w:rsidR="00081A9C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(ՀՀ ՆԳՆ </w:t>
            </w:r>
            <w:r w:rsidR="00A71B43" w:rsidRPr="000F408D">
              <w:rPr>
                <w:rFonts w:ascii="GHEA Grapalat" w:hAnsi="GHEA Grapalat"/>
                <w:sz w:val="20"/>
                <w:szCs w:val="20"/>
                <w:lang w:val="hy-AM"/>
              </w:rPr>
              <w:t>ո</w:t>
            </w:r>
            <w:r w:rsidR="00081A9C" w:rsidRPr="000F408D">
              <w:rPr>
                <w:rFonts w:ascii="GHEA Grapalat" w:hAnsi="GHEA Grapalat"/>
                <w:sz w:val="20"/>
                <w:szCs w:val="20"/>
                <w:lang w:val="hy-AM"/>
              </w:rPr>
              <w:t>ստիկանություն, Քննչական կոմիտե)</w:t>
            </w:r>
            <w:r w:rsidR="00FE2403" w:rsidRPr="000F408D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  <w:p w14:paraId="78FA7D27" w14:textId="0EDBB6FC" w:rsidR="00432AFE" w:rsidRPr="000F408D" w:rsidRDefault="00432AFE" w:rsidP="008544D0">
            <w:pPr>
              <w:pStyle w:val="ListParagraph"/>
              <w:spacing w:after="120"/>
              <w:contextualSpacing w:val="0"/>
              <w:jc w:val="both"/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</w:pPr>
          </w:p>
        </w:tc>
      </w:tr>
      <w:tr w:rsidR="00432AFE" w:rsidRPr="000F408D" w14:paraId="7EF27577" w14:textId="77777777" w:rsidTr="00F4077C">
        <w:trPr>
          <w:tblCellSpacing w:w="0" w:type="dxa"/>
          <w:jc w:val="center"/>
        </w:trPr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F316F3" w14:textId="77777777" w:rsidR="00432AFE" w:rsidRPr="000F408D" w:rsidRDefault="00432AFE" w:rsidP="00F4077C">
            <w:pPr>
              <w:ind w:left="250" w:right="24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6)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Խնդրի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շահառուները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՝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ըստ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խմբերի</w:t>
            </w:r>
            <w:proofErr w:type="spellEnd"/>
          </w:p>
          <w:p w14:paraId="618D3801" w14:textId="39EFB415" w:rsidR="00432AFE" w:rsidRPr="000F408D" w:rsidRDefault="00432AFE" w:rsidP="00F4077C">
            <w:pPr>
              <w:ind w:left="250" w:right="24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  <w:tc>
          <w:tcPr>
            <w:tcW w:w="7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8E3E27" w14:textId="4DDAAF4E" w:rsidR="00081A9C" w:rsidRPr="000F408D" w:rsidRDefault="00081A9C" w:rsidP="00F4077C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Զբոսաշրջիկները </w:t>
            </w:r>
            <w:r w:rsidRPr="000F408D">
              <w:rPr>
                <w:rFonts w:ascii="GHEA Grapalat" w:hAnsi="GHEA Grapalat"/>
                <w:sz w:val="20"/>
                <w:szCs w:val="20"/>
              </w:rPr>
              <w:t xml:space="preserve">(ներառյալ արտագնա, ներգնա և 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ներքին)</w:t>
            </w:r>
          </w:p>
          <w:p w14:paraId="66A95F53" w14:textId="59842138" w:rsidR="00081A9C" w:rsidRPr="000F408D" w:rsidRDefault="00081A9C" w:rsidP="00F4077C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Զբոսաշրջային սուբյեկտները (օպերատորները և գործակալները)</w:t>
            </w:r>
          </w:p>
          <w:p w14:paraId="6B5E1388" w14:textId="3CFB5209" w:rsidR="00081A9C" w:rsidRPr="000F408D" w:rsidRDefault="00355361" w:rsidP="00F4077C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Պետություն (</w:t>
            </w:r>
            <w:r w:rsidRPr="000F408D">
              <w:rPr>
                <w:rFonts w:ascii="GHEA Grapalat" w:hAnsi="GHEA Grapalat"/>
                <w:sz w:val="20"/>
                <w:szCs w:val="20"/>
              </w:rPr>
              <w:t>ի դեմս կառավարության)</w:t>
            </w:r>
          </w:p>
          <w:p w14:paraId="01AA57AF" w14:textId="3AF32A25" w:rsidR="00432AFE" w:rsidRPr="000F408D" w:rsidRDefault="00432AFE" w:rsidP="00432AFE">
            <w:pPr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</w:p>
        </w:tc>
      </w:tr>
      <w:tr w:rsidR="00432AFE" w:rsidRPr="000F408D" w14:paraId="1E7AE379" w14:textId="77777777" w:rsidTr="00F4077C">
        <w:trPr>
          <w:tblCellSpacing w:w="0" w:type="dxa"/>
          <w:jc w:val="center"/>
        </w:trPr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914C78" w14:textId="77777777" w:rsidR="00432AFE" w:rsidRPr="000F408D" w:rsidRDefault="00432AFE" w:rsidP="00F4077C">
            <w:pPr>
              <w:ind w:left="250" w:right="24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7)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Խնդրի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մեծությունը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,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դրա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վերաբերյալ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փաստերն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ու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աղբյուրները</w:t>
            </w:r>
            <w:proofErr w:type="spellEnd"/>
          </w:p>
          <w:p w14:paraId="59B805A7" w14:textId="20125789" w:rsidR="00432AFE" w:rsidRPr="000F408D" w:rsidRDefault="00432AFE" w:rsidP="00432AFE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  <w:tc>
          <w:tcPr>
            <w:tcW w:w="7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27F1DE" w14:textId="36FAA95D" w:rsidR="00B4708E" w:rsidRPr="000F408D" w:rsidRDefault="00B4708E" w:rsidP="00F4077C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2019-2022թ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3A3700" w:rsidRPr="000F408D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տվյալների վերլուծությունը ցույց է տալիս, որ միջինում տարեկան 100 զբոսաշրջիկ տուժում է </w:t>
            </w:r>
            <w:r w:rsidR="001A2988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վերևում նկարագրված</w:t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դեպքերից, որոնցից յուրաքանչյուր</w:t>
            </w:r>
            <w:r w:rsidR="001A2988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ի</w:t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/>
                <w:sz w:val="20"/>
                <w:szCs w:val="20"/>
              </w:rPr>
              <w:t>մասով միջինում վնասը կազմում է 920 հազ</w:t>
            </w:r>
            <w:r w:rsidRPr="000F408D">
              <w:rPr>
                <w:rFonts w:ascii="Microsoft JhengHei" w:eastAsia="Microsoft JhengHei" w:hAnsi="Microsoft JhengHei" w:cs="Microsoft JhengHei" w:hint="eastAsia"/>
                <w:sz w:val="20"/>
                <w:szCs w:val="20"/>
              </w:rPr>
              <w:t>․</w:t>
            </w:r>
            <w:r w:rsidRPr="000F408D">
              <w:rPr>
                <w:rFonts w:ascii="GHEA Grapalat" w:hAnsi="GHEA Grapalat"/>
                <w:sz w:val="20"/>
                <w:szCs w:val="20"/>
              </w:rPr>
              <w:t xml:space="preserve"> դրամ (վերաբերում է բացառապես քրեական գործերին)։</w:t>
            </w:r>
          </w:p>
          <w:p w14:paraId="095DF687" w14:textId="4940209D" w:rsidR="00B4708E" w:rsidRPr="000F408D" w:rsidRDefault="00B4708E" w:rsidP="00F4077C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</w:rPr>
              <w:t>Դիտարկվող խնդրի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կարգավորումը տարածվելու է 714 տնտեսվարող սուբյեկտների վրա, </w:t>
            </w:r>
            <w:r w:rsidR="008544D0" w:rsidRPr="000F408D">
              <w:rPr>
                <w:rFonts w:ascii="GHEA Grapalat" w:hAnsi="GHEA Grapalat"/>
                <w:sz w:val="20"/>
                <w:szCs w:val="20"/>
                <w:lang w:val="hy-AM"/>
              </w:rPr>
              <w:t>որոնք 2023թ</w:t>
            </w:r>
            <w:r w:rsidR="00A1560D" w:rsidRPr="000F408D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  <w:r w:rsidR="008544D0" w:rsidRPr="000F408D">
              <w:rPr>
                <w:rFonts w:ascii="GHEA Grapalat" w:hAnsi="GHEA Grapalat"/>
                <w:sz w:val="20"/>
                <w:szCs w:val="20"/>
                <w:lang w:val="hy-AM"/>
              </w:rPr>
              <w:t>-ին</w:t>
            </w:r>
            <w:r w:rsidR="00A1560D" w:rsidRPr="000F408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="008544D0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ըստ հարկային հաշվետվությունների</w:t>
            </w:r>
            <w:r w:rsidR="00A1560D" w:rsidRPr="000F408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="008544D0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զբաղվել են զբոսաշրջային օպերատորի և/կամ գործակալի գործունեությամբ։ Հարկ է նշել, որ դրանց մի մասը իրականում չեն հանդիսանում զբոսաշրջային սուբյեկտներ, այլ փոքր շրջանառություն ունեցող անհատ ձեռնարկատեր զբոսավարներ են, որոնք չիմացության/</w:t>
            </w:r>
            <w:r w:rsidR="00A171B7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թերի </w:t>
            </w:r>
            <w:r w:rsidR="008544D0" w:rsidRPr="000F408D">
              <w:rPr>
                <w:rFonts w:ascii="GHEA Grapalat" w:hAnsi="GHEA Grapalat"/>
                <w:sz w:val="20"/>
                <w:szCs w:val="20"/>
                <w:lang w:val="hy-AM"/>
              </w:rPr>
              <w:t>կարգավորման պատճառով իրենց իրացման շրջանառությունը հայտարարագրել են որպես զբոսաշրջային օպերատոր կամ գործակալ։</w:t>
            </w:r>
          </w:p>
          <w:p w14:paraId="18C73698" w14:textId="1795EEF3" w:rsidR="008544D0" w:rsidRPr="000F408D" w:rsidRDefault="008544D0" w:rsidP="00F4077C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eastAsiaTheme="minorHAnsi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2019-2022թ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A171B7" w:rsidRPr="000F408D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տվյալների վերլուծությունը ցույց է տալիս, որ միջինում տարեկան 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պետությունն ի դեմ կառավարության ստիպված է եղել կատարելու շուրջ 23 մլն դրամի ծախս</w:t>
            </w:r>
            <w:r w:rsidR="00A171B7" w:rsidRPr="000F408D"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  <w:r w:rsidR="006F375A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ապահովելու ՀՀ արտագնա զբոսաշրջիկների վերադարձը հայրենիք։</w:t>
            </w:r>
          </w:p>
          <w:p w14:paraId="03BDABF7" w14:textId="67768A5E" w:rsidR="00432AFE" w:rsidRPr="000F408D" w:rsidRDefault="00432AFE" w:rsidP="006F375A">
            <w:pPr>
              <w:spacing w:after="120"/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</w:pPr>
          </w:p>
        </w:tc>
      </w:tr>
      <w:tr w:rsidR="00432AFE" w:rsidRPr="000F408D" w14:paraId="5D216B47" w14:textId="77777777" w:rsidTr="00F4077C">
        <w:trPr>
          <w:tblCellSpacing w:w="0" w:type="dxa"/>
          <w:jc w:val="center"/>
        </w:trPr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754A08" w14:textId="77777777" w:rsidR="00432AFE" w:rsidRPr="000F408D" w:rsidRDefault="00432AFE" w:rsidP="00F4077C">
            <w:pPr>
              <w:ind w:left="250" w:right="240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hy-AM"/>
              </w:rPr>
              <w:t xml:space="preserve">8)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  <w:t>Խնդրի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hy-AM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  <w:t>հրատապությունը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hy-AM"/>
              </w:rPr>
              <w:t xml:space="preserve">,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  <w:t>դրա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hy-AM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  <w:t>վերաբերյալ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hy-AM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  <w:t>փաստերն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hy-AM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  <w:t>ու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hy-AM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  <w:t>աղբյուրները</w:t>
            </w:r>
          </w:p>
          <w:p w14:paraId="23BF9150" w14:textId="77777777" w:rsidR="00432AFE" w:rsidRPr="000F408D" w:rsidRDefault="00432AFE" w:rsidP="00432AFE">
            <w:pPr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</w:p>
          <w:p w14:paraId="4E333756" w14:textId="77777777" w:rsidR="006F375A" w:rsidRPr="000F408D" w:rsidRDefault="006F375A" w:rsidP="00432AFE">
            <w:pPr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</w:p>
          <w:p w14:paraId="0DA61423" w14:textId="53D3DA82" w:rsidR="006F375A" w:rsidRPr="000F408D" w:rsidRDefault="006F375A" w:rsidP="00432AFE">
            <w:pPr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7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5F4687" w14:textId="6DFC8ECE" w:rsidR="00432AFE" w:rsidRPr="000F408D" w:rsidRDefault="006F375A" w:rsidP="00F4077C">
            <w:pPr>
              <w:spacing w:line="276" w:lineRule="auto"/>
              <w:ind w:left="180" w:right="200"/>
              <w:jc w:val="both"/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</w:pPr>
            <w:r w:rsidRPr="000F408D">
              <w:rPr>
                <w:rFonts w:ascii="GHEA Grapalat" w:eastAsiaTheme="minorHAnsi" w:hAnsi="GHEA Grapalat" w:cs="Sylfaen"/>
                <w:sz w:val="20"/>
                <w:szCs w:val="20"/>
                <w:lang w:val="hy-AM"/>
              </w:rPr>
              <w:t>Խնդրի</w:t>
            </w:r>
            <w:r w:rsidRPr="000F408D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 xml:space="preserve"> հրատապությունը պայմանավորված է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 կո</w:t>
            </w:r>
            <w:r w:rsidR="00A171B7" w:rsidRPr="000F408D">
              <w:rPr>
                <w:rFonts w:ascii="GHEA Grapalat" w:hAnsi="GHEA Grapalat"/>
                <w:sz w:val="20"/>
                <w:szCs w:val="20"/>
                <w:lang w:val="hy-AM"/>
              </w:rPr>
              <w:t>ղ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մից</w:t>
            </w:r>
            <w:r w:rsidRPr="000F408D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 xml:space="preserve"> վերջինիս պարբերական կրկնվող բնույթով, 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զբոսաշրջիկներին հասցվող </w:t>
            </w:r>
            <w:r w:rsidRPr="000F408D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>մեծ վնասներով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, մյուս կողմից</w:t>
            </w:r>
            <w:r w:rsidRPr="000F408D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պետությա</w:t>
            </w:r>
            <w:r w:rsidR="004D5AA2" w:rsidRPr="000F408D">
              <w:rPr>
                <w:rFonts w:ascii="GHEA Grapalat" w:hAnsi="GHEA Grapalat"/>
                <w:sz w:val="20"/>
                <w:szCs w:val="20"/>
                <w:lang w:val="hy-AM"/>
              </w:rPr>
              <w:t>ն հեղինակության պահպանման անհրաժեշտությամբ և ֆինասնական կորուստների բացառմամբ</w:t>
            </w:r>
            <w:r w:rsidR="00A171B7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, ինչպես նաև Հայաստանի՝ որպես զբոսաշրջային ուղղություն, մրցունակության բարջրացմամբ։ </w:t>
            </w:r>
          </w:p>
        </w:tc>
      </w:tr>
      <w:tr w:rsidR="00432AFE" w:rsidRPr="000F408D" w14:paraId="12BEDEC3" w14:textId="77777777" w:rsidTr="00612775">
        <w:trPr>
          <w:tblCellSpacing w:w="0" w:type="dxa"/>
          <w:jc w:val="center"/>
        </w:trPr>
        <w:tc>
          <w:tcPr>
            <w:tcW w:w="98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1D7282" w14:textId="77777777" w:rsidR="00432AFE" w:rsidRPr="000F408D" w:rsidRDefault="00432AFE" w:rsidP="00BE0BE0">
            <w:pPr>
              <w:spacing w:before="120" w:after="120"/>
              <w:ind w:left="245" w:right="245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2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u w:val="single"/>
              </w:rPr>
              <w:t>.</w:t>
            </w: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u w:val="single"/>
              </w:rPr>
              <w:t> </w:t>
            </w:r>
            <w:proofErr w:type="spellStart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u w:val="single"/>
              </w:rPr>
              <w:t>Ելակետային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u w:val="single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u w:val="single"/>
              </w:rPr>
              <w:t>տարբերակ</w:t>
            </w:r>
            <w:proofErr w:type="spellEnd"/>
          </w:p>
        </w:tc>
      </w:tr>
      <w:tr w:rsidR="00432AFE" w:rsidRPr="000F408D" w14:paraId="2351FFBD" w14:textId="77777777" w:rsidTr="00F4077C">
        <w:trPr>
          <w:tblCellSpacing w:w="0" w:type="dxa"/>
          <w:jc w:val="center"/>
        </w:trPr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74AA25" w14:textId="77777777" w:rsidR="00432AFE" w:rsidRPr="000F408D" w:rsidRDefault="00432AFE" w:rsidP="00F4077C">
            <w:pPr>
              <w:ind w:left="250" w:right="24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1) Առկա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իրավիճակի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հակիրճ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նկարագրությունը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կարգավորման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դաշտ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ցուցանիշներ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, տվյալներ,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վիճակագրություն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դրանց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աղբյուրները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)</w:t>
            </w:r>
          </w:p>
          <w:p w14:paraId="79B015F8" w14:textId="2FF7678D" w:rsidR="00432AFE" w:rsidRPr="000F408D" w:rsidRDefault="00432AFE" w:rsidP="00432AFE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  <w:tc>
          <w:tcPr>
            <w:tcW w:w="7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B16834" w14:textId="77BC7A94" w:rsidR="00432AFE" w:rsidRPr="000F408D" w:rsidRDefault="004D5AA2" w:rsidP="00432AFE">
            <w:pP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0F408D">
              <w:rPr>
                <w:rFonts w:ascii="GHEA Grapalat" w:eastAsiaTheme="minorHAnsi" w:hAnsi="GHEA Grapalat" w:cstheme="minorBidi"/>
                <w:b/>
                <w:bCs/>
                <w:sz w:val="20"/>
                <w:szCs w:val="20"/>
                <w:lang w:val="hy-AM"/>
              </w:rPr>
              <w:t>Կարգավորման դաշտ</w:t>
            </w:r>
          </w:p>
          <w:p w14:paraId="0D47E924" w14:textId="77777777" w:rsidR="004D5AA2" w:rsidRPr="000F408D" w:rsidRDefault="004D5AA2" w:rsidP="00432AFE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  <w:p w14:paraId="4B8B0035" w14:textId="10D3A681" w:rsidR="00EF216D" w:rsidRPr="000F408D" w:rsidRDefault="004C1C38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Ազգային ժողովը </w:t>
            </w:r>
            <w:r w:rsidR="00210B44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2023թ</w:t>
            </w:r>
            <w:r w:rsidRPr="000F408D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  <w:r w:rsidR="002213A9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դեկտեմբերի 22-ին ընդուն</w:t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ե</w:t>
            </w:r>
            <w:r w:rsidR="00267361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լ է</w:t>
            </w:r>
            <w:r w:rsidR="002213A9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Զբոսաշրջության մասին </w:t>
            </w:r>
            <w:r w:rsidR="00267361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ՀՀ </w:t>
            </w:r>
            <w:r w:rsidR="002213A9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օրենք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ը </w:t>
            </w:r>
            <w:r w:rsidRPr="000F408D">
              <w:rPr>
                <w:rFonts w:ascii="GHEA Grapalat" w:hAnsi="GHEA Grapalat"/>
                <w:sz w:val="20"/>
                <w:szCs w:val="20"/>
              </w:rPr>
              <w:t>(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այուհետև՝ Օրենք</w:t>
            </w:r>
            <w:r w:rsidRPr="000F408D">
              <w:rPr>
                <w:rFonts w:ascii="GHEA Grapalat" w:hAnsi="GHEA Grapalat"/>
                <w:sz w:val="20"/>
                <w:szCs w:val="20"/>
              </w:rPr>
              <w:t>)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, որը ուժի մեջ է մտնում </w:t>
            </w:r>
            <w:r w:rsidRPr="000F408D">
              <w:rPr>
                <w:rFonts w:ascii="GHEA Grapalat" w:hAnsi="GHEA Grapalat"/>
                <w:sz w:val="20"/>
                <w:szCs w:val="20"/>
              </w:rPr>
              <w:t>2024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0F408D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  <w:r w:rsidRPr="000F408D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սեպտեմբերի 1-ին։ Օրենքի</w:t>
            </w:r>
            <w:r w:rsidR="002213A9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15-րդ հոդվածի 1-ին</w:t>
            </w:r>
            <w:r w:rsidR="005F11A2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մասով</w:t>
            </w:r>
            <w:r w:rsidR="002213A9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սահմանված է, որ </w:t>
            </w:r>
            <w:r w:rsidR="00267361" w:rsidRPr="000F408D">
              <w:rPr>
                <w:rFonts w:ascii="GHEA Grapalat" w:hAnsi="GHEA Grapalat"/>
                <w:sz w:val="20"/>
                <w:szCs w:val="20"/>
                <w:lang w:val="hy-AM"/>
              </w:rPr>
              <w:t>Զբոսաշրջային սուբյեկտներին ներկայացվող պահանջները և կանոնները սահմանվում է ՀՀ կ</w:t>
            </w:r>
            <w:r w:rsidR="002213A9" w:rsidRPr="000F408D">
              <w:rPr>
                <w:rFonts w:ascii="GHEA Grapalat" w:hAnsi="GHEA Grapalat"/>
                <w:sz w:val="20"/>
                <w:szCs w:val="20"/>
                <w:lang w:val="hy-AM"/>
              </w:rPr>
              <w:t>առավարությ</w:t>
            </w:r>
            <w:r w:rsidR="00267361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ան </w:t>
            </w:r>
            <w:r w:rsidR="002213A9" w:rsidRPr="000F408D">
              <w:rPr>
                <w:rFonts w:ascii="GHEA Grapalat" w:hAnsi="GHEA Grapalat"/>
                <w:sz w:val="20"/>
                <w:szCs w:val="20"/>
                <w:lang w:val="hy-AM"/>
              </w:rPr>
              <w:t>որոշմամբ։</w:t>
            </w:r>
            <w:r w:rsidR="00E41B57" w:rsidRPr="000F408D">
              <w:rPr>
                <w:rFonts w:ascii="GHEA Grapalat" w:hAnsi="GHEA Grapalat"/>
                <w:sz w:val="20"/>
                <w:szCs w:val="20"/>
                <w:lang w:val="hy-AM"/>
              </w:rPr>
              <w:br/>
            </w:r>
            <w:r w:rsidR="00E41B57" w:rsidRPr="000F408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br/>
            </w:r>
            <w:bookmarkStart w:id="0" w:name="_Hlk172796003"/>
            <w:r w:rsidR="00E41B57" w:rsidRPr="000F408D">
              <w:rPr>
                <w:rFonts w:ascii="GHEA Grapalat" w:hAnsi="GHEA Grapalat"/>
                <w:sz w:val="20"/>
                <w:szCs w:val="20"/>
                <w:lang w:val="hy-AM"/>
              </w:rPr>
              <w:t>Մին</w:t>
            </w:r>
            <w:r w:rsidR="00EF216D" w:rsidRPr="000F408D">
              <w:rPr>
                <w:rFonts w:ascii="GHEA Grapalat" w:hAnsi="GHEA Grapalat"/>
                <w:sz w:val="20"/>
                <w:szCs w:val="20"/>
                <w:lang w:val="hy-AM"/>
              </w:rPr>
              <w:t>չև նոր օրենքի ընդունում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ը</w:t>
            </w:r>
            <w:r w:rsidR="00E41B57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ոլորտը կարգավորվում էր </w:t>
            </w:r>
            <w:r w:rsidR="00E41B57" w:rsidRPr="000F408D">
              <w:rPr>
                <w:rFonts w:ascii="GHEA Grapalat" w:hAnsi="GHEA Grapalat"/>
                <w:sz w:val="20"/>
                <w:szCs w:val="20"/>
                <w:lang w:val="hy-AM"/>
              </w:rPr>
              <w:t>2003թ</w:t>
            </w:r>
            <w:r w:rsidR="00267361" w:rsidRPr="000F408D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  <w:r w:rsidR="00E41B57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ընդունված «Զբոսաշրջության և զբոսաշրջային գործունեության մասին</w:t>
            </w:r>
            <w:r w:rsidR="00EF216D" w:rsidRPr="000F408D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="00E41B57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EF216D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</w:t>
            </w:r>
            <w:r w:rsidR="00E41B57" w:rsidRPr="000F408D">
              <w:rPr>
                <w:rFonts w:ascii="GHEA Grapalat" w:hAnsi="GHEA Grapalat"/>
                <w:sz w:val="20"/>
                <w:szCs w:val="20"/>
                <w:lang w:val="hy-AM"/>
              </w:rPr>
              <w:t>օրենքի պահանջներ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ով</w:t>
            </w:r>
            <w:r w:rsidR="00E41B57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(հոդված 14), ըստ որի՝ զբոսաշրջային գործունեությամբ զբաղվող անձը պետք է ունենա</w:t>
            </w:r>
            <w:r w:rsidR="00EF216D" w:rsidRPr="000F408D">
              <w:rPr>
                <w:rFonts w:ascii="GHEA Grapalat" w:hAnsi="GHEA Grapalat"/>
                <w:sz w:val="20"/>
                <w:szCs w:val="20"/>
                <w:lang w:val="hy-AM"/>
              </w:rPr>
              <w:t>ր</w:t>
            </w:r>
            <w:r w:rsidR="00E41B57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EF216D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գրասենյակ՝ սեփականության կամ օգտագործման հիմունքներով, </w:t>
            </w:r>
            <w:bookmarkEnd w:id="0"/>
            <w:r w:rsidR="00EF216D" w:rsidRPr="000F408D">
              <w:rPr>
                <w:rFonts w:ascii="GHEA Grapalat" w:hAnsi="GHEA Grapalat"/>
                <w:sz w:val="20"/>
                <w:szCs w:val="20"/>
                <w:lang w:val="hy-AM"/>
              </w:rPr>
              <w:t>որը իր հերթին պետք է բավարարեր հետևյալ պահանջներին՝</w:t>
            </w:r>
          </w:p>
          <w:p w14:paraId="00DFC608" w14:textId="22A75DC2" w:rsidR="00EF216D" w:rsidRPr="000F408D" w:rsidRDefault="00EF216D" w:rsidP="00F4077C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</w:pP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զբոսաշրջային օպերատորի անվանումը և գործունեության բնույթը ներկայացնող ցուցատախտակի առկայություն</w:t>
            </w:r>
            <w:r w:rsidR="00351BC1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,</w:t>
            </w:r>
          </w:p>
          <w:p w14:paraId="3FDE0A2D" w14:textId="09C4AC7A" w:rsidR="00EF216D" w:rsidRPr="000F408D" w:rsidRDefault="00EF216D" w:rsidP="00F4077C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</w:pP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հեռահաղորդակցության ժամանակակից միջոցների առկայություն</w:t>
            </w:r>
            <w:r w:rsidR="00351BC1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,</w:t>
            </w:r>
          </w:p>
          <w:p w14:paraId="0B2A75F7" w14:textId="77777777" w:rsidR="00EF216D" w:rsidRPr="000F408D" w:rsidRDefault="00EF216D" w:rsidP="00F4077C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ind w:left="714" w:right="200" w:hanging="357"/>
              <w:contextualSpacing w:val="0"/>
              <w:jc w:val="both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հաճախորդների համար սպասարկման համապատասխան տեղերի (աթոռ, բազկաթոռ) առկայություն։</w:t>
            </w:r>
          </w:p>
          <w:p w14:paraId="79019708" w14:textId="77777777" w:rsidR="00EF216D" w:rsidRPr="000F408D" w:rsidRDefault="00EF216D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Այլ հատուկ 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պահանջներ սահմանված չէին։</w:t>
            </w:r>
          </w:p>
          <w:p w14:paraId="7347C4B3" w14:textId="4C8A761B" w:rsidR="00210B44" w:rsidRPr="000F408D" w:rsidRDefault="00EF216D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Ոլորտում ըստ ՊԵԿ</w:t>
            </w:r>
            <w:r w:rsidR="00DE2A04" w:rsidRPr="000F408D">
              <w:rPr>
                <w:rFonts w:ascii="GHEA Grapalat" w:hAnsi="GHEA Grapalat"/>
                <w:sz w:val="20"/>
                <w:szCs w:val="20"/>
                <w:lang w:val="hy-AM"/>
              </w:rPr>
              <w:t>-ի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տվյալների 2023թ</w:t>
            </w:r>
            <w:r w:rsidR="00DE2A04" w:rsidRPr="000F408D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դրությամբ գործել են 714 սուբյեկտներ, որոնց զգալի մասը ըստ էության չ</w:t>
            </w:r>
            <w:r w:rsidR="00F81D23" w:rsidRPr="000F408D">
              <w:rPr>
                <w:rFonts w:ascii="GHEA Grapalat" w:hAnsi="GHEA Grapalat"/>
                <w:sz w:val="20"/>
                <w:szCs w:val="20"/>
                <w:lang w:val="hy-AM"/>
              </w:rPr>
              <w:t>են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հանդիսանում զբոսաշրջային օպերատոր կամ գործակալ։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br/>
            </w:r>
          </w:p>
        </w:tc>
      </w:tr>
      <w:tr w:rsidR="00432AFE" w:rsidRPr="000F408D" w14:paraId="7164AF59" w14:textId="77777777" w:rsidTr="00F4077C">
        <w:trPr>
          <w:tblCellSpacing w:w="0" w:type="dxa"/>
          <w:jc w:val="center"/>
        </w:trPr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CCC11E" w14:textId="77777777" w:rsidR="00432AFE" w:rsidRPr="000F408D" w:rsidRDefault="00432AFE" w:rsidP="00F4077C">
            <w:pPr>
              <w:ind w:left="250" w:right="24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  <w:t>2) Առկա իրավիճակի զարգացման միտումները, դրանց վերաբերյալ փաստերն ու աղբյուրները</w:t>
            </w:r>
          </w:p>
          <w:p w14:paraId="7A858D5D" w14:textId="11DB789B" w:rsidR="00432AFE" w:rsidRPr="000F408D" w:rsidRDefault="00432AFE" w:rsidP="00432AFE">
            <w:pPr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7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8D222B" w14:textId="5CB94BB2" w:rsidR="00606180" w:rsidRPr="000F408D" w:rsidRDefault="00EF216D" w:rsidP="00F4077C">
            <w:pPr>
              <w:spacing w:line="276" w:lineRule="auto"/>
              <w:ind w:left="180" w:right="200"/>
              <w:jc w:val="both"/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Զբոսաշրջային</w:t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սուբյեկտների նկատմամբ հատուկ պահանջներ չսահմանելու դեպքում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ենթադրաբար կշարունակվեն զբոսաշրջիկների իրավունքների խախտման դեպքերը</w:t>
            </w:r>
            <w:r w:rsidR="00606180" w:rsidRPr="000F408D"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պատճառելով </w:t>
            </w:r>
            <w:r w:rsidR="00606180" w:rsidRPr="000F408D">
              <w:rPr>
                <w:rFonts w:ascii="GHEA Grapalat" w:hAnsi="GHEA Grapalat"/>
                <w:sz w:val="20"/>
                <w:szCs w:val="20"/>
                <w:lang w:val="hy-AM"/>
              </w:rPr>
              <w:t>ֆինանսական կորուստներ ինչպես զբոսաշրջիկներին, այնպես էլ պետությանը։</w:t>
            </w:r>
            <w:r w:rsidR="00606180" w:rsidRPr="000F408D">
              <w:rPr>
                <w:rFonts w:ascii="GHEA Grapalat" w:hAnsi="GHEA Grapalat"/>
                <w:sz w:val="20"/>
                <w:szCs w:val="20"/>
                <w:lang w:val="hy-AM"/>
              </w:rPr>
              <w:br/>
            </w:r>
            <w:r w:rsidR="00606180" w:rsidRPr="000F408D">
              <w:rPr>
                <w:rFonts w:ascii="GHEA Grapalat" w:hAnsi="GHEA Grapalat"/>
                <w:sz w:val="20"/>
                <w:szCs w:val="20"/>
                <w:lang w:val="hy-AM"/>
              </w:rPr>
              <w:br/>
              <w:t>Իրենց հերթին, բարեխիղճ զբոսաշրջային սուբյեկտներն իրենց վրա կզգան անբարեխիղճ զբոսաշրջային սուբյեկտների գործունեությունից բխող բացասական հետևանքները ի դեմս ոլորտի նկատմամբ ընդհանուր վստահության կորստի։</w:t>
            </w:r>
          </w:p>
        </w:tc>
      </w:tr>
      <w:tr w:rsidR="00432AFE" w:rsidRPr="000F408D" w14:paraId="0853A4D7" w14:textId="77777777" w:rsidTr="00F4077C">
        <w:trPr>
          <w:tblCellSpacing w:w="0" w:type="dxa"/>
          <w:jc w:val="center"/>
        </w:trPr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A7E08B" w14:textId="77777777" w:rsidR="00432AFE" w:rsidRPr="000F408D" w:rsidRDefault="00432AFE" w:rsidP="00F4077C">
            <w:pPr>
              <w:ind w:left="250" w:right="24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  <w:t>3) Կառավարության կողմից մինչ այդ ձեռնարկված միջոցառումների նկարագրություն</w:t>
            </w:r>
          </w:p>
          <w:p w14:paraId="495E0E09" w14:textId="2BAE9BE4" w:rsidR="00432AFE" w:rsidRPr="000F408D" w:rsidRDefault="00432AFE" w:rsidP="00432AFE">
            <w:pPr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7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4D515" w14:textId="77777777" w:rsidR="00432AFE" w:rsidRPr="000F408D" w:rsidRDefault="00606180" w:rsidP="00F4077C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ind w:left="546" w:right="200"/>
              <w:contextualSpacing w:val="0"/>
              <w:jc w:val="both"/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</w:pPr>
            <w:r w:rsidRPr="000F408D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>2016թ</w:t>
            </w:r>
            <w:r w:rsidRPr="000F408D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  <w:r w:rsidRPr="000F408D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 xml:space="preserve"> ՀՀ էկոնոմիկայի նախարարության ենթակայության ներքո ստեղծվել է Զբոսաշրջոության կոմիտեն, իսկ 2018թ</w:t>
            </w:r>
            <w:r w:rsidRPr="000F408D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  <w:r w:rsidRPr="000F408D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 xml:space="preserve"> օրենքում համապատասխան փոփոխությամբ </w:t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հաստատվել են Զբոսաշրջության կոմիտեի լիազորությունները</w:t>
            </w:r>
            <w:r w:rsidR="002A2AB4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։</w:t>
            </w:r>
          </w:p>
          <w:p w14:paraId="1E5FE339" w14:textId="2C608880" w:rsidR="002A2AB4" w:rsidRPr="000F408D" w:rsidRDefault="002A2AB4" w:rsidP="00F4077C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ind w:left="546" w:right="200"/>
              <w:contextualSpacing w:val="0"/>
              <w:jc w:val="both"/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</w:pP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2023թ</w:t>
            </w:r>
            <w:r w:rsidR="006B14CE" w:rsidRPr="000F408D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դեկտեմբերի 22-ին ընդունվել է Զբոսաշրջության մասին </w:t>
            </w:r>
            <w:r w:rsidR="006B14CE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ՀՕ-4-Ն</w:t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օրենքը, որով ընդլայնվել է Զբոսաշրջության կոմիտեի լիազորությունների շրջանակը և վերապահվել են ոլորտի կարգավորման գործուն կառուցակարգեր։</w:t>
            </w:r>
          </w:p>
          <w:p w14:paraId="384D4B6F" w14:textId="49F78D00" w:rsidR="002A2AB4" w:rsidRPr="000F408D" w:rsidRDefault="002A2AB4" w:rsidP="00F4077C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ind w:left="546" w:right="200"/>
              <w:contextualSpacing w:val="0"/>
              <w:jc w:val="both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Զբոսաշրջային սուբյեկտների վերահսկողական ֆունկցիաները վերապահվել են Շուկայի վերահսկողության տեսչական մարմնին։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</w:p>
        </w:tc>
      </w:tr>
      <w:tr w:rsidR="00432AFE" w:rsidRPr="000F408D" w14:paraId="50034E07" w14:textId="77777777" w:rsidTr="00F4077C">
        <w:trPr>
          <w:tblCellSpacing w:w="0" w:type="dxa"/>
          <w:jc w:val="center"/>
        </w:trPr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E77279" w14:textId="77777777" w:rsidR="00432AFE" w:rsidRPr="000F408D" w:rsidRDefault="00432AFE" w:rsidP="00F4077C">
            <w:pPr>
              <w:ind w:left="250" w:right="24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4) Խնդրի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կարգավորման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անհրաժեշտությունը</w:t>
            </w:r>
            <w:proofErr w:type="spellEnd"/>
          </w:p>
          <w:p w14:paraId="491F3F6F" w14:textId="1120BCCB" w:rsidR="00432AFE" w:rsidRPr="000F408D" w:rsidRDefault="00432AFE" w:rsidP="00432AFE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  <w:tc>
          <w:tcPr>
            <w:tcW w:w="7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E0BA07" w14:textId="77777777" w:rsidR="00432AFE" w:rsidRPr="000F408D" w:rsidRDefault="008C4B59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Խնդրի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կարգավորումը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բխում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 xml:space="preserve"> է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շահառուներին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պատճառվող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ֆինասնական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ոչ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ֆինասնական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վնասների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նվազեցման</w:t>
            </w:r>
            <w:proofErr w:type="spellEnd"/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անհրաժեշտությունից։</w:t>
            </w:r>
          </w:p>
          <w:p w14:paraId="4ED156FF" w14:textId="1FDA2E95" w:rsidR="00D02DDC" w:rsidRPr="000F408D" w:rsidRDefault="00D02DDC" w:rsidP="00432AFE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432AFE" w:rsidRPr="000F408D" w14:paraId="72BCC151" w14:textId="77777777" w:rsidTr="00612775">
        <w:trPr>
          <w:tblCellSpacing w:w="0" w:type="dxa"/>
          <w:jc w:val="center"/>
        </w:trPr>
        <w:tc>
          <w:tcPr>
            <w:tcW w:w="98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D530C5" w14:textId="77777777" w:rsidR="00432AFE" w:rsidRPr="000F408D" w:rsidRDefault="00432AFE" w:rsidP="00F4077C">
            <w:pPr>
              <w:ind w:left="250" w:right="24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3.</w:t>
            </w: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Կարգավորման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նպատակներ</w:t>
            </w:r>
            <w:proofErr w:type="spellEnd"/>
          </w:p>
        </w:tc>
      </w:tr>
      <w:tr w:rsidR="00432AFE" w:rsidRPr="000F408D" w14:paraId="46CE513C" w14:textId="77777777" w:rsidTr="00F4077C">
        <w:trPr>
          <w:tblCellSpacing w:w="0" w:type="dxa"/>
          <w:jc w:val="center"/>
        </w:trPr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5132C4" w14:textId="77777777" w:rsidR="00432AFE" w:rsidRPr="000F408D" w:rsidRDefault="00432AFE" w:rsidP="00F4077C">
            <w:pPr>
              <w:ind w:left="250" w:right="24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1)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Ընդհանուր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նպատակը</w:t>
            </w:r>
            <w:proofErr w:type="spellEnd"/>
          </w:p>
          <w:p w14:paraId="1C156A17" w14:textId="721EFCE8" w:rsidR="00432AFE" w:rsidRPr="000F408D" w:rsidRDefault="00432AFE" w:rsidP="00F4077C">
            <w:pPr>
              <w:ind w:left="250" w:right="24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7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1F26AC" w14:textId="3F9B0FFA" w:rsidR="00432AFE" w:rsidRPr="000F408D" w:rsidRDefault="002A2A5B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Սույն օրենսդրական նախաձեռնության ընդհանուր նպատակն է պաշտպանել զբոսաշրջիկների շահերը և ապահովել հավասար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մրցակցային</w:t>
            </w:r>
            <w:proofErr w:type="spellEnd"/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պայմաններ՝ նվազեցնելով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զբոսաշրջիկների</w:t>
            </w:r>
            <w:r w:rsidR="006B14CE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և</w:t>
            </w:r>
            <w:r w:rsidR="00D02DDC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պետության ֆինանսական և ոչ ֆինանսական վնասները։</w:t>
            </w:r>
          </w:p>
          <w:p w14:paraId="7C93A282" w14:textId="21E75190" w:rsidR="00D02DDC" w:rsidRPr="000F408D" w:rsidRDefault="00D02DDC" w:rsidP="00432AFE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F81D23" w:rsidRPr="000F408D" w14:paraId="20240873" w14:textId="77777777" w:rsidTr="00F4077C">
        <w:trPr>
          <w:trHeight w:val="1758"/>
          <w:tblCellSpacing w:w="0" w:type="dxa"/>
          <w:jc w:val="center"/>
        </w:trPr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0F35F2" w14:textId="77777777" w:rsidR="00F81D23" w:rsidRPr="000F408D" w:rsidRDefault="00F81D23" w:rsidP="00F4077C">
            <w:pPr>
              <w:ind w:left="250" w:right="24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2) Հատուկ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նպատակ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(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ներ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)ը</w:t>
            </w:r>
          </w:p>
          <w:p w14:paraId="3231B549" w14:textId="1E95C122" w:rsidR="00F81D23" w:rsidRPr="000F408D" w:rsidRDefault="00F81D23" w:rsidP="00F4077C">
            <w:pPr>
              <w:ind w:left="250" w:right="24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713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E139D9" w14:textId="3AC0CA8E" w:rsidR="00F81D23" w:rsidRPr="000F408D" w:rsidRDefault="00F81D23" w:rsidP="00F81D23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546" w:right="200"/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Նվազեցնել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սպառողների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 xml:space="preserve"> ֆինանսական և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ոչ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 xml:space="preserve"> ֆինանսական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կորուստները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>։</w:t>
            </w:r>
          </w:p>
          <w:p w14:paraId="2C13A522" w14:textId="77777777" w:rsidR="00F81D23" w:rsidRPr="000F408D" w:rsidRDefault="00F81D23" w:rsidP="00F81D23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546" w:right="20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0F408D">
              <w:rPr>
                <w:rFonts w:ascii="GHEA Grapalat" w:hAnsi="GHEA Grapalat"/>
                <w:sz w:val="20"/>
                <w:szCs w:val="20"/>
              </w:rPr>
              <w:t xml:space="preserve">Ապահովել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հավասար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մրցակցային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պայմաններ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բոլոր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 xml:space="preserve"> զբոսաշրջային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սուբյեկտների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 xml:space="preserve"> համար։</w:t>
            </w:r>
          </w:p>
          <w:p w14:paraId="07CA6E4C" w14:textId="7BD90F1E" w:rsidR="00F81D23" w:rsidRPr="000F408D" w:rsidRDefault="00F81D23" w:rsidP="00F4077C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546" w:right="200"/>
              <w:jc w:val="both"/>
              <w:rPr>
                <w:rFonts w:ascii="GHEA Grapalat" w:hAnsi="GHEA Grapalat"/>
              </w:rPr>
            </w:pP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Նվազեցնել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պետության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 xml:space="preserve"> ֆինանսական և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ոչ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 xml:space="preserve"> ֆինանսական </w:t>
            </w:r>
            <w:proofErr w:type="spellStart"/>
            <w:r w:rsidRPr="000F408D">
              <w:rPr>
                <w:rFonts w:ascii="GHEA Grapalat" w:hAnsi="GHEA Grapalat"/>
                <w:sz w:val="20"/>
                <w:szCs w:val="20"/>
              </w:rPr>
              <w:t>վնասները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</w:rPr>
              <w:t>։</w:t>
            </w:r>
          </w:p>
          <w:p w14:paraId="3804830B" w14:textId="0E8E6521" w:rsidR="00F81D23" w:rsidRPr="000F408D" w:rsidRDefault="00F81D23" w:rsidP="00F4077C">
            <w:pPr>
              <w:rPr>
                <w:rFonts w:ascii="GHEA Grapalat" w:hAnsi="GHEA Grapalat"/>
              </w:rPr>
            </w:pPr>
          </w:p>
        </w:tc>
      </w:tr>
      <w:tr w:rsidR="00432AFE" w:rsidRPr="000F408D" w14:paraId="2A252FE4" w14:textId="77777777" w:rsidTr="00612775">
        <w:trPr>
          <w:tblCellSpacing w:w="0" w:type="dxa"/>
          <w:jc w:val="center"/>
        </w:trPr>
        <w:tc>
          <w:tcPr>
            <w:tcW w:w="98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3065BB" w14:textId="77777777" w:rsidR="00432AFE" w:rsidRPr="000F408D" w:rsidRDefault="00432AFE" w:rsidP="00F4077C">
            <w:pPr>
              <w:ind w:left="250" w:right="24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4.</w:t>
            </w: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Կարգավորման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առաջարկվող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տարբերակ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(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ներ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)</w:t>
            </w:r>
          </w:p>
          <w:p w14:paraId="2CBB57D4" w14:textId="59D4D574" w:rsidR="00432AFE" w:rsidRPr="000F408D" w:rsidRDefault="00432AFE" w:rsidP="00F4077C">
            <w:pPr>
              <w:ind w:left="250" w:right="24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32AFE" w:rsidRPr="000F408D" w14:paraId="7AF5C9E8" w14:textId="77777777" w:rsidTr="00F4077C">
        <w:trPr>
          <w:tblCellSpacing w:w="0" w:type="dxa"/>
          <w:jc w:val="center"/>
        </w:trPr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AB096E" w14:textId="77777777" w:rsidR="00432AFE" w:rsidRPr="000F408D" w:rsidRDefault="00432AFE" w:rsidP="00F4077C">
            <w:pPr>
              <w:ind w:left="250" w:right="24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1)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Տարբերակ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1</w:t>
            </w:r>
          </w:p>
        </w:tc>
        <w:tc>
          <w:tcPr>
            <w:tcW w:w="7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95A55E" w14:textId="34611040" w:rsidR="00432AFE" w:rsidRPr="000F408D" w:rsidRDefault="00F81D23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eastAsiaTheme="minorHAnsi" w:hAnsi="GHEA Grapalat" w:cstheme="minorBidi"/>
                <w:b/>
                <w:bCs/>
                <w:sz w:val="20"/>
                <w:szCs w:val="20"/>
                <w:lang w:val="hy-AM"/>
              </w:rPr>
              <w:t>Ե</w:t>
            </w:r>
            <w:r w:rsidR="00452476" w:rsidRPr="000F408D">
              <w:rPr>
                <w:rFonts w:ascii="GHEA Grapalat" w:eastAsiaTheme="minorHAnsi" w:hAnsi="GHEA Grapalat" w:cstheme="minorBidi"/>
                <w:b/>
                <w:bCs/>
                <w:sz w:val="20"/>
                <w:szCs w:val="20"/>
                <w:lang w:val="hy-AM"/>
              </w:rPr>
              <w:t>լակետային տարբերակ</w:t>
            </w:r>
            <w:r w:rsidRPr="000F408D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</w:t>
            </w:r>
            <w:r w:rsidR="00452476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ինչ կլինի</w:t>
            </w:r>
            <w:r w:rsidR="009232D1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,</w:t>
            </w:r>
            <w:r w:rsidR="00452476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եթե չիրականացվեն քաղաքականության փոփոխություններ</w:t>
            </w:r>
            <w:r w:rsidR="004B6B6F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, այսինքն լինի միայն պահանջ գրասենյակի </w:t>
            </w:r>
            <w:proofErr w:type="spellStart"/>
            <w:r w:rsidR="004B6B6F" w:rsidRPr="000F408D">
              <w:rPr>
                <w:rFonts w:ascii="GHEA Grapalat" w:hAnsi="GHEA Grapalat"/>
                <w:sz w:val="20"/>
                <w:szCs w:val="20"/>
              </w:rPr>
              <w:t>առկայության</w:t>
            </w:r>
            <w:proofErr w:type="spellEnd"/>
            <w:r w:rsidR="004B6B6F"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վերաբերյալ՝ </w:t>
            </w:r>
            <w:r w:rsidR="00C81635" w:rsidRPr="000F408D">
              <w:rPr>
                <w:rFonts w:ascii="GHEA Grapalat" w:hAnsi="GHEA Grapalat"/>
                <w:sz w:val="20"/>
                <w:szCs w:val="20"/>
                <w:lang w:val="hy-AM"/>
              </w:rPr>
              <w:t>որտեղ պետք է լինի ցուցատախտակ և հաճախորդների սպասարկման գոտի։</w:t>
            </w:r>
          </w:p>
        </w:tc>
      </w:tr>
      <w:tr w:rsidR="00432AFE" w:rsidRPr="000F408D" w14:paraId="2976CA17" w14:textId="77777777" w:rsidTr="00F4077C">
        <w:trPr>
          <w:tblCellSpacing w:w="0" w:type="dxa"/>
          <w:jc w:val="center"/>
        </w:trPr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4FC36A" w14:textId="4BC6974A" w:rsidR="00432AFE" w:rsidRPr="000F408D" w:rsidRDefault="00432AFE" w:rsidP="00F4077C">
            <w:pPr>
              <w:ind w:left="250" w:right="24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2)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Տարբերակ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="00362C10"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2</w:t>
            </w:r>
          </w:p>
        </w:tc>
        <w:tc>
          <w:tcPr>
            <w:tcW w:w="7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988EC" w14:textId="0434D5CE" w:rsidR="00557369" w:rsidRPr="000F408D" w:rsidRDefault="00F4077C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Կարգավորման նոր տարբերակ</w:t>
            </w:r>
            <w:r w:rsidRPr="000F408D">
              <w:rPr>
                <w:rFonts w:ascii="Microsoft JhengHei" w:eastAsia="Microsoft JhengHei" w:hAnsi="Microsoft JhengHei" w:cs="Microsoft JhengHei" w:hint="eastAsia"/>
                <w:b/>
                <w:bCs/>
                <w:sz w:val="20"/>
                <w:szCs w:val="20"/>
                <w:lang w:val="hy-AM"/>
              </w:rPr>
              <w:t>․</w:t>
            </w:r>
            <w:r w:rsidRPr="000F408D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 </w:t>
            </w:r>
            <w:r w:rsidR="00C81635" w:rsidRPr="000F408D">
              <w:rPr>
                <w:rFonts w:ascii="GHEA Grapalat" w:hAnsi="GHEA Grapalat"/>
                <w:sz w:val="20"/>
                <w:szCs w:val="20"/>
                <w:lang w:val="hy-AM"/>
              </w:rPr>
              <w:t>Ներկայացված է կից օրենսդրական նախաձեռնության տեսքով։</w:t>
            </w:r>
          </w:p>
          <w:p w14:paraId="09089633" w14:textId="5AE64380" w:rsidR="00432AFE" w:rsidRPr="000F408D" w:rsidRDefault="00452476" w:rsidP="00C81635">
            <w:pPr>
              <w:rPr>
                <w:rFonts w:ascii="GHEA Grapalat" w:eastAsiaTheme="minorHAnsi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br/>
            </w:r>
          </w:p>
        </w:tc>
      </w:tr>
      <w:tr w:rsidR="00432AFE" w:rsidRPr="000F408D" w14:paraId="43B341CE" w14:textId="77777777" w:rsidTr="00612775">
        <w:trPr>
          <w:tblCellSpacing w:w="0" w:type="dxa"/>
          <w:jc w:val="center"/>
        </w:trPr>
        <w:tc>
          <w:tcPr>
            <w:tcW w:w="98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2DA8D9" w14:textId="77777777" w:rsidR="00432AFE" w:rsidRPr="000F408D" w:rsidRDefault="00432AFE" w:rsidP="00F4077C">
            <w:pPr>
              <w:ind w:left="250" w:right="24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5.</w:t>
            </w: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Համագործակցություն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պարզեցված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ԿԱԳ շրջանակներում</w:t>
            </w:r>
          </w:p>
        </w:tc>
      </w:tr>
      <w:tr w:rsidR="00432AFE" w:rsidRPr="000F408D" w14:paraId="227C6B93" w14:textId="77777777" w:rsidTr="00F4077C">
        <w:trPr>
          <w:tblCellSpacing w:w="0" w:type="dxa"/>
          <w:jc w:val="center"/>
        </w:trPr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F065C9" w14:textId="77777777" w:rsidR="00432AFE" w:rsidRPr="000F408D" w:rsidRDefault="00432AFE" w:rsidP="00F4077C">
            <w:pPr>
              <w:ind w:left="250" w:right="24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1) ԿԱԳ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վերլուծության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ընթացքում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իրականացված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համագործակցության վերաբերյալ հակիրճ տեղեկատվություն</w:t>
            </w:r>
          </w:p>
          <w:p w14:paraId="777DA3B6" w14:textId="5945CCFE" w:rsidR="00432AFE" w:rsidRPr="000F408D" w:rsidRDefault="00432AFE" w:rsidP="00F4077C">
            <w:pPr>
              <w:ind w:left="250" w:right="24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7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FE7933" w14:textId="1E92299F" w:rsidR="00432AFE" w:rsidRPr="000F408D" w:rsidRDefault="00432AFE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Կարգավորման ազդեցության գնահատումն իրականացվել է ՀՀ էկոնոմիկայի նախարարության </w:t>
            </w:r>
            <w:r w:rsidR="00EF756B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զ</w:t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բոսաշրջության կոմիտեի կողմից՝ ԱՄՆ ՄԶԳ </w:t>
            </w:r>
            <w:r w:rsidR="00C81635" w:rsidRPr="000F408D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Տնտեսական հիմքեր</w:t>
            </w:r>
            <w:r w:rsidR="006A5EF1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՝</w:t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հանուն դիմակայուն Հայաստանի</w:t>
            </w:r>
            <w:r w:rsidR="00EF756B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»</w:t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ծրագրի</w:t>
            </w:r>
            <w:r w:rsidR="00EF756B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աջակցությամբ։</w:t>
            </w:r>
          </w:p>
        </w:tc>
      </w:tr>
    </w:tbl>
    <w:p w14:paraId="1A37BC46" w14:textId="77777777" w:rsidR="00ED75CA" w:rsidRPr="000F408D" w:rsidRDefault="00ED75CA" w:rsidP="00ED75CA">
      <w:pPr>
        <w:rPr>
          <w:rFonts w:ascii="GHEA Grapalat" w:hAnsi="GHEA Grapalat"/>
        </w:rPr>
      </w:pPr>
    </w:p>
    <w:p w14:paraId="43AD768B" w14:textId="77777777" w:rsidR="00ED75CA" w:rsidRPr="000F408D" w:rsidRDefault="00ED75CA" w:rsidP="00ED75CA">
      <w:pPr>
        <w:tabs>
          <w:tab w:val="left" w:pos="4107"/>
        </w:tabs>
        <w:jc w:val="right"/>
        <w:rPr>
          <w:rFonts w:ascii="GHEA Grapalat" w:hAnsi="GHEA Grapalat"/>
        </w:rPr>
      </w:pPr>
    </w:p>
    <w:p w14:paraId="5361F830" w14:textId="77777777" w:rsidR="00DA4E07" w:rsidRPr="000F408D" w:rsidRDefault="00DA4E07" w:rsidP="00ED75CA">
      <w:pPr>
        <w:tabs>
          <w:tab w:val="left" w:pos="4107"/>
        </w:tabs>
        <w:jc w:val="right"/>
        <w:rPr>
          <w:rFonts w:ascii="GHEA Grapalat" w:hAnsi="GHEA Grapalat"/>
        </w:rPr>
      </w:pPr>
    </w:p>
    <w:p w14:paraId="3F0AEC35" w14:textId="77777777" w:rsidR="00DA4E07" w:rsidRPr="000F408D" w:rsidRDefault="00DA4E07" w:rsidP="00ED75CA">
      <w:pPr>
        <w:tabs>
          <w:tab w:val="left" w:pos="4107"/>
        </w:tabs>
        <w:jc w:val="right"/>
        <w:rPr>
          <w:rFonts w:ascii="GHEA Grapalat" w:hAnsi="GHEA Grapalat"/>
        </w:rPr>
      </w:pPr>
    </w:p>
    <w:p w14:paraId="2A420465" w14:textId="77777777" w:rsidR="00DA4E07" w:rsidRPr="000F408D" w:rsidRDefault="00DA4E07" w:rsidP="00ED75CA">
      <w:pPr>
        <w:tabs>
          <w:tab w:val="left" w:pos="4107"/>
        </w:tabs>
        <w:jc w:val="right"/>
        <w:rPr>
          <w:rFonts w:ascii="GHEA Grapalat" w:hAnsi="GHEA Grapalat"/>
        </w:rPr>
      </w:pPr>
    </w:p>
    <w:p w14:paraId="7F52478B" w14:textId="77777777" w:rsidR="00DA4E07" w:rsidRPr="000F408D" w:rsidRDefault="00DA4E07" w:rsidP="00ED75CA">
      <w:pPr>
        <w:tabs>
          <w:tab w:val="left" w:pos="4107"/>
        </w:tabs>
        <w:jc w:val="right"/>
        <w:rPr>
          <w:rFonts w:ascii="GHEA Grapalat" w:hAnsi="GHEA Grapalat"/>
        </w:rPr>
      </w:pPr>
    </w:p>
    <w:p w14:paraId="6A024545" w14:textId="1B00E2EE" w:rsidR="00DA4E07" w:rsidRPr="000F408D" w:rsidRDefault="00F81D23" w:rsidP="00A233DA">
      <w:pPr>
        <w:spacing w:before="240" w:after="240" w:line="276" w:lineRule="auto"/>
        <w:ind w:firstLine="630"/>
        <w:rPr>
          <w:rFonts w:ascii="GHEA Grapalat" w:hAnsi="GHEA Grapalat"/>
          <w:b/>
          <w:bCs/>
        </w:rPr>
      </w:pPr>
      <w:r w:rsidRPr="000F408D">
        <w:rPr>
          <w:rFonts w:ascii="GHEA Grapalat" w:hAnsi="GHEA Grapalat"/>
          <w:b/>
          <w:bCs/>
        </w:rPr>
        <w:t xml:space="preserve">ՎԵՐԼՈՒԾԱԿԱՆ </w:t>
      </w:r>
      <w:r w:rsidRPr="000F408D">
        <w:rPr>
          <w:rFonts w:ascii="GHEA Grapalat" w:hAnsi="GHEA Grapalat"/>
          <w:b/>
          <w:bCs/>
          <w:lang w:val="hy-AM"/>
        </w:rPr>
        <w:t>Բ</w:t>
      </w:r>
      <w:r w:rsidRPr="000F408D">
        <w:rPr>
          <w:rFonts w:ascii="GHEA Grapalat" w:hAnsi="GHEA Grapalat"/>
          <w:b/>
          <w:bCs/>
        </w:rPr>
        <w:t>ԱԺԻՆ</w:t>
      </w:r>
    </w:p>
    <w:p w14:paraId="742866C4" w14:textId="77777777" w:rsidR="00DA4E07" w:rsidRPr="000F408D" w:rsidRDefault="00DA4E07" w:rsidP="00A233DA">
      <w:pPr>
        <w:pStyle w:val="NormalWeb"/>
        <w:shd w:val="clear" w:color="auto" w:fill="FFFFFF"/>
        <w:spacing w:before="0" w:beforeAutospacing="0" w:after="0" w:afterAutospacing="0"/>
        <w:ind w:firstLine="630"/>
        <w:rPr>
          <w:rFonts w:ascii="GHEA Grapalat" w:hAnsi="GHEA Grapalat"/>
          <w:color w:val="000000"/>
          <w:sz w:val="21"/>
          <w:szCs w:val="21"/>
        </w:rPr>
      </w:pPr>
      <w:r w:rsidRPr="000F408D">
        <w:rPr>
          <w:rFonts w:ascii="Calibri" w:hAnsi="Calibri" w:cs="Calibri"/>
          <w:color w:val="000000"/>
          <w:sz w:val="21"/>
          <w:szCs w:val="21"/>
        </w:rPr>
        <w:t>      </w:t>
      </w:r>
    </w:p>
    <w:p w14:paraId="67E26F2E" w14:textId="2B7B3850" w:rsidR="00C81635" w:rsidRPr="000F408D" w:rsidRDefault="00F81D23" w:rsidP="00A233DA">
      <w:pPr>
        <w:pStyle w:val="NormalWeb"/>
        <w:shd w:val="clear" w:color="auto" w:fill="FFFFFF"/>
        <w:spacing w:before="0" w:beforeAutospacing="0" w:after="0" w:afterAutospacing="0"/>
        <w:ind w:firstLine="630"/>
        <w:rPr>
          <w:rStyle w:val="Strong"/>
          <w:rFonts w:ascii="GHEA Grapalat" w:eastAsiaTheme="majorEastAsia" w:hAnsi="GHEA Grapalat" w:cs="Sylfaen"/>
          <w:color w:val="000000"/>
          <w:sz w:val="20"/>
          <w:szCs w:val="20"/>
        </w:rPr>
      </w:pPr>
      <w:r w:rsidRPr="000F408D">
        <w:rPr>
          <w:rStyle w:val="Strong"/>
          <w:rFonts w:ascii="GHEA Grapalat" w:eastAsiaTheme="majorEastAsia" w:hAnsi="GHEA Grapalat" w:cs="Sylfaen"/>
          <w:color w:val="000000"/>
          <w:sz w:val="20"/>
          <w:szCs w:val="20"/>
        </w:rPr>
        <w:t>ԽՆԴՐԻ</w:t>
      </w:r>
      <w:r w:rsidRPr="000F408D">
        <w:rPr>
          <w:rStyle w:val="Strong"/>
          <w:rFonts w:ascii="GHEA Grapalat" w:eastAsiaTheme="majorEastAsia" w:hAnsi="GHEA Grapalat"/>
          <w:color w:val="000000"/>
          <w:sz w:val="20"/>
          <w:szCs w:val="20"/>
        </w:rPr>
        <w:t xml:space="preserve"> </w:t>
      </w:r>
      <w:r w:rsidRPr="000F408D">
        <w:rPr>
          <w:rStyle w:val="Strong"/>
          <w:rFonts w:ascii="GHEA Grapalat" w:eastAsiaTheme="majorEastAsia" w:hAnsi="GHEA Grapalat" w:cs="Sylfaen"/>
          <w:color w:val="000000"/>
          <w:sz w:val="20"/>
          <w:szCs w:val="20"/>
        </w:rPr>
        <w:t>ԼՈՒԾՄԱՆՆ</w:t>
      </w:r>
      <w:r w:rsidRPr="000F408D">
        <w:rPr>
          <w:rStyle w:val="Strong"/>
          <w:rFonts w:ascii="GHEA Grapalat" w:eastAsiaTheme="majorEastAsia" w:hAnsi="GHEA Grapalat"/>
          <w:color w:val="000000"/>
          <w:sz w:val="20"/>
          <w:szCs w:val="20"/>
        </w:rPr>
        <w:t xml:space="preserve"> </w:t>
      </w:r>
      <w:r w:rsidRPr="000F408D">
        <w:rPr>
          <w:rStyle w:val="Strong"/>
          <w:rFonts w:ascii="GHEA Grapalat" w:eastAsiaTheme="majorEastAsia" w:hAnsi="GHEA Grapalat" w:cs="Sylfaen"/>
          <w:color w:val="000000"/>
          <w:sz w:val="20"/>
          <w:szCs w:val="20"/>
        </w:rPr>
        <w:t>ՈՒՂՂՎԱԾ</w:t>
      </w:r>
      <w:r w:rsidRPr="000F408D">
        <w:rPr>
          <w:rStyle w:val="Strong"/>
          <w:rFonts w:ascii="GHEA Grapalat" w:eastAsiaTheme="majorEastAsia" w:hAnsi="GHEA Grapalat"/>
          <w:color w:val="000000"/>
          <w:sz w:val="20"/>
          <w:szCs w:val="20"/>
        </w:rPr>
        <w:t xml:space="preserve"> </w:t>
      </w:r>
      <w:r w:rsidRPr="000F408D">
        <w:rPr>
          <w:rStyle w:val="Strong"/>
          <w:rFonts w:ascii="GHEA Grapalat" w:eastAsiaTheme="majorEastAsia" w:hAnsi="GHEA Grapalat" w:cs="Sylfaen"/>
          <w:color w:val="000000"/>
          <w:sz w:val="20"/>
          <w:szCs w:val="20"/>
        </w:rPr>
        <w:t>ՄԻՋԱԶԳԱՅԻՆ</w:t>
      </w:r>
      <w:r w:rsidRPr="000F408D">
        <w:rPr>
          <w:rStyle w:val="Strong"/>
          <w:rFonts w:ascii="GHEA Grapalat" w:eastAsiaTheme="majorEastAsia" w:hAnsi="GHEA Grapalat"/>
          <w:color w:val="000000"/>
          <w:sz w:val="20"/>
          <w:szCs w:val="20"/>
        </w:rPr>
        <w:t xml:space="preserve"> </w:t>
      </w:r>
      <w:r w:rsidRPr="000F408D">
        <w:rPr>
          <w:rStyle w:val="Strong"/>
          <w:rFonts w:ascii="GHEA Grapalat" w:eastAsiaTheme="majorEastAsia" w:hAnsi="GHEA Grapalat" w:cs="Sylfaen"/>
          <w:color w:val="000000"/>
          <w:sz w:val="20"/>
          <w:szCs w:val="20"/>
        </w:rPr>
        <w:t>ՓՈՐՁԻ</w:t>
      </w:r>
      <w:r w:rsidRPr="000F408D">
        <w:rPr>
          <w:rStyle w:val="Strong"/>
          <w:rFonts w:ascii="GHEA Grapalat" w:eastAsiaTheme="majorEastAsia" w:hAnsi="GHEA Grapalat"/>
          <w:color w:val="000000"/>
          <w:sz w:val="20"/>
          <w:szCs w:val="20"/>
        </w:rPr>
        <w:t xml:space="preserve"> </w:t>
      </w:r>
      <w:r w:rsidRPr="000F408D">
        <w:rPr>
          <w:rStyle w:val="Strong"/>
          <w:rFonts w:ascii="GHEA Grapalat" w:eastAsiaTheme="majorEastAsia" w:hAnsi="GHEA Grapalat" w:cs="Sylfaen"/>
          <w:color w:val="000000"/>
          <w:sz w:val="20"/>
          <w:szCs w:val="20"/>
        </w:rPr>
        <w:t>ՈՒՍՈՒՄՆԱՍԻՐՈՒԹՅՈՒՆ</w:t>
      </w:r>
    </w:p>
    <w:p w14:paraId="73B20C9F" w14:textId="77777777" w:rsidR="00D64E9A" w:rsidRPr="000F408D" w:rsidRDefault="00D64E9A" w:rsidP="00A233DA">
      <w:pPr>
        <w:pStyle w:val="NormalWeb"/>
        <w:shd w:val="clear" w:color="auto" w:fill="FFFFFF"/>
        <w:spacing w:before="0" w:beforeAutospacing="0" w:after="0" w:afterAutospacing="0"/>
        <w:ind w:firstLine="630"/>
        <w:rPr>
          <w:rStyle w:val="Strong"/>
          <w:rFonts w:ascii="GHEA Grapalat" w:eastAsiaTheme="majorEastAsia" w:hAnsi="GHEA Grapalat" w:cs="Sylfaen"/>
          <w:color w:val="000000"/>
          <w:sz w:val="22"/>
          <w:szCs w:val="22"/>
        </w:rPr>
      </w:pPr>
    </w:p>
    <w:p w14:paraId="1161A3E8" w14:textId="1E0A3198" w:rsidR="000640F6" w:rsidRPr="000F408D" w:rsidRDefault="00D64E9A" w:rsidP="00F4077C">
      <w:pPr>
        <w:pStyle w:val="NormalWeb"/>
        <w:shd w:val="clear" w:color="auto" w:fill="FFFFFF"/>
        <w:spacing w:line="276" w:lineRule="auto"/>
        <w:ind w:firstLine="630"/>
        <w:jc w:val="both"/>
        <w:rPr>
          <w:rStyle w:val="Emphasis"/>
          <w:rFonts w:ascii="GHEA Grapalat" w:eastAsia="MS Mincho" w:hAnsi="GHEA Grapalat" w:cs="MS Mincho"/>
          <w:b/>
          <w:bCs/>
          <w:i w:val="0"/>
          <w:iCs w:val="0"/>
          <w:color w:val="000000"/>
          <w:sz w:val="22"/>
          <w:szCs w:val="22"/>
          <w:u w:val="single"/>
        </w:rPr>
      </w:pPr>
      <w:proofErr w:type="spellStart"/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  <w:u w:val="single"/>
        </w:rPr>
        <w:t>ֆիզիկական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  <w:u w:val="single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  <w:u w:val="single"/>
        </w:rPr>
        <w:t>գրասենյակի</w:t>
      </w:r>
      <w:proofErr w:type="spellEnd"/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  <w:u w:val="single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  <w:u w:val="single"/>
        </w:rPr>
        <w:t>պահանջ</w:t>
      </w:r>
      <w:proofErr w:type="spellEnd"/>
      <w:r w:rsidR="00F51CC7" w:rsidRPr="000F408D">
        <w:rPr>
          <w:rStyle w:val="Emphasis"/>
          <w:rFonts w:ascii="Microsoft JhengHei" w:eastAsia="Microsoft JhengHei" w:hAnsi="Microsoft JhengHei" w:cs="Microsoft JhengHei" w:hint="eastAsia"/>
          <w:b/>
          <w:bCs/>
          <w:i w:val="0"/>
          <w:iCs w:val="0"/>
          <w:color w:val="000000"/>
          <w:sz w:val="22"/>
          <w:szCs w:val="22"/>
          <w:u w:val="single"/>
        </w:rPr>
        <w:t>․</w:t>
      </w:r>
      <w:r w:rsidR="00BC5A54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BC5A54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զ</w:t>
      </w:r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ար</w:t>
      </w:r>
      <w:r w:rsidR="00DE199E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գ</w:t>
      </w:r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ացած</w:t>
      </w:r>
      <w:proofErr w:type="spellEnd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զբոսաշրջության </w:t>
      </w:r>
      <w:proofErr w:type="spellStart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ոլորտ</w:t>
      </w:r>
      <w:proofErr w:type="spellEnd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ունեցող մի </w:t>
      </w:r>
      <w:proofErr w:type="spellStart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շարք</w:t>
      </w:r>
      <w:proofErr w:type="spellEnd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երկրների</w:t>
      </w:r>
      <w:proofErr w:type="spellEnd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փորձի</w:t>
      </w:r>
      <w:proofErr w:type="spellEnd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ուսումնասիրությունը</w:t>
      </w:r>
      <w:proofErr w:type="spellEnd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ցույց</w:t>
      </w:r>
      <w:proofErr w:type="spellEnd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է </w:t>
      </w:r>
      <w:proofErr w:type="spellStart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տալիս</w:t>
      </w:r>
      <w:proofErr w:type="spellEnd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, որ </w:t>
      </w:r>
      <w:proofErr w:type="spellStart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շատ</w:t>
      </w:r>
      <w:proofErr w:type="spellEnd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երկրներում</w:t>
      </w:r>
      <w:proofErr w:type="spellEnd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ֆիզիկական</w:t>
      </w:r>
      <w:proofErr w:type="spellEnd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գրասենյակի</w:t>
      </w:r>
      <w:proofErr w:type="spellEnd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պահանջը</w:t>
      </w:r>
      <w:proofErr w:type="spellEnd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գործում</w:t>
      </w:r>
      <w:proofErr w:type="spellEnd"/>
      <w:r w:rsidR="000640F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է։</w:t>
      </w:r>
    </w:p>
    <w:p w14:paraId="5E611151" w14:textId="57B77ADB" w:rsidR="000640F6" w:rsidRPr="000F408D" w:rsidRDefault="000640F6" w:rsidP="00F4077C">
      <w:pPr>
        <w:pStyle w:val="NormalWeb"/>
        <w:shd w:val="clear" w:color="auto" w:fill="FFFFFF"/>
        <w:spacing w:before="360" w:beforeAutospacing="0" w:after="120" w:afterAutospacing="0" w:line="276" w:lineRule="auto"/>
        <w:ind w:firstLine="634"/>
        <w:jc w:val="both"/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</w:rPr>
      </w:pPr>
      <w:proofErr w:type="spellStart"/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</w:rPr>
        <w:t>Հունաստան</w:t>
      </w:r>
      <w:proofErr w:type="spellEnd"/>
    </w:p>
    <w:p w14:paraId="2AB962D4" w14:textId="656BDACF" w:rsidR="000640F6" w:rsidRPr="000F408D" w:rsidRDefault="000640F6" w:rsidP="00F4077C">
      <w:pPr>
        <w:pStyle w:val="NormalWeb"/>
        <w:shd w:val="clear" w:color="auto" w:fill="FFFFFF"/>
        <w:spacing w:before="120" w:beforeAutospacing="0" w:after="0" w:afterAutospacing="0" w:line="276" w:lineRule="auto"/>
        <w:ind w:firstLine="634"/>
        <w:jc w:val="both"/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</w:pP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Հունաստանում</w:t>
      </w:r>
      <w:proofErr w:type="spellEnd"/>
      <w:r w:rsidR="003F0FDF" w:rsidRPr="000F408D">
        <w:rPr>
          <w:rStyle w:val="FootnoteReference"/>
          <w:rFonts w:ascii="GHEA Grapalat" w:eastAsiaTheme="majorEastAsia" w:hAnsi="GHEA Grapalat" w:cs="Sylfaen"/>
          <w:color w:val="000000"/>
          <w:sz w:val="22"/>
          <w:szCs w:val="22"/>
        </w:rPr>
        <w:footnoteReference w:id="1"/>
      </w:r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ֆիզիկական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գրասենյակի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պահանջը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պարտադիր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է զբոսաշրջային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օպերատորների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և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գործակալների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համար։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Ընդհանուր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(և՛ ներգնա, և՛ արտագնա, և՛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ներքին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) զբոսաշրջային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գրասենյակ</w:t>
      </w:r>
      <w:r w:rsidR="007705D4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ի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տարածքի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նվազագույն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մեծությունը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պետք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է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լինի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20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քմ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, եթե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սպասարկում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է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միայն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ներքին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զբոսաշրջիկներ</w:t>
      </w:r>
      <w:proofErr w:type="spellEnd"/>
      <w:r w:rsidR="007705D4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,</w:t>
      </w:r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նվազագույն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մակերեսը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պետք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է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լինի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12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քմ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։</w:t>
      </w:r>
    </w:p>
    <w:p w14:paraId="6D74810A" w14:textId="56F1F754" w:rsidR="00486A1C" w:rsidRPr="000F408D" w:rsidRDefault="000640F6" w:rsidP="00F4077C">
      <w:pPr>
        <w:pStyle w:val="NormalWeb"/>
        <w:shd w:val="clear" w:color="auto" w:fill="FFFFFF"/>
        <w:spacing w:line="276" w:lineRule="auto"/>
        <w:ind w:firstLine="630"/>
        <w:jc w:val="both"/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</w:pPr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Զբոսաշրջային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սուբյեկտը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պետք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է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ունենա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տարածքի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սեփականության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իրավունքի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վկայական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կամ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վարձակալության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պայմանագիր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, իսկ </w:t>
      </w:r>
      <w:proofErr w:type="spellStart"/>
      <w:r w:rsidR="00F21B1E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առցանց</w:t>
      </w:r>
      <w:proofErr w:type="spellEnd"/>
      <w:r w:rsidR="00F21B1E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մատուցվող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ծառայությունների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դեպքում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՝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կազմակերպության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հասցե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, որը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պետք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է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ներկայացվի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հարկային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մարմ</w:t>
      </w:r>
      <w:r w:rsidR="00F152E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ի</w:t>
      </w:r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ն</w:t>
      </w:r>
      <w:proofErr w:type="spellEnd"/>
      <w:r w:rsidR="003F0FDF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, ինչպես նաև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գրասենյակի</w:t>
      </w:r>
      <w:proofErr w:type="spellEnd"/>
      <w:r w:rsidR="003F0FDF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տեղակայման</w:t>
      </w:r>
      <w:proofErr w:type="spellEnd"/>
      <w:r w:rsidR="003F0FDF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համապատասխանության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հավաստագիր</w:t>
      </w:r>
      <w:proofErr w:type="spellEnd"/>
      <w:r w:rsidR="003F0FDF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(</w:t>
      </w:r>
      <w:proofErr w:type="spellStart"/>
      <w:r w:rsidR="003F0FDF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օրինակ</w:t>
      </w:r>
      <w:proofErr w:type="spellEnd"/>
      <w:r w:rsidR="003F0FDF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, ե</w:t>
      </w:r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թե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տեղակայված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է</w:t>
      </w:r>
      <w:r w:rsidR="003F0FDF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ստորգետնյա</w:t>
      </w:r>
      <w:proofErr w:type="spellEnd"/>
      <w:r w:rsidR="003F0FDF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տարածքում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,</w:t>
      </w:r>
      <w:r w:rsidR="003F0FDF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տեղեկանք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տվյալ</w:t>
      </w:r>
      <w:proofErr w:type="spellEnd"/>
      <w:r w:rsidR="003F0FDF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տարածքի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առաջնային</w:t>
      </w:r>
      <w:proofErr w:type="spellEnd"/>
      <w:r w:rsidR="003F0FDF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օգտագործման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մասին</w:t>
      </w:r>
      <w:r w:rsidR="003F0FDF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):</w:t>
      </w:r>
    </w:p>
    <w:p w14:paraId="08482E24" w14:textId="24E974F0" w:rsidR="003F0FDF" w:rsidRPr="000F408D" w:rsidRDefault="003F0FDF" w:rsidP="00F4077C">
      <w:pPr>
        <w:pStyle w:val="NormalWeb"/>
        <w:shd w:val="clear" w:color="auto" w:fill="FFFFFF"/>
        <w:spacing w:before="360" w:beforeAutospacing="0" w:after="120" w:afterAutospacing="0" w:line="276" w:lineRule="auto"/>
        <w:ind w:firstLine="634"/>
        <w:jc w:val="both"/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</w:rPr>
      </w:pPr>
      <w:proofErr w:type="spellStart"/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</w:rPr>
        <w:t>Ֆրանսիա</w:t>
      </w:r>
      <w:proofErr w:type="spellEnd"/>
    </w:p>
    <w:p w14:paraId="25DF542A" w14:textId="422DBE21" w:rsidR="00486A1C" w:rsidRPr="000F408D" w:rsidRDefault="003F0FDF" w:rsidP="00F4077C">
      <w:pPr>
        <w:pStyle w:val="NormalWeb"/>
        <w:shd w:val="clear" w:color="auto" w:fill="FFFFFF"/>
        <w:spacing w:line="276" w:lineRule="auto"/>
        <w:ind w:firstLine="630"/>
        <w:jc w:val="both"/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</w:pP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Ֆրանսիայում</w:t>
      </w:r>
      <w:proofErr w:type="spellEnd"/>
      <w:r w:rsidRPr="000F408D">
        <w:rPr>
          <w:rStyle w:val="FootnoteReference"/>
          <w:rFonts w:ascii="GHEA Grapalat" w:eastAsiaTheme="majorEastAsia" w:hAnsi="GHEA Grapalat" w:cs="Sylfaen"/>
          <w:color w:val="000000"/>
          <w:sz w:val="22"/>
          <w:szCs w:val="22"/>
        </w:rPr>
        <w:footnoteReference w:id="2"/>
      </w:r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ևս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ֆիզիկական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գրասենյակի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առկայությունը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պարտադիր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է։ Զբոսաշրջային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սուբյեկտները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պետք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է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ներկայացնեն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սեփականության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վկայական</w:t>
      </w:r>
      <w:r w:rsidR="00F152E9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ը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կամ</w:t>
      </w:r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պայմանագիր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վարձակալության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մասին։ Ի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լրումն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՝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պետք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է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ներկայացնեն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նաև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սեփականատիրոջ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անձը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հավաստող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փաստաթուղթ</w:t>
      </w:r>
      <w:r w:rsidR="00F152E9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,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հասցեի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ապացույց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(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օրինակ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,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կոմունալ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վճարների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անդորրագրերի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տեսքով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) և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փաստացի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գործունեության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հասցեն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պետք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է </w:t>
      </w:r>
      <w:r w:rsidR="00F152E9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նշված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լինի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կազմակերպության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կանոնադրությունում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։</w:t>
      </w:r>
    </w:p>
    <w:p w14:paraId="2AF00622" w14:textId="0CB4E4D2" w:rsidR="003F0FDF" w:rsidRPr="000F408D" w:rsidRDefault="003F0FDF" w:rsidP="00F4077C">
      <w:pPr>
        <w:pStyle w:val="NormalWeb"/>
        <w:shd w:val="clear" w:color="auto" w:fill="FFFFFF"/>
        <w:spacing w:before="360" w:beforeAutospacing="0" w:after="120" w:afterAutospacing="0" w:line="276" w:lineRule="auto"/>
        <w:ind w:firstLine="634"/>
        <w:jc w:val="both"/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</w:rPr>
      </w:pPr>
      <w:proofErr w:type="spellStart"/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</w:rPr>
        <w:t>Իսպանիա</w:t>
      </w:r>
      <w:proofErr w:type="spellEnd"/>
    </w:p>
    <w:p w14:paraId="7DA19DE7" w14:textId="466C533A" w:rsidR="003F0FDF" w:rsidRPr="000F408D" w:rsidRDefault="003F0FDF" w:rsidP="00F4077C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</w:pP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Իսպանիայում</w:t>
      </w:r>
      <w:proofErr w:type="spellEnd"/>
      <w:r w:rsidR="00FD6BBD" w:rsidRPr="000F408D">
        <w:rPr>
          <w:rStyle w:val="FootnoteReference"/>
          <w:rFonts w:ascii="GHEA Grapalat" w:eastAsiaTheme="majorEastAsia" w:hAnsi="GHEA Grapalat"/>
          <w:color w:val="000000"/>
          <w:sz w:val="22"/>
          <w:szCs w:val="22"/>
        </w:rPr>
        <w:footnoteReference w:id="3"/>
      </w:r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ևս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գրասենյակի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առկայության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պահանջ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r w:rsidR="00B45792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  <w:lang w:val="hy-AM"/>
        </w:rPr>
        <w:t>առկա է</w:t>
      </w:r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։ Զբոսաշրջային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սուբյեկտները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պետք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է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ունենա</w:t>
      </w:r>
      <w:r w:rsidR="00B45792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ն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սեփականության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իրավունքով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պատկանող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գրասենյակ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կամ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վարձակալության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պայմանագիր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։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Գրասենյակի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պատին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պետք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է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փակցված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լինի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ցուցատախտակ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սենյակի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համարով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(եթե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անհրաժեշտ</w:t>
      </w:r>
      <w:proofErr w:type="spellEnd"/>
      <w:r w:rsidR="00B45792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gramStart"/>
      <w:r w:rsidR="00B45792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է</w:t>
      </w:r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)։</w:t>
      </w:r>
      <w:proofErr w:type="gramEnd"/>
    </w:p>
    <w:p w14:paraId="5A7A2A23" w14:textId="589069C2" w:rsidR="00486A1C" w:rsidRPr="000F408D" w:rsidRDefault="00BC5A54" w:rsidP="00F4077C">
      <w:pPr>
        <w:pStyle w:val="NormalWeb"/>
        <w:shd w:val="clear" w:color="auto" w:fill="FFFFFF"/>
        <w:spacing w:line="276" w:lineRule="auto"/>
        <w:ind w:firstLine="630"/>
        <w:jc w:val="both"/>
        <w:rPr>
          <w:rStyle w:val="Emphasis"/>
          <w:rFonts w:ascii="GHEA Grapalat" w:eastAsia="MS Mincho" w:hAnsi="GHEA Grapalat" w:cs="MS Mincho"/>
          <w:b/>
          <w:bCs/>
          <w:i w:val="0"/>
          <w:iCs w:val="0"/>
          <w:color w:val="000000"/>
          <w:sz w:val="22"/>
          <w:szCs w:val="22"/>
          <w:u w:val="single"/>
        </w:rPr>
      </w:pPr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  <w:u w:val="single"/>
        </w:rPr>
        <w:t>Ինտերնետային (</w:t>
      </w:r>
      <w:proofErr w:type="spellStart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  <w:u w:val="single"/>
        </w:rPr>
        <w:t>վեբ</w:t>
      </w:r>
      <w:proofErr w:type="spellEnd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  <w:u w:val="single"/>
        </w:rPr>
        <w:t xml:space="preserve">) </w:t>
      </w:r>
      <w:proofErr w:type="spellStart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  <w:u w:val="single"/>
        </w:rPr>
        <w:t>կայքի</w:t>
      </w:r>
      <w:proofErr w:type="spellEnd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  <w:u w:val="single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  <w:u w:val="single"/>
        </w:rPr>
        <w:t>առկայություն</w:t>
      </w:r>
      <w:proofErr w:type="spellEnd"/>
      <w:r w:rsidRPr="000F408D">
        <w:rPr>
          <w:rStyle w:val="Emphasis"/>
          <w:rFonts w:ascii="Microsoft JhengHei" w:eastAsia="Microsoft JhengHei" w:hAnsi="Microsoft JhengHei" w:cs="Microsoft JhengHei" w:hint="eastAsia"/>
          <w:b/>
          <w:bCs/>
          <w:i w:val="0"/>
          <w:iCs w:val="0"/>
          <w:color w:val="000000"/>
          <w:sz w:val="22"/>
          <w:szCs w:val="22"/>
          <w:u w:val="single"/>
        </w:rPr>
        <w:t>․</w:t>
      </w:r>
      <w:r w:rsidRPr="000F408D">
        <w:rPr>
          <w:rStyle w:val="Emphasis"/>
          <w:rFonts w:ascii="GHEA Grapalat" w:eastAsia="MS Mincho" w:hAnsi="GHEA Grapalat" w:cs="MS Mincho"/>
          <w:b/>
          <w:bCs/>
          <w:i w:val="0"/>
          <w:iCs w:val="0"/>
          <w:color w:val="000000"/>
          <w:sz w:val="22"/>
          <w:szCs w:val="22"/>
          <w:u w:val="single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ի</w:t>
      </w:r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նչ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վերաբերում է ինտերնետային (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վեբ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)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կայքի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առկայությանը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, համաձայն ԵՄ 2015/2302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դիրեկտիվի</w:t>
      </w:r>
      <w:proofErr w:type="spellEnd"/>
      <w:r w:rsidR="00611D17" w:rsidRPr="000F408D">
        <w:rPr>
          <w:rStyle w:val="FootnoteReference"/>
          <w:rFonts w:ascii="GHEA Grapalat" w:eastAsiaTheme="majorEastAsia" w:hAnsi="GHEA Grapalat"/>
          <w:color w:val="000000"/>
          <w:sz w:val="22"/>
          <w:szCs w:val="22"/>
        </w:rPr>
        <w:footnoteReference w:id="4"/>
      </w:r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՝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վաճառքի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կետ կարող է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լին</w:t>
      </w:r>
      <w:r w:rsidR="0050076A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ի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ինչպես զբոսաշրջային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օպերատորի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կամ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գործակալի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ֆիզիկական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գրասենյակը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,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այնպես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էլ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առցանց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մանրածախ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վեբկայքը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կամ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նմանատիպ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այլ 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համակարգը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(</w:t>
      </w:r>
      <w:proofErr w:type="spell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օրինակ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, </w:t>
      </w:r>
      <w:proofErr w:type="spellStart"/>
      <w:proofErr w:type="gramStart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հավելվածը</w:t>
      </w:r>
      <w:proofErr w:type="spellEnd"/>
      <w:r w:rsidR="00FD6BBD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)։</w:t>
      </w:r>
      <w:proofErr w:type="gramEnd"/>
      <w:r w:rsidR="00611D17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Եթե </w:t>
      </w:r>
      <w:proofErr w:type="spellStart"/>
      <w:r w:rsidR="00611D17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առցանց</w:t>
      </w:r>
      <w:proofErr w:type="spellEnd"/>
      <w:r w:rsidR="00611D17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զբոսաշրջային </w:t>
      </w:r>
      <w:proofErr w:type="spellStart"/>
      <w:r w:rsidR="00611D17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ծառայություն</w:t>
      </w:r>
      <w:proofErr w:type="spellEnd"/>
      <w:r w:rsidR="00611D17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չի </w:t>
      </w:r>
      <w:proofErr w:type="spellStart"/>
      <w:r w:rsidR="00611D17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առաջարկվում</w:t>
      </w:r>
      <w:proofErr w:type="spellEnd"/>
      <w:r w:rsidR="00611D17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կամ </w:t>
      </w:r>
      <w:proofErr w:type="spellStart"/>
      <w:r w:rsidR="00611D17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վաճառվում</w:t>
      </w:r>
      <w:proofErr w:type="spellEnd"/>
      <w:r w:rsidR="00611D17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, </w:t>
      </w:r>
      <w:proofErr w:type="spellStart"/>
      <w:r w:rsidR="00611D17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վեբկայքի</w:t>
      </w:r>
      <w:proofErr w:type="spellEnd"/>
      <w:r w:rsidR="00611D17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611D17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առկայությունը</w:t>
      </w:r>
      <w:proofErr w:type="spellEnd"/>
      <w:r w:rsidR="00611D17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611D17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պարտադիր</w:t>
      </w:r>
      <w:proofErr w:type="spellEnd"/>
      <w:r w:rsidR="00611D17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չի։</w:t>
      </w:r>
    </w:p>
    <w:p w14:paraId="273154B3" w14:textId="4BDE77F1" w:rsidR="00611D17" w:rsidRPr="000F408D" w:rsidRDefault="00611D17" w:rsidP="00F4077C">
      <w:pPr>
        <w:pStyle w:val="NormalWeb"/>
        <w:shd w:val="clear" w:color="auto" w:fill="FFFFFF"/>
        <w:spacing w:line="276" w:lineRule="auto"/>
        <w:ind w:firstLine="630"/>
        <w:jc w:val="both"/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</w:pPr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Եթե զբոսաշրջային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սուբյեկտը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օգտագործում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է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առցանց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վեբկայքը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զբոսաշրջային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ծառայություն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առաջարկելու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կամ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վաճառելու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նպատակով, կայքում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պետք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է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զետեղվի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առնվազն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հետևյալ տեղեկատվությունը՝</w:t>
      </w:r>
    </w:p>
    <w:p w14:paraId="57F684EE" w14:textId="28267343" w:rsidR="00611D17" w:rsidRPr="000F408D" w:rsidRDefault="00611D17" w:rsidP="00F4077C">
      <w:pPr>
        <w:pStyle w:val="NormalWeb"/>
        <w:numPr>
          <w:ilvl w:val="0"/>
          <w:numId w:val="28"/>
        </w:numPr>
        <w:shd w:val="clear" w:color="auto" w:fill="FFFFFF"/>
        <w:tabs>
          <w:tab w:val="left" w:pos="990"/>
        </w:tabs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</w:pPr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 xml:space="preserve">Զբոսաշրջային </w:t>
      </w:r>
      <w:proofErr w:type="spellStart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>ծառայությունների</w:t>
      </w:r>
      <w:proofErr w:type="spellEnd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 xml:space="preserve"> հակիրճ </w:t>
      </w:r>
      <w:proofErr w:type="spellStart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>նկարագրությունը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, ներառյալ՝</w:t>
      </w:r>
    </w:p>
    <w:p w14:paraId="099C8BB4" w14:textId="20B9B70B" w:rsidR="00611D17" w:rsidRPr="000F408D" w:rsidRDefault="00611D17" w:rsidP="00A233DA">
      <w:pPr>
        <w:pStyle w:val="NormalWeb"/>
        <w:numPr>
          <w:ilvl w:val="0"/>
          <w:numId w:val="23"/>
        </w:numPr>
        <w:shd w:val="clear" w:color="auto" w:fill="FFFFFF"/>
        <w:tabs>
          <w:tab w:val="left" w:pos="1440"/>
          <w:tab w:val="left" w:pos="1530"/>
        </w:tabs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</w:pP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Ճամփորդական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ուղղությունը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,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ճամփորդության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տևողությունը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և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ամսաթվերը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, </w:t>
      </w:r>
      <w:proofErr w:type="spellStart"/>
      <w:r w:rsidR="00045B11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կացության</w:t>
      </w:r>
      <w:proofErr w:type="spellEnd"/>
      <w:r w:rsidR="00045B11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045B11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վայրի</w:t>
      </w:r>
      <w:proofErr w:type="spellEnd"/>
      <w:r w:rsidR="00045B11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045B11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առկայության</w:t>
      </w:r>
      <w:proofErr w:type="spellEnd"/>
      <w:r w:rsidR="00045B11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մասին տվյալներ,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գիշերակացի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օրերի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քանակը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,</w:t>
      </w:r>
    </w:p>
    <w:p w14:paraId="5F34C7A3" w14:textId="634B5817" w:rsidR="00611D17" w:rsidRPr="000F408D" w:rsidRDefault="00611D17" w:rsidP="00A233DA">
      <w:pPr>
        <w:pStyle w:val="NormalWeb"/>
        <w:numPr>
          <w:ilvl w:val="0"/>
          <w:numId w:val="23"/>
        </w:numPr>
        <w:shd w:val="clear" w:color="auto" w:fill="FFFFFF"/>
        <w:tabs>
          <w:tab w:val="left" w:pos="1440"/>
          <w:tab w:val="left" w:pos="1530"/>
        </w:tabs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</w:pP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Տրանսպորտային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միջոցները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,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կայարանների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անվանումները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(եթե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դեռևս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պարզ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չեն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,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պետք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է </w:t>
      </w:r>
      <w:r w:rsidR="00045B11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այդ մասին </w:t>
      </w:r>
      <w:proofErr w:type="spellStart"/>
      <w:r w:rsidR="00045B11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նշվի</w:t>
      </w:r>
      <w:proofErr w:type="spellEnd"/>
      <w:r w:rsidR="00045B11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կայքում</w:t>
      </w:r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)</w:t>
      </w:r>
      <w:r w:rsidR="00045B11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,</w:t>
      </w:r>
    </w:p>
    <w:p w14:paraId="1D331BE4" w14:textId="77777777" w:rsidR="00045B11" w:rsidRPr="000F408D" w:rsidRDefault="00045B11" w:rsidP="00A233DA">
      <w:pPr>
        <w:pStyle w:val="NormalWeb"/>
        <w:numPr>
          <w:ilvl w:val="0"/>
          <w:numId w:val="23"/>
        </w:numPr>
        <w:shd w:val="clear" w:color="auto" w:fill="FFFFFF"/>
        <w:tabs>
          <w:tab w:val="left" w:pos="1440"/>
          <w:tab w:val="left" w:pos="1530"/>
        </w:tabs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</w:pP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Կացության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վայրի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(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հյուրանոցի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)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նկարագրությունը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ըստ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տեղական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դասակարգման,</w:t>
      </w:r>
    </w:p>
    <w:p w14:paraId="1C0E6551" w14:textId="7179750C" w:rsidR="00045B11" w:rsidRPr="000F408D" w:rsidRDefault="00045B11" w:rsidP="00A233DA">
      <w:pPr>
        <w:pStyle w:val="NormalWeb"/>
        <w:numPr>
          <w:ilvl w:val="0"/>
          <w:numId w:val="23"/>
        </w:numPr>
        <w:shd w:val="clear" w:color="auto" w:fill="FFFFFF"/>
        <w:tabs>
          <w:tab w:val="left" w:pos="1440"/>
          <w:tab w:val="left" w:pos="1530"/>
        </w:tabs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</w:pP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Սննդի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ներառված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լինելու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մասին տվյալներ և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այլն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։</w:t>
      </w:r>
    </w:p>
    <w:p w14:paraId="63F93D5F" w14:textId="34BB2EA0" w:rsidR="00045B11" w:rsidRPr="000F408D" w:rsidRDefault="00045B11" w:rsidP="00F4077C">
      <w:pPr>
        <w:pStyle w:val="NormalWeb"/>
        <w:numPr>
          <w:ilvl w:val="0"/>
          <w:numId w:val="29"/>
        </w:numPr>
        <w:shd w:val="clear" w:color="auto" w:fill="FFFFFF"/>
        <w:tabs>
          <w:tab w:val="left" w:pos="990"/>
        </w:tabs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</w:pPr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 xml:space="preserve">Զբոսաշրջային </w:t>
      </w:r>
      <w:proofErr w:type="spellStart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>սուբյեկտի</w:t>
      </w:r>
      <w:proofErr w:type="spellEnd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>առևտրային</w:t>
      </w:r>
      <w:proofErr w:type="spellEnd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>անվանումը</w:t>
      </w:r>
      <w:proofErr w:type="spellEnd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>,</w:t>
      </w:r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ֆիզիկական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գրասենյակի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աշխարհագրական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հասցեն,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հեռախոսի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համարը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,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էլեկտրոնային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փոստի հասցեն</w:t>
      </w:r>
      <w:r w:rsidR="0051621A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,</w:t>
      </w:r>
    </w:p>
    <w:p w14:paraId="5A2EAF02" w14:textId="2D1EDDB0" w:rsidR="00045B11" w:rsidRPr="000F408D" w:rsidRDefault="00045B11" w:rsidP="00F4077C">
      <w:pPr>
        <w:pStyle w:val="NormalWeb"/>
        <w:numPr>
          <w:ilvl w:val="0"/>
          <w:numId w:val="29"/>
        </w:numPr>
        <w:shd w:val="clear" w:color="auto" w:fill="FFFFFF"/>
        <w:tabs>
          <w:tab w:val="left" w:pos="990"/>
        </w:tabs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</w:pPr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 xml:space="preserve">Զբոսաշրջային </w:t>
      </w:r>
      <w:proofErr w:type="spellStart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>փաթեթներից</w:t>
      </w:r>
      <w:proofErr w:type="spellEnd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 xml:space="preserve"> յուրաքանչյուրի </w:t>
      </w:r>
      <w:proofErr w:type="spellStart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>գինը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(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հարկերը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ներառյալ), ինչպես նաև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հավելյալ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վճարումները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,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որտեղ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հնարավոր է</w:t>
      </w:r>
      <w:r w:rsidR="0051621A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,</w:t>
      </w:r>
    </w:p>
    <w:p w14:paraId="564B3C03" w14:textId="77DBA647" w:rsidR="00045B11" w:rsidRPr="000F408D" w:rsidRDefault="00045B11" w:rsidP="00F4077C">
      <w:pPr>
        <w:pStyle w:val="NormalWeb"/>
        <w:numPr>
          <w:ilvl w:val="0"/>
          <w:numId w:val="29"/>
        </w:numPr>
        <w:shd w:val="clear" w:color="auto" w:fill="FFFFFF"/>
        <w:tabs>
          <w:tab w:val="left" w:pos="990"/>
        </w:tabs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</w:pPr>
      <w:proofErr w:type="spellStart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>Վճարելու</w:t>
      </w:r>
      <w:proofErr w:type="spellEnd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>պայմանները</w:t>
      </w:r>
      <w:proofErr w:type="spellEnd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>,</w:t>
      </w:r>
    </w:p>
    <w:p w14:paraId="13BF583B" w14:textId="1B0B740D" w:rsidR="00045B11" w:rsidRPr="000F408D" w:rsidRDefault="00045B11" w:rsidP="00F4077C">
      <w:pPr>
        <w:pStyle w:val="NormalWeb"/>
        <w:numPr>
          <w:ilvl w:val="0"/>
          <w:numId w:val="29"/>
        </w:numPr>
        <w:shd w:val="clear" w:color="auto" w:fill="FFFFFF"/>
        <w:tabs>
          <w:tab w:val="left" w:pos="990"/>
        </w:tabs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</w:pPr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 xml:space="preserve">Անձանց </w:t>
      </w:r>
      <w:proofErr w:type="spellStart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>նվազագույն</w:t>
      </w:r>
      <w:proofErr w:type="spellEnd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>քանակը</w:t>
      </w:r>
      <w:proofErr w:type="spellEnd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>,</w:t>
      </w:r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որ</w:t>
      </w:r>
      <w:r w:rsidR="0051621A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ոնք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կարող են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օգտվել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այդ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փաթեթից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,</w:t>
      </w:r>
    </w:p>
    <w:p w14:paraId="6F3B0C29" w14:textId="74AC8C1C" w:rsidR="00045B11" w:rsidRPr="000F408D" w:rsidRDefault="00045B11" w:rsidP="00F4077C">
      <w:pPr>
        <w:pStyle w:val="NormalWeb"/>
        <w:numPr>
          <w:ilvl w:val="0"/>
          <w:numId w:val="29"/>
        </w:numPr>
        <w:shd w:val="clear" w:color="auto" w:fill="FFFFFF"/>
        <w:tabs>
          <w:tab w:val="left" w:pos="990"/>
        </w:tabs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</w:pPr>
      <w:proofErr w:type="spellStart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>Պայմանագրի</w:t>
      </w:r>
      <w:proofErr w:type="spellEnd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>օրինակելի</w:t>
      </w:r>
      <w:proofErr w:type="spellEnd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>ձևը</w:t>
      </w:r>
      <w:proofErr w:type="spellEnd"/>
      <w:r w:rsidRPr="000F408D">
        <w:rPr>
          <w:rStyle w:val="Emphasis"/>
          <w:rFonts w:ascii="GHEA Grapalat" w:eastAsiaTheme="majorEastAsia" w:hAnsi="GHEA Grapalat"/>
          <w:b/>
          <w:bCs/>
          <w:i w:val="0"/>
          <w:iCs w:val="0"/>
          <w:color w:val="000000"/>
          <w:sz w:val="22"/>
          <w:szCs w:val="22"/>
        </w:rPr>
        <w:t xml:space="preserve"> </w:t>
      </w:r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և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այլն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։</w:t>
      </w:r>
    </w:p>
    <w:p w14:paraId="2F375E83" w14:textId="77777777" w:rsidR="00045B11" w:rsidRPr="000F408D" w:rsidRDefault="00045B11" w:rsidP="00A233DA">
      <w:pPr>
        <w:pStyle w:val="NormalWeb"/>
        <w:shd w:val="clear" w:color="auto" w:fill="FFFFFF"/>
        <w:spacing w:before="0" w:beforeAutospacing="0" w:after="0" w:afterAutospacing="0" w:line="276" w:lineRule="auto"/>
        <w:ind w:firstLine="630"/>
        <w:jc w:val="both"/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</w:pPr>
    </w:p>
    <w:p w14:paraId="3F7868D2" w14:textId="59D6A7C5" w:rsidR="00045B11" w:rsidRPr="000F408D" w:rsidRDefault="00045B11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630"/>
        <w:jc w:val="both"/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</w:pP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Առավել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մանրամասն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նկարագրությունը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ներկայացված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է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դիրեկտիվի</w:t>
      </w:r>
      <w:proofErr w:type="spellEnd"/>
      <w:r w:rsidR="004A5663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5</w:t>
      </w:r>
      <w:r w:rsidR="004A5663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-րդ,</w:t>
      </w:r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6</w:t>
      </w:r>
      <w:r w:rsidR="004A5663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-րդ,</w:t>
      </w:r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10</w:t>
      </w:r>
      <w:r w:rsidR="004A5663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-րդ,</w:t>
      </w:r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12</w:t>
      </w:r>
      <w:r w:rsidR="004A5663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-րդ,</w:t>
      </w:r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13</w:t>
      </w:r>
      <w:r w:rsidR="004A5663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-րդ,</w:t>
      </w:r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16</w:t>
      </w:r>
      <w:r w:rsidR="004A5663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-րդ </w:t>
      </w:r>
      <w:proofErr w:type="spellStart"/>
      <w:r w:rsidR="004A5663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հոդվածներ</w:t>
      </w:r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ում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։ </w:t>
      </w:r>
    </w:p>
    <w:p w14:paraId="133022EE" w14:textId="2CD7AF4A" w:rsidR="007B6EC8" w:rsidRPr="000F408D" w:rsidRDefault="00045B11" w:rsidP="00683940">
      <w:pPr>
        <w:pStyle w:val="NormalWeb"/>
        <w:shd w:val="clear" w:color="auto" w:fill="FFFFFF"/>
        <w:spacing w:before="120" w:beforeAutospacing="0" w:after="120" w:afterAutospacing="0" w:line="276" w:lineRule="auto"/>
        <w:ind w:firstLine="630"/>
        <w:jc w:val="both"/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</w:pP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Ամփոփելով</w:t>
      </w:r>
      <w:proofErr w:type="spellEnd"/>
      <w:r w:rsidR="004A5663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,</w:t>
      </w:r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կարող ենք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ասել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, որ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գրասենյակի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և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վեբկայքի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բովանդակության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պահանջները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ընդհանուր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առմամբ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համապատասխանում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են ԵՄ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օրենսդրությանը</w:t>
      </w:r>
      <w:proofErr w:type="spellEnd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>։</w:t>
      </w:r>
      <w:r w:rsidR="004A5663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2"/>
          <w:szCs w:val="22"/>
        </w:rPr>
        <w:t xml:space="preserve"> </w:t>
      </w:r>
    </w:p>
    <w:p w14:paraId="08249A05" w14:textId="30BF571B" w:rsidR="00DA4E07" w:rsidRPr="000F408D" w:rsidRDefault="001D2798" w:rsidP="00A233DA">
      <w:pPr>
        <w:spacing w:before="240" w:after="240" w:line="276" w:lineRule="auto"/>
        <w:ind w:firstLine="630"/>
        <w:rPr>
          <w:rStyle w:val="Emphasis"/>
          <w:rFonts w:ascii="GHEA Grapalat" w:hAnsi="GHEA Grapalat"/>
          <w:b/>
          <w:bCs/>
          <w:i w:val="0"/>
          <w:iCs w:val="0"/>
        </w:rPr>
      </w:pPr>
      <w:proofErr w:type="spellStart"/>
      <w:r w:rsidRPr="000F408D">
        <w:rPr>
          <w:rFonts w:ascii="GHEA Grapalat" w:hAnsi="GHEA Grapalat"/>
          <w:b/>
          <w:bCs/>
        </w:rPr>
        <w:t>Տնտեսության</w:t>
      </w:r>
      <w:proofErr w:type="spellEnd"/>
      <w:r w:rsidRPr="000F408D">
        <w:rPr>
          <w:rFonts w:ascii="GHEA Grapalat" w:hAnsi="GHEA Grapalat"/>
          <w:b/>
          <w:bCs/>
        </w:rPr>
        <w:t xml:space="preserve">, այդ </w:t>
      </w:r>
      <w:proofErr w:type="spellStart"/>
      <w:r w:rsidRPr="000F408D">
        <w:rPr>
          <w:rFonts w:ascii="GHEA Grapalat" w:hAnsi="GHEA Grapalat"/>
          <w:b/>
          <w:bCs/>
        </w:rPr>
        <w:t>թվում</w:t>
      </w:r>
      <w:proofErr w:type="spellEnd"/>
      <w:r w:rsidRPr="000F408D">
        <w:rPr>
          <w:rFonts w:ascii="GHEA Grapalat" w:hAnsi="GHEA Grapalat"/>
          <w:b/>
          <w:bCs/>
        </w:rPr>
        <w:t xml:space="preserve"> </w:t>
      </w:r>
      <w:proofErr w:type="spellStart"/>
      <w:r w:rsidRPr="000F408D">
        <w:rPr>
          <w:rFonts w:ascii="GHEA Grapalat" w:hAnsi="GHEA Grapalat"/>
          <w:b/>
          <w:bCs/>
        </w:rPr>
        <w:t>գ</w:t>
      </w:r>
      <w:r w:rsidR="00DA4E07" w:rsidRPr="000F408D">
        <w:rPr>
          <w:rFonts w:ascii="GHEA Grapalat" w:hAnsi="GHEA Grapalat"/>
          <w:b/>
          <w:bCs/>
        </w:rPr>
        <w:t>ործարար</w:t>
      </w:r>
      <w:proofErr w:type="spellEnd"/>
      <w:r w:rsidR="00DA4E07" w:rsidRPr="000F408D">
        <w:rPr>
          <w:rFonts w:ascii="GHEA Grapalat" w:hAnsi="GHEA Grapalat"/>
          <w:b/>
          <w:bCs/>
        </w:rPr>
        <w:t xml:space="preserve"> </w:t>
      </w:r>
      <w:proofErr w:type="spellStart"/>
      <w:r w:rsidR="00DA4E07" w:rsidRPr="000F408D">
        <w:rPr>
          <w:rFonts w:ascii="GHEA Grapalat" w:hAnsi="GHEA Grapalat"/>
          <w:b/>
          <w:bCs/>
        </w:rPr>
        <w:t>միջավայրի</w:t>
      </w:r>
      <w:proofErr w:type="spellEnd"/>
      <w:r w:rsidR="00DA4E07" w:rsidRPr="000F408D">
        <w:rPr>
          <w:rFonts w:ascii="GHEA Grapalat" w:hAnsi="GHEA Grapalat"/>
          <w:b/>
          <w:bCs/>
        </w:rPr>
        <w:t xml:space="preserve"> և </w:t>
      </w:r>
      <w:proofErr w:type="spellStart"/>
      <w:r w:rsidR="00DA4E07" w:rsidRPr="000F408D">
        <w:rPr>
          <w:rFonts w:ascii="GHEA Grapalat" w:hAnsi="GHEA Grapalat"/>
          <w:b/>
          <w:bCs/>
        </w:rPr>
        <w:t>մրցակցության</w:t>
      </w:r>
      <w:proofErr w:type="spellEnd"/>
      <w:r w:rsidR="00DA4E07" w:rsidRPr="000F408D">
        <w:rPr>
          <w:rFonts w:ascii="GHEA Grapalat" w:hAnsi="GHEA Grapalat"/>
          <w:b/>
          <w:bCs/>
        </w:rPr>
        <w:t xml:space="preserve"> </w:t>
      </w:r>
      <w:proofErr w:type="spellStart"/>
      <w:r w:rsidR="00DA4E07" w:rsidRPr="000F408D">
        <w:rPr>
          <w:rFonts w:ascii="GHEA Grapalat" w:hAnsi="GHEA Grapalat"/>
          <w:b/>
          <w:bCs/>
        </w:rPr>
        <w:t>ոլորտի</w:t>
      </w:r>
      <w:proofErr w:type="spellEnd"/>
      <w:r w:rsidR="00DA4E07" w:rsidRPr="000F408D">
        <w:rPr>
          <w:rFonts w:ascii="GHEA Grapalat" w:hAnsi="GHEA Grapalat"/>
          <w:b/>
          <w:bCs/>
        </w:rPr>
        <w:t xml:space="preserve"> </w:t>
      </w:r>
      <w:r w:rsidRPr="000F408D">
        <w:rPr>
          <w:rFonts w:ascii="GHEA Grapalat" w:hAnsi="GHEA Grapalat"/>
          <w:b/>
          <w:bCs/>
        </w:rPr>
        <w:t xml:space="preserve">վրա </w:t>
      </w:r>
      <w:proofErr w:type="spellStart"/>
      <w:r w:rsidR="00DA4E07" w:rsidRPr="000F408D">
        <w:rPr>
          <w:rFonts w:ascii="GHEA Grapalat" w:hAnsi="GHEA Grapalat"/>
          <w:b/>
          <w:bCs/>
        </w:rPr>
        <w:t>նշանակալի</w:t>
      </w:r>
      <w:proofErr w:type="spellEnd"/>
      <w:r w:rsidR="00DA4E07" w:rsidRPr="000F408D">
        <w:rPr>
          <w:rFonts w:ascii="GHEA Grapalat" w:hAnsi="GHEA Grapalat"/>
          <w:b/>
          <w:bCs/>
        </w:rPr>
        <w:t xml:space="preserve"> </w:t>
      </w:r>
      <w:proofErr w:type="spellStart"/>
      <w:r w:rsidR="00DA4E07" w:rsidRPr="000F408D">
        <w:rPr>
          <w:rFonts w:ascii="GHEA Grapalat" w:hAnsi="GHEA Grapalat"/>
          <w:b/>
          <w:bCs/>
        </w:rPr>
        <w:t>ազդեցությունների</w:t>
      </w:r>
      <w:proofErr w:type="spellEnd"/>
      <w:r w:rsidR="00DA4E07" w:rsidRPr="000F408D">
        <w:rPr>
          <w:rFonts w:ascii="GHEA Grapalat" w:hAnsi="GHEA Grapalat"/>
          <w:b/>
          <w:bCs/>
        </w:rPr>
        <w:t xml:space="preserve"> </w:t>
      </w:r>
      <w:proofErr w:type="spellStart"/>
      <w:r w:rsidR="00DA4E07" w:rsidRPr="000F408D">
        <w:rPr>
          <w:rFonts w:ascii="GHEA Grapalat" w:hAnsi="GHEA Grapalat"/>
          <w:b/>
          <w:bCs/>
        </w:rPr>
        <w:t>գնահատում</w:t>
      </w:r>
      <w:proofErr w:type="spellEnd"/>
    </w:p>
    <w:p w14:paraId="049C1A54" w14:textId="5C08164A" w:rsidR="001D2798" w:rsidRPr="000F408D" w:rsidRDefault="001D2798" w:rsidP="00A233DA">
      <w:pPr>
        <w:pStyle w:val="NormalWeb"/>
        <w:shd w:val="clear" w:color="auto" w:fill="FFFFFF"/>
        <w:spacing w:before="0" w:beforeAutospacing="0" w:after="0" w:afterAutospacing="0"/>
        <w:ind w:firstLine="630"/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1"/>
          <w:szCs w:val="21"/>
        </w:rPr>
      </w:pPr>
    </w:p>
    <w:p w14:paraId="606790AE" w14:textId="63EFB597" w:rsidR="001D2798" w:rsidRPr="000F408D" w:rsidRDefault="001D2798" w:rsidP="00F4077C">
      <w:pPr>
        <w:pStyle w:val="NormalWeb"/>
        <w:shd w:val="clear" w:color="auto" w:fill="FFFFFF"/>
        <w:spacing w:before="0" w:beforeAutospacing="0" w:after="0" w:afterAutospacing="0" w:line="276" w:lineRule="auto"/>
        <w:ind w:firstLine="630"/>
        <w:jc w:val="both"/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1"/>
          <w:szCs w:val="21"/>
        </w:rPr>
      </w:pPr>
      <w:proofErr w:type="spellStart"/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</w:rPr>
        <w:t>Իրավաօրենսդրական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</w:rPr>
        <w:t>հիմքեր</w:t>
      </w:r>
      <w:r w:rsidR="00BB697A"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</w:rPr>
        <w:t>ը</w:t>
      </w:r>
      <w:proofErr w:type="spellEnd"/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</w:rPr>
        <w:t xml:space="preserve"> և </w:t>
      </w:r>
      <w:proofErr w:type="spellStart"/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</w:rPr>
        <w:t>մեթոդաբանություն</w:t>
      </w:r>
      <w:r w:rsidR="00BB697A"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</w:rPr>
        <w:t>ը</w:t>
      </w:r>
      <w:proofErr w:type="spellEnd"/>
    </w:p>
    <w:p w14:paraId="6762B554" w14:textId="7E165EAF" w:rsidR="00E71198" w:rsidRPr="000F408D" w:rsidRDefault="001D2798" w:rsidP="004242A4">
      <w:pPr>
        <w:pStyle w:val="NormalWeb"/>
        <w:shd w:val="clear" w:color="auto" w:fill="FFFFFF"/>
        <w:spacing w:before="120" w:beforeAutospacing="0" w:after="120" w:afterAutospacing="0" w:line="276" w:lineRule="auto"/>
        <w:ind w:firstLine="630"/>
        <w:jc w:val="both"/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</w:pPr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Սույն 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1"/>
          <w:szCs w:val="21"/>
        </w:rPr>
        <w:t>կարգավորման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ազդեցության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գնահատումն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իրականացվել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է ՀՀ </w:t>
      </w:r>
      <w:r w:rsidR="004242A4"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1"/>
          <w:szCs w:val="21"/>
          <w:lang w:val="hy-AM"/>
        </w:rPr>
        <w:t>կ</w:t>
      </w:r>
      <w:proofErr w:type="spellStart"/>
      <w:r w:rsidRPr="000F408D">
        <w:rPr>
          <w:rStyle w:val="Emphasis"/>
          <w:rFonts w:ascii="GHEA Grapalat" w:eastAsiaTheme="majorEastAsia" w:hAnsi="GHEA Grapalat"/>
          <w:i w:val="0"/>
          <w:iCs w:val="0"/>
          <w:color w:val="000000"/>
          <w:sz w:val="21"/>
          <w:szCs w:val="21"/>
        </w:rPr>
        <w:t>առավարության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և ՀՀ էկոնոմիկայի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նախարարի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որոշումներով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սահմանված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մեթոդական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ցուցումների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հիման վրա։</w:t>
      </w:r>
    </w:p>
    <w:p w14:paraId="7EFB7301" w14:textId="69383CB0" w:rsidR="00C81635" w:rsidRPr="000F408D" w:rsidRDefault="001D2798" w:rsidP="004242A4">
      <w:pPr>
        <w:pStyle w:val="NormalWeb"/>
        <w:shd w:val="clear" w:color="auto" w:fill="FFFFFF"/>
        <w:spacing w:before="120" w:beforeAutospacing="0" w:after="120" w:afterAutospacing="0" w:line="276" w:lineRule="auto"/>
        <w:ind w:firstLine="630"/>
        <w:jc w:val="both"/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</w:pP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Տնտեսության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, այդ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թվում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գ</w:t>
      </w:r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ործարար</w:t>
      </w:r>
      <w:proofErr w:type="spellEnd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միջավայրի</w:t>
      </w:r>
      <w:proofErr w:type="spellEnd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և </w:t>
      </w:r>
      <w:proofErr w:type="spellStart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մրցակցության</w:t>
      </w:r>
      <w:proofErr w:type="spellEnd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ոլորտի</w:t>
      </w:r>
      <w:proofErr w:type="spellEnd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վրա </w:t>
      </w:r>
      <w:proofErr w:type="spellStart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նշանակալի</w:t>
      </w:r>
      <w:proofErr w:type="spellEnd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ազդեցության</w:t>
      </w:r>
      <w:proofErr w:type="spellEnd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գնահատման</w:t>
      </w:r>
      <w:proofErr w:type="spellEnd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նպատակով աշխատանքային </w:t>
      </w:r>
      <w:proofErr w:type="spellStart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թիմը</w:t>
      </w:r>
      <w:proofErr w:type="spellEnd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օգտագործել</w:t>
      </w:r>
      <w:proofErr w:type="spellEnd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է ինչպես </w:t>
      </w:r>
      <w:proofErr w:type="spellStart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երկրորդային</w:t>
      </w:r>
      <w:proofErr w:type="spellEnd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տվյալներ (</w:t>
      </w:r>
      <w:proofErr w:type="spellStart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հարցում</w:t>
      </w:r>
      <w:proofErr w:type="spellEnd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իրականացնելով</w:t>
      </w:r>
      <w:proofErr w:type="spellEnd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ՊԵԿ-</w:t>
      </w:r>
      <w:proofErr w:type="spellStart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ին</w:t>
      </w:r>
      <w:proofErr w:type="spellEnd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), </w:t>
      </w:r>
      <w:proofErr w:type="spellStart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այնպես</w:t>
      </w:r>
      <w:proofErr w:type="spellEnd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էլ </w:t>
      </w:r>
      <w:proofErr w:type="spellStart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կազմակերպելով</w:t>
      </w:r>
      <w:proofErr w:type="spellEnd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առցանց</w:t>
      </w:r>
      <w:proofErr w:type="spellEnd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հարցում</w:t>
      </w:r>
      <w:proofErr w:type="spellEnd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զբոսաշրջային </w:t>
      </w:r>
      <w:proofErr w:type="spellStart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սուբյեկտների</w:t>
      </w:r>
      <w:proofErr w:type="spellEnd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շրջանում</w:t>
      </w:r>
      <w:proofErr w:type="spellEnd"/>
      <w:r w:rsidR="00EB2BA9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։</w:t>
      </w:r>
    </w:p>
    <w:p w14:paraId="3231A7ED" w14:textId="10160F26" w:rsidR="001D2798" w:rsidRPr="000F408D" w:rsidRDefault="001D2798" w:rsidP="001D279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</w:pPr>
      <w:r w:rsidRPr="000F408D">
        <w:rPr>
          <w:rFonts w:ascii="GHEA Grapalat" w:eastAsiaTheme="majorEastAsia" w:hAnsi="GHEA Grapalat" w:cs="Sylfaen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4FD8E1" wp14:editId="426B6B2B">
                <wp:simplePos x="0" y="0"/>
                <wp:positionH relativeFrom="column">
                  <wp:posOffset>17362</wp:posOffset>
                </wp:positionH>
                <wp:positionV relativeFrom="paragraph">
                  <wp:posOffset>91954</wp:posOffset>
                </wp:positionV>
                <wp:extent cx="5985934" cy="2864735"/>
                <wp:effectExtent l="0" t="0" r="15240" b="12065"/>
                <wp:wrapNone/>
                <wp:docPr id="63910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5934" cy="28647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  <a:alpha val="2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F75098" w14:textId="324D5126" w:rsidR="001D2798" w:rsidRPr="00683940" w:rsidRDefault="001D2798" w:rsidP="00F4077C">
                            <w:pPr>
                              <w:spacing w:before="240" w:after="240"/>
                              <w:rPr>
                                <w:rFonts w:ascii="GHEA Grapalat" w:hAnsi="GHEA Grapalat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683940">
                              <w:rPr>
                                <w:rFonts w:ascii="GHEA Grapalat" w:hAnsi="GHEA Grapalat"/>
                                <w:b/>
                                <w:bCs/>
                                <w:sz w:val="21"/>
                                <w:szCs w:val="21"/>
                              </w:rPr>
                              <w:t>Հարցում</w:t>
                            </w:r>
                          </w:p>
                          <w:p w14:paraId="39B0E0C4" w14:textId="0931DBBA" w:rsidR="001D2798" w:rsidRPr="00683940" w:rsidRDefault="00184F1D" w:rsidP="00F4077C">
                            <w:pPr>
                              <w:spacing w:before="240" w:after="240" w:line="276" w:lineRule="auto"/>
                              <w:rPr>
                                <w:rFonts w:ascii="GHEA Grapalat" w:hAnsi="GHEA Grapalat"/>
                                <w:sz w:val="21"/>
                                <w:szCs w:val="21"/>
                              </w:rPr>
                            </w:pPr>
                            <w:r w:rsidRPr="00683940">
                              <w:rPr>
                                <w:rFonts w:ascii="GHEA Grapalat" w:hAnsi="GHEA Grapalat"/>
                                <w:sz w:val="21"/>
                                <w:szCs w:val="21"/>
                              </w:rPr>
                              <w:t>Զբոսաշրջային սուբյետների հաշվառման բացակայության պայմաններում Զբոսաշրջության կոմիտեում զբոսաշրջային սուբյետների գլխավոր համախմբության վերաբերյալ տվյալներ չկան։ ՊԵԿ-ից ստացված տվյալների և մեր փորձագիտական գնահատականների հիման վրա նրանց քանակը 176-ն է։</w:t>
                            </w:r>
                            <w:r w:rsidRPr="00683940">
                              <w:rPr>
                                <w:rFonts w:ascii="GHEA Grapalat" w:hAnsi="GHEA Grapalat"/>
                                <w:sz w:val="21"/>
                                <w:szCs w:val="21"/>
                              </w:rPr>
                              <w:br/>
                              <w:t>ՀՀ կառավարության որոշման նախագծից բխող ազդեցությունները զբոսաշրջային սուբյեկտների վրա գնահատելու նպատակով իրականացվել է ընտրանքային հարցում։ Ընտրանքն իրականացվել է ոչ հավանականային մոտեցմամբ՝ օգտագործելով Զբոսաշրջության կոմիտեում առկա զբոսաշրջային սուբյեկտների տվյալների բազան։ Արդյունավետ պատասխանների թիվը 55-ն է։ Հաշվի առնելով ընտրանքի կազմման մոտեցումը և սահմանային մեծ սխալը</w:t>
                            </w:r>
                            <w:r w:rsidR="00A71234" w:rsidRPr="00683940">
                              <w:rPr>
                                <w:rFonts w:ascii="GHEA Grapalat" w:hAnsi="GHEA Grapalat"/>
                                <w:sz w:val="21"/>
                                <w:szCs w:val="21"/>
                              </w:rPr>
                              <w:t>`</w:t>
                            </w:r>
                            <w:r w:rsidRPr="00683940">
                              <w:rPr>
                                <w:rFonts w:ascii="GHEA Grapalat" w:hAnsi="GHEA Grapalat"/>
                                <w:sz w:val="21"/>
                                <w:szCs w:val="21"/>
                              </w:rPr>
                              <w:t xml:space="preserve"> հարցման արդյունքները վիճակագրական առումով ներկայացուցչական չեն։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4FD8E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.35pt;margin-top:7.25pt;width:471.35pt;height:225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" fillcolor="#7f7f7f [1612]" strokeweight=".5pt">
                <v:fill opacity="16448f"/>
                <v:textbox>
                  <w:txbxContent>
                    <w:p w14:paraId="7EF75098" w14:textId="324D5126" w:rsidR="001D2798" w:rsidRPr="00683940" w:rsidRDefault="001D2798" w:rsidP="00F4077C">
                      <w:pPr>
                        <w:spacing w:before="240" w:after="240"/>
                        <w:rPr>
                          <w:rFonts w:ascii="GHEA Grapalat" w:hAnsi="GHEA Grapalat"/>
                          <w:b/>
                          <w:bCs/>
                          <w:sz w:val="21"/>
                          <w:szCs w:val="21"/>
                        </w:rPr>
                      </w:pPr>
                      <w:r w:rsidRPr="00683940">
                        <w:rPr>
                          <w:rFonts w:ascii="GHEA Grapalat" w:hAnsi="GHEA Grapalat"/>
                          <w:b/>
                          <w:bCs/>
                          <w:sz w:val="21"/>
                          <w:szCs w:val="21"/>
                        </w:rPr>
                        <w:t>Հարցում</w:t>
                      </w:r>
                    </w:p>
                    <w:p w14:paraId="39B0E0C4" w14:textId="0931DBBA" w:rsidR="001D2798" w:rsidRPr="00683940" w:rsidRDefault="00184F1D" w:rsidP="00F4077C">
                      <w:pPr>
                        <w:spacing w:before="240" w:after="240" w:line="276" w:lineRule="auto"/>
                        <w:rPr>
                          <w:rFonts w:ascii="GHEA Grapalat" w:hAnsi="GHEA Grapalat"/>
                          <w:sz w:val="21"/>
                          <w:szCs w:val="21"/>
                        </w:rPr>
                      </w:pPr>
                      <w:r w:rsidRPr="00683940">
                        <w:rPr>
                          <w:rFonts w:ascii="GHEA Grapalat" w:hAnsi="GHEA Grapalat"/>
                          <w:sz w:val="21"/>
                          <w:szCs w:val="21"/>
                        </w:rPr>
                        <w:t>Զբոսաշրջային սուբյետների հաշվառման բացակայության պայմաններում Զբոսաշրջության կոմիտեում զբոսաշրջային սուբյետների գլխավոր համախմբության վերաբերյալ տվյալներ չկան։ ՊԵԿ-ից ստացված տվյալների և մեր փորձագիտական գնահատականների հիման վրա նրանց քանակը 176-ն է։</w:t>
                      </w:r>
                      <w:r w:rsidRPr="00683940">
                        <w:rPr>
                          <w:rFonts w:ascii="GHEA Grapalat" w:hAnsi="GHEA Grapalat"/>
                          <w:sz w:val="21"/>
                          <w:szCs w:val="21"/>
                        </w:rPr>
                        <w:br/>
                        <w:t>ՀՀ կառավարության որոշման նախագծից բխող ազդեցությունները զբոսաշրջային սուբյեկտների վրա գնահատելու նպատակով իրականացվել է ընտրանքային հարցում։ Ընտրանքն իրականացվել է ոչ հավանականային մոտեցմամբ՝ օգտագործելով Զբոսաշրջության կոմիտեում առկա զբոսաշրջային սուբյեկտների տվյալների բազան։ Արդյունավետ պատասխանների թիվը 55-ն է։ Հաշվի առնելով ընտրանքի կազմման մոտեցումը և սահմանային մեծ սխալը</w:t>
                      </w:r>
                      <w:r w:rsidR="00A71234" w:rsidRPr="00683940">
                        <w:rPr>
                          <w:rFonts w:ascii="GHEA Grapalat" w:hAnsi="GHEA Grapalat"/>
                          <w:sz w:val="21"/>
                          <w:szCs w:val="21"/>
                        </w:rPr>
                        <w:t>`</w:t>
                      </w:r>
                      <w:r w:rsidRPr="00683940">
                        <w:rPr>
                          <w:rFonts w:ascii="GHEA Grapalat" w:hAnsi="GHEA Grapalat"/>
                          <w:sz w:val="21"/>
                          <w:szCs w:val="21"/>
                        </w:rPr>
                        <w:t xml:space="preserve"> հարցման արդյունքները վիճակագրական առումով ներկայացուցչական չեն։ </w:t>
                      </w:r>
                    </w:p>
                  </w:txbxContent>
                </v:textbox>
              </v:shape>
            </w:pict>
          </mc:Fallback>
        </mc:AlternateContent>
      </w:r>
    </w:p>
    <w:p w14:paraId="527340E5" w14:textId="77777777" w:rsidR="001D2798" w:rsidRPr="000F408D" w:rsidRDefault="001D2798" w:rsidP="001D279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</w:pPr>
    </w:p>
    <w:p w14:paraId="359D580E" w14:textId="77777777" w:rsidR="001D2798" w:rsidRPr="000F408D" w:rsidRDefault="001D2798" w:rsidP="001D279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</w:pPr>
    </w:p>
    <w:p w14:paraId="3B53B6DB" w14:textId="41F6C67F" w:rsidR="001D2798" w:rsidRPr="000F408D" w:rsidRDefault="001D2798" w:rsidP="001D279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1"/>
          <w:szCs w:val="21"/>
        </w:rPr>
      </w:pPr>
    </w:p>
    <w:p w14:paraId="70A6FA6D" w14:textId="77777777" w:rsidR="001D2798" w:rsidRPr="000F408D" w:rsidRDefault="001D2798" w:rsidP="001D279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1"/>
          <w:szCs w:val="21"/>
        </w:rPr>
      </w:pPr>
    </w:p>
    <w:p w14:paraId="0D602932" w14:textId="77777777" w:rsidR="001D2798" w:rsidRPr="000F408D" w:rsidRDefault="001D2798" w:rsidP="001D279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1"/>
          <w:szCs w:val="21"/>
        </w:rPr>
      </w:pPr>
    </w:p>
    <w:p w14:paraId="04729B2E" w14:textId="77777777" w:rsidR="001D2798" w:rsidRPr="000F408D" w:rsidRDefault="001D2798" w:rsidP="001D279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1"/>
          <w:szCs w:val="21"/>
        </w:rPr>
      </w:pPr>
    </w:p>
    <w:p w14:paraId="1860D74B" w14:textId="77777777" w:rsidR="001D2798" w:rsidRPr="000F408D" w:rsidRDefault="001D2798" w:rsidP="001D279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1"/>
          <w:szCs w:val="21"/>
        </w:rPr>
      </w:pPr>
    </w:p>
    <w:p w14:paraId="0FC80125" w14:textId="77777777" w:rsidR="001D2798" w:rsidRPr="000F408D" w:rsidRDefault="001D2798" w:rsidP="001D279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1"/>
          <w:szCs w:val="21"/>
        </w:rPr>
      </w:pPr>
    </w:p>
    <w:p w14:paraId="72A7AE15" w14:textId="77777777" w:rsidR="001D2798" w:rsidRPr="000F408D" w:rsidRDefault="001D2798" w:rsidP="001D279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1"/>
          <w:szCs w:val="21"/>
        </w:rPr>
      </w:pPr>
    </w:p>
    <w:p w14:paraId="7704FECD" w14:textId="77777777" w:rsidR="001D2798" w:rsidRPr="000F408D" w:rsidRDefault="001D2798" w:rsidP="001D279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1"/>
          <w:szCs w:val="21"/>
        </w:rPr>
      </w:pPr>
    </w:p>
    <w:p w14:paraId="2CD0FAC0" w14:textId="77777777" w:rsidR="00184F1D" w:rsidRPr="000F408D" w:rsidRDefault="00184F1D" w:rsidP="001D279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1"/>
          <w:szCs w:val="21"/>
        </w:rPr>
      </w:pPr>
    </w:p>
    <w:p w14:paraId="2579DFEB" w14:textId="77777777" w:rsidR="00184F1D" w:rsidRPr="000F408D" w:rsidRDefault="00184F1D" w:rsidP="001D279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1"/>
          <w:szCs w:val="21"/>
        </w:rPr>
      </w:pPr>
    </w:p>
    <w:p w14:paraId="616D7AF0" w14:textId="77777777" w:rsidR="00184F1D" w:rsidRPr="000F408D" w:rsidRDefault="00184F1D" w:rsidP="001D279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1"/>
          <w:szCs w:val="21"/>
        </w:rPr>
      </w:pPr>
    </w:p>
    <w:p w14:paraId="180F3915" w14:textId="77777777" w:rsidR="00184F1D" w:rsidRPr="000F408D" w:rsidRDefault="00184F1D" w:rsidP="001D279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1"/>
          <w:szCs w:val="21"/>
        </w:rPr>
      </w:pPr>
    </w:p>
    <w:p w14:paraId="6F5674AE" w14:textId="77777777" w:rsidR="004242A4" w:rsidRPr="000F408D" w:rsidRDefault="004242A4" w:rsidP="001D279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</w:rPr>
      </w:pPr>
    </w:p>
    <w:p w14:paraId="7813220D" w14:textId="6D9D00A5" w:rsidR="00184F1D" w:rsidRPr="000F408D" w:rsidRDefault="001D2798" w:rsidP="00683940">
      <w:pPr>
        <w:pStyle w:val="NormalWeb"/>
        <w:shd w:val="clear" w:color="auto" w:fill="FFFFFF"/>
        <w:spacing w:before="0" w:beforeAutospacing="0" w:after="0" w:afterAutospacing="0" w:line="276" w:lineRule="auto"/>
        <w:ind w:firstLine="630"/>
        <w:jc w:val="both"/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1"/>
          <w:szCs w:val="21"/>
        </w:rPr>
      </w:pPr>
      <w:proofErr w:type="spellStart"/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</w:rPr>
        <w:t>Նշանակալի</w:t>
      </w:r>
      <w:proofErr w:type="spellEnd"/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</w:rPr>
        <w:t>ազդեցությունները</w:t>
      </w:r>
      <w:proofErr w:type="spellEnd"/>
    </w:p>
    <w:p w14:paraId="5CE7F81E" w14:textId="076EF43C" w:rsidR="00902837" w:rsidRPr="000F408D" w:rsidRDefault="00902837" w:rsidP="004242A4">
      <w:pPr>
        <w:pStyle w:val="NormalWeb"/>
        <w:shd w:val="clear" w:color="auto" w:fill="FFFFFF"/>
        <w:spacing w:before="120" w:beforeAutospacing="0" w:after="120" w:afterAutospacing="0" w:line="276" w:lineRule="auto"/>
        <w:ind w:firstLine="630"/>
        <w:jc w:val="both"/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</w:pPr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Հաշվի առնելով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հարցման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արդյունքները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և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փորձագիտական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գնահատականները</w:t>
      </w:r>
      <w:proofErr w:type="spellEnd"/>
      <w:r w:rsidR="00A71234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՝</w:t>
      </w:r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r w:rsidR="00A71234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ՀՀ կ</w:t>
      </w:r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առավարության որոշման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նախագծով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սահմանված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դրույթներից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նշանակալի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են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համարվել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հետևյալները</w:t>
      </w:r>
      <w:proofErr w:type="spellEnd"/>
      <w:r w:rsidR="00A71234" w:rsidRPr="000F408D">
        <w:rPr>
          <w:rStyle w:val="Emphasis"/>
          <w:rFonts w:ascii="Microsoft JhengHei" w:eastAsia="Microsoft JhengHei" w:hAnsi="Microsoft JhengHei" w:cs="Microsoft JhengHei" w:hint="eastAsia"/>
          <w:i w:val="0"/>
          <w:iCs w:val="0"/>
          <w:color w:val="000000"/>
          <w:sz w:val="22"/>
          <w:szCs w:val="22"/>
        </w:rPr>
        <w:t>․</w:t>
      </w:r>
    </w:p>
    <w:p w14:paraId="151525EB" w14:textId="2527BCC7" w:rsidR="00902837" w:rsidRPr="000F408D" w:rsidRDefault="00A71234" w:rsidP="00902837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</w:pP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ա</w:t>
      </w:r>
      <w:r w:rsidR="00BB697A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ռցանց</w:t>
      </w:r>
      <w:proofErr w:type="spellEnd"/>
      <w:r w:rsidR="00BB697A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BB697A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եղանակով</w:t>
      </w:r>
      <w:proofErr w:type="spellEnd"/>
      <w:r w:rsidR="00BB697A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զբոսաշրջային ծառայություններ </w:t>
      </w:r>
      <w:proofErr w:type="spellStart"/>
      <w:r w:rsidR="00BB697A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մատուցելիս</w:t>
      </w:r>
      <w:proofErr w:type="spellEnd"/>
      <w:r w:rsidR="00BB697A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BB697A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մշտապես</w:t>
      </w:r>
      <w:proofErr w:type="spellEnd"/>
      <w:r w:rsidR="00BB697A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BB697A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թարմացված</w:t>
      </w:r>
      <w:proofErr w:type="spellEnd"/>
      <w:r w:rsidR="00BB697A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և </w:t>
      </w:r>
      <w:proofErr w:type="spellStart"/>
      <w:r w:rsidR="00BB697A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գործող</w:t>
      </w:r>
      <w:proofErr w:type="spellEnd"/>
      <w:r w:rsidR="00BB697A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ինտերնետային </w:t>
      </w:r>
      <w:proofErr w:type="spellStart"/>
      <w:r w:rsidR="00BB697A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կայքի</w:t>
      </w:r>
      <w:proofErr w:type="spellEnd"/>
      <w:r w:rsidR="00BB697A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BB697A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առկայությունը</w:t>
      </w:r>
      <w:proofErr w:type="spellEnd"/>
      <w:r w:rsidR="00BB697A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և </w:t>
      </w:r>
      <w:proofErr w:type="spellStart"/>
      <w:r w:rsidR="0013294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դրան</w:t>
      </w:r>
      <w:proofErr w:type="spellEnd"/>
      <w:r w:rsidR="0013294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13294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ներկայացվող</w:t>
      </w:r>
      <w:proofErr w:type="spellEnd"/>
      <w:r w:rsidR="00132946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BB697A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նվազագույն</w:t>
      </w:r>
      <w:proofErr w:type="spellEnd"/>
      <w:r w:rsidR="00BB697A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BB697A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պահանջները</w:t>
      </w:r>
      <w:proofErr w:type="spellEnd"/>
      <w:r w:rsidR="00EE7F03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,</w:t>
      </w:r>
    </w:p>
    <w:p w14:paraId="0F1684F1" w14:textId="7308241C" w:rsidR="00EE7F03" w:rsidRPr="000F408D" w:rsidRDefault="00EE7F03" w:rsidP="00EE7F03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1"/>
          <w:szCs w:val="21"/>
          <w:lang w:val="hy-AM"/>
        </w:rPr>
      </w:pP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առնվազն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15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քմ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մակերեսով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գրասենյակի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պահանջը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(</w:t>
      </w:r>
      <w:proofErr w:type="spellStart"/>
      <w:r w:rsidR="00E52C0E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գրասենյակի</w:t>
      </w:r>
      <w:proofErr w:type="spellEnd"/>
      <w:r w:rsidR="00E52C0E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="00E52C0E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ծախսը</w:t>
      </w:r>
      <w:proofErr w:type="spellEnd"/>
      <w:r w:rsidR="00E52C0E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հաշվարկված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է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ելակետային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տարբերակում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,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քանի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որ մինչև ս</w:t>
      </w:r>
      <w:r w:rsidRPr="000F408D">
        <w:rPr>
          <w:rStyle w:val="Emphasis"/>
          <w:rFonts w:ascii="Microsoft JhengHei" w:eastAsia="Microsoft JhengHei" w:hAnsi="Microsoft JhengHei" w:cs="Microsoft JhengHei" w:hint="eastAsia"/>
          <w:i w:val="0"/>
          <w:iCs w:val="0"/>
          <w:color w:val="000000"/>
          <w:sz w:val="22"/>
          <w:szCs w:val="22"/>
        </w:rPr>
        <w:t>․</w:t>
      </w:r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թ</w:t>
      </w:r>
      <w:r w:rsidRPr="000F408D">
        <w:rPr>
          <w:rStyle w:val="Emphasis"/>
          <w:rFonts w:ascii="Microsoft JhengHei" w:eastAsia="Microsoft JhengHei" w:hAnsi="Microsoft JhengHei" w:cs="Microsoft JhengHei" w:hint="eastAsia"/>
          <w:i w:val="0"/>
          <w:iCs w:val="0"/>
          <w:color w:val="000000"/>
          <w:sz w:val="22"/>
          <w:szCs w:val="22"/>
        </w:rPr>
        <w:t>․</w:t>
      </w:r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սեպտեմբերի 1-ը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գործող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«Զբոսաշրջության և զբոսաշրջային </w:t>
      </w:r>
      <w:proofErr w:type="spellStart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>գործունեության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</w:rPr>
        <w:t xml:space="preserve"> մասին» ՀՀ օրենքի</w:t>
      </w:r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  <w:lang w:val="hy-AM"/>
        </w:rPr>
        <w:t xml:space="preserve"> պահանջներով (հոդված 14), այսինքն, զբոսաշրջային գործունեությամբ զբաղվող անձը պետք է ունենա գրասենյակ՝ սեփականության կամ օգտագործման հիմունքներով, այսինքն, գրասենյակ ունենալու պահանջը գործող պահանջ է</w:t>
      </w:r>
      <w:r w:rsidR="00E52C0E"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  <w:lang w:val="hy-AM"/>
        </w:rPr>
        <w:t>։ Նոր կարգավորման դեպքում հաշվի են առնվել 15 քմ մակերեսով գրասենյակ չունեցող տնտեսվարողների ծախսերը</w:t>
      </w:r>
      <w:r w:rsidRPr="000F408D"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2"/>
          <w:szCs w:val="22"/>
          <w:lang w:val="hy-AM"/>
        </w:rPr>
        <w:t>)։</w:t>
      </w:r>
    </w:p>
    <w:p w14:paraId="27638839" w14:textId="77777777" w:rsidR="00BF1941" w:rsidRPr="000F408D" w:rsidRDefault="00BF1941" w:rsidP="00EB2BA9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1"/>
          <w:szCs w:val="21"/>
          <w:lang w:val="hy-AM"/>
        </w:rPr>
      </w:pPr>
    </w:p>
    <w:p w14:paraId="0535589F" w14:textId="095B478E" w:rsidR="00C81635" w:rsidRPr="000F408D" w:rsidRDefault="00BF1941" w:rsidP="00F4077C">
      <w:pPr>
        <w:pStyle w:val="NormalWeb"/>
        <w:shd w:val="clear" w:color="auto" w:fill="FFFFFF"/>
        <w:spacing w:before="0" w:beforeAutospacing="0" w:after="0" w:afterAutospacing="0" w:line="276" w:lineRule="auto"/>
        <w:ind w:firstLine="630"/>
        <w:jc w:val="both"/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1"/>
          <w:szCs w:val="21"/>
          <w:lang w:val="hy-AM"/>
        </w:rPr>
      </w:pPr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  <w:lang w:val="hy-AM"/>
        </w:rPr>
        <w:t xml:space="preserve">Բիզնես </w:t>
      </w:r>
      <w:r w:rsidR="004242A4"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  <w:lang w:val="hy-AM"/>
        </w:rPr>
        <w:t>ժողովրդագրությունը</w:t>
      </w:r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  <w:lang w:val="hy-AM"/>
        </w:rPr>
        <w:t>զբոսաշրջության ոլորտում</w:t>
      </w:r>
    </w:p>
    <w:p w14:paraId="17730151" w14:textId="78ED4DB9" w:rsidR="00BF1941" w:rsidRPr="000F408D" w:rsidRDefault="00BF1941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630"/>
        <w:jc w:val="both"/>
        <w:rPr>
          <w:rFonts w:ascii="GHEA Grapalat" w:hAnsi="GHEA Grapalat"/>
          <w:lang w:val="hy-AM"/>
        </w:rPr>
      </w:pPr>
      <w:r w:rsidRPr="000F408D">
        <w:rPr>
          <w:rFonts w:ascii="GHEA Grapalat" w:hAnsi="GHEA Grapalat"/>
          <w:sz w:val="22"/>
          <w:szCs w:val="22"/>
          <w:lang w:val="hy-AM"/>
        </w:rPr>
        <w:t>2023թ</w:t>
      </w:r>
      <w:r w:rsidR="00815D26" w:rsidRPr="000F408D">
        <w:rPr>
          <w:rFonts w:ascii="Microsoft JhengHei" w:eastAsia="Microsoft JhengHei" w:hAnsi="Microsoft JhengHei" w:cs="Microsoft JhengHei" w:hint="eastAsia"/>
          <w:sz w:val="22"/>
          <w:szCs w:val="22"/>
          <w:lang w:val="hy-AM"/>
        </w:rPr>
        <w:t>․</w:t>
      </w:r>
      <w:r w:rsidRPr="000F408D">
        <w:rPr>
          <w:rFonts w:ascii="GHEA Grapalat" w:hAnsi="GHEA Grapalat"/>
          <w:sz w:val="22"/>
          <w:szCs w:val="22"/>
          <w:lang w:val="hy-AM"/>
        </w:rPr>
        <w:t xml:space="preserve"> տարեվերջի դրությամբ զբոսաշրջության ոլորտում (ՏԳՏԴ խմբ</w:t>
      </w:r>
      <w:r w:rsidRPr="000F408D">
        <w:rPr>
          <w:rFonts w:ascii="Microsoft JhengHei" w:eastAsia="Microsoft JhengHei" w:hAnsi="Microsoft JhengHei" w:cs="Microsoft JhengHei" w:hint="eastAsia"/>
          <w:sz w:val="22"/>
          <w:szCs w:val="22"/>
          <w:lang w:val="hy-AM"/>
        </w:rPr>
        <w:t>․</w:t>
      </w:r>
      <w:r w:rsidRPr="000F408D">
        <w:rPr>
          <w:rFonts w:ascii="GHEA Grapalat" w:hAnsi="GHEA Grapalat"/>
          <w:sz w:val="22"/>
          <w:szCs w:val="22"/>
          <w:lang w:val="hy-AM"/>
        </w:rPr>
        <w:t>2, N 79 խումբ) գործունեություն են ծավալել 1530 տնտեսավարող սուբյեկտ, որոնցից 436-ը իրենց հարկային հայտարարագրերում նշել են, որ զբաղվում են բացառապես կամ համատեղությամբ զբոսաշրջային գործակալությունների գործունեությամբ, իսկ 279-ը՝ զբոսաշրջային օպերատորների գործունեությամբ</w:t>
      </w:r>
      <w:r w:rsidR="00815D26" w:rsidRPr="000F408D">
        <w:rPr>
          <w:rFonts w:ascii="GHEA Grapalat" w:hAnsi="GHEA Grapalat"/>
          <w:sz w:val="22"/>
          <w:szCs w:val="22"/>
          <w:lang w:val="hy-AM"/>
        </w:rPr>
        <w:t>։</w:t>
      </w:r>
      <w:r w:rsidRPr="000F408D">
        <w:rPr>
          <w:rFonts w:ascii="GHEA Grapalat" w:hAnsi="GHEA Grapalat"/>
          <w:sz w:val="22"/>
          <w:szCs w:val="22"/>
          <w:lang w:val="hy-AM"/>
        </w:rPr>
        <w:t xml:space="preserve"> </w:t>
      </w:r>
      <w:r w:rsidR="00815D26" w:rsidRPr="000F408D">
        <w:rPr>
          <w:rFonts w:ascii="GHEA Grapalat" w:hAnsi="GHEA Grapalat"/>
          <w:sz w:val="22"/>
          <w:szCs w:val="22"/>
          <w:lang w:val="hy-AM"/>
        </w:rPr>
        <w:t>Ը</w:t>
      </w:r>
      <w:r w:rsidRPr="000F408D">
        <w:rPr>
          <w:rFonts w:ascii="GHEA Grapalat" w:hAnsi="GHEA Grapalat"/>
          <w:sz w:val="22"/>
          <w:szCs w:val="22"/>
          <w:lang w:val="hy-AM"/>
        </w:rPr>
        <w:t>նդհանուր առմամբ, «Զբոսաշրջության մասին» ՀՀ  օրենքի իմաստով զբոսաշրջային սուբյեկտ են հանդիսանում 714 տնտեսավարող սուբյեկտներ</w:t>
      </w:r>
      <w:r w:rsidRPr="000F408D">
        <w:rPr>
          <w:rStyle w:val="FootnoteReference"/>
          <w:rFonts w:ascii="GHEA Grapalat" w:hAnsi="GHEA Grapalat"/>
        </w:rPr>
        <w:footnoteReference w:id="5"/>
      </w:r>
      <w:r w:rsidRPr="000F408D">
        <w:rPr>
          <w:rFonts w:ascii="GHEA Grapalat" w:hAnsi="GHEA Grapalat"/>
          <w:lang w:val="hy-AM"/>
        </w:rPr>
        <w:t>։</w:t>
      </w:r>
    </w:p>
    <w:p w14:paraId="32063F24" w14:textId="77777777" w:rsidR="00BF1941" w:rsidRPr="000F408D" w:rsidRDefault="00BF1941" w:rsidP="00BF1941">
      <w:pPr>
        <w:pStyle w:val="Caption"/>
        <w:ind w:left="1418" w:hanging="1418"/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  <w:lang w:val="hy-AM"/>
        </w:rPr>
      </w:pPr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  <w:lang w:val="hy-AM"/>
        </w:rPr>
        <w:t xml:space="preserve">Աղյուսակ </w:t>
      </w:r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fldChar w:fldCharType="begin"/>
      </w:r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  <w:lang w:val="hy-AM"/>
        </w:rPr>
        <w:instrText xml:space="preserve"> SEQ Աղյուսակ \* ARABIC </w:instrText>
      </w:r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fldChar w:fldCharType="separate"/>
      </w:r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  <w:lang w:val="hy-AM"/>
        </w:rPr>
        <w:t>1</w:t>
      </w:r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fldChar w:fldCharType="end"/>
      </w:r>
      <w:r w:rsidRPr="000F408D">
        <w:rPr>
          <w:rFonts w:ascii="Microsoft JhengHei" w:eastAsia="Microsoft JhengHei" w:hAnsi="Microsoft JhengHei" w:cs="Microsoft JhengHei" w:hint="eastAsia"/>
          <w:b/>
          <w:bCs/>
          <w:i w:val="0"/>
          <w:iCs w:val="0"/>
          <w:color w:val="auto"/>
          <w:sz w:val="22"/>
          <w:szCs w:val="22"/>
          <w:lang w:val="hy-AM"/>
        </w:rPr>
        <w:t>․</w:t>
      </w:r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  <w:lang w:val="hy-AM"/>
        </w:rPr>
        <w:t xml:space="preserve"> Զբոսաշրջության ոլորտի տնտեսավարող սուբյեկտների բաշխումն ըստ գործունեության տեսակների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4"/>
        <w:gridCol w:w="4086"/>
        <w:gridCol w:w="2098"/>
        <w:gridCol w:w="1652"/>
      </w:tblGrid>
      <w:tr w:rsidR="00BF1941" w:rsidRPr="000F408D" w14:paraId="1524D9D4" w14:textId="77777777" w:rsidTr="00F4077C">
        <w:trPr>
          <w:trHeight w:val="1230"/>
        </w:trPr>
        <w:tc>
          <w:tcPr>
            <w:tcW w:w="1526" w:type="dxa"/>
            <w:shd w:val="clear" w:color="auto" w:fill="6C6463"/>
            <w:vAlign w:val="center"/>
          </w:tcPr>
          <w:p w14:paraId="34B12331" w14:textId="77777777" w:rsidR="00BF1941" w:rsidRPr="000F408D" w:rsidRDefault="00BF1941" w:rsidP="00BF2973">
            <w:pPr>
              <w:jc w:val="center"/>
              <w:rPr>
                <w:rFonts w:ascii="GHEA Grapalat" w:hAnsi="GHEA Grapalat"/>
                <w:b/>
                <w:bCs/>
                <w:color w:val="FFFFFF" w:themeColor="background1"/>
                <w:sz w:val="22"/>
                <w:szCs w:val="22"/>
                <w:lang w:val="hy-AM"/>
              </w:rPr>
            </w:pPr>
            <w:r w:rsidRPr="000F408D">
              <w:rPr>
                <w:rFonts w:ascii="GHEA Grapalat" w:hAnsi="GHEA Grapalat"/>
                <w:b/>
                <w:bCs/>
                <w:color w:val="FFFFFF" w:themeColor="background1"/>
                <w:sz w:val="22"/>
                <w:szCs w:val="22"/>
                <w:lang w:val="hy-AM"/>
              </w:rPr>
              <w:t>Կոդն ըստ ՏԳՏԴ խմբ</w:t>
            </w:r>
            <w:r w:rsidRPr="000F408D">
              <w:rPr>
                <w:rFonts w:ascii="Microsoft JhengHei" w:eastAsia="Microsoft JhengHei" w:hAnsi="Microsoft JhengHei" w:cs="Microsoft JhengHei" w:hint="eastAsia"/>
                <w:b/>
                <w:bCs/>
                <w:color w:val="FFFFFF" w:themeColor="background1"/>
                <w:sz w:val="22"/>
                <w:szCs w:val="22"/>
                <w:lang w:val="hy-AM"/>
              </w:rPr>
              <w:t>․</w:t>
            </w:r>
            <w:r w:rsidRPr="000F408D">
              <w:rPr>
                <w:rFonts w:ascii="GHEA Grapalat" w:eastAsia="MS Mincho" w:hAnsi="GHEA Grapalat" w:cs="MS Mincho"/>
                <w:b/>
                <w:bCs/>
                <w:color w:val="FFFFFF" w:themeColor="background1"/>
                <w:sz w:val="22"/>
                <w:szCs w:val="22"/>
                <w:lang w:val="hy-AM"/>
              </w:rPr>
              <w:t>2-ի</w:t>
            </w:r>
          </w:p>
        </w:tc>
        <w:tc>
          <w:tcPr>
            <w:tcW w:w="4139" w:type="dxa"/>
            <w:shd w:val="clear" w:color="auto" w:fill="6C6463"/>
            <w:vAlign w:val="center"/>
          </w:tcPr>
          <w:p w14:paraId="0A9FE3D9" w14:textId="77777777" w:rsidR="00BF1941" w:rsidRPr="000F408D" w:rsidRDefault="00BF1941" w:rsidP="00BF2973">
            <w:pPr>
              <w:jc w:val="center"/>
              <w:rPr>
                <w:rFonts w:ascii="GHEA Grapalat" w:hAnsi="GHEA Grapalat"/>
                <w:b/>
                <w:bCs/>
                <w:color w:val="FFFFFF" w:themeColor="background1"/>
                <w:sz w:val="22"/>
                <w:szCs w:val="22"/>
              </w:rPr>
            </w:pPr>
            <w:proofErr w:type="spellStart"/>
            <w:r w:rsidRPr="000F408D">
              <w:rPr>
                <w:rFonts w:ascii="GHEA Grapalat" w:hAnsi="GHEA Grapalat"/>
                <w:b/>
                <w:bCs/>
                <w:color w:val="FFFFFF" w:themeColor="background1"/>
                <w:sz w:val="22"/>
                <w:szCs w:val="22"/>
              </w:rPr>
              <w:t>Անվանումը</w:t>
            </w:r>
            <w:proofErr w:type="spellEnd"/>
          </w:p>
        </w:tc>
        <w:tc>
          <w:tcPr>
            <w:tcW w:w="2099" w:type="dxa"/>
            <w:shd w:val="clear" w:color="auto" w:fill="6C6463"/>
            <w:vAlign w:val="center"/>
          </w:tcPr>
          <w:p w14:paraId="32F4B587" w14:textId="77777777" w:rsidR="00BF1941" w:rsidRPr="000F408D" w:rsidRDefault="00BF1941" w:rsidP="00BF2973">
            <w:pPr>
              <w:jc w:val="center"/>
              <w:rPr>
                <w:rFonts w:ascii="GHEA Grapalat" w:hAnsi="GHEA Grapalat"/>
                <w:b/>
                <w:bCs/>
                <w:color w:val="FFFFFF" w:themeColor="background1"/>
                <w:sz w:val="22"/>
                <w:szCs w:val="22"/>
              </w:rPr>
            </w:pPr>
            <w:proofErr w:type="spellStart"/>
            <w:r w:rsidRPr="000F408D">
              <w:rPr>
                <w:rFonts w:ascii="GHEA Grapalat" w:hAnsi="GHEA Grapalat"/>
                <w:b/>
                <w:bCs/>
                <w:color w:val="FFFFFF" w:themeColor="background1"/>
                <w:sz w:val="22"/>
                <w:szCs w:val="22"/>
              </w:rPr>
              <w:t>Զբաղվում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FFFFFF" w:themeColor="background1"/>
                <w:sz w:val="22"/>
                <w:szCs w:val="22"/>
              </w:rPr>
              <w:t xml:space="preserve"> է բացառապես </w:t>
            </w:r>
            <w:proofErr w:type="spellStart"/>
            <w:r w:rsidRPr="000F408D">
              <w:rPr>
                <w:rFonts w:ascii="GHEA Grapalat" w:hAnsi="GHEA Grapalat"/>
                <w:b/>
                <w:bCs/>
                <w:color w:val="FFFFFF" w:themeColor="background1"/>
                <w:sz w:val="22"/>
                <w:szCs w:val="22"/>
              </w:rPr>
              <w:t>տվյալ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b/>
                <w:bCs/>
                <w:color w:val="FFFFFF" w:themeColor="background1"/>
                <w:sz w:val="22"/>
                <w:szCs w:val="22"/>
              </w:rPr>
              <w:t>գործունեությամբ</w:t>
            </w:r>
            <w:proofErr w:type="spellEnd"/>
          </w:p>
        </w:tc>
        <w:tc>
          <w:tcPr>
            <w:tcW w:w="1586" w:type="dxa"/>
            <w:shd w:val="clear" w:color="auto" w:fill="6C6463"/>
            <w:vAlign w:val="center"/>
          </w:tcPr>
          <w:p w14:paraId="70E4D0A2" w14:textId="77777777" w:rsidR="00BF1941" w:rsidRPr="000F408D" w:rsidRDefault="00BF1941" w:rsidP="00BF2973">
            <w:pPr>
              <w:jc w:val="center"/>
              <w:rPr>
                <w:rFonts w:ascii="GHEA Grapalat" w:hAnsi="GHEA Grapalat"/>
                <w:b/>
                <w:bCs/>
                <w:color w:val="FFFFFF" w:themeColor="background1"/>
                <w:sz w:val="22"/>
                <w:szCs w:val="22"/>
              </w:rPr>
            </w:pPr>
            <w:proofErr w:type="spellStart"/>
            <w:r w:rsidRPr="000F408D">
              <w:rPr>
                <w:rFonts w:ascii="GHEA Grapalat" w:hAnsi="GHEA Grapalat"/>
                <w:b/>
                <w:bCs/>
                <w:color w:val="FFFFFF" w:themeColor="background1"/>
                <w:sz w:val="22"/>
                <w:szCs w:val="22"/>
              </w:rPr>
              <w:t>Համատեղում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FFFFFF" w:themeColor="background1"/>
                <w:sz w:val="22"/>
                <w:szCs w:val="22"/>
              </w:rPr>
              <w:t xml:space="preserve"> է</w:t>
            </w:r>
          </w:p>
        </w:tc>
      </w:tr>
      <w:tr w:rsidR="00BF1941" w:rsidRPr="000F408D" w14:paraId="2EB10081" w14:textId="77777777" w:rsidTr="003D2A27">
        <w:trPr>
          <w:trHeight w:val="286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C560F9" w14:textId="77777777" w:rsidR="00BF1941" w:rsidRPr="000F408D" w:rsidRDefault="00BF1941" w:rsidP="00BF2973">
            <w:pPr>
              <w:rPr>
                <w:rFonts w:ascii="GHEA Grapalat" w:hAnsi="GHEA Grapalat"/>
                <w:sz w:val="22"/>
                <w:szCs w:val="22"/>
              </w:rPr>
            </w:pPr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N79.11.0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C260AD2" w14:textId="77777777" w:rsidR="00BF1941" w:rsidRPr="000F408D" w:rsidRDefault="00BF1941" w:rsidP="00BF2973">
            <w:pPr>
              <w:rPr>
                <w:rFonts w:ascii="GHEA Grapalat" w:hAnsi="GHEA Grapalat"/>
                <w:sz w:val="22"/>
                <w:szCs w:val="22"/>
              </w:rPr>
            </w:pPr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Զբոսաշրջային </w:t>
            </w:r>
            <w:proofErr w:type="spellStart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գործակալությունների</w:t>
            </w:r>
            <w:proofErr w:type="spellEnd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գործունեություն</w:t>
            </w:r>
            <w:proofErr w:type="spellEnd"/>
          </w:p>
        </w:tc>
        <w:tc>
          <w:tcPr>
            <w:tcW w:w="2099" w:type="dxa"/>
            <w:shd w:val="clear" w:color="auto" w:fill="D9D9D9" w:themeFill="background1" w:themeFillShade="D9"/>
            <w:vAlign w:val="center"/>
          </w:tcPr>
          <w:p w14:paraId="6A79F660" w14:textId="77777777" w:rsidR="00BF1941" w:rsidRPr="000F408D" w:rsidRDefault="00BF1941" w:rsidP="00BF297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F408D">
              <w:rPr>
                <w:rFonts w:ascii="GHEA Grapalat" w:hAnsi="GHEA Grapalat"/>
                <w:sz w:val="22"/>
                <w:szCs w:val="22"/>
              </w:rPr>
              <w:t>4</w:t>
            </w:r>
            <w:r w:rsidRPr="000F408D">
              <w:rPr>
                <w:rFonts w:ascii="GHEA Grapalat" w:hAnsi="GHEA Grapalat"/>
                <w:sz w:val="22"/>
                <w:szCs w:val="22"/>
                <w:lang w:val="hy-AM"/>
              </w:rPr>
              <w:t>12</w:t>
            </w:r>
          </w:p>
        </w:tc>
        <w:tc>
          <w:tcPr>
            <w:tcW w:w="1586" w:type="dxa"/>
            <w:shd w:val="clear" w:color="auto" w:fill="D9D9D9" w:themeFill="background1" w:themeFillShade="D9"/>
            <w:vAlign w:val="center"/>
          </w:tcPr>
          <w:p w14:paraId="63EDA3C7" w14:textId="77777777" w:rsidR="00BF1941" w:rsidRPr="000F408D" w:rsidRDefault="00BF1941" w:rsidP="00BF297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F408D">
              <w:rPr>
                <w:rFonts w:ascii="GHEA Grapalat" w:hAnsi="GHEA Grapalat"/>
                <w:sz w:val="22"/>
                <w:szCs w:val="22"/>
              </w:rPr>
              <w:t>2</w:t>
            </w:r>
            <w:r w:rsidRPr="000F408D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</w:p>
        </w:tc>
      </w:tr>
      <w:tr w:rsidR="00BF1941" w:rsidRPr="000F408D" w14:paraId="5D9DA6CE" w14:textId="77777777" w:rsidTr="003D2A27">
        <w:trPr>
          <w:trHeight w:val="303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6D2E54" w14:textId="77777777" w:rsidR="00BF1941" w:rsidRPr="000F408D" w:rsidRDefault="00BF1941" w:rsidP="00BF2973">
            <w:pPr>
              <w:rPr>
                <w:rFonts w:ascii="GHEA Grapalat" w:hAnsi="GHEA Grapalat"/>
                <w:sz w:val="22"/>
                <w:szCs w:val="22"/>
              </w:rPr>
            </w:pPr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N79.12.0</w:t>
            </w:r>
          </w:p>
        </w:tc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29721B6" w14:textId="77777777" w:rsidR="00BF1941" w:rsidRPr="000F408D" w:rsidRDefault="00BF1941" w:rsidP="00BF2973">
            <w:pPr>
              <w:rPr>
                <w:rFonts w:ascii="GHEA Grapalat" w:hAnsi="GHEA Grapalat"/>
                <w:sz w:val="22"/>
                <w:szCs w:val="22"/>
              </w:rPr>
            </w:pPr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Զբոսաշրջային </w:t>
            </w:r>
            <w:proofErr w:type="spellStart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օպերատորների</w:t>
            </w:r>
            <w:proofErr w:type="spellEnd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գործունեություն</w:t>
            </w:r>
            <w:proofErr w:type="spellEnd"/>
          </w:p>
        </w:tc>
        <w:tc>
          <w:tcPr>
            <w:tcW w:w="2099" w:type="dxa"/>
            <w:shd w:val="clear" w:color="auto" w:fill="D9D9D9" w:themeFill="background1" w:themeFillShade="D9"/>
            <w:vAlign w:val="center"/>
          </w:tcPr>
          <w:p w14:paraId="4AF50AC0" w14:textId="77777777" w:rsidR="00BF1941" w:rsidRPr="000F408D" w:rsidRDefault="00BF1941" w:rsidP="00BF297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F408D">
              <w:rPr>
                <w:rFonts w:ascii="GHEA Grapalat" w:hAnsi="GHEA Grapalat"/>
                <w:sz w:val="22"/>
                <w:szCs w:val="22"/>
              </w:rPr>
              <w:t>27</w:t>
            </w:r>
            <w:r w:rsidRPr="000F408D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</w:p>
        </w:tc>
        <w:tc>
          <w:tcPr>
            <w:tcW w:w="1586" w:type="dxa"/>
            <w:shd w:val="clear" w:color="auto" w:fill="D9D9D9" w:themeFill="background1" w:themeFillShade="D9"/>
            <w:vAlign w:val="center"/>
          </w:tcPr>
          <w:p w14:paraId="35AA341A" w14:textId="77777777" w:rsidR="00BF1941" w:rsidRPr="000F408D" w:rsidRDefault="00BF1941" w:rsidP="00BF297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F408D"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</w:p>
        </w:tc>
      </w:tr>
      <w:tr w:rsidR="00BF1941" w:rsidRPr="000F408D" w14:paraId="1B9A0431" w14:textId="77777777" w:rsidTr="00BF2973">
        <w:trPr>
          <w:trHeight w:val="303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15131E" w14:textId="77777777" w:rsidR="00BF1941" w:rsidRPr="000F408D" w:rsidRDefault="00BF1941" w:rsidP="00BF2973">
            <w:pPr>
              <w:rPr>
                <w:rFonts w:ascii="GHEA Grapalat" w:hAnsi="GHEA Grapalat"/>
                <w:sz w:val="22"/>
                <w:szCs w:val="22"/>
              </w:rPr>
            </w:pPr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N79.90.1</w:t>
            </w:r>
          </w:p>
        </w:tc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8B170D" w14:textId="77777777" w:rsidR="00BF1941" w:rsidRPr="000F408D" w:rsidRDefault="00BF1941" w:rsidP="00BF2973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Տեղերի</w:t>
            </w:r>
            <w:proofErr w:type="spellEnd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ամրագրում</w:t>
            </w:r>
            <w:proofErr w:type="spellEnd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և զբոսաշրջության </w:t>
            </w:r>
            <w:proofErr w:type="spellStart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ոլորտի</w:t>
            </w:r>
            <w:proofErr w:type="spellEnd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այլ  ծառայություններ</w:t>
            </w:r>
            <w:proofErr w:type="gramEnd"/>
          </w:p>
        </w:tc>
        <w:tc>
          <w:tcPr>
            <w:tcW w:w="2099" w:type="dxa"/>
            <w:vAlign w:val="center"/>
          </w:tcPr>
          <w:p w14:paraId="6E002D8E" w14:textId="77777777" w:rsidR="00BF1941" w:rsidRPr="000F408D" w:rsidRDefault="00BF1941" w:rsidP="00BF297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F408D">
              <w:rPr>
                <w:rFonts w:ascii="GHEA Grapalat" w:hAnsi="GHEA Grapalat"/>
                <w:sz w:val="22"/>
                <w:szCs w:val="22"/>
                <w:lang w:val="hy-AM"/>
              </w:rPr>
              <w:t>543</w:t>
            </w:r>
          </w:p>
        </w:tc>
        <w:tc>
          <w:tcPr>
            <w:tcW w:w="1586" w:type="dxa"/>
            <w:vAlign w:val="center"/>
          </w:tcPr>
          <w:p w14:paraId="17E086A4" w14:textId="77777777" w:rsidR="00BF1941" w:rsidRPr="000F408D" w:rsidRDefault="00BF1941" w:rsidP="00BF297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F408D">
              <w:rPr>
                <w:rFonts w:ascii="GHEA Grapalat" w:hAnsi="GHEA Grapalat"/>
                <w:sz w:val="22"/>
                <w:szCs w:val="22"/>
                <w:lang w:val="hy-AM"/>
              </w:rPr>
              <w:t>40</w:t>
            </w:r>
          </w:p>
        </w:tc>
      </w:tr>
      <w:tr w:rsidR="00BF1941" w:rsidRPr="000F408D" w14:paraId="27554FF6" w14:textId="77777777" w:rsidTr="00BF2973">
        <w:trPr>
          <w:trHeight w:val="303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9F91A1" w14:textId="77777777" w:rsidR="00BF1941" w:rsidRPr="000F408D" w:rsidRDefault="00BF1941" w:rsidP="00BF2973">
            <w:pPr>
              <w:rPr>
                <w:rFonts w:ascii="GHEA Grapalat" w:hAnsi="GHEA Grapalat"/>
                <w:sz w:val="22"/>
                <w:szCs w:val="22"/>
              </w:rPr>
            </w:pPr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N79.90.2</w:t>
            </w:r>
          </w:p>
        </w:tc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A2D8C8" w14:textId="77777777" w:rsidR="00BF1941" w:rsidRPr="000F408D" w:rsidRDefault="00BF1941" w:rsidP="00BF2973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Ավիատոմսերի</w:t>
            </w:r>
            <w:proofErr w:type="spellEnd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վաճառք</w:t>
            </w:r>
            <w:proofErr w:type="spellEnd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իրականացնող</w:t>
            </w:r>
            <w:proofErr w:type="spellEnd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գործակալությունների</w:t>
            </w:r>
            <w:proofErr w:type="spellEnd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գործունեություն</w:t>
            </w:r>
            <w:proofErr w:type="spellEnd"/>
          </w:p>
        </w:tc>
        <w:tc>
          <w:tcPr>
            <w:tcW w:w="2099" w:type="dxa"/>
            <w:vAlign w:val="center"/>
          </w:tcPr>
          <w:p w14:paraId="64633DE8" w14:textId="77777777" w:rsidR="00BF1941" w:rsidRPr="000F408D" w:rsidRDefault="00BF1941" w:rsidP="00BF297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F408D">
              <w:rPr>
                <w:rFonts w:ascii="GHEA Grapalat" w:hAnsi="GHEA Grapalat"/>
                <w:sz w:val="22"/>
                <w:szCs w:val="22"/>
                <w:lang w:val="hy-AM"/>
              </w:rPr>
              <w:t>239</w:t>
            </w:r>
          </w:p>
        </w:tc>
        <w:tc>
          <w:tcPr>
            <w:tcW w:w="1586" w:type="dxa"/>
            <w:vAlign w:val="center"/>
          </w:tcPr>
          <w:p w14:paraId="4E4AD189" w14:textId="77777777" w:rsidR="00BF1941" w:rsidRPr="000F408D" w:rsidRDefault="00BF1941" w:rsidP="00BF297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F408D">
              <w:rPr>
                <w:rFonts w:ascii="GHEA Grapalat" w:hAnsi="GHEA Grapalat"/>
                <w:sz w:val="22"/>
                <w:szCs w:val="22"/>
                <w:lang w:val="hy-AM"/>
              </w:rPr>
              <w:t>60</w:t>
            </w:r>
          </w:p>
        </w:tc>
      </w:tr>
      <w:tr w:rsidR="00BF1941" w:rsidRPr="000F408D" w14:paraId="0E48FFBF" w14:textId="77777777" w:rsidTr="00F4077C">
        <w:trPr>
          <w:trHeight w:val="252"/>
        </w:trPr>
        <w:tc>
          <w:tcPr>
            <w:tcW w:w="1526" w:type="dxa"/>
            <w:shd w:val="clear" w:color="auto" w:fill="FFFFFF" w:themeFill="background1"/>
          </w:tcPr>
          <w:p w14:paraId="0EE94605" w14:textId="77777777" w:rsidR="00BF1941" w:rsidRPr="000F408D" w:rsidRDefault="00BF1941" w:rsidP="00BF2973">
            <w:pPr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</w:p>
        </w:tc>
        <w:tc>
          <w:tcPr>
            <w:tcW w:w="4139" w:type="dxa"/>
            <w:shd w:val="clear" w:color="auto" w:fill="FFFFFF" w:themeFill="background1"/>
          </w:tcPr>
          <w:p w14:paraId="262FE364" w14:textId="77777777" w:rsidR="00BF1941" w:rsidRPr="000F408D" w:rsidRDefault="00BF1941" w:rsidP="00BF2973">
            <w:pPr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proofErr w:type="spellStart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Ընդամենը</w:t>
            </w:r>
            <w:proofErr w:type="spellEnd"/>
          </w:p>
        </w:tc>
        <w:tc>
          <w:tcPr>
            <w:tcW w:w="2099" w:type="dxa"/>
            <w:shd w:val="clear" w:color="auto" w:fill="FFFFFF" w:themeFill="background1"/>
            <w:vAlign w:val="center"/>
          </w:tcPr>
          <w:p w14:paraId="1633484D" w14:textId="500172CD" w:rsidR="00BF1941" w:rsidRPr="000F408D" w:rsidRDefault="00BF1941" w:rsidP="00F4077C">
            <w:pPr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FFFFFF" w:themeFill="background1"/>
            <w:vAlign w:val="center"/>
          </w:tcPr>
          <w:p w14:paraId="486964B3" w14:textId="77777777" w:rsidR="00BF1941" w:rsidRPr="000F408D" w:rsidRDefault="00BF1941" w:rsidP="00F4077C">
            <w:pPr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</w:p>
        </w:tc>
      </w:tr>
    </w:tbl>
    <w:p w14:paraId="2187F843" w14:textId="77777777" w:rsidR="00BF1941" w:rsidRPr="000F408D" w:rsidRDefault="00BF1941" w:rsidP="00BF1941">
      <w:pPr>
        <w:rPr>
          <w:rFonts w:ascii="GHEA Grapalat" w:hAnsi="GHEA Grapalat"/>
          <w:i/>
          <w:iCs/>
          <w:sz w:val="20"/>
          <w:szCs w:val="20"/>
        </w:rPr>
      </w:pPr>
      <w:proofErr w:type="spellStart"/>
      <w:r w:rsidRPr="000F408D">
        <w:rPr>
          <w:rFonts w:ascii="GHEA Grapalat" w:hAnsi="GHEA Grapalat"/>
          <w:i/>
          <w:iCs/>
          <w:sz w:val="20"/>
          <w:szCs w:val="20"/>
        </w:rPr>
        <w:t>Աղբյուր</w:t>
      </w:r>
      <w:proofErr w:type="spellEnd"/>
      <w:r w:rsidRPr="000F408D">
        <w:rPr>
          <w:rFonts w:ascii="GHEA Grapalat" w:hAnsi="GHEA Grapalat"/>
          <w:i/>
          <w:iCs/>
          <w:sz w:val="20"/>
          <w:szCs w:val="20"/>
        </w:rPr>
        <w:t>՝ ՀՀ ՊԵԿ</w:t>
      </w:r>
    </w:p>
    <w:p w14:paraId="3CC9B372" w14:textId="77777777" w:rsidR="00DA4E07" w:rsidRPr="000F408D" w:rsidRDefault="00DA4E07" w:rsidP="00BF1941">
      <w:pPr>
        <w:pStyle w:val="NormalWeb"/>
        <w:shd w:val="clear" w:color="auto" w:fill="FFFFFF"/>
        <w:spacing w:before="0" w:beforeAutospacing="0" w:after="0" w:afterAutospacing="0"/>
        <w:rPr>
          <w:rStyle w:val="Emphasis"/>
          <w:rFonts w:ascii="GHEA Grapalat" w:eastAsiaTheme="majorEastAsia" w:hAnsi="GHEA Grapalat" w:cs="Sylfaen"/>
          <w:i w:val="0"/>
          <w:iCs w:val="0"/>
          <w:color w:val="000000"/>
          <w:sz w:val="21"/>
          <w:szCs w:val="21"/>
        </w:rPr>
      </w:pPr>
    </w:p>
    <w:p w14:paraId="1C066EB9" w14:textId="25714CE4" w:rsidR="002D5B67" w:rsidRPr="000F408D" w:rsidRDefault="00A31087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630"/>
        <w:jc w:val="both"/>
        <w:rPr>
          <w:rFonts w:ascii="GHEA Grapalat" w:eastAsiaTheme="minorHAnsi" w:hAnsi="GHEA Grapalat" w:cstheme="minorBidi"/>
          <w:sz w:val="22"/>
          <w:szCs w:val="22"/>
        </w:rPr>
      </w:pP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Հարկ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է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նշել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որ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ոլորտում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առկա </w:t>
      </w:r>
      <w:r w:rsidR="00542BCA" w:rsidRPr="000F408D">
        <w:rPr>
          <w:rFonts w:ascii="GHEA Grapalat" w:eastAsiaTheme="minorHAnsi" w:hAnsi="GHEA Grapalat" w:cstheme="minorBidi"/>
          <w:sz w:val="22"/>
          <w:szCs w:val="22"/>
        </w:rPr>
        <w:t>է</w:t>
      </w:r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երկու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առանցքային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խնդիր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՝ </w:t>
      </w:r>
      <w:proofErr w:type="spellStart"/>
      <w:r w:rsidR="00301D08" w:rsidRPr="000F408D">
        <w:rPr>
          <w:rFonts w:ascii="GHEA Grapalat" w:eastAsiaTheme="minorHAnsi" w:hAnsi="GHEA Grapalat" w:cstheme="minorBidi"/>
          <w:sz w:val="22"/>
          <w:szCs w:val="22"/>
        </w:rPr>
        <w:t>կապված</w:t>
      </w:r>
      <w:proofErr w:type="spellEnd"/>
      <w:r w:rsidR="00301D08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տնտեսական</w:t>
      </w:r>
      <w:proofErr w:type="spellEnd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գործունեության</w:t>
      </w:r>
      <w:proofErr w:type="spellEnd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տեսակի</w:t>
      </w:r>
      <w:proofErr w:type="spellEnd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հայտարարագրման</w:t>
      </w:r>
      <w:proofErr w:type="spellEnd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 և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ստվե</w:t>
      </w:r>
      <w:r w:rsidR="00301D08"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րային</w:t>
      </w:r>
      <w:proofErr w:type="spellEnd"/>
      <w:r w:rsidR="00301D08"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 </w:t>
      </w:r>
      <w:proofErr w:type="spellStart"/>
      <w:r w:rsidR="00301D08"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գործունեություն</w:t>
      </w:r>
      <w:proofErr w:type="spellEnd"/>
      <w:r w:rsidR="00301D08"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 </w:t>
      </w:r>
      <w:proofErr w:type="spellStart"/>
      <w:r w:rsidR="00301D08"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ծավալելու</w:t>
      </w:r>
      <w:proofErr w:type="spellEnd"/>
      <w:r w:rsidR="00542BCA"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 հետ</w:t>
      </w:r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։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Այսպես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որպես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զբոսաշրջային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օպերատոր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հարկային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հայտարար</w:t>
      </w:r>
      <w:r w:rsidR="00301D08" w:rsidRPr="000F408D">
        <w:rPr>
          <w:rFonts w:ascii="GHEA Grapalat" w:eastAsiaTheme="minorHAnsi" w:hAnsi="GHEA Grapalat" w:cstheme="minorBidi"/>
          <w:sz w:val="22"/>
          <w:szCs w:val="22"/>
        </w:rPr>
        <w:t>ա</w:t>
      </w:r>
      <w:r w:rsidRPr="000F408D">
        <w:rPr>
          <w:rFonts w:ascii="GHEA Grapalat" w:eastAsiaTheme="minorHAnsi" w:hAnsi="GHEA Grapalat" w:cstheme="minorBidi"/>
          <w:sz w:val="22"/>
          <w:szCs w:val="22"/>
        </w:rPr>
        <w:t>գիր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ներկայացրած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279 </w:t>
      </w:r>
      <w:proofErr w:type="spellStart"/>
      <w:r w:rsidRPr="000F408D">
        <w:rPr>
          <w:rFonts w:ascii="GHEA Grapalat" w:hAnsi="GHEA Grapalat"/>
          <w:sz w:val="22"/>
          <w:szCs w:val="22"/>
        </w:rPr>
        <w:t>տնտեսավարողներից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միայն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61-ի</w:t>
      </w:r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այս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տնտեսական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գործունեության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գծով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իրացման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շրջանառությունն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է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գերազանց</w:t>
      </w:r>
      <w:r w:rsidR="00F03F6F" w:rsidRPr="000F408D">
        <w:rPr>
          <w:rFonts w:ascii="GHEA Grapalat" w:eastAsiaTheme="minorHAnsi" w:hAnsi="GHEA Grapalat" w:cstheme="minorBidi"/>
          <w:sz w:val="22"/>
          <w:szCs w:val="22"/>
        </w:rPr>
        <w:t>ել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10 մլն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դրամը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ինչը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թույլ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է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տալիս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եզրակացնել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որ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շատերը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սխալմամբ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են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նշել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որ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զբաղվում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են </w:t>
      </w:r>
      <w:r w:rsidR="00542BCA" w:rsidRPr="000F408D">
        <w:rPr>
          <w:rFonts w:ascii="GHEA Grapalat" w:eastAsiaTheme="minorHAnsi" w:hAnsi="GHEA Grapalat" w:cstheme="minorBidi"/>
          <w:sz w:val="22"/>
          <w:szCs w:val="22"/>
        </w:rPr>
        <w:t xml:space="preserve">զբոսաշրջային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օպերատորի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գործունեությամբ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(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օրինակ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անհատ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ձեռնարկատեր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հանդիսացող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զբոսավարները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) կամ ունեն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մեծածավալ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ստվերային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շրջանառություն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։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Նմանապես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զբոսաշրջային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գործակալություն</w:t>
      </w:r>
      <w:proofErr w:type="spellEnd"/>
      <w:r w:rsidR="006F3A4D" w:rsidRPr="000F408D">
        <w:rPr>
          <w:rStyle w:val="FootnoteReference"/>
          <w:rFonts w:ascii="GHEA Grapalat" w:eastAsiaTheme="minorHAnsi" w:hAnsi="GHEA Grapalat" w:cstheme="minorBidi"/>
          <w:sz w:val="22"/>
          <w:szCs w:val="22"/>
        </w:rPr>
        <w:footnoteReference w:id="6"/>
      </w:r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հանդիսացող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r w:rsidR="006F3A4D" w:rsidRPr="000F408D">
        <w:rPr>
          <w:rFonts w:ascii="GHEA Grapalat" w:eastAsiaTheme="minorHAnsi" w:hAnsi="GHEA Grapalat" w:cstheme="minorBidi"/>
          <w:sz w:val="22"/>
          <w:szCs w:val="22"/>
        </w:rPr>
        <w:t xml:space="preserve">436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տնտեսավարող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սուբյեկտներից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6F3A4D" w:rsidRPr="000F408D">
        <w:rPr>
          <w:rFonts w:ascii="GHEA Grapalat" w:eastAsiaTheme="minorHAnsi" w:hAnsi="GHEA Grapalat" w:cstheme="minorBidi"/>
          <w:sz w:val="22"/>
          <w:szCs w:val="22"/>
        </w:rPr>
        <w:t>միայն</w:t>
      </w:r>
      <w:proofErr w:type="spellEnd"/>
      <w:r w:rsidR="006F3A4D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r w:rsidR="006F3A4D"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115-ի</w:t>
      </w:r>
      <w:r w:rsidR="006F3A4D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6F3A4D" w:rsidRPr="000F408D">
        <w:rPr>
          <w:rFonts w:ascii="GHEA Grapalat" w:eastAsiaTheme="minorHAnsi" w:hAnsi="GHEA Grapalat" w:cstheme="minorBidi"/>
          <w:sz w:val="22"/>
          <w:szCs w:val="22"/>
        </w:rPr>
        <w:t>շրջանառությունն</w:t>
      </w:r>
      <w:proofErr w:type="spellEnd"/>
      <w:r w:rsidR="006F3A4D" w:rsidRPr="000F408D">
        <w:rPr>
          <w:rFonts w:ascii="GHEA Grapalat" w:eastAsiaTheme="minorHAnsi" w:hAnsi="GHEA Grapalat" w:cstheme="minorBidi"/>
          <w:sz w:val="22"/>
          <w:szCs w:val="22"/>
        </w:rPr>
        <w:t xml:space="preserve"> է </w:t>
      </w:r>
      <w:proofErr w:type="spellStart"/>
      <w:r w:rsidR="006F3A4D" w:rsidRPr="000F408D">
        <w:rPr>
          <w:rFonts w:ascii="GHEA Grapalat" w:eastAsiaTheme="minorHAnsi" w:hAnsi="GHEA Grapalat" w:cstheme="minorBidi"/>
          <w:sz w:val="22"/>
          <w:szCs w:val="22"/>
        </w:rPr>
        <w:t>գերազանց</w:t>
      </w:r>
      <w:r w:rsidR="00F03F6F" w:rsidRPr="000F408D">
        <w:rPr>
          <w:rFonts w:ascii="GHEA Grapalat" w:eastAsiaTheme="minorHAnsi" w:hAnsi="GHEA Grapalat" w:cstheme="minorBidi"/>
          <w:sz w:val="22"/>
          <w:szCs w:val="22"/>
        </w:rPr>
        <w:t>ել</w:t>
      </w:r>
      <w:proofErr w:type="spellEnd"/>
      <w:r w:rsidR="006F3A4D" w:rsidRPr="000F408D">
        <w:rPr>
          <w:rFonts w:ascii="GHEA Grapalat" w:eastAsiaTheme="minorHAnsi" w:hAnsi="GHEA Grapalat" w:cstheme="minorBidi"/>
          <w:sz w:val="22"/>
          <w:szCs w:val="22"/>
        </w:rPr>
        <w:t xml:space="preserve"> 10 մլն </w:t>
      </w:r>
      <w:proofErr w:type="spellStart"/>
      <w:r w:rsidR="006F3A4D" w:rsidRPr="000F408D">
        <w:rPr>
          <w:rFonts w:ascii="GHEA Grapalat" w:eastAsiaTheme="minorHAnsi" w:hAnsi="GHEA Grapalat" w:cstheme="minorBidi"/>
          <w:sz w:val="22"/>
          <w:szCs w:val="22"/>
        </w:rPr>
        <w:t>դրամը</w:t>
      </w:r>
      <w:proofErr w:type="spellEnd"/>
      <w:r w:rsidR="006F3A4D" w:rsidRPr="000F408D">
        <w:rPr>
          <w:rFonts w:ascii="GHEA Grapalat" w:eastAsiaTheme="minorHAnsi" w:hAnsi="GHEA Grapalat" w:cstheme="minorBidi"/>
          <w:sz w:val="22"/>
          <w:szCs w:val="22"/>
        </w:rPr>
        <w:t>։</w:t>
      </w:r>
      <w:r w:rsidR="00F03F6F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F03F6F" w:rsidRPr="000F408D">
        <w:rPr>
          <w:rFonts w:ascii="GHEA Grapalat" w:eastAsiaTheme="minorHAnsi" w:hAnsi="GHEA Grapalat" w:cstheme="minorBidi"/>
          <w:sz w:val="22"/>
          <w:szCs w:val="22"/>
        </w:rPr>
        <w:t>Այսպիսով</w:t>
      </w:r>
      <w:proofErr w:type="spellEnd"/>
      <w:r w:rsidR="00F03F6F" w:rsidRPr="000F408D">
        <w:rPr>
          <w:rFonts w:ascii="GHEA Grapalat" w:eastAsiaTheme="minorHAnsi" w:hAnsi="GHEA Grapalat" w:cstheme="minorBidi"/>
          <w:sz w:val="22"/>
          <w:szCs w:val="22"/>
        </w:rPr>
        <w:t xml:space="preserve">, կարող ենք </w:t>
      </w:r>
      <w:proofErr w:type="spellStart"/>
      <w:r w:rsidR="00F03F6F" w:rsidRPr="000F408D">
        <w:rPr>
          <w:rFonts w:ascii="GHEA Grapalat" w:eastAsiaTheme="minorHAnsi" w:hAnsi="GHEA Grapalat" w:cstheme="minorBidi"/>
          <w:sz w:val="22"/>
          <w:szCs w:val="22"/>
        </w:rPr>
        <w:t>ենթադրել</w:t>
      </w:r>
      <w:proofErr w:type="spellEnd"/>
      <w:r w:rsidR="00F03F6F" w:rsidRPr="000F408D">
        <w:rPr>
          <w:rFonts w:ascii="GHEA Grapalat" w:eastAsiaTheme="minorHAnsi" w:hAnsi="GHEA Grapalat" w:cstheme="minorBidi"/>
          <w:sz w:val="22"/>
          <w:szCs w:val="22"/>
        </w:rPr>
        <w:t xml:space="preserve">, որ զբոսաշրջային </w:t>
      </w:r>
      <w:proofErr w:type="spellStart"/>
      <w:r w:rsidR="00F03F6F" w:rsidRPr="000F408D">
        <w:rPr>
          <w:rFonts w:ascii="GHEA Grapalat" w:eastAsiaTheme="minorHAnsi" w:hAnsi="GHEA Grapalat" w:cstheme="minorBidi"/>
          <w:sz w:val="22"/>
          <w:szCs w:val="22"/>
        </w:rPr>
        <w:t>սուբյեկտների</w:t>
      </w:r>
      <w:proofErr w:type="spellEnd"/>
      <w:r w:rsidR="00F03F6F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F03F6F" w:rsidRPr="000F408D">
        <w:rPr>
          <w:rFonts w:ascii="GHEA Grapalat" w:eastAsiaTheme="minorHAnsi" w:hAnsi="GHEA Grapalat" w:cstheme="minorBidi"/>
          <w:sz w:val="22"/>
          <w:szCs w:val="22"/>
        </w:rPr>
        <w:t>իրական</w:t>
      </w:r>
      <w:proofErr w:type="spellEnd"/>
      <w:r w:rsidR="00F03F6F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F03F6F" w:rsidRPr="000F408D">
        <w:rPr>
          <w:rFonts w:ascii="GHEA Grapalat" w:eastAsiaTheme="minorHAnsi" w:hAnsi="GHEA Grapalat" w:cstheme="minorBidi"/>
          <w:sz w:val="22"/>
          <w:szCs w:val="22"/>
        </w:rPr>
        <w:t>թիվը</w:t>
      </w:r>
      <w:proofErr w:type="spellEnd"/>
      <w:r w:rsidR="00F03F6F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r w:rsidR="00F03F6F"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176-ն է։</w:t>
      </w:r>
    </w:p>
    <w:p w14:paraId="182B5F52" w14:textId="31237CFD" w:rsidR="00DA4E07" w:rsidRPr="000F408D" w:rsidRDefault="006F3A4D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630"/>
        <w:jc w:val="both"/>
        <w:rPr>
          <w:rFonts w:ascii="GHEA Grapalat" w:eastAsiaTheme="minorHAnsi" w:hAnsi="GHEA Grapalat" w:cstheme="minorBidi"/>
          <w:sz w:val="22"/>
          <w:szCs w:val="22"/>
        </w:rPr>
      </w:pP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Ընդհանուր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առմամբ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>2023թ</w:t>
      </w:r>
      <w:r w:rsidR="00542BCA" w:rsidRPr="000F408D">
        <w:rPr>
          <w:rFonts w:ascii="Microsoft JhengHei" w:eastAsia="Microsoft JhengHei" w:hAnsi="Microsoft JhengHei" w:cs="Microsoft JhengHei" w:hint="eastAsia"/>
          <w:sz w:val="22"/>
          <w:szCs w:val="22"/>
        </w:rPr>
        <w:t>․</w:t>
      </w:r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>ընթացքում</w:t>
      </w:r>
      <w:proofErr w:type="spellEnd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 xml:space="preserve"> զբոսաշրջային </w:t>
      </w:r>
      <w:proofErr w:type="spellStart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>սուբյեկտների</w:t>
      </w:r>
      <w:proofErr w:type="spellEnd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>զուտ</w:t>
      </w:r>
      <w:proofErr w:type="spellEnd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>հասույթը</w:t>
      </w:r>
      <w:proofErr w:type="spellEnd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 xml:space="preserve"> (</w:t>
      </w:r>
      <w:proofErr w:type="spellStart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>առանց</w:t>
      </w:r>
      <w:proofErr w:type="spellEnd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 xml:space="preserve"> ԱԱՀ-ի) </w:t>
      </w:r>
      <w:proofErr w:type="spellStart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>կազմել</w:t>
      </w:r>
      <w:proofErr w:type="spellEnd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 xml:space="preserve"> է </w:t>
      </w:r>
      <w:r w:rsidR="00D67CDF" w:rsidRPr="000F408D">
        <w:rPr>
          <w:rFonts w:ascii="GHEA Grapalat" w:hAnsi="GHEA Grapalat"/>
          <w:sz w:val="22"/>
          <w:szCs w:val="22"/>
        </w:rPr>
        <w:t>շուրջ</w:t>
      </w:r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 xml:space="preserve"> 28</w:t>
      </w:r>
      <w:r w:rsidRPr="000F408D">
        <w:rPr>
          <w:rFonts w:ascii="Microsoft JhengHei" w:eastAsia="Microsoft JhengHei" w:hAnsi="Microsoft JhengHei" w:cs="Microsoft JhengHei" w:hint="eastAsia"/>
          <w:sz w:val="22"/>
          <w:szCs w:val="22"/>
        </w:rPr>
        <w:t>․</w:t>
      </w:r>
      <w:r w:rsidRPr="000F408D">
        <w:rPr>
          <w:rFonts w:ascii="GHEA Grapalat" w:eastAsiaTheme="minorHAnsi" w:hAnsi="GHEA Grapalat" w:cstheme="minorBidi"/>
          <w:sz w:val="22"/>
          <w:szCs w:val="22"/>
        </w:rPr>
        <w:t>2</w:t>
      </w:r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>մլրդ</w:t>
      </w:r>
      <w:proofErr w:type="spellEnd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 xml:space="preserve"> դրամ, իսկ </w:t>
      </w:r>
      <w:proofErr w:type="spellStart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>վարձու</w:t>
      </w:r>
      <w:proofErr w:type="spellEnd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>աշխատողների</w:t>
      </w:r>
      <w:proofErr w:type="spellEnd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>միջին</w:t>
      </w:r>
      <w:proofErr w:type="spellEnd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 xml:space="preserve"> տարեկան </w:t>
      </w:r>
      <w:proofErr w:type="spellStart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>թիվը</w:t>
      </w:r>
      <w:proofErr w:type="spellEnd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>եղել</w:t>
      </w:r>
      <w:proofErr w:type="spellEnd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 xml:space="preserve"> է 2,915՝ </w:t>
      </w:r>
      <w:proofErr w:type="spellStart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>ընդհանուր</w:t>
      </w:r>
      <w:proofErr w:type="spellEnd"/>
      <w:r w:rsidR="00D67CDF" w:rsidRPr="000F408D">
        <w:rPr>
          <w:rFonts w:ascii="GHEA Grapalat" w:eastAsiaTheme="minorHAnsi" w:hAnsi="GHEA Grapalat" w:cstheme="minorBidi"/>
          <w:sz w:val="22"/>
          <w:szCs w:val="22"/>
        </w:rPr>
        <w:t xml:space="preserve"> 843 մլն դրամ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միջին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ամսական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աշխատավարձային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ֆոնդով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որի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պարագայում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միջին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ամսական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աշխատավարձը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կազմել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է շուրջ 289 հազ</w:t>
      </w:r>
      <w:r w:rsidRPr="000F408D">
        <w:rPr>
          <w:rFonts w:ascii="Microsoft JhengHei" w:eastAsia="Microsoft JhengHei" w:hAnsi="Microsoft JhengHei" w:cs="Microsoft JhengHei" w:hint="eastAsia"/>
          <w:sz w:val="22"/>
          <w:szCs w:val="22"/>
        </w:rPr>
        <w:t>․</w:t>
      </w:r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դրամ։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Իրացման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շրջանառության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այսպիսի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ցածր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թիվը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մեկ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անգամ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ևս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փաստում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է, որ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ոլորտում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առկա է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ստվերի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բավականին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բարձր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մակարդակ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>։</w:t>
      </w:r>
    </w:p>
    <w:p w14:paraId="589576B4" w14:textId="77777777" w:rsidR="006F3A4D" w:rsidRPr="000F408D" w:rsidRDefault="006F3A4D" w:rsidP="00F03F6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eastAsiaTheme="minorHAnsi" w:hAnsi="GHEA Grapalat" w:cstheme="minorBidi"/>
          <w:sz w:val="22"/>
          <w:szCs w:val="22"/>
        </w:rPr>
      </w:pPr>
    </w:p>
    <w:p w14:paraId="67DB5EC3" w14:textId="043A9F67" w:rsidR="00F03F6F" w:rsidRPr="000F408D" w:rsidRDefault="00F4077C" w:rsidP="00F4077C">
      <w:pPr>
        <w:pStyle w:val="NormalWeb"/>
        <w:shd w:val="clear" w:color="auto" w:fill="FFFFFF"/>
        <w:spacing w:before="0" w:beforeAutospacing="0" w:after="0" w:afterAutospacing="0" w:line="276" w:lineRule="auto"/>
        <w:ind w:firstLine="630"/>
        <w:jc w:val="both"/>
        <w:rPr>
          <w:rStyle w:val="Emphasis"/>
          <w:rFonts w:ascii="GHEA Grapalat" w:eastAsiaTheme="majorEastAsia" w:hAnsi="GHEA Grapalat" w:cs="Sylfaen"/>
          <w:b/>
          <w:bCs/>
          <w:color w:val="000000"/>
          <w:sz w:val="28"/>
          <w:szCs w:val="28"/>
        </w:rPr>
      </w:pPr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</w:rPr>
        <w:t>ԿԱՐԳԱՎՈՐՄԱՆ ԵԼԱԿԵՏԱՅԻՆ ՏԱՐԲԵՐԱԿ</w:t>
      </w:r>
    </w:p>
    <w:p w14:paraId="5FA00257" w14:textId="71A9841D" w:rsidR="004A0B35" w:rsidRPr="000F408D" w:rsidRDefault="00486A1C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630"/>
        <w:jc w:val="both"/>
        <w:rPr>
          <w:rFonts w:ascii="GHEA Grapalat" w:eastAsiaTheme="minorHAnsi" w:hAnsi="GHEA Grapalat" w:cstheme="minorBidi"/>
          <w:sz w:val="22"/>
          <w:szCs w:val="22"/>
        </w:rPr>
      </w:pP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Կարգավորման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ելակետային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տարբերակի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դեպքում</w:t>
      </w:r>
      <w:proofErr w:type="spellEnd"/>
      <w:r w:rsidR="004A0B35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4A0B35" w:rsidRPr="000F408D">
        <w:rPr>
          <w:rFonts w:ascii="GHEA Grapalat" w:eastAsiaTheme="minorHAnsi" w:hAnsi="GHEA Grapalat" w:cstheme="minorBidi"/>
          <w:sz w:val="22"/>
          <w:szCs w:val="22"/>
        </w:rPr>
        <w:t>շահառու</w:t>
      </w:r>
      <w:proofErr w:type="spellEnd"/>
      <w:r w:rsidR="004A0B35" w:rsidRPr="000F408D">
        <w:rPr>
          <w:rFonts w:ascii="GHEA Grapalat" w:eastAsiaTheme="minorHAnsi" w:hAnsi="GHEA Grapalat" w:cstheme="minorBidi"/>
          <w:sz w:val="22"/>
          <w:szCs w:val="22"/>
        </w:rPr>
        <w:t xml:space="preserve"> (</w:t>
      </w:r>
      <w:proofErr w:type="spellStart"/>
      <w:r w:rsidR="004A0B35" w:rsidRPr="000F408D">
        <w:rPr>
          <w:rFonts w:ascii="GHEA Grapalat" w:eastAsiaTheme="minorHAnsi" w:hAnsi="GHEA Grapalat" w:cstheme="minorBidi"/>
          <w:sz w:val="22"/>
          <w:szCs w:val="22"/>
        </w:rPr>
        <w:t>ազդեցության</w:t>
      </w:r>
      <w:proofErr w:type="spellEnd"/>
      <w:r w:rsidR="00061DD0" w:rsidRPr="000F408D">
        <w:rPr>
          <w:rFonts w:ascii="GHEA Grapalat" w:eastAsiaTheme="minorHAnsi" w:hAnsi="GHEA Grapalat" w:cstheme="minorBidi"/>
          <w:sz w:val="22"/>
          <w:szCs w:val="22"/>
        </w:rPr>
        <w:t>)</w:t>
      </w:r>
      <w:r w:rsidR="004A0B35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4A0B35" w:rsidRPr="000F408D">
        <w:rPr>
          <w:rFonts w:ascii="GHEA Grapalat" w:eastAsiaTheme="minorHAnsi" w:hAnsi="GHEA Grapalat" w:cstheme="minorBidi"/>
          <w:sz w:val="22"/>
          <w:szCs w:val="22"/>
        </w:rPr>
        <w:t>խմբերից</w:t>
      </w:r>
      <w:proofErr w:type="spellEnd"/>
      <w:r w:rsidR="004A0B35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4A0B35" w:rsidRPr="000F408D">
        <w:rPr>
          <w:rFonts w:ascii="GHEA Grapalat" w:eastAsiaTheme="minorHAnsi" w:hAnsi="GHEA Grapalat" w:cstheme="minorBidi"/>
          <w:sz w:val="22"/>
          <w:szCs w:val="22"/>
        </w:rPr>
        <w:t>բացահայտ</w:t>
      </w:r>
      <w:proofErr w:type="spellEnd"/>
      <w:r w:rsidR="004A0B35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4A0B35" w:rsidRPr="000F408D">
        <w:rPr>
          <w:rFonts w:ascii="GHEA Grapalat" w:eastAsiaTheme="minorHAnsi" w:hAnsi="GHEA Grapalat" w:cstheme="minorBidi"/>
          <w:sz w:val="22"/>
          <w:szCs w:val="22"/>
        </w:rPr>
        <w:t>ծախսեր</w:t>
      </w:r>
      <w:proofErr w:type="spellEnd"/>
      <w:r w:rsidR="004A0B35" w:rsidRPr="000F408D">
        <w:rPr>
          <w:rFonts w:ascii="GHEA Grapalat" w:eastAsiaTheme="minorHAnsi" w:hAnsi="GHEA Grapalat" w:cstheme="minorBidi"/>
          <w:sz w:val="22"/>
          <w:szCs w:val="22"/>
        </w:rPr>
        <w:t xml:space="preserve"> են </w:t>
      </w:r>
      <w:proofErr w:type="spellStart"/>
      <w:r w:rsidR="004A0B35" w:rsidRPr="000F408D">
        <w:rPr>
          <w:rFonts w:ascii="GHEA Grapalat" w:eastAsiaTheme="minorHAnsi" w:hAnsi="GHEA Grapalat" w:cstheme="minorBidi"/>
          <w:sz w:val="22"/>
          <w:szCs w:val="22"/>
        </w:rPr>
        <w:t>կրում</w:t>
      </w:r>
      <w:proofErr w:type="spellEnd"/>
      <w:r w:rsidR="00946B52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4A0B35" w:rsidRPr="000F408D">
        <w:rPr>
          <w:rFonts w:ascii="GHEA Grapalat" w:eastAsiaTheme="minorHAnsi" w:hAnsi="GHEA Grapalat" w:cstheme="minorBidi"/>
          <w:sz w:val="22"/>
          <w:szCs w:val="22"/>
        </w:rPr>
        <w:t>զբոսաշրջիկները</w:t>
      </w:r>
      <w:proofErr w:type="spellEnd"/>
      <w:r w:rsidR="004A0B35" w:rsidRPr="000F408D">
        <w:rPr>
          <w:rFonts w:ascii="GHEA Grapalat" w:eastAsiaTheme="minorHAnsi" w:hAnsi="GHEA Grapalat" w:cstheme="minorBidi"/>
          <w:sz w:val="22"/>
          <w:szCs w:val="22"/>
        </w:rPr>
        <w:t xml:space="preserve"> և </w:t>
      </w:r>
      <w:proofErr w:type="spellStart"/>
      <w:r w:rsidR="004A0B35" w:rsidRPr="000F408D">
        <w:rPr>
          <w:rFonts w:ascii="GHEA Grapalat" w:eastAsiaTheme="minorHAnsi" w:hAnsi="GHEA Grapalat" w:cstheme="minorBidi"/>
          <w:sz w:val="22"/>
          <w:szCs w:val="22"/>
        </w:rPr>
        <w:t>պետությունը</w:t>
      </w:r>
      <w:proofErr w:type="spellEnd"/>
      <w:r w:rsidR="004A0B35" w:rsidRPr="000F408D">
        <w:rPr>
          <w:rFonts w:ascii="GHEA Grapalat" w:eastAsiaTheme="minorHAnsi" w:hAnsi="GHEA Grapalat" w:cstheme="minorBidi"/>
          <w:sz w:val="22"/>
          <w:szCs w:val="22"/>
        </w:rPr>
        <w:t>։</w:t>
      </w:r>
    </w:p>
    <w:p w14:paraId="170B63C8" w14:textId="04826C60" w:rsidR="004A0B35" w:rsidRPr="000F408D" w:rsidRDefault="004A0B35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630"/>
        <w:jc w:val="both"/>
        <w:rPr>
          <w:rFonts w:ascii="GHEA Grapalat" w:eastAsiaTheme="minorHAnsi" w:hAnsi="GHEA Grapalat" w:cstheme="minorBidi"/>
          <w:b/>
          <w:bCs/>
          <w:sz w:val="22"/>
          <w:szCs w:val="22"/>
        </w:rPr>
      </w:pP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Այսպես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դիտարկվող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ժամանակահատվածում</w:t>
      </w:r>
      <w:proofErr w:type="spellEnd"/>
      <w:r w:rsidR="00F721BC" w:rsidRPr="000F408D">
        <w:rPr>
          <w:rFonts w:ascii="GHEA Grapalat" w:eastAsiaTheme="minorHAnsi" w:hAnsi="GHEA Grapalat" w:cstheme="minorBidi"/>
          <w:sz w:val="22"/>
          <w:szCs w:val="22"/>
        </w:rPr>
        <w:t>՝</w:t>
      </w:r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2019</w:t>
      </w:r>
      <w:r w:rsidR="00F721BC" w:rsidRPr="000F408D">
        <w:rPr>
          <w:rFonts w:ascii="GHEA Grapalat" w:eastAsiaTheme="minorHAnsi" w:hAnsi="GHEA Grapalat" w:cstheme="minorBidi"/>
          <w:sz w:val="22"/>
          <w:szCs w:val="22"/>
          <w:lang w:val="hy-AM"/>
        </w:rPr>
        <w:t>թ</w:t>
      </w:r>
      <w:r w:rsidR="00F721BC" w:rsidRPr="000F408D">
        <w:rPr>
          <w:rFonts w:ascii="Microsoft JhengHei" w:eastAsia="Microsoft JhengHei" w:hAnsi="Microsoft JhengHei" w:cs="Microsoft JhengHei" w:hint="eastAsia"/>
          <w:sz w:val="22"/>
          <w:szCs w:val="22"/>
          <w:lang w:val="hy-AM"/>
        </w:rPr>
        <w:t>․</w:t>
      </w:r>
      <w:r w:rsidRPr="000F408D">
        <w:rPr>
          <w:rFonts w:ascii="GHEA Grapalat" w:eastAsiaTheme="minorHAnsi" w:hAnsi="GHEA Grapalat" w:cstheme="minorBidi"/>
          <w:sz w:val="22"/>
          <w:szCs w:val="22"/>
        </w:rPr>
        <w:t>, 2021թ</w:t>
      </w:r>
      <w:r w:rsidR="00F721BC" w:rsidRPr="000F408D">
        <w:rPr>
          <w:rFonts w:ascii="Microsoft JhengHei" w:eastAsia="Microsoft JhengHei" w:hAnsi="Microsoft JhengHei" w:cs="Microsoft JhengHei" w:hint="eastAsia"/>
          <w:sz w:val="22"/>
          <w:szCs w:val="22"/>
        </w:rPr>
        <w:t>․</w:t>
      </w:r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2022թ-ի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հունվար-մայիս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ամիսներին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միայն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քրեկան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գործերի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շրջանակում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զբոսաշրջիկների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կրած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ֆինանսական վնասը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կազմել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է 273,686,550 ՀՀ դրամ,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այսինքն</w:t>
      </w:r>
      <w:proofErr w:type="spellEnd"/>
      <w:r w:rsidR="00F721BC" w:rsidRPr="000F408D">
        <w:rPr>
          <w:rFonts w:ascii="GHEA Grapalat" w:eastAsiaTheme="minorHAnsi" w:hAnsi="GHEA Grapalat" w:cstheme="minorBidi"/>
          <w:sz w:val="22"/>
          <w:szCs w:val="22"/>
        </w:rPr>
        <w:t>,</w:t>
      </w:r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միջինում տարեկան ֆինանսական վնասը</w:t>
      </w:r>
      <w:r w:rsidR="00F721BC"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 </w:t>
      </w:r>
      <w:proofErr w:type="spellStart"/>
      <w:r w:rsidR="00F721BC"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կազմել</w:t>
      </w:r>
      <w:proofErr w:type="spellEnd"/>
      <w:r w:rsidR="00F721BC"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 է</w:t>
      </w:r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 114,036,062 ՀՀ դրամ։</w:t>
      </w:r>
    </w:p>
    <w:p w14:paraId="66436CBE" w14:textId="606B7EA6" w:rsidR="006C6B04" w:rsidRPr="000F408D" w:rsidRDefault="004A0B35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Fonts w:ascii="GHEA Grapalat" w:eastAsiaTheme="minorHAnsi" w:hAnsi="GHEA Grapalat" w:cstheme="minorBidi"/>
          <w:b/>
          <w:bCs/>
          <w:sz w:val="22"/>
          <w:szCs w:val="22"/>
        </w:rPr>
      </w:pP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Ֆինանսների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նախարարությունից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ստացված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տվյալների համաձայն</w:t>
      </w:r>
      <w:r w:rsidR="00F721BC" w:rsidRPr="000F408D">
        <w:rPr>
          <w:rFonts w:ascii="GHEA Grapalat" w:eastAsiaTheme="minorHAnsi" w:hAnsi="GHEA Grapalat" w:cstheme="minorBidi"/>
          <w:sz w:val="22"/>
          <w:szCs w:val="22"/>
        </w:rPr>
        <w:t>՝</w:t>
      </w:r>
      <w:r w:rsidR="006C6B04" w:rsidRPr="000F408D">
        <w:rPr>
          <w:rFonts w:ascii="GHEA Grapalat" w:eastAsiaTheme="minorHAnsi" w:hAnsi="GHEA Grapalat" w:cstheme="minorBidi"/>
          <w:sz w:val="22"/>
          <w:szCs w:val="22"/>
        </w:rPr>
        <w:t xml:space="preserve"> 2019</w:t>
      </w:r>
      <w:r w:rsidR="00F721BC" w:rsidRPr="000F408D">
        <w:rPr>
          <w:rFonts w:ascii="GHEA Grapalat" w:eastAsiaTheme="minorHAnsi" w:hAnsi="GHEA Grapalat" w:cstheme="minorBidi"/>
          <w:sz w:val="22"/>
          <w:szCs w:val="22"/>
        </w:rPr>
        <w:t>թ</w:t>
      </w:r>
      <w:r w:rsidR="00F721BC" w:rsidRPr="000F408D">
        <w:rPr>
          <w:rFonts w:ascii="Microsoft JhengHei" w:eastAsia="Microsoft JhengHei" w:hAnsi="Microsoft JhengHei" w:cs="Microsoft JhengHei" w:hint="eastAsia"/>
          <w:sz w:val="22"/>
          <w:szCs w:val="22"/>
        </w:rPr>
        <w:t>․</w:t>
      </w:r>
      <w:r w:rsidR="006C6B04" w:rsidRPr="000F408D">
        <w:rPr>
          <w:rFonts w:ascii="GHEA Grapalat" w:eastAsiaTheme="minorHAnsi" w:hAnsi="GHEA Grapalat" w:cstheme="minorBidi"/>
          <w:sz w:val="22"/>
          <w:szCs w:val="22"/>
        </w:rPr>
        <w:t>, 2021</w:t>
      </w:r>
      <w:r w:rsidR="00F721BC" w:rsidRPr="000F408D">
        <w:rPr>
          <w:rFonts w:ascii="GHEA Grapalat" w:eastAsiaTheme="minorHAnsi" w:hAnsi="GHEA Grapalat" w:cstheme="minorBidi"/>
          <w:sz w:val="22"/>
          <w:szCs w:val="22"/>
        </w:rPr>
        <w:t>թ</w:t>
      </w:r>
      <w:r w:rsidR="00F721BC" w:rsidRPr="000F408D">
        <w:rPr>
          <w:rFonts w:ascii="Microsoft JhengHei" w:eastAsia="Microsoft JhengHei" w:hAnsi="Microsoft JhengHei" w:cs="Microsoft JhengHei" w:hint="eastAsia"/>
          <w:sz w:val="22"/>
          <w:szCs w:val="22"/>
        </w:rPr>
        <w:t>․</w:t>
      </w:r>
      <w:r w:rsidR="006C6B04" w:rsidRPr="000F408D">
        <w:rPr>
          <w:rFonts w:ascii="GHEA Grapalat" w:eastAsiaTheme="minorHAnsi" w:hAnsi="GHEA Grapalat" w:cstheme="minorBidi"/>
          <w:sz w:val="22"/>
          <w:szCs w:val="22"/>
        </w:rPr>
        <w:t>, 2022թ</w:t>
      </w:r>
      <w:r w:rsidR="00F721BC" w:rsidRPr="000F408D">
        <w:rPr>
          <w:rFonts w:ascii="Microsoft JhengHei" w:eastAsia="Microsoft JhengHei" w:hAnsi="Microsoft JhengHei" w:cs="Microsoft JhengHei" w:hint="eastAsia"/>
          <w:sz w:val="22"/>
          <w:szCs w:val="22"/>
        </w:rPr>
        <w:t>․</w:t>
      </w:r>
      <w:r w:rsidR="006C6B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6C6B04" w:rsidRPr="000F408D">
        <w:rPr>
          <w:rFonts w:ascii="GHEA Grapalat" w:eastAsiaTheme="minorHAnsi" w:hAnsi="GHEA Grapalat" w:cstheme="minorBidi"/>
          <w:sz w:val="22"/>
          <w:szCs w:val="22"/>
        </w:rPr>
        <w:t>հունվար-մայիս</w:t>
      </w:r>
      <w:proofErr w:type="spellEnd"/>
      <w:r w:rsidR="006C6B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6C6B04" w:rsidRPr="000F408D">
        <w:rPr>
          <w:rFonts w:ascii="GHEA Grapalat" w:eastAsiaTheme="minorHAnsi" w:hAnsi="GHEA Grapalat" w:cstheme="minorBidi"/>
          <w:sz w:val="22"/>
          <w:szCs w:val="22"/>
        </w:rPr>
        <w:t>ամիսներին</w:t>
      </w:r>
      <w:proofErr w:type="spellEnd"/>
      <w:r w:rsidR="006C6B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6C6B04"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պետության</w:t>
      </w:r>
      <w:proofErr w:type="spellEnd"/>
      <w:r w:rsidR="006C6B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6C6B04" w:rsidRPr="000F408D">
        <w:rPr>
          <w:rFonts w:ascii="GHEA Grapalat" w:eastAsiaTheme="minorHAnsi" w:hAnsi="GHEA Grapalat" w:cstheme="minorBidi"/>
          <w:sz w:val="22"/>
          <w:szCs w:val="22"/>
        </w:rPr>
        <w:t>կրած</w:t>
      </w:r>
      <w:proofErr w:type="spellEnd"/>
      <w:r w:rsidR="006C6B04" w:rsidRPr="000F408D">
        <w:rPr>
          <w:rFonts w:ascii="GHEA Grapalat" w:eastAsiaTheme="minorHAnsi" w:hAnsi="GHEA Grapalat" w:cstheme="minorBidi"/>
          <w:sz w:val="22"/>
          <w:szCs w:val="22"/>
        </w:rPr>
        <w:t xml:space="preserve"> ֆինանսական </w:t>
      </w:r>
      <w:proofErr w:type="spellStart"/>
      <w:r w:rsidR="006C6B04" w:rsidRPr="000F408D">
        <w:rPr>
          <w:rFonts w:ascii="GHEA Grapalat" w:eastAsiaTheme="minorHAnsi" w:hAnsi="GHEA Grapalat" w:cstheme="minorBidi"/>
          <w:sz w:val="22"/>
          <w:szCs w:val="22"/>
        </w:rPr>
        <w:t>ծախսերը</w:t>
      </w:r>
      <w:proofErr w:type="spellEnd"/>
      <w:r w:rsidR="006C6B04" w:rsidRPr="000F408D">
        <w:rPr>
          <w:rFonts w:ascii="GHEA Grapalat" w:eastAsiaTheme="minorHAnsi" w:hAnsi="GHEA Grapalat" w:cstheme="minorBidi"/>
          <w:sz w:val="22"/>
          <w:szCs w:val="22"/>
        </w:rPr>
        <w:t xml:space="preserve"> (</w:t>
      </w:r>
      <w:proofErr w:type="spellStart"/>
      <w:r w:rsidR="006C6B04" w:rsidRPr="000F408D">
        <w:rPr>
          <w:rFonts w:ascii="GHEA Grapalat" w:eastAsiaTheme="minorHAnsi" w:hAnsi="GHEA Grapalat" w:cstheme="minorBidi"/>
          <w:sz w:val="22"/>
          <w:szCs w:val="22"/>
        </w:rPr>
        <w:t>վնասները</w:t>
      </w:r>
      <w:proofErr w:type="spellEnd"/>
      <w:r w:rsidR="006C6B04" w:rsidRPr="000F408D">
        <w:rPr>
          <w:rFonts w:ascii="GHEA Grapalat" w:eastAsiaTheme="minorHAnsi" w:hAnsi="GHEA Grapalat" w:cstheme="minorBidi"/>
          <w:sz w:val="22"/>
          <w:szCs w:val="22"/>
        </w:rPr>
        <w:t xml:space="preserve">) </w:t>
      </w:r>
      <w:proofErr w:type="spellStart"/>
      <w:r w:rsidR="006C6B04" w:rsidRPr="000F408D">
        <w:rPr>
          <w:rFonts w:ascii="GHEA Grapalat" w:eastAsiaTheme="minorHAnsi" w:hAnsi="GHEA Grapalat" w:cstheme="minorBidi"/>
          <w:sz w:val="22"/>
          <w:szCs w:val="22"/>
        </w:rPr>
        <w:t>կազմել</w:t>
      </w:r>
      <w:proofErr w:type="spellEnd"/>
      <w:r w:rsidR="006C6B04" w:rsidRPr="000F408D">
        <w:rPr>
          <w:rFonts w:ascii="GHEA Grapalat" w:eastAsiaTheme="minorHAnsi" w:hAnsi="GHEA Grapalat" w:cstheme="minorBidi"/>
          <w:sz w:val="22"/>
          <w:szCs w:val="22"/>
        </w:rPr>
        <w:t xml:space="preserve"> են 53,037,400 ՀՀ դրամ, </w:t>
      </w:r>
      <w:proofErr w:type="spellStart"/>
      <w:r w:rsidR="006C6B04" w:rsidRPr="000F408D">
        <w:rPr>
          <w:rFonts w:ascii="GHEA Grapalat" w:eastAsiaTheme="minorHAnsi" w:hAnsi="GHEA Grapalat" w:cstheme="minorBidi"/>
          <w:sz w:val="22"/>
          <w:szCs w:val="22"/>
        </w:rPr>
        <w:t>այսինքն</w:t>
      </w:r>
      <w:proofErr w:type="spellEnd"/>
      <w:r w:rsidR="006C6B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r w:rsidR="006C6B04"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միջինում տարեկան վնասը </w:t>
      </w:r>
      <w:proofErr w:type="spellStart"/>
      <w:r w:rsidR="006C6B04"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կազմել</w:t>
      </w:r>
      <w:proofErr w:type="spellEnd"/>
      <w:r w:rsidR="006C6B04"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 է 22,098,917 ՀՀ դրամ։</w:t>
      </w:r>
    </w:p>
    <w:p w14:paraId="30ED47E4" w14:textId="6E63B6C9" w:rsidR="006C13C7" w:rsidRPr="000F408D" w:rsidRDefault="006C6B04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Fonts w:ascii="GHEA Grapalat" w:eastAsiaTheme="minorHAnsi" w:hAnsi="GHEA Grapalat" w:cstheme="minorBidi"/>
          <w:sz w:val="22"/>
          <w:szCs w:val="22"/>
        </w:rPr>
      </w:pP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Այսպիսով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ելակետային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տարբերակի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դեպքում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շահառու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խմբերի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ընդհանուր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տարեկան ֆինանսական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կորուստները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կազմում են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առնվազն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136,134,979 ՀՀ դրամ,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սակայն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մեր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փորձագիտական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գնահատականով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դրամ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միայն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30%-ը կամ </w:t>
      </w:r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40,840,494 </w:t>
      </w:r>
      <w:r w:rsidR="00F56B31"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ՀՀ </w:t>
      </w:r>
      <w:proofErr w:type="spellStart"/>
      <w:r w:rsidR="00F56B31"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դրամն</w:t>
      </w:r>
      <w:proofErr w:type="spellEnd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 է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վերագրելի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կարգավորումների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բացակայությանը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որոնք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նախատեսվում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է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ներդնել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r w:rsidR="00654595" w:rsidRPr="000F408D">
        <w:rPr>
          <w:rFonts w:ascii="GHEA Grapalat" w:hAnsi="GHEA Grapalat" w:cs="Sylfaen"/>
          <w:color w:val="000000"/>
          <w:sz w:val="21"/>
          <w:szCs w:val="21"/>
          <w:lang w:val="hy-AM"/>
        </w:rPr>
        <w:t>«</w:t>
      </w:r>
      <w:r w:rsidR="00654595" w:rsidRPr="000F408D">
        <w:rPr>
          <w:rFonts w:ascii="GHEA Grapalat" w:hAnsi="GHEA Grapalat" w:cs="Sylfaen"/>
          <w:color w:val="000000"/>
          <w:sz w:val="21"/>
          <w:szCs w:val="21"/>
        </w:rPr>
        <w:t>Զբոսաշրջային</w:t>
      </w:r>
      <w:r w:rsidR="00654595" w:rsidRPr="000F408D">
        <w:rPr>
          <w:rFonts w:ascii="GHEA Grapalat" w:hAnsi="GHEA Grapalat" w:cs="Cambria"/>
          <w:color w:val="000000"/>
          <w:sz w:val="21"/>
          <w:szCs w:val="21"/>
        </w:rPr>
        <w:t xml:space="preserve"> </w:t>
      </w:r>
      <w:proofErr w:type="spellStart"/>
      <w:r w:rsidR="00654595" w:rsidRPr="000F408D">
        <w:rPr>
          <w:rFonts w:ascii="GHEA Grapalat" w:hAnsi="GHEA Grapalat" w:cs="Sylfaen"/>
          <w:color w:val="000000"/>
          <w:sz w:val="21"/>
          <w:szCs w:val="21"/>
        </w:rPr>
        <w:t>գործունեության</w:t>
      </w:r>
      <w:proofErr w:type="spellEnd"/>
      <w:r w:rsidR="00654595" w:rsidRPr="000F408D">
        <w:rPr>
          <w:rFonts w:ascii="GHEA Grapalat" w:hAnsi="GHEA Grapalat" w:cs="Cambria"/>
          <w:color w:val="000000"/>
          <w:sz w:val="21"/>
          <w:szCs w:val="21"/>
        </w:rPr>
        <w:t xml:space="preserve"> </w:t>
      </w:r>
      <w:proofErr w:type="spellStart"/>
      <w:r w:rsidR="00654595" w:rsidRPr="000F408D">
        <w:rPr>
          <w:rFonts w:ascii="GHEA Grapalat" w:hAnsi="GHEA Grapalat" w:cs="Sylfaen"/>
          <w:color w:val="000000"/>
          <w:sz w:val="21"/>
          <w:szCs w:val="21"/>
        </w:rPr>
        <w:t>սուբյեկտների</w:t>
      </w:r>
      <w:proofErr w:type="spellEnd"/>
      <w:r w:rsidR="00654595" w:rsidRPr="000F408D">
        <w:rPr>
          <w:rFonts w:ascii="GHEA Grapalat" w:hAnsi="GHEA Grapalat" w:cs="Cambria"/>
          <w:color w:val="000000"/>
          <w:sz w:val="21"/>
          <w:szCs w:val="21"/>
        </w:rPr>
        <w:t xml:space="preserve"> </w:t>
      </w:r>
      <w:r w:rsidR="00654595" w:rsidRPr="000F408D">
        <w:rPr>
          <w:rFonts w:ascii="GHEA Grapalat" w:hAnsi="GHEA Grapalat" w:cs="Sylfaen"/>
          <w:color w:val="000000"/>
          <w:sz w:val="21"/>
          <w:szCs w:val="21"/>
        </w:rPr>
        <w:t>կողմից</w:t>
      </w:r>
      <w:r w:rsidR="00654595" w:rsidRPr="000F408D">
        <w:rPr>
          <w:rFonts w:ascii="GHEA Grapalat" w:hAnsi="GHEA Grapalat" w:cs="Cambria"/>
          <w:color w:val="000000"/>
          <w:sz w:val="21"/>
          <w:szCs w:val="21"/>
        </w:rPr>
        <w:t xml:space="preserve"> </w:t>
      </w:r>
      <w:r w:rsidR="00654595" w:rsidRPr="000F408D">
        <w:rPr>
          <w:rFonts w:ascii="GHEA Grapalat" w:hAnsi="GHEA Grapalat" w:cs="Sylfaen"/>
          <w:color w:val="000000"/>
          <w:sz w:val="21"/>
          <w:szCs w:val="21"/>
        </w:rPr>
        <w:t>զբոսաշրջային</w:t>
      </w:r>
      <w:r w:rsidR="00654595" w:rsidRPr="000F408D">
        <w:rPr>
          <w:rFonts w:ascii="GHEA Grapalat" w:hAnsi="GHEA Grapalat" w:cs="Cambria"/>
          <w:color w:val="000000"/>
          <w:sz w:val="21"/>
          <w:szCs w:val="21"/>
        </w:rPr>
        <w:t xml:space="preserve"> </w:t>
      </w:r>
      <w:proofErr w:type="spellStart"/>
      <w:r w:rsidR="00654595" w:rsidRPr="000F408D">
        <w:rPr>
          <w:rFonts w:ascii="GHEA Grapalat" w:hAnsi="GHEA Grapalat" w:cs="Sylfaen"/>
          <w:color w:val="000000"/>
          <w:sz w:val="21"/>
          <w:szCs w:val="21"/>
        </w:rPr>
        <w:t>ծառայությունների</w:t>
      </w:r>
      <w:proofErr w:type="spellEnd"/>
      <w:r w:rsidR="00654595" w:rsidRPr="000F408D">
        <w:rPr>
          <w:rFonts w:ascii="GHEA Grapalat" w:hAnsi="GHEA Grapalat" w:cs="Cambria"/>
          <w:color w:val="000000"/>
          <w:sz w:val="21"/>
          <w:szCs w:val="21"/>
        </w:rPr>
        <w:t xml:space="preserve"> </w:t>
      </w:r>
      <w:proofErr w:type="spellStart"/>
      <w:r w:rsidR="00654595" w:rsidRPr="000F408D">
        <w:rPr>
          <w:rFonts w:ascii="GHEA Grapalat" w:hAnsi="GHEA Grapalat" w:cs="Sylfaen"/>
          <w:color w:val="000000"/>
          <w:sz w:val="21"/>
          <w:szCs w:val="21"/>
        </w:rPr>
        <w:t>մատուցման</w:t>
      </w:r>
      <w:proofErr w:type="spellEnd"/>
      <w:r w:rsidR="00654595" w:rsidRPr="000F408D">
        <w:rPr>
          <w:rFonts w:ascii="GHEA Grapalat" w:hAnsi="GHEA Grapalat" w:cs="Cambria"/>
          <w:color w:val="000000"/>
          <w:sz w:val="21"/>
          <w:szCs w:val="21"/>
        </w:rPr>
        <w:t xml:space="preserve"> </w:t>
      </w:r>
      <w:proofErr w:type="spellStart"/>
      <w:r w:rsidR="00654595" w:rsidRPr="000F408D">
        <w:rPr>
          <w:rFonts w:ascii="GHEA Grapalat" w:hAnsi="GHEA Grapalat" w:cs="Sylfaen"/>
          <w:color w:val="000000"/>
          <w:sz w:val="21"/>
          <w:szCs w:val="21"/>
        </w:rPr>
        <w:t>կանոնները</w:t>
      </w:r>
      <w:proofErr w:type="spellEnd"/>
      <w:r w:rsidR="00654595" w:rsidRPr="000F408D">
        <w:rPr>
          <w:rFonts w:ascii="GHEA Grapalat" w:hAnsi="GHEA Grapalat" w:cs="Cambria"/>
          <w:color w:val="000000"/>
          <w:sz w:val="21"/>
          <w:szCs w:val="21"/>
        </w:rPr>
        <w:t xml:space="preserve"> և </w:t>
      </w:r>
      <w:proofErr w:type="spellStart"/>
      <w:r w:rsidR="00654595" w:rsidRPr="000F408D">
        <w:rPr>
          <w:rFonts w:ascii="GHEA Grapalat" w:hAnsi="GHEA Grapalat" w:cs="Sylfaen"/>
          <w:color w:val="000000"/>
          <w:sz w:val="21"/>
          <w:szCs w:val="21"/>
        </w:rPr>
        <w:t>պահանջները</w:t>
      </w:r>
      <w:proofErr w:type="spellEnd"/>
      <w:r w:rsidR="00654595" w:rsidRPr="000F408D">
        <w:rPr>
          <w:rFonts w:ascii="GHEA Grapalat" w:hAnsi="GHEA Grapalat" w:cs="Cambria"/>
          <w:color w:val="000000"/>
          <w:sz w:val="21"/>
          <w:szCs w:val="21"/>
        </w:rPr>
        <w:t xml:space="preserve"> </w:t>
      </w:r>
      <w:proofErr w:type="spellStart"/>
      <w:r w:rsidR="00654595" w:rsidRPr="000F408D">
        <w:rPr>
          <w:rFonts w:ascii="GHEA Grapalat" w:hAnsi="GHEA Grapalat" w:cs="Sylfaen"/>
          <w:color w:val="000000"/>
          <w:sz w:val="21"/>
          <w:szCs w:val="21"/>
        </w:rPr>
        <w:t>սահմանելու</w:t>
      </w:r>
      <w:proofErr w:type="spellEnd"/>
      <w:r w:rsidR="00654595" w:rsidRPr="000F408D">
        <w:rPr>
          <w:rFonts w:ascii="GHEA Grapalat" w:hAnsi="GHEA Grapalat" w:cs="Cambria"/>
          <w:color w:val="000000"/>
          <w:sz w:val="21"/>
          <w:szCs w:val="21"/>
        </w:rPr>
        <w:t xml:space="preserve"> </w:t>
      </w:r>
      <w:r w:rsidR="00654595" w:rsidRPr="000F408D">
        <w:rPr>
          <w:rFonts w:ascii="GHEA Grapalat" w:hAnsi="GHEA Grapalat" w:cs="Sylfaen"/>
          <w:color w:val="000000"/>
          <w:sz w:val="21"/>
          <w:szCs w:val="21"/>
        </w:rPr>
        <w:t>մասին</w:t>
      </w:r>
      <w:r w:rsidR="00946B52" w:rsidRPr="000F408D">
        <w:rPr>
          <w:rFonts w:ascii="GHEA Grapalat" w:hAnsi="GHEA Grapalat" w:cs="Sylfaen"/>
          <w:color w:val="000000"/>
          <w:sz w:val="21"/>
          <w:szCs w:val="21"/>
          <w:lang w:val="hy-AM"/>
        </w:rPr>
        <w:t>»</w:t>
      </w:r>
      <w:r w:rsidR="00654595" w:rsidRPr="000F408D">
        <w:rPr>
          <w:rFonts w:ascii="GHEA Grapalat" w:hAnsi="GHEA Grapalat" w:cs="Sylfaen"/>
          <w:color w:val="000000"/>
          <w:sz w:val="21"/>
          <w:szCs w:val="21"/>
        </w:rPr>
        <w:t xml:space="preserve"> </w:t>
      </w:r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ՀՀ կառավարության որոշման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նախագծով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>։</w:t>
      </w:r>
    </w:p>
    <w:p w14:paraId="530317B5" w14:textId="77777777" w:rsidR="00946B52" w:rsidRPr="000F408D" w:rsidRDefault="00946B52" w:rsidP="00946B52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Fonts w:ascii="GHEA Grapalat" w:eastAsiaTheme="minorHAnsi" w:hAnsi="GHEA Grapalat" w:cstheme="minorBidi"/>
          <w:sz w:val="22"/>
          <w:szCs w:val="22"/>
        </w:rPr>
      </w:pPr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Զբոսաշրջային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սուբյեկտները</w:t>
      </w:r>
      <w:proofErr w:type="spellEnd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թեև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անբարեխիղճ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մրցակցության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և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ռեպուտացիոն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ռիսկերի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պատճառով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կրում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են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վնասներ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կորցրած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հնարավորությունների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տեսքով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սակայն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դրա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քանակական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գնահատում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իրականացնելը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հնարավոր չի։</w:t>
      </w:r>
    </w:p>
    <w:p w14:paraId="38B16AEC" w14:textId="77777777" w:rsidR="00946B52" w:rsidRPr="000F408D" w:rsidRDefault="00946B52" w:rsidP="00F4077C">
      <w:pPr>
        <w:pStyle w:val="NormalWeb"/>
        <w:shd w:val="clear" w:color="auto" w:fill="FFFFFF" w:themeFill="background1"/>
        <w:spacing w:before="120" w:beforeAutospacing="0" w:after="120" w:afterAutospacing="0" w:line="276" w:lineRule="auto"/>
        <w:ind w:firstLine="720"/>
        <w:jc w:val="both"/>
        <w:rPr>
          <w:rFonts w:ascii="GHEA Grapalat" w:eastAsiaTheme="minorHAnsi" w:hAnsi="GHEA Grapalat" w:cstheme="minorBidi"/>
          <w:sz w:val="22"/>
          <w:szCs w:val="22"/>
        </w:rPr>
      </w:pPr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Զբոսաշրջային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սուբյեկտների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շրջանում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կատարված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հարցման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արդյունքները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ցույց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են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տալիս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որ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նրանց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13%-ը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չունեն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սպառողների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սպասարկման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համար նախատեսված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գրասենյակ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։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Այսպիսով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եթե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ընդունենք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որ զբոսաշրջային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սուբյեկտների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գլխավոր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համախմբությունը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176 է,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նրանցից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38-ը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կարգավորումներին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համապատասխանելու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համար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ստիպված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է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լինելու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վարձակալել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առնվազն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15քմ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մակերեսով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գրասենյակ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։ Հաշվի առնելով, որ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ըստ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ՊԵԿ-ի տվյալների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ճնշող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մեծամասնությունը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գործում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է Երևան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քաղաքի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վարչական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տարածքում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՝ զբոսաշրջային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սուբյեկտի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գրասենյակի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վարձակալության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միջին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ամսական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գինը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ընդունվել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է 300,000 ՀՀ դրամ</w:t>
      </w:r>
      <w:r w:rsidRPr="000F408D">
        <w:rPr>
          <w:rStyle w:val="FootnoteReference"/>
          <w:rFonts w:ascii="GHEA Grapalat" w:eastAsiaTheme="minorHAnsi" w:hAnsi="GHEA Grapalat" w:cstheme="minorBidi"/>
          <w:sz w:val="22"/>
          <w:szCs w:val="22"/>
        </w:rPr>
        <w:footnoteReference w:id="7"/>
      </w:r>
      <w:r w:rsidRPr="000F408D">
        <w:rPr>
          <w:rFonts w:ascii="GHEA Grapalat" w:eastAsiaTheme="minorHAnsi" w:hAnsi="GHEA Grapalat" w:cstheme="minorBidi"/>
          <w:sz w:val="22"/>
          <w:szCs w:val="22"/>
        </w:rPr>
        <w:t>։</w:t>
      </w:r>
    </w:p>
    <w:p w14:paraId="095FB65B" w14:textId="77777777" w:rsidR="00946B52" w:rsidRPr="000F408D" w:rsidRDefault="00946B52" w:rsidP="00F4077C">
      <w:pPr>
        <w:pStyle w:val="NormalWeb"/>
        <w:shd w:val="clear" w:color="auto" w:fill="FFFFFF" w:themeFill="background1"/>
        <w:spacing w:before="120" w:beforeAutospacing="0" w:after="120" w:afterAutospacing="0" w:line="276" w:lineRule="auto"/>
        <w:ind w:firstLine="720"/>
        <w:jc w:val="both"/>
        <w:rPr>
          <w:rFonts w:ascii="GHEA Grapalat" w:eastAsiaTheme="minorHAnsi" w:hAnsi="GHEA Grapalat" w:cstheme="minorBidi"/>
          <w:sz w:val="22"/>
          <w:szCs w:val="22"/>
        </w:rPr>
      </w:pP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Այսպիսով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այս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պահանջի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հետևանքով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զբոսաշրջային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սուբյեկտների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համապատասխանության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էական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ծախսերը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տարեկան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ընդհանուր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կտրվածքով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կկազմեն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>՝</w:t>
      </w:r>
    </w:p>
    <w:p w14:paraId="37E373A3" w14:textId="77777777" w:rsidR="00946B52" w:rsidRPr="000F408D" w:rsidRDefault="00946B52" w:rsidP="00F4077C">
      <w:pPr>
        <w:pStyle w:val="NormalWeb"/>
        <w:shd w:val="clear" w:color="auto" w:fill="FFFFFF" w:themeFill="background1"/>
        <w:spacing w:before="0" w:beforeAutospacing="0" w:after="0" w:afterAutospacing="0" w:line="276" w:lineRule="auto"/>
        <w:ind w:firstLine="720"/>
        <w:jc w:val="both"/>
        <w:rPr>
          <w:rFonts w:ascii="GHEA Grapalat" w:eastAsiaTheme="minorHAnsi" w:hAnsi="GHEA Grapalat" w:cstheme="minorBidi"/>
          <w:b/>
          <w:bCs/>
          <w:sz w:val="22"/>
          <w:szCs w:val="22"/>
        </w:rPr>
      </w:pPr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 </w:t>
      </w:r>
    </w:p>
    <w:p w14:paraId="2BD7FEFF" w14:textId="77777777" w:rsidR="00946B52" w:rsidRPr="000F408D" w:rsidRDefault="00000000" w:rsidP="00F4077C">
      <w:pPr>
        <w:pStyle w:val="NormalWeb"/>
        <w:shd w:val="clear" w:color="auto" w:fill="FFFFFF" w:themeFill="background1"/>
        <w:spacing w:before="0" w:beforeAutospacing="0" w:after="0" w:afterAutospacing="0" w:line="276" w:lineRule="auto"/>
        <w:ind w:firstLine="720"/>
        <w:jc w:val="both"/>
        <w:rPr>
          <w:rStyle w:val="Emphasis"/>
          <w:rFonts w:ascii="GHEA Grapalat" w:eastAsiaTheme="minorHAnsi" w:hAnsi="GHEA Grapalat" w:cstheme="minorBidi"/>
          <w:i w:val="0"/>
          <w:iCs w:val="0"/>
          <w:sz w:val="22"/>
          <w:szCs w:val="22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HAnsi" w:hAnsi="Cambria Math" w:cstheme="minorBidi"/>
                  <w:b/>
                  <w:bCs/>
                  <w:i/>
                  <w:sz w:val="22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HAnsi" w:hAnsi="Cambria Math" w:cstheme="minorBidi"/>
                  <w:sz w:val="22"/>
                  <w:szCs w:val="22"/>
                </w:rPr>
                <m:t>TC</m:t>
              </m:r>
            </m:e>
            <m:sub>
              <m:r>
                <m:rPr>
                  <m:sty m:val="bi"/>
                </m:rPr>
                <w:rPr>
                  <w:rFonts w:ascii="Cambria Math" w:eastAsiaTheme="minorHAnsi" w:hAnsi="Cambria Math" w:cstheme="minorBidi"/>
                  <w:sz w:val="22"/>
                  <w:szCs w:val="22"/>
                </w:rPr>
                <m:t>Office</m:t>
              </m:r>
            </m:sub>
          </m:sSub>
          <m:r>
            <m:rPr>
              <m:sty m:val="bi"/>
            </m:rPr>
            <w:rPr>
              <w:rFonts w:ascii="Cambria Math" w:eastAsiaTheme="minorHAnsi" w:hAnsi="Cambria Math" w:cstheme="minorBidi"/>
              <w:sz w:val="22"/>
              <w:szCs w:val="22"/>
            </w:rPr>
            <m:t xml:space="preserve">=22 </m:t>
          </m:r>
          <m:d>
            <m:dPr>
              <m:ctrlPr>
                <w:rPr>
                  <w:rFonts w:ascii="Cambria Math" w:eastAsiaTheme="minorHAnsi" w:hAnsi="Cambria Math" w:cstheme="minorBidi"/>
                  <w:b/>
                  <w:bCs/>
                  <w:i/>
                  <w:sz w:val="22"/>
                  <w:szCs w:val="22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HAnsi" w:hAnsi="Cambria Math" w:cs="Sylfaen"/>
                  <w:sz w:val="22"/>
                  <w:szCs w:val="22"/>
                </w:rPr>
                <m:t>սուբյեկտ</m:t>
              </m:r>
            </m:e>
          </m:d>
          <m:r>
            <m:rPr>
              <m:sty m:val="bi"/>
            </m:rPr>
            <w:rPr>
              <w:rFonts w:ascii="Cambria Math" w:eastAsiaTheme="minorHAnsi" w:hAnsi="Cambria Math" w:cstheme="minorBidi"/>
              <w:sz w:val="22"/>
              <w:szCs w:val="22"/>
            </w:rPr>
            <m:t>× 12</m:t>
          </m:r>
          <m:d>
            <m:dPr>
              <m:ctrlPr>
                <w:rPr>
                  <w:rFonts w:ascii="Cambria Math" w:eastAsiaTheme="minorHAnsi" w:hAnsi="Cambria Math" w:cstheme="minorBidi"/>
                  <w:b/>
                  <w:bCs/>
                  <w:i/>
                  <w:sz w:val="22"/>
                  <w:szCs w:val="22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HAnsi" w:hAnsi="Cambria Math" w:cs="Sylfaen"/>
                  <w:sz w:val="22"/>
                  <w:szCs w:val="22"/>
                </w:rPr>
                <m:t>ամիս</m:t>
              </m:r>
            </m:e>
          </m:d>
          <m:r>
            <m:rPr>
              <m:sty m:val="bi"/>
            </m:rPr>
            <w:rPr>
              <w:rFonts w:ascii="Cambria Math" w:eastAsiaTheme="minorHAnsi" w:hAnsi="Cambria Math" w:cstheme="minorBidi"/>
              <w:sz w:val="22"/>
              <w:szCs w:val="22"/>
            </w:rPr>
            <m:t xml:space="preserve">× 300,000 </m:t>
          </m:r>
          <m:d>
            <m:dPr>
              <m:ctrlPr>
                <w:rPr>
                  <w:rFonts w:ascii="Cambria Math" w:eastAsiaTheme="minorHAnsi" w:hAnsi="Cambria Math" w:cstheme="minorBidi"/>
                  <w:b/>
                  <w:bCs/>
                  <w:i/>
                  <w:sz w:val="22"/>
                  <w:szCs w:val="22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HAnsi" w:hAnsi="Cambria Math" w:cs="Sylfaen"/>
                  <w:sz w:val="22"/>
                  <w:szCs w:val="22"/>
                </w:rPr>
                <m:t>ամս</m:t>
              </m:r>
              <m:r>
                <m:rPr>
                  <m:sty m:val="bi"/>
                </m:rPr>
                <w:rPr>
                  <w:rFonts w:ascii="Cambria Math" w:eastAsia="MS Mincho" w:hAnsi="Cambria Math" w:cs="MS Mincho"/>
                  <w:sz w:val="22"/>
                  <w:szCs w:val="22"/>
                </w:rPr>
                <m:t xml:space="preserve">․ </m:t>
              </m:r>
              <m:r>
                <m:rPr>
                  <m:sty m:val="bi"/>
                </m:rPr>
                <w:rPr>
                  <w:rFonts w:ascii="Cambria Math" w:eastAsia="MS Mincho" w:hAnsi="Cambria Math" w:cs="Sylfaen"/>
                  <w:sz w:val="22"/>
                  <w:szCs w:val="22"/>
                </w:rPr>
                <m:t>վարձ</m:t>
              </m:r>
            </m:e>
          </m:d>
          <m:r>
            <m:rPr>
              <m:sty m:val="bi"/>
            </m:rPr>
            <w:rPr>
              <w:rFonts w:ascii="Cambria Math" w:eastAsiaTheme="minorHAnsi" w:hAnsi="Cambria Math" w:cstheme="minorBidi"/>
              <w:sz w:val="22"/>
              <w:szCs w:val="22"/>
            </w:rPr>
            <m:t xml:space="preserve"> =79,200,000 </m:t>
          </m:r>
          <m:r>
            <m:rPr>
              <m:sty m:val="bi"/>
            </m:rPr>
            <w:rPr>
              <w:rFonts w:ascii="Cambria Math" w:eastAsiaTheme="minorHAnsi" w:hAnsi="Cambria Math" w:cs="Sylfaen"/>
              <w:sz w:val="22"/>
              <w:szCs w:val="22"/>
            </w:rPr>
            <m:t>ՀՀ</m:t>
          </m:r>
          <m:r>
            <m:rPr>
              <m:sty m:val="bi"/>
            </m:rP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m:rPr>
              <m:sty m:val="bi"/>
            </m:rPr>
            <w:rPr>
              <w:rFonts w:ascii="Cambria Math" w:eastAsiaTheme="minorHAnsi" w:hAnsi="Cambria Math" w:cs="Sylfaen"/>
              <w:sz w:val="22"/>
              <w:szCs w:val="22"/>
            </w:rPr>
            <m:t>դրամ</m:t>
          </m:r>
          <m:r>
            <m:rPr>
              <m:sty m:val="p"/>
            </m:rPr>
            <w:rPr>
              <w:rFonts w:ascii="Cambria Math" w:eastAsiaTheme="minorHAnsi" w:hAnsi="Cambria Math" w:cstheme="minorBidi"/>
              <w:sz w:val="22"/>
              <w:szCs w:val="22"/>
            </w:rPr>
            <w:br/>
          </m:r>
        </m:oMath>
      </m:oMathPara>
      <w:r w:rsidR="00946B52" w:rsidRPr="000F408D"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  <w:t>որտեղ՝</w:t>
      </w:r>
    </w:p>
    <w:p w14:paraId="185E3AC1" w14:textId="77777777" w:rsidR="00946B52" w:rsidRPr="000F408D" w:rsidRDefault="00946B52" w:rsidP="00F4077C">
      <w:pPr>
        <w:pStyle w:val="NormalWeb"/>
        <w:shd w:val="clear" w:color="auto" w:fill="FFFFFF" w:themeFill="background1"/>
        <w:spacing w:before="0" w:beforeAutospacing="0" w:after="0" w:afterAutospacing="0"/>
        <w:ind w:firstLine="375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</w:p>
    <w:p w14:paraId="7200C7D7" w14:textId="77777777" w:rsidR="00946B52" w:rsidRPr="000F408D" w:rsidRDefault="00000000" w:rsidP="00F4077C">
      <w:pPr>
        <w:pStyle w:val="NormalWeb"/>
        <w:shd w:val="clear" w:color="auto" w:fill="FFFFFF" w:themeFill="background1"/>
        <w:spacing w:before="0" w:beforeAutospacing="0" w:after="0" w:afterAutospacing="0"/>
        <w:ind w:left="270"/>
        <w:rPr>
          <w:rFonts w:ascii="GHEA Grapalat" w:eastAsiaTheme="majorEastAsia" w:hAnsi="GHEA Grapalat" w:cs="Sylfaen"/>
          <w:i/>
          <w:sz w:val="22"/>
          <w:szCs w:val="22"/>
          <w:lang w:val="hy-AM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 w:cstheme="minorBidi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eastAsiaTheme="minorHAnsi" w:hAnsi="Cambria Math" w:cstheme="minorBidi"/>
                  <w:sz w:val="22"/>
                  <w:szCs w:val="22"/>
                </w:rPr>
                <m:t>TC</m:t>
              </m:r>
            </m:e>
            <m:sub>
              <m:r>
                <w:rPr>
                  <w:rFonts w:ascii="Cambria Math" w:eastAsiaTheme="minorHAnsi" w:hAnsi="Cambria Math" w:cstheme="minorBidi"/>
                  <w:sz w:val="22"/>
                  <w:szCs w:val="22"/>
                </w:rPr>
                <m:t>Office</m:t>
              </m:r>
            </m:sub>
          </m:sSub>
          <m:r>
            <w:rPr>
              <w:rFonts w:ascii="Cambria Math" w:eastAsiaTheme="minorHAnsi" w:hAnsi="Cambria Math" w:cstheme="minorBidi"/>
              <w:sz w:val="22"/>
              <w:szCs w:val="22"/>
            </w:rPr>
            <m:t>-</m:t>
          </m:r>
          <m:r>
            <w:rPr>
              <w:rFonts w:ascii="Cambria Math" w:eastAsiaTheme="minorHAnsi" w:hAnsi="Cambria Math" w:cs="Sylfaen"/>
              <w:sz w:val="22"/>
              <w:szCs w:val="22"/>
            </w:rPr>
            <m:t>զբոսաշրջային</m:t>
          </m:r>
          <m: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w:rPr>
              <w:rFonts w:ascii="Cambria Math" w:eastAsiaTheme="minorHAnsi" w:hAnsi="Cambria Math" w:cs="Sylfaen"/>
              <w:sz w:val="22"/>
              <w:szCs w:val="22"/>
            </w:rPr>
            <m:t>սուբյեկտների</m:t>
          </m:r>
          <m: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w:rPr>
              <w:rFonts w:ascii="Cambria Math" w:eastAsiaTheme="minorHAnsi" w:hAnsi="Cambria Math" w:cs="Sylfaen"/>
              <w:sz w:val="22"/>
              <w:szCs w:val="22"/>
            </w:rPr>
            <m:t>կողմից</m:t>
          </m:r>
          <m: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w:rPr>
              <w:rFonts w:ascii="Cambria Math" w:eastAsiaTheme="minorHAnsi" w:hAnsi="Cambria Math" w:cs="Sylfaen"/>
              <w:sz w:val="22"/>
              <w:szCs w:val="22"/>
            </w:rPr>
            <m:t>կատարվելիք</m:t>
          </m:r>
          <m: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w:rPr>
              <w:rFonts w:ascii="Cambria Math" w:eastAsiaTheme="minorHAnsi" w:hAnsi="Cambria Math" w:cs="Sylfaen"/>
              <w:sz w:val="22"/>
              <w:szCs w:val="22"/>
            </w:rPr>
            <m:t>ծախսն</m:t>
          </m:r>
          <m: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w:rPr>
              <w:rFonts w:ascii="Cambria Math" w:eastAsiaTheme="minorHAnsi" w:hAnsi="Cambria Math" w:cs="Sylfaen"/>
              <w:sz w:val="22"/>
              <w:szCs w:val="22"/>
            </w:rPr>
            <m:t xml:space="preserve">է </m:t>
          </m:r>
          <m:r>
            <w:rPr>
              <w:rFonts w:ascii="Cambria Math" w:eastAsiaTheme="minorHAnsi" w:hAnsi="Cambria Math" w:cs="Sylfaen"/>
              <w:sz w:val="22"/>
              <w:szCs w:val="22"/>
              <w:lang w:val="hy-AM"/>
            </w:rPr>
            <m:t xml:space="preserve">գործող օրենքի </m:t>
          </m:r>
        </m:oMath>
      </m:oMathPara>
    </w:p>
    <w:p w14:paraId="22FF791F" w14:textId="77777777" w:rsidR="00946B52" w:rsidRPr="000F408D" w:rsidRDefault="00946B52" w:rsidP="00F4077C">
      <w:pPr>
        <w:pStyle w:val="NormalWeb"/>
        <w:shd w:val="clear" w:color="auto" w:fill="FFFFFF" w:themeFill="background1"/>
        <w:spacing w:before="0" w:beforeAutospacing="0" w:after="0" w:afterAutospacing="0"/>
        <w:ind w:left="720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  <m:oMathPara>
        <m:oMathParaPr>
          <m:jc m:val="left"/>
        </m:oMathParaPr>
        <m:oMath>
          <m:r>
            <w:rPr>
              <w:rFonts w:ascii="Cambria Math" w:eastAsiaTheme="minorHAnsi" w:hAnsi="Cambria Math" w:cs="Sylfaen"/>
              <w:sz w:val="22"/>
              <w:szCs w:val="22"/>
              <w:lang w:val="hy-AM"/>
            </w:rPr>
            <m:t xml:space="preserve">            պահանջի բավարարման համար</m:t>
          </m:r>
          <m:r>
            <w:rPr>
              <w:rFonts w:ascii="Cambria Math" w:eastAsiaTheme="minorHAnsi" w:hAnsi="Cambria Math" w:cs="Sylfaen"/>
              <w:sz w:val="22"/>
              <w:szCs w:val="22"/>
            </w:rPr>
            <m:t xml:space="preserve"> </m:t>
          </m:r>
        </m:oMath>
      </m:oMathPara>
    </w:p>
    <w:p w14:paraId="445512F2" w14:textId="77777777" w:rsidR="00BB697A" w:rsidRPr="000F408D" w:rsidRDefault="00BB697A" w:rsidP="00F03F6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</w:rPr>
      </w:pPr>
    </w:p>
    <w:p w14:paraId="41609FD8" w14:textId="37069728" w:rsidR="00BB697A" w:rsidRPr="000F408D" w:rsidRDefault="00F4077C" w:rsidP="00654595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Style w:val="Emphasis"/>
          <w:rFonts w:ascii="GHEA Grapalat" w:eastAsiaTheme="majorEastAsia" w:hAnsi="GHEA Grapalat" w:cs="Sylfaen"/>
          <w:b/>
          <w:bCs/>
          <w:color w:val="000000"/>
          <w:sz w:val="28"/>
          <w:szCs w:val="28"/>
        </w:rPr>
      </w:pPr>
      <w:r w:rsidRPr="000F408D"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  <w:sz w:val="22"/>
          <w:szCs w:val="22"/>
        </w:rPr>
        <w:t>ՆՈՐ ԿԱՐԳԱՎՈՐՄԱՆ ՏԱՐԲԵՐԱԿ</w:t>
      </w:r>
    </w:p>
    <w:p w14:paraId="28A0F195" w14:textId="77777777" w:rsidR="00BB697A" w:rsidRPr="000F408D" w:rsidRDefault="00BB697A" w:rsidP="00F03F6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Emphasis"/>
          <w:rFonts w:ascii="GHEA Grapalat" w:eastAsiaTheme="majorEastAsia" w:hAnsi="GHEA Grapalat" w:cs="Sylfaen"/>
          <w:b/>
          <w:bCs/>
          <w:i w:val="0"/>
          <w:iCs w:val="0"/>
          <w:color w:val="000000"/>
        </w:rPr>
      </w:pPr>
    </w:p>
    <w:p w14:paraId="25AB2DE3" w14:textId="0DEFF658" w:rsidR="00F03F6F" w:rsidRPr="000F408D" w:rsidRDefault="00BF755C" w:rsidP="00654595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</w:pP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>Առնվազն</w:t>
      </w:r>
      <w:proofErr w:type="spellEnd"/>
      <w:r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 xml:space="preserve"> 15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>քմ</w:t>
      </w:r>
      <w:proofErr w:type="spellEnd"/>
      <w:r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>մակերեսով</w:t>
      </w:r>
      <w:proofErr w:type="spellEnd"/>
      <w:r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>գ</w:t>
      </w:r>
      <w:r w:rsidR="00F03F6F"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>րասենյակի</w:t>
      </w:r>
      <w:proofErr w:type="spellEnd"/>
      <w:r w:rsidR="00F03F6F"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 xml:space="preserve"> </w:t>
      </w:r>
      <w:proofErr w:type="spellStart"/>
      <w:r w:rsidR="00F03F6F"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>պահանջ</w:t>
      </w:r>
      <w:proofErr w:type="spellEnd"/>
    </w:p>
    <w:p w14:paraId="29386382" w14:textId="77777777" w:rsidR="00DA4E07" w:rsidRPr="000F408D" w:rsidRDefault="00DA4E07" w:rsidP="00132946">
      <w:pPr>
        <w:pStyle w:val="NormalWeb"/>
        <w:shd w:val="clear" w:color="auto" w:fill="FFFFFF"/>
        <w:spacing w:before="0" w:beforeAutospacing="0" w:after="0" w:afterAutospacing="0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</w:p>
    <w:p w14:paraId="61212098" w14:textId="463ECB38" w:rsidR="00712604" w:rsidRPr="000F408D" w:rsidRDefault="00F03F6F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Fonts w:ascii="GHEA Grapalat" w:eastAsiaTheme="minorHAnsi" w:hAnsi="GHEA Grapalat" w:cstheme="minorBidi"/>
          <w:sz w:val="22"/>
          <w:szCs w:val="22"/>
        </w:rPr>
      </w:pPr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Զբոսաշրջային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սուբյեկտների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շրջանում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կատարված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հարցման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արդյունքները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ցույց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են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տալիս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>,</w:t>
      </w:r>
      <w:r w:rsidR="00BF755C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r w:rsidRPr="000F408D">
        <w:rPr>
          <w:rFonts w:ascii="GHEA Grapalat" w:eastAsiaTheme="minorHAnsi" w:hAnsi="GHEA Grapalat" w:cstheme="minorBidi"/>
          <w:sz w:val="22"/>
          <w:szCs w:val="22"/>
        </w:rPr>
        <w:t>որ</w:t>
      </w:r>
      <w:r w:rsidR="00BF755C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BF755C" w:rsidRPr="000F408D">
        <w:rPr>
          <w:rFonts w:ascii="GHEA Grapalat" w:eastAsiaTheme="minorHAnsi" w:hAnsi="GHEA Grapalat" w:cstheme="minorBidi"/>
          <w:sz w:val="22"/>
          <w:szCs w:val="22"/>
        </w:rPr>
        <w:t>նրանց</w:t>
      </w:r>
      <w:proofErr w:type="spellEnd"/>
      <w:r w:rsidR="00BF755C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13%-ը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չունեն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սպառողների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սպասարկման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համար նախատեսված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գրասենյակ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, իսկ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գրասենյակ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ունեցողների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10%-ի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դեպքում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էլ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գրասենյակի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մակերեսը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փոքր</w:t>
      </w:r>
      <w:proofErr w:type="spellEnd"/>
      <w:r w:rsidR="00654595" w:rsidRPr="000F408D">
        <w:rPr>
          <w:rFonts w:ascii="GHEA Grapalat" w:eastAsiaTheme="minorHAnsi" w:hAnsi="GHEA Grapalat" w:cstheme="minorBidi"/>
          <w:sz w:val="22"/>
          <w:szCs w:val="22"/>
        </w:rPr>
        <w:t xml:space="preserve"> է</w:t>
      </w:r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15քմ-ից։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Այսպիսով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, եթե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ընդունենք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, որ զբոսաշրջային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սուբյեկտների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գլխավոր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համախմբությունը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176 է,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նրանցից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38-ը նոր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կարգավորումներին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համապատասխանելու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համար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ստիպված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է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լինելու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վարձակալել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առնվազն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15քմ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մակերեսով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գրասենյակ</w:t>
      </w:r>
      <w:proofErr w:type="spellEnd"/>
      <w:r w:rsidR="003A44C2"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="003A44C2" w:rsidRPr="000F408D">
        <w:rPr>
          <w:rFonts w:ascii="GHEA Grapalat" w:eastAsiaTheme="minorHAnsi" w:hAnsi="GHEA Grapalat" w:cstheme="minorBidi"/>
          <w:sz w:val="22"/>
          <w:szCs w:val="22"/>
        </w:rPr>
        <w:t>ընդ</w:t>
      </w:r>
      <w:proofErr w:type="spellEnd"/>
      <w:r w:rsidR="003A44C2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3A44C2" w:rsidRPr="000F408D">
        <w:rPr>
          <w:rFonts w:ascii="GHEA Grapalat" w:eastAsiaTheme="minorHAnsi" w:hAnsi="GHEA Grapalat" w:cstheme="minorBidi"/>
          <w:sz w:val="22"/>
          <w:szCs w:val="22"/>
        </w:rPr>
        <w:t>որում</w:t>
      </w:r>
      <w:proofErr w:type="spellEnd"/>
      <w:r w:rsidR="003A44C2" w:rsidRPr="000F408D">
        <w:rPr>
          <w:rFonts w:ascii="GHEA Grapalat" w:eastAsiaTheme="minorHAnsi" w:hAnsi="GHEA Grapalat" w:cstheme="minorBidi"/>
          <w:sz w:val="22"/>
          <w:szCs w:val="22"/>
        </w:rPr>
        <w:t xml:space="preserve">՝ 16-ի </w:t>
      </w:r>
      <w:proofErr w:type="spellStart"/>
      <w:r w:rsidR="003A44C2" w:rsidRPr="000F408D">
        <w:rPr>
          <w:rFonts w:ascii="GHEA Grapalat" w:eastAsiaTheme="minorHAnsi" w:hAnsi="GHEA Grapalat" w:cstheme="minorBidi"/>
          <w:sz w:val="22"/>
          <w:szCs w:val="22"/>
        </w:rPr>
        <w:t>այ</w:t>
      </w:r>
      <w:r w:rsidR="00A33D80" w:rsidRPr="000F408D">
        <w:rPr>
          <w:rFonts w:ascii="GHEA Grapalat" w:eastAsiaTheme="minorHAnsi" w:hAnsi="GHEA Grapalat" w:cstheme="minorBidi"/>
          <w:sz w:val="22"/>
          <w:szCs w:val="22"/>
        </w:rPr>
        <w:t>ս</w:t>
      </w:r>
      <w:r w:rsidR="003A44C2" w:rsidRPr="000F408D">
        <w:rPr>
          <w:rFonts w:ascii="GHEA Grapalat" w:eastAsiaTheme="minorHAnsi" w:hAnsi="GHEA Grapalat" w:cstheme="minorBidi"/>
          <w:sz w:val="22"/>
          <w:szCs w:val="22"/>
        </w:rPr>
        <w:t>օր</w:t>
      </w:r>
      <w:proofErr w:type="spellEnd"/>
      <w:r w:rsidR="003A44C2" w:rsidRPr="000F408D">
        <w:rPr>
          <w:rFonts w:ascii="GHEA Grapalat" w:eastAsiaTheme="minorHAnsi" w:hAnsi="GHEA Grapalat" w:cstheme="minorBidi"/>
          <w:sz w:val="22"/>
          <w:szCs w:val="22"/>
        </w:rPr>
        <w:t xml:space="preserve"> ունեն </w:t>
      </w:r>
      <w:proofErr w:type="spellStart"/>
      <w:r w:rsidR="003A44C2" w:rsidRPr="000F408D">
        <w:rPr>
          <w:rFonts w:ascii="GHEA Grapalat" w:eastAsiaTheme="minorHAnsi" w:hAnsi="GHEA Grapalat" w:cstheme="minorBidi"/>
          <w:sz w:val="22"/>
          <w:szCs w:val="22"/>
        </w:rPr>
        <w:t>գրասնե</w:t>
      </w:r>
      <w:r w:rsidR="00E52C0E" w:rsidRPr="000F408D">
        <w:rPr>
          <w:rFonts w:ascii="GHEA Grapalat" w:eastAsiaTheme="minorHAnsi" w:hAnsi="GHEA Grapalat" w:cstheme="minorBidi"/>
          <w:sz w:val="22"/>
          <w:szCs w:val="22"/>
        </w:rPr>
        <w:t>ն</w:t>
      </w:r>
      <w:r w:rsidR="003A44C2" w:rsidRPr="000F408D">
        <w:rPr>
          <w:rFonts w:ascii="GHEA Grapalat" w:eastAsiaTheme="minorHAnsi" w:hAnsi="GHEA Grapalat" w:cstheme="minorBidi"/>
          <w:sz w:val="22"/>
          <w:szCs w:val="22"/>
        </w:rPr>
        <w:t>յակ</w:t>
      </w:r>
      <w:proofErr w:type="spellEnd"/>
      <w:r w:rsidR="003A44C2"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="003A44C2" w:rsidRPr="000F408D">
        <w:rPr>
          <w:rFonts w:ascii="GHEA Grapalat" w:eastAsiaTheme="minorHAnsi" w:hAnsi="GHEA Grapalat" w:cstheme="minorBidi"/>
          <w:sz w:val="22"/>
          <w:szCs w:val="22"/>
        </w:rPr>
        <w:t>բայց</w:t>
      </w:r>
      <w:proofErr w:type="spellEnd"/>
      <w:r w:rsidR="003A44C2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3A44C2" w:rsidRPr="000F408D">
        <w:rPr>
          <w:rFonts w:ascii="GHEA Grapalat" w:eastAsiaTheme="minorHAnsi" w:hAnsi="GHEA Grapalat" w:cstheme="minorBidi"/>
          <w:sz w:val="22"/>
          <w:szCs w:val="22"/>
        </w:rPr>
        <w:t>մակերեսը</w:t>
      </w:r>
      <w:proofErr w:type="spellEnd"/>
      <w:r w:rsidR="003A44C2" w:rsidRPr="000F408D">
        <w:rPr>
          <w:rFonts w:ascii="GHEA Grapalat" w:eastAsiaTheme="minorHAnsi" w:hAnsi="GHEA Grapalat" w:cstheme="minorBidi"/>
          <w:sz w:val="22"/>
          <w:szCs w:val="22"/>
        </w:rPr>
        <w:t xml:space="preserve"> 15 </w:t>
      </w:r>
      <w:proofErr w:type="spellStart"/>
      <w:r w:rsidR="003A44C2" w:rsidRPr="000F408D">
        <w:rPr>
          <w:rFonts w:ascii="GHEA Grapalat" w:eastAsiaTheme="minorHAnsi" w:hAnsi="GHEA Grapalat" w:cstheme="minorBidi"/>
          <w:sz w:val="22"/>
          <w:szCs w:val="22"/>
        </w:rPr>
        <w:t>քմ-ից</w:t>
      </w:r>
      <w:proofErr w:type="spellEnd"/>
      <w:r w:rsidR="003A44C2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3A44C2" w:rsidRPr="000F408D">
        <w:rPr>
          <w:rFonts w:ascii="GHEA Grapalat" w:eastAsiaTheme="minorHAnsi" w:hAnsi="GHEA Grapalat" w:cstheme="minorBidi"/>
          <w:sz w:val="22"/>
          <w:szCs w:val="22"/>
        </w:rPr>
        <w:t>պակաս</w:t>
      </w:r>
      <w:proofErr w:type="spellEnd"/>
      <w:r w:rsidR="003A44C2" w:rsidRPr="000F408D">
        <w:rPr>
          <w:rFonts w:ascii="GHEA Grapalat" w:eastAsiaTheme="minorHAnsi" w:hAnsi="GHEA Grapalat" w:cstheme="minorBidi"/>
          <w:sz w:val="22"/>
          <w:szCs w:val="22"/>
        </w:rPr>
        <w:t xml:space="preserve"> է</w:t>
      </w:r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։ Հաշվի առնելով, որ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ըստ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ՊԵԿ-ի տվյալների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ճնշող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մեծամասնությունը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գործում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է Երևան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քաղաքի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վարչական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տարածքում</w:t>
      </w:r>
      <w:proofErr w:type="spellEnd"/>
      <w:r w:rsidR="00654595" w:rsidRPr="000F408D">
        <w:rPr>
          <w:rFonts w:ascii="GHEA Grapalat" w:eastAsiaTheme="minorHAnsi" w:hAnsi="GHEA Grapalat" w:cstheme="minorBidi"/>
          <w:sz w:val="22"/>
          <w:szCs w:val="22"/>
        </w:rPr>
        <w:t>՝</w:t>
      </w:r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զբոսաշրջային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սուբյեկտի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գրասենյակի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վարձակալության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միջին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ամսական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գինը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ընդունվել</w:t>
      </w:r>
      <w:proofErr w:type="spellEnd"/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 xml:space="preserve"> է 300,000 ՀՀ դրամ</w:t>
      </w:r>
      <w:r w:rsidR="006D0339" w:rsidRPr="000F408D">
        <w:rPr>
          <w:rStyle w:val="FootnoteReference"/>
          <w:rFonts w:ascii="GHEA Grapalat" w:eastAsiaTheme="minorHAnsi" w:hAnsi="GHEA Grapalat" w:cstheme="minorBidi"/>
          <w:sz w:val="22"/>
          <w:szCs w:val="22"/>
        </w:rPr>
        <w:footnoteReference w:id="8"/>
      </w:r>
      <w:r w:rsidR="00712604" w:rsidRPr="000F408D">
        <w:rPr>
          <w:rFonts w:ascii="GHEA Grapalat" w:eastAsiaTheme="minorHAnsi" w:hAnsi="GHEA Grapalat" w:cstheme="minorBidi"/>
          <w:sz w:val="22"/>
          <w:szCs w:val="22"/>
        </w:rPr>
        <w:t>։</w:t>
      </w:r>
    </w:p>
    <w:p w14:paraId="427A7250" w14:textId="764CCD34" w:rsidR="00712604" w:rsidRPr="000F408D" w:rsidRDefault="00712604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Fonts w:ascii="GHEA Grapalat" w:eastAsiaTheme="minorHAnsi" w:hAnsi="GHEA Grapalat" w:cstheme="minorBidi"/>
          <w:sz w:val="22"/>
          <w:szCs w:val="22"/>
        </w:rPr>
      </w:pP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Այսպիսով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այս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պահանջի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հետևանքով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զբոսաշրջային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սուբյեկտների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F56B31" w:rsidRPr="000F408D">
        <w:rPr>
          <w:rFonts w:ascii="GHEA Grapalat" w:eastAsiaTheme="minorHAnsi" w:hAnsi="GHEA Grapalat" w:cstheme="minorBidi"/>
          <w:sz w:val="22"/>
          <w:szCs w:val="22"/>
        </w:rPr>
        <w:t>համապատասխանության</w:t>
      </w:r>
      <w:proofErr w:type="spellEnd"/>
      <w:r w:rsidR="00F56B31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F56B31" w:rsidRPr="000F408D">
        <w:rPr>
          <w:rFonts w:ascii="GHEA Grapalat" w:eastAsiaTheme="minorHAnsi" w:hAnsi="GHEA Grapalat" w:cstheme="minorBidi"/>
          <w:sz w:val="22"/>
          <w:szCs w:val="22"/>
        </w:rPr>
        <w:t>էական</w:t>
      </w:r>
      <w:proofErr w:type="spellEnd"/>
      <w:r w:rsidR="00F56B31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F56B31" w:rsidRPr="000F408D">
        <w:rPr>
          <w:rFonts w:ascii="GHEA Grapalat" w:eastAsiaTheme="minorHAnsi" w:hAnsi="GHEA Grapalat" w:cstheme="minorBidi"/>
          <w:sz w:val="22"/>
          <w:szCs w:val="22"/>
        </w:rPr>
        <w:t>ծախսերը</w:t>
      </w:r>
      <w:proofErr w:type="spellEnd"/>
      <w:r w:rsidR="00F56B31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տարեկան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ընդհանուր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F56B31" w:rsidRPr="000F408D">
        <w:rPr>
          <w:rFonts w:ascii="GHEA Grapalat" w:eastAsiaTheme="minorHAnsi" w:hAnsi="GHEA Grapalat" w:cstheme="minorBidi"/>
          <w:sz w:val="22"/>
          <w:szCs w:val="22"/>
        </w:rPr>
        <w:t>կտրվածքով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կկազմ</w:t>
      </w:r>
      <w:r w:rsidR="00F56B31" w:rsidRPr="000F408D">
        <w:rPr>
          <w:rFonts w:ascii="GHEA Grapalat" w:eastAsiaTheme="minorHAnsi" w:hAnsi="GHEA Grapalat" w:cstheme="minorBidi"/>
          <w:sz w:val="22"/>
          <w:szCs w:val="22"/>
        </w:rPr>
        <w:t>են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>՝</w:t>
      </w:r>
    </w:p>
    <w:p w14:paraId="21DE6A16" w14:textId="77777777" w:rsidR="00712604" w:rsidRPr="000F408D" w:rsidRDefault="00712604" w:rsidP="0071260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eastAsiaTheme="minorHAnsi" w:hAnsi="GHEA Grapalat" w:cstheme="minorBidi"/>
          <w:b/>
          <w:bCs/>
          <w:sz w:val="22"/>
          <w:szCs w:val="22"/>
        </w:rPr>
      </w:pPr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 </w:t>
      </w:r>
    </w:p>
    <w:p w14:paraId="7839333F" w14:textId="0EA65F09" w:rsidR="00DA4E07" w:rsidRPr="000F408D" w:rsidRDefault="00000000" w:rsidP="00DE199E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Style w:val="Emphasis"/>
          <w:rFonts w:ascii="GHEA Grapalat" w:eastAsiaTheme="minorHAnsi" w:hAnsi="GHEA Grapalat" w:cstheme="minorBidi"/>
          <w:i w:val="0"/>
          <w:iCs w:val="0"/>
          <w:sz w:val="22"/>
          <w:szCs w:val="22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HAnsi" w:hAnsi="Cambria Math" w:cstheme="minorBidi"/>
                  <w:b/>
                  <w:bCs/>
                  <w:i/>
                  <w:sz w:val="22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HAnsi" w:hAnsi="Cambria Math" w:cstheme="minorBidi"/>
                  <w:sz w:val="22"/>
                  <w:szCs w:val="22"/>
                </w:rPr>
                <m:t>TC</m:t>
              </m:r>
            </m:e>
            <m:sub>
              <m:r>
                <m:rPr>
                  <m:sty m:val="bi"/>
                </m:rPr>
                <w:rPr>
                  <w:rFonts w:ascii="Cambria Math" w:eastAsiaTheme="minorHAnsi" w:hAnsi="Cambria Math" w:cstheme="minorBidi"/>
                  <w:sz w:val="22"/>
                  <w:szCs w:val="22"/>
                </w:rPr>
                <m:t>Office</m:t>
              </m:r>
            </m:sub>
          </m:sSub>
          <m:r>
            <m:rPr>
              <m:sty m:val="bi"/>
            </m:rPr>
            <w:rPr>
              <w:rFonts w:ascii="Cambria Math" w:eastAsiaTheme="minorHAnsi" w:hAnsi="Cambria Math" w:cstheme="minorBidi"/>
              <w:sz w:val="22"/>
              <w:szCs w:val="22"/>
            </w:rPr>
            <m:t xml:space="preserve">=22 </m:t>
          </m:r>
          <m:d>
            <m:dPr>
              <m:ctrlPr>
                <w:rPr>
                  <w:rFonts w:ascii="Cambria Math" w:eastAsiaTheme="minorHAnsi" w:hAnsi="Cambria Math" w:cstheme="minorBidi"/>
                  <w:b/>
                  <w:bCs/>
                  <w:i/>
                  <w:sz w:val="22"/>
                  <w:szCs w:val="22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HAnsi" w:hAnsi="Cambria Math" w:cs="Sylfaen"/>
                  <w:sz w:val="22"/>
                  <w:szCs w:val="22"/>
                </w:rPr>
                <m:t>սուբյեկտ</m:t>
              </m:r>
            </m:e>
          </m:d>
          <m:r>
            <m:rPr>
              <m:sty m:val="bi"/>
            </m:rPr>
            <w:rPr>
              <w:rFonts w:ascii="Cambria Math" w:eastAsiaTheme="minorHAnsi" w:hAnsi="Cambria Math" w:cstheme="minorBidi"/>
              <w:sz w:val="22"/>
              <w:szCs w:val="22"/>
            </w:rPr>
            <m:t>× 12</m:t>
          </m:r>
          <m:d>
            <m:dPr>
              <m:ctrlPr>
                <w:rPr>
                  <w:rFonts w:ascii="Cambria Math" w:eastAsiaTheme="minorHAnsi" w:hAnsi="Cambria Math" w:cstheme="minorBidi"/>
                  <w:b/>
                  <w:bCs/>
                  <w:i/>
                  <w:sz w:val="22"/>
                  <w:szCs w:val="22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HAnsi" w:hAnsi="Cambria Math" w:cs="Sylfaen"/>
                  <w:sz w:val="22"/>
                  <w:szCs w:val="22"/>
                </w:rPr>
                <m:t>ամիս</m:t>
              </m:r>
            </m:e>
          </m:d>
          <m:r>
            <m:rPr>
              <m:sty m:val="bi"/>
            </m:rPr>
            <w:rPr>
              <w:rFonts w:ascii="Cambria Math" w:eastAsiaTheme="minorHAnsi" w:hAnsi="Cambria Math" w:cstheme="minorBidi"/>
              <w:sz w:val="22"/>
              <w:szCs w:val="22"/>
            </w:rPr>
            <m:t xml:space="preserve">× 300,000 </m:t>
          </m:r>
          <m:d>
            <m:dPr>
              <m:ctrlPr>
                <w:rPr>
                  <w:rFonts w:ascii="Cambria Math" w:eastAsiaTheme="minorHAnsi" w:hAnsi="Cambria Math" w:cstheme="minorBidi"/>
                  <w:b/>
                  <w:bCs/>
                  <w:i/>
                  <w:sz w:val="22"/>
                  <w:szCs w:val="22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HAnsi" w:hAnsi="Cambria Math" w:cs="Sylfaen"/>
                  <w:sz w:val="22"/>
                  <w:szCs w:val="22"/>
                </w:rPr>
                <m:t>ամս</m:t>
              </m:r>
              <m:r>
                <m:rPr>
                  <m:sty m:val="bi"/>
                </m:rPr>
                <w:rPr>
                  <w:rFonts w:ascii="Cambria Math" w:eastAsia="MS Mincho" w:hAnsi="Cambria Math" w:cs="MS Mincho"/>
                  <w:sz w:val="22"/>
                  <w:szCs w:val="22"/>
                </w:rPr>
                <m:t xml:space="preserve">․ </m:t>
              </m:r>
              <m:r>
                <m:rPr>
                  <m:sty m:val="bi"/>
                </m:rPr>
                <w:rPr>
                  <w:rFonts w:ascii="Cambria Math" w:eastAsia="MS Mincho" w:hAnsi="Cambria Math" w:cs="Sylfaen"/>
                  <w:sz w:val="22"/>
                  <w:szCs w:val="22"/>
                </w:rPr>
                <m:t>վարձ</m:t>
              </m:r>
            </m:e>
          </m:d>
          <m:r>
            <m:rPr>
              <m:sty m:val="bi"/>
            </m:rPr>
            <w:rPr>
              <w:rFonts w:ascii="Cambria Math" w:eastAsiaTheme="minorHAnsi" w:hAnsi="Cambria Math" w:cstheme="minorBidi"/>
              <w:sz w:val="22"/>
              <w:szCs w:val="22"/>
            </w:rPr>
            <m:t>+16 × 12</m:t>
          </m:r>
          <m:d>
            <m:dPr>
              <m:ctrlPr>
                <w:rPr>
                  <w:rFonts w:ascii="Cambria Math" w:eastAsiaTheme="minorHAnsi" w:hAnsi="Cambria Math" w:cstheme="minorBidi"/>
                  <w:b/>
                  <w:bCs/>
                  <w:i/>
                  <w:sz w:val="22"/>
                  <w:szCs w:val="22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HAnsi" w:hAnsi="Cambria Math" w:cs="Sylfaen"/>
                  <w:sz w:val="22"/>
                  <w:szCs w:val="22"/>
                </w:rPr>
                <m:t>ամիս</m:t>
              </m:r>
            </m:e>
          </m:d>
          <m:r>
            <m:rPr>
              <m:sty m:val="bi"/>
            </m:rPr>
            <w:rPr>
              <w:rFonts w:ascii="Cambria Math" w:eastAsiaTheme="minorHAnsi" w:hAnsi="Cambria Math" w:cstheme="minorBidi"/>
              <w:sz w:val="22"/>
              <w:szCs w:val="22"/>
            </w:rPr>
            <m:t xml:space="preserve">× 100,000 </m:t>
          </m:r>
          <m:d>
            <m:dPr>
              <m:ctrlPr>
                <w:rPr>
                  <w:rFonts w:ascii="Cambria Math" w:eastAsiaTheme="minorHAnsi" w:hAnsi="Cambria Math" w:cstheme="minorBidi"/>
                  <w:b/>
                  <w:bCs/>
                  <w:i/>
                  <w:sz w:val="22"/>
                  <w:szCs w:val="22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HAnsi" w:hAnsi="Cambria Math" w:cs="Sylfaen"/>
                  <w:sz w:val="22"/>
                  <w:szCs w:val="22"/>
                </w:rPr>
                <m:t>լրացուցիչ</m:t>
              </m:r>
              <m:r>
                <m:rPr>
                  <m:sty m:val="bi"/>
                </m:rPr>
                <w:rPr>
                  <w:rFonts w:ascii="Cambria Math" w:eastAsia="MS Mincho" w:hAnsi="Cambria Math" w:cs="MS Mincho"/>
                  <w:sz w:val="22"/>
                  <w:szCs w:val="22"/>
                </w:rPr>
                <m:t xml:space="preserve">․ </m:t>
              </m:r>
              <m:r>
                <m:rPr>
                  <m:sty m:val="bi"/>
                </m:rPr>
                <w:rPr>
                  <w:rFonts w:ascii="Cambria Math" w:eastAsia="MS Mincho" w:hAnsi="Cambria Math" w:cs="Sylfaen"/>
                  <w:sz w:val="22"/>
                  <w:szCs w:val="22"/>
                </w:rPr>
                <m:t>վարձ</m:t>
              </m:r>
            </m:e>
          </m:d>
          <m:r>
            <m:rPr>
              <m:sty m:val="bi"/>
            </m:rPr>
            <w:rPr>
              <w:rFonts w:ascii="Cambria Math" w:eastAsiaTheme="minorHAnsi" w:hAnsi="Cambria Math" w:cstheme="minorBidi"/>
              <w:sz w:val="22"/>
              <w:szCs w:val="22"/>
            </w:rPr>
            <m:t xml:space="preserve"> =79,200,000+19,200,000 </m:t>
          </m:r>
          <m:r>
            <m:rPr>
              <m:sty m:val="bi"/>
            </m:rPr>
            <w:rPr>
              <w:rFonts w:ascii="Cambria Math" w:eastAsiaTheme="minorHAnsi" w:hAnsi="Cambria Math" w:cs="Sylfaen"/>
              <w:sz w:val="22"/>
              <w:szCs w:val="22"/>
            </w:rPr>
            <m:t>=98,400,000 ՀՀ</m:t>
          </m:r>
          <m:r>
            <m:rPr>
              <m:sty m:val="bi"/>
            </m:rP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m:rPr>
              <m:sty m:val="bi"/>
            </m:rPr>
            <w:rPr>
              <w:rFonts w:ascii="Cambria Math" w:eastAsiaTheme="minorHAnsi" w:hAnsi="Cambria Math" w:cs="Sylfaen"/>
              <w:sz w:val="22"/>
              <w:szCs w:val="22"/>
            </w:rPr>
            <m:t>դրամ</m:t>
          </m:r>
          <m:r>
            <m:rPr>
              <m:sty m:val="p"/>
            </m:rPr>
            <w:rPr>
              <w:rFonts w:ascii="Cambria Math" w:eastAsiaTheme="minorHAnsi" w:hAnsi="Cambria Math" w:cstheme="minorBidi"/>
              <w:sz w:val="22"/>
              <w:szCs w:val="22"/>
            </w:rPr>
            <w:br/>
          </m:r>
        </m:oMath>
      </m:oMathPara>
      <w:r w:rsidR="006D0339" w:rsidRPr="000F408D"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  <w:t>որտեղ՝</w:t>
      </w:r>
    </w:p>
    <w:p w14:paraId="5ACD68CD" w14:textId="77777777" w:rsidR="006D0339" w:rsidRPr="000F408D" w:rsidRDefault="006D0339" w:rsidP="00DA4E07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</w:p>
    <w:p w14:paraId="79D5AA2C" w14:textId="6F736052" w:rsidR="006D0339" w:rsidRPr="000F408D" w:rsidRDefault="00000000" w:rsidP="00683940">
      <w:pPr>
        <w:pStyle w:val="NormalWeb"/>
        <w:shd w:val="clear" w:color="auto" w:fill="FFFFFF"/>
        <w:spacing w:before="0" w:beforeAutospacing="0" w:after="0" w:afterAutospacing="0"/>
        <w:ind w:left="720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 w:cstheme="minorBidi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eastAsiaTheme="minorHAnsi" w:hAnsi="Cambria Math" w:cstheme="minorBidi"/>
                  <w:sz w:val="22"/>
                  <w:szCs w:val="22"/>
                </w:rPr>
                <m:t>TC</m:t>
              </m:r>
            </m:e>
            <m:sub>
              <m:r>
                <w:rPr>
                  <w:rFonts w:ascii="Cambria Math" w:eastAsiaTheme="minorHAnsi" w:hAnsi="Cambria Math" w:cstheme="minorBidi"/>
                  <w:sz w:val="22"/>
                  <w:szCs w:val="22"/>
                </w:rPr>
                <m:t>Office</m:t>
              </m:r>
            </m:sub>
          </m:sSub>
          <m:r>
            <w:rPr>
              <w:rFonts w:ascii="Cambria Math" w:eastAsiaTheme="minorHAnsi" w:hAnsi="Cambria Math" w:cstheme="minorBidi"/>
              <w:sz w:val="22"/>
              <w:szCs w:val="22"/>
            </w:rPr>
            <m:t>-</m:t>
          </m:r>
          <m:r>
            <w:rPr>
              <w:rFonts w:ascii="Cambria Math" w:eastAsiaTheme="minorHAnsi" w:hAnsi="Cambria Math" w:cs="Sylfaen"/>
              <w:sz w:val="22"/>
              <w:szCs w:val="22"/>
            </w:rPr>
            <m:t>զբոսաշրջային</m:t>
          </m:r>
          <m: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w:rPr>
              <w:rFonts w:ascii="Cambria Math" w:eastAsiaTheme="minorHAnsi" w:hAnsi="Cambria Math" w:cs="Sylfaen"/>
              <w:sz w:val="22"/>
              <w:szCs w:val="22"/>
            </w:rPr>
            <m:t>սուբյեկտների</m:t>
          </m:r>
          <m: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w:rPr>
              <w:rFonts w:ascii="Cambria Math" w:eastAsiaTheme="minorHAnsi" w:hAnsi="Cambria Math" w:cs="Sylfaen"/>
              <w:sz w:val="22"/>
              <w:szCs w:val="22"/>
            </w:rPr>
            <m:t>կողմից</m:t>
          </m:r>
          <m: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w:rPr>
              <w:rFonts w:ascii="Cambria Math" w:eastAsiaTheme="minorHAnsi" w:hAnsi="Cambria Math" w:cs="Sylfaen"/>
              <w:sz w:val="22"/>
              <w:szCs w:val="22"/>
            </w:rPr>
            <m:t>կատարվելիք</m:t>
          </m:r>
          <m:r>
            <w:rPr>
              <w:rFonts w:ascii="Cambria Math" w:eastAsiaTheme="minorHAnsi" w:hAnsi="Cambria Math" w:cstheme="minorBidi"/>
              <w:sz w:val="22"/>
              <w:szCs w:val="22"/>
            </w:rPr>
            <m:t xml:space="preserve"> (հավելյալ)</m:t>
          </m:r>
          <m:r>
            <w:rPr>
              <w:rFonts w:ascii="Cambria Math" w:eastAsiaTheme="minorHAnsi" w:hAnsi="Cambria Math" w:cs="Sylfaen"/>
              <w:sz w:val="22"/>
              <w:szCs w:val="22"/>
            </w:rPr>
            <m:t>ծախսն</m:t>
          </m:r>
          <m: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w:rPr>
              <w:rFonts w:ascii="Cambria Math" w:eastAsiaTheme="minorHAnsi" w:hAnsi="Cambria Math" w:cs="Sylfaen"/>
              <w:sz w:val="22"/>
              <w:szCs w:val="22"/>
            </w:rPr>
            <m:t xml:space="preserve">է </m:t>
          </m:r>
        </m:oMath>
      </m:oMathPara>
    </w:p>
    <w:p w14:paraId="73599E6D" w14:textId="77777777" w:rsidR="00DA4E07" w:rsidRPr="000F408D" w:rsidRDefault="00DA4E07" w:rsidP="00DA4E07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</w:p>
    <w:p w14:paraId="14F1C5FB" w14:textId="23D08217" w:rsidR="00F56B31" w:rsidRPr="000F408D" w:rsidRDefault="00F56B31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Fonts w:ascii="GHEA Grapalat" w:eastAsiaTheme="minorHAnsi" w:hAnsi="GHEA Grapalat" w:cstheme="minorBidi"/>
          <w:sz w:val="22"/>
          <w:szCs w:val="22"/>
        </w:rPr>
      </w:pP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Այս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կարգավորման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դեպքում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զբոսաշրջիկների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մոտ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ծախսեր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չեն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առաջանա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>։</w:t>
      </w:r>
    </w:p>
    <w:p w14:paraId="222F14F9" w14:textId="72071010" w:rsidR="00DA4E07" w:rsidRPr="000F408D" w:rsidRDefault="00F56B31" w:rsidP="00F4077C">
      <w:pPr>
        <w:pStyle w:val="NormalWeb"/>
        <w:shd w:val="clear" w:color="auto" w:fill="FFFFFF"/>
        <w:spacing w:before="120" w:beforeAutospacing="0" w:after="120" w:afterAutospacing="0" w:line="276" w:lineRule="auto"/>
        <w:jc w:val="both"/>
        <w:rPr>
          <w:rStyle w:val="Emphasis"/>
          <w:rFonts w:ascii="GHEA Grapalat" w:eastAsiaTheme="minorHAnsi" w:hAnsi="GHEA Grapalat" w:cstheme="minorBidi"/>
          <w:i w:val="0"/>
          <w:iCs w:val="0"/>
          <w:sz w:val="22"/>
          <w:szCs w:val="22"/>
        </w:rPr>
      </w:pP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Պետության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դեպքում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կառաջանան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անուղղակի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օգուտներ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լրացուցիչ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հավաքագրված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հարկային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եկամուտների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654595" w:rsidRPr="000F408D">
        <w:rPr>
          <w:rFonts w:ascii="GHEA Grapalat" w:eastAsiaTheme="minorHAnsi" w:hAnsi="GHEA Grapalat" w:cstheme="minorBidi"/>
          <w:sz w:val="22"/>
          <w:szCs w:val="22"/>
        </w:rPr>
        <w:t>տեսքով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որը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գնահատվում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է</w:t>
      </w:r>
      <w:r w:rsidR="00654595" w:rsidRPr="000F408D">
        <w:rPr>
          <w:rFonts w:ascii="Microsoft JhengHei" w:eastAsia="Microsoft JhengHei" w:hAnsi="Microsoft JhengHei" w:cs="Microsoft JhengHei" w:hint="eastAsia"/>
          <w:sz w:val="22"/>
          <w:szCs w:val="22"/>
        </w:rPr>
        <w:t>․</w:t>
      </w:r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</w:p>
    <w:p w14:paraId="6FAD74CB" w14:textId="77777777" w:rsidR="00DA4E07" w:rsidRPr="000F408D" w:rsidRDefault="00DA4E07" w:rsidP="00DA4E07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</w:p>
    <w:p w14:paraId="32A248ED" w14:textId="074241F9" w:rsidR="00DA4E07" w:rsidRPr="000F408D" w:rsidRDefault="00000000" w:rsidP="00DA4E07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eastAsiaTheme="majorEastAsia" w:hAnsi="GHEA Grapalat" w:cs="Sylfaen"/>
          <w:b/>
          <w:bCs/>
          <w:i/>
          <w:sz w:val="22"/>
          <w:szCs w:val="22"/>
        </w:rPr>
      </w:pPr>
      <m:oMathPara>
        <m:oMath>
          <m:sSub>
            <m:sSubPr>
              <m:ctrlPr>
                <w:rPr>
                  <w:rFonts w:ascii="Cambria Math" w:eastAsiaTheme="minorHAnsi" w:hAnsi="Cambria Math" w:cstheme="minorBidi"/>
                  <w:b/>
                  <w:bCs/>
                  <w:i/>
                  <w:sz w:val="22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HAnsi" w:hAnsi="Cambria Math" w:cstheme="minorBidi"/>
                  <w:sz w:val="22"/>
                  <w:szCs w:val="22"/>
                </w:rPr>
                <m:t>Tax</m:t>
              </m:r>
            </m:e>
            <m:sub>
              <m:r>
                <m:rPr>
                  <m:sty m:val="bi"/>
                </m:rPr>
                <w:rPr>
                  <w:rFonts w:ascii="Cambria Math" w:eastAsiaTheme="minorHAnsi" w:hAnsi="Cambria Math" w:cstheme="minorBidi"/>
                  <w:sz w:val="22"/>
                  <w:szCs w:val="22"/>
                </w:rPr>
                <m:t>Office</m:t>
              </m:r>
            </m:sub>
          </m:sSub>
          <m:r>
            <m:rPr>
              <m:sty m:val="bi"/>
            </m:rPr>
            <w:rPr>
              <w:rFonts w:ascii="Cambria Math" w:eastAsiaTheme="minorHAnsi" w:hAnsi="Cambria Math" w:cstheme="minorBidi"/>
              <w:sz w:val="22"/>
              <w:szCs w:val="22"/>
            </w:rPr>
            <m:t>=98</m:t>
          </m:r>
          <m:r>
            <m:rPr>
              <m:sty m:val="bi"/>
            </m:rPr>
            <w:rPr>
              <w:rFonts w:ascii="Cambria Math" w:eastAsiaTheme="minorHAnsi" w:hAnsi="Cambria Math" w:cs="Sylfaen"/>
              <w:sz w:val="22"/>
              <w:szCs w:val="22"/>
            </w:rPr>
            <m:t>,400,000 ՀՀ</m:t>
          </m:r>
          <m:r>
            <m:rPr>
              <m:sty m:val="bi"/>
            </m:rP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m:rPr>
              <m:sty m:val="bi"/>
            </m:rPr>
            <w:rPr>
              <w:rFonts w:ascii="Cambria Math" w:eastAsiaTheme="minorHAnsi" w:hAnsi="Cambria Math" w:cs="Sylfaen"/>
              <w:sz w:val="22"/>
              <w:szCs w:val="22"/>
            </w:rPr>
            <m:t>դրամ × 10%=9,840,000 ՀՀ դրամ</m:t>
          </m:r>
        </m:oMath>
      </m:oMathPara>
    </w:p>
    <w:p w14:paraId="6C2BAD2A" w14:textId="4BE057FA" w:rsidR="003A247A" w:rsidRPr="000F408D" w:rsidRDefault="003A247A" w:rsidP="00683940">
      <w:pPr>
        <w:pStyle w:val="NormalWeb"/>
        <w:shd w:val="clear" w:color="auto" w:fill="FFFFFF"/>
        <w:spacing w:before="0" w:beforeAutospacing="0" w:after="0" w:afterAutospacing="0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  <w:proofErr w:type="spellStart"/>
      <w:r w:rsidRPr="000F408D">
        <w:rPr>
          <w:rFonts w:ascii="GHEA Grapalat" w:eastAsiaTheme="majorEastAsia" w:hAnsi="GHEA Grapalat" w:cs="Sylfaen"/>
          <w:i/>
          <w:sz w:val="22"/>
          <w:szCs w:val="22"/>
        </w:rPr>
        <w:t>որտեղ</w:t>
      </w:r>
      <w:proofErr w:type="spellEnd"/>
    </w:p>
    <w:p w14:paraId="70516ECF" w14:textId="77777777" w:rsidR="00DA4E07" w:rsidRPr="000F408D" w:rsidRDefault="00DA4E07" w:rsidP="00DA4E07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</w:p>
    <w:p w14:paraId="292B271D" w14:textId="4AEDE5E1" w:rsidR="00DA4E07" w:rsidRPr="000F408D" w:rsidRDefault="00000000" w:rsidP="00683940">
      <w:pPr>
        <w:pStyle w:val="NormalWeb"/>
        <w:shd w:val="clear" w:color="auto" w:fill="FFFFFF"/>
        <w:spacing w:before="0" w:beforeAutospacing="0" w:after="0" w:afterAutospacing="0"/>
        <w:ind w:left="630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  <m:oMathPara>
        <m:oMath>
          <m:sSub>
            <m:sSubPr>
              <m:ctrlPr>
                <w:rPr>
                  <w:rFonts w:ascii="Cambria Math" w:eastAsiaTheme="minorHAnsi" w:hAnsi="Cambria Math" w:cstheme="minorBidi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eastAsiaTheme="minorHAnsi" w:hAnsi="Cambria Math" w:cstheme="minorBidi"/>
                  <w:sz w:val="22"/>
                  <w:szCs w:val="22"/>
                </w:rPr>
                <m:t>Tax</m:t>
              </m:r>
            </m:e>
            <m:sub>
              <m:r>
                <w:rPr>
                  <w:rFonts w:ascii="Cambria Math" w:eastAsiaTheme="minorHAnsi" w:hAnsi="Cambria Math" w:cstheme="minorBidi"/>
                  <w:sz w:val="22"/>
                  <w:szCs w:val="22"/>
                </w:rPr>
                <m:t>Office</m:t>
              </m:r>
            </m:sub>
          </m:sSub>
          <m:r>
            <w:rPr>
              <w:rFonts w:ascii="Cambria Math" w:eastAsiaTheme="minorHAnsi" w:hAnsi="Cambria Math" w:cstheme="minorBidi"/>
              <w:sz w:val="22"/>
              <w:szCs w:val="22"/>
            </w:rPr>
            <m:t>-</m:t>
          </m:r>
          <m:r>
            <w:rPr>
              <w:rFonts w:ascii="Cambria Math" w:eastAsiaTheme="minorHAnsi" w:hAnsi="Cambria Math" w:cs="Sylfaen"/>
              <w:sz w:val="22"/>
              <w:szCs w:val="22"/>
            </w:rPr>
            <m:t>տարածքների վարձակալությունից գանձվող հավելյալ եկամտային հարկն է</m:t>
          </m:r>
        </m:oMath>
      </m:oMathPara>
    </w:p>
    <w:p w14:paraId="7913F674" w14:textId="5A5CD84C" w:rsidR="00F56B31" w:rsidRPr="000F408D" w:rsidRDefault="00F56B31" w:rsidP="00F56B31">
      <w:pPr>
        <w:pStyle w:val="NormalWeb"/>
        <w:shd w:val="clear" w:color="auto" w:fill="FFFFFF"/>
        <w:spacing w:before="0" w:beforeAutospacing="0" w:after="0" w:afterAutospacing="0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  <w:r w:rsidRPr="000F408D"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  <w:t xml:space="preserve">    10% - </w:t>
      </w:r>
      <w:proofErr w:type="spellStart"/>
      <w:r w:rsidRPr="000F408D"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  <w:t>ֆիզիկական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  <w:t xml:space="preserve"> անձանց </w:t>
      </w:r>
      <w:proofErr w:type="spellStart"/>
      <w:r w:rsidRPr="000F408D"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  <w:t>պասիվ</w:t>
      </w:r>
      <w:proofErr w:type="spellEnd"/>
      <w:r w:rsidRPr="000F408D"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  <w:t>եկամուտների</w:t>
      </w:r>
      <w:proofErr w:type="spellEnd"/>
      <w:r w:rsidRPr="000F408D"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  <w:t>հարկման</w:t>
      </w:r>
      <w:proofErr w:type="spellEnd"/>
      <w:r w:rsidRPr="000F408D"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  <w:t xml:space="preserve"> </w:t>
      </w:r>
      <w:proofErr w:type="spellStart"/>
      <w:r w:rsidRPr="000F408D"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  <w:t>դրույքաչափն</w:t>
      </w:r>
      <w:proofErr w:type="spellEnd"/>
      <w:r w:rsidRPr="000F408D">
        <w:rPr>
          <w:rStyle w:val="FootnoteReference"/>
          <w:rFonts w:ascii="GHEA Grapalat" w:eastAsiaTheme="majorEastAsia" w:hAnsi="GHEA Grapalat" w:cs="Sylfaen"/>
          <w:i/>
          <w:iCs/>
          <w:color w:val="000000"/>
          <w:sz w:val="21"/>
          <w:szCs w:val="21"/>
        </w:rPr>
        <w:footnoteReference w:id="9"/>
      </w:r>
      <w:r w:rsidRPr="000F408D"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  <w:t xml:space="preserve"> է</w:t>
      </w:r>
    </w:p>
    <w:p w14:paraId="744FC8A8" w14:textId="77777777" w:rsidR="00654595" w:rsidRPr="000F408D" w:rsidRDefault="00654595" w:rsidP="00F56B31">
      <w:pPr>
        <w:pStyle w:val="NormalWeb"/>
        <w:shd w:val="clear" w:color="auto" w:fill="FFFFFF"/>
        <w:spacing w:before="0" w:beforeAutospacing="0" w:after="0" w:afterAutospacing="0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</w:p>
    <w:p w14:paraId="29DA9C5D" w14:textId="7701B7C9" w:rsidR="00DA4E07" w:rsidRPr="000F408D" w:rsidRDefault="00132946" w:rsidP="00F4077C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</w:pPr>
      <w:r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 xml:space="preserve">Ինտերնետային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>կայքի</w:t>
      </w:r>
      <w:proofErr w:type="spellEnd"/>
      <w:r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>առկայությունը</w:t>
      </w:r>
      <w:proofErr w:type="spellEnd"/>
      <w:r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 xml:space="preserve"> և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>դրան</w:t>
      </w:r>
      <w:proofErr w:type="spellEnd"/>
      <w:r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>ներկայացվող</w:t>
      </w:r>
      <w:proofErr w:type="spellEnd"/>
      <w:r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>նվազագույն</w:t>
      </w:r>
      <w:proofErr w:type="spellEnd"/>
      <w:r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  <w:u w:val="single"/>
        </w:rPr>
        <w:t>պահանջները</w:t>
      </w:r>
      <w:proofErr w:type="spellEnd"/>
    </w:p>
    <w:p w14:paraId="11197FBD" w14:textId="77777777" w:rsidR="00DA4E07" w:rsidRPr="000F408D" w:rsidRDefault="00DA4E07" w:rsidP="00DA4E07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</w:p>
    <w:p w14:paraId="7BD9F2B9" w14:textId="14002529" w:rsidR="00D2169A" w:rsidRPr="000F408D" w:rsidRDefault="00FA4A5E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Fonts w:ascii="GHEA Grapalat" w:eastAsiaTheme="minorHAnsi" w:hAnsi="GHEA Grapalat" w:cstheme="minorBidi"/>
          <w:sz w:val="22"/>
          <w:szCs w:val="22"/>
        </w:rPr>
      </w:pPr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Համաձայն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հարցման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արդյունքների</w:t>
      </w:r>
      <w:proofErr w:type="spellEnd"/>
      <w:r w:rsidR="00654595" w:rsidRPr="000F408D">
        <w:rPr>
          <w:rFonts w:ascii="GHEA Grapalat" w:eastAsiaTheme="minorHAnsi" w:hAnsi="GHEA Grapalat" w:cstheme="minorBidi"/>
          <w:sz w:val="22"/>
          <w:szCs w:val="22"/>
        </w:rPr>
        <w:t>`</w:t>
      </w:r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զբոսաշրջային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սուբյեկտների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>շուրջ 75</w:t>
      </w:r>
      <w:r w:rsidRPr="000F408D">
        <w:rPr>
          <w:rFonts w:ascii="GHEA Grapalat" w:eastAsiaTheme="minorHAnsi" w:hAnsi="GHEA Grapalat" w:cstheme="minorBidi"/>
          <w:sz w:val="22"/>
          <w:szCs w:val="22"/>
        </w:rPr>
        <w:t>%-ը</w:t>
      </w:r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>առցանց</w:t>
      </w:r>
      <w:proofErr w:type="spellEnd"/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>վաճառում</w:t>
      </w:r>
      <w:proofErr w:type="spellEnd"/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 xml:space="preserve"> կամ առաջարկում է զբոսաշրջային </w:t>
      </w:r>
      <w:proofErr w:type="spellStart"/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>փաթեթներ</w:t>
      </w:r>
      <w:proofErr w:type="spellEnd"/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>որոնց</w:t>
      </w:r>
      <w:proofErr w:type="spellEnd"/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>ճնշող</w:t>
      </w:r>
      <w:proofErr w:type="spellEnd"/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>մեծամասնությունը</w:t>
      </w:r>
      <w:proofErr w:type="spellEnd"/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>՝ 95%-ը</w:t>
      </w:r>
      <w:r w:rsidR="002F77E3" w:rsidRPr="000F408D">
        <w:rPr>
          <w:rFonts w:ascii="GHEA Grapalat" w:eastAsiaTheme="minorHAnsi" w:hAnsi="GHEA Grapalat" w:cstheme="minorBidi"/>
          <w:sz w:val="22"/>
          <w:szCs w:val="22"/>
        </w:rPr>
        <w:t>,</w:t>
      </w:r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 xml:space="preserve"> ունի </w:t>
      </w:r>
      <w:proofErr w:type="spellStart"/>
      <w:r w:rsidR="00D2169A" w:rsidRPr="000F408D">
        <w:rPr>
          <w:rFonts w:ascii="GHEA Grapalat" w:eastAsiaTheme="minorHAnsi" w:hAnsi="GHEA Grapalat" w:cstheme="minorBidi"/>
          <w:sz w:val="22"/>
          <w:szCs w:val="22"/>
        </w:rPr>
        <w:t>վեբ</w:t>
      </w:r>
      <w:proofErr w:type="spellEnd"/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>կայք</w:t>
      </w:r>
      <w:proofErr w:type="spellEnd"/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 xml:space="preserve">, իսկ 6%-ը ունի նաև </w:t>
      </w:r>
      <w:proofErr w:type="spellStart"/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>հավելված</w:t>
      </w:r>
      <w:proofErr w:type="spellEnd"/>
      <w:r w:rsidR="00776931" w:rsidRPr="000F408D">
        <w:rPr>
          <w:rFonts w:ascii="GHEA Grapalat" w:eastAsiaTheme="minorHAnsi" w:hAnsi="GHEA Grapalat" w:cstheme="minorBidi"/>
          <w:sz w:val="22"/>
          <w:szCs w:val="22"/>
        </w:rPr>
        <w:t xml:space="preserve">։ </w:t>
      </w:r>
    </w:p>
    <w:p w14:paraId="69DA4150" w14:textId="649E465F" w:rsidR="00D2169A" w:rsidRPr="000F408D" w:rsidRDefault="00D2169A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Fonts w:ascii="GHEA Grapalat" w:hAnsi="GHEA Grapalat"/>
          <w:sz w:val="22"/>
          <w:szCs w:val="22"/>
        </w:rPr>
      </w:pPr>
      <w:proofErr w:type="spellStart"/>
      <w:r w:rsidRPr="000F408D">
        <w:rPr>
          <w:rFonts w:ascii="GHEA Grapalat" w:hAnsi="GHEA Grapalat"/>
          <w:sz w:val="22"/>
          <w:szCs w:val="22"/>
        </w:rPr>
        <w:t>Վեբ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կայք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ունեցողների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ավելի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քան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60%-ը չունի </w:t>
      </w:r>
      <w:proofErr w:type="spellStart"/>
      <w:r w:rsidRPr="000F408D">
        <w:rPr>
          <w:rFonts w:ascii="GHEA Grapalat" w:hAnsi="GHEA Grapalat"/>
          <w:sz w:val="22"/>
          <w:szCs w:val="22"/>
        </w:rPr>
        <w:t>կայքի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հայերեն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տարբերակ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: </w:t>
      </w:r>
      <w:proofErr w:type="spellStart"/>
      <w:r w:rsidRPr="000F408D">
        <w:rPr>
          <w:rFonts w:ascii="GHEA Grapalat" w:hAnsi="GHEA Grapalat"/>
          <w:sz w:val="22"/>
          <w:szCs w:val="22"/>
        </w:rPr>
        <w:t>Հարցվածների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ընդամենը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6%-ն է </w:t>
      </w:r>
      <w:proofErr w:type="spellStart"/>
      <w:r w:rsidRPr="000F408D">
        <w:rPr>
          <w:rFonts w:ascii="GHEA Grapalat" w:hAnsi="GHEA Grapalat"/>
          <w:sz w:val="22"/>
          <w:szCs w:val="22"/>
        </w:rPr>
        <w:t>կայքի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յուրաքանչյուր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էջի վրա </w:t>
      </w:r>
      <w:proofErr w:type="spellStart"/>
      <w:r w:rsidRPr="000F408D">
        <w:rPr>
          <w:rFonts w:ascii="GHEA Grapalat" w:hAnsi="GHEA Grapalat"/>
          <w:sz w:val="22"/>
          <w:szCs w:val="22"/>
        </w:rPr>
        <w:t>տեսանելի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մասում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r w:rsidRPr="000F408D">
        <w:rPr>
          <w:rFonts w:ascii="GHEA Grapalat" w:eastAsiaTheme="minorHAnsi" w:hAnsi="GHEA Grapalat" w:cstheme="minorBidi"/>
          <w:sz w:val="22"/>
          <w:szCs w:val="22"/>
        </w:rPr>
        <w:t>տրամադրում</w:t>
      </w:r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նշում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էջի </w:t>
      </w:r>
      <w:proofErr w:type="spellStart"/>
      <w:r w:rsidRPr="000F408D">
        <w:rPr>
          <w:rFonts w:ascii="GHEA Grapalat" w:hAnsi="GHEA Grapalat"/>
          <w:sz w:val="22"/>
          <w:szCs w:val="22"/>
        </w:rPr>
        <w:t>թարմացման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տարվա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, </w:t>
      </w:r>
      <w:proofErr w:type="spellStart"/>
      <w:r w:rsidRPr="000F408D">
        <w:rPr>
          <w:rFonts w:ascii="GHEA Grapalat" w:hAnsi="GHEA Grapalat"/>
          <w:sz w:val="22"/>
          <w:szCs w:val="22"/>
        </w:rPr>
        <w:t>ամսի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և </w:t>
      </w:r>
      <w:proofErr w:type="spellStart"/>
      <w:r w:rsidRPr="000F408D">
        <w:rPr>
          <w:rFonts w:ascii="GHEA Grapalat" w:hAnsi="GHEA Grapalat"/>
          <w:sz w:val="22"/>
          <w:szCs w:val="22"/>
        </w:rPr>
        <w:t>ամսաթվի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մասին, 13%-ը տրամադրում է </w:t>
      </w:r>
      <w:proofErr w:type="spellStart"/>
      <w:r w:rsidRPr="000F408D">
        <w:rPr>
          <w:rFonts w:ascii="GHEA Grapalat" w:hAnsi="GHEA Grapalat"/>
          <w:sz w:val="22"/>
          <w:szCs w:val="22"/>
        </w:rPr>
        <w:t>մասնակի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տեղեկատվություն կամ </w:t>
      </w:r>
      <w:r w:rsidR="002F160D" w:rsidRPr="000F408D">
        <w:rPr>
          <w:rFonts w:ascii="GHEA Grapalat" w:hAnsi="GHEA Grapalat"/>
          <w:sz w:val="22"/>
          <w:szCs w:val="22"/>
          <w:lang w:val="hy-AM"/>
        </w:rPr>
        <w:t xml:space="preserve">նշումը առկա է </w:t>
      </w:r>
      <w:proofErr w:type="spellStart"/>
      <w:r w:rsidRPr="000F408D">
        <w:rPr>
          <w:rFonts w:ascii="GHEA Grapalat" w:hAnsi="GHEA Grapalat"/>
          <w:sz w:val="22"/>
          <w:szCs w:val="22"/>
        </w:rPr>
        <w:t>ոչ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բոլոր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էջերում</w:t>
      </w:r>
      <w:proofErr w:type="spellEnd"/>
      <w:r w:rsidRPr="000F408D">
        <w:rPr>
          <w:rFonts w:ascii="GHEA Grapalat" w:hAnsi="GHEA Grapalat"/>
          <w:sz w:val="22"/>
          <w:szCs w:val="22"/>
        </w:rPr>
        <w:t>, իսկ 80%-</w:t>
      </w:r>
      <w:proofErr w:type="spellStart"/>
      <w:r w:rsidRPr="000F408D">
        <w:rPr>
          <w:rFonts w:ascii="GHEA Grapalat" w:hAnsi="GHEA Grapalat"/>
          <w:sz w:val="22"/>
          <w:szCs w:val="22"/>
        </w:rPr>
        <w:t>ից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ավելին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ընդհանրապես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չի տրամադրում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որևէ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նշում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։ </w:t>
      </w:r>
      <w:proofErr w:type="spellStart"/>
      <w:r w:rsidRPr="000F408D">
        <w:rPr>
          <w:rFonts w:ascii="GHEA Grapalat" w:hAnsi="GHEA Grapalat"/>
          <w:sz w:val="22"/>
          <w:szCs w:val="22"/>
        </w:rPr>
        <w:t>Գրասենյակի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հասցեն (հասցեները) նշված է </w:t>
      </w:r>
      <w:proofErr w:type="spellStart"/>
      <w:r w:rsidRPr="000F408D">
        <w:rPr>
          <w:rFonts w:ascii="GHEA Grapalat" w:hAnsi="GHEA Grapalat"/>
          <w:sz w:val="22"/>
          <w:szCs w:val="22"/>
        </w:rPr>
        <w:t>եղել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94%-ի </w:t>
      </w:r>
      <w:proofErr w:type="spellStart"/>
      <w:r w:rsidRPr="000F408D">
        <w:rPr>
          <w:rFonts w:ascii="GHEA Grapalat" w:hAnsi="GHEA Grapalat"/>
          <w:sz w:val="22"/>
          <w:szCs w:val="22"/>
        </w:rPr>
        <w:t>կայքերում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, </w:t>
      </w:r>
      <w:proofErr w:type="spellStart"/>
      <w:r w:rsidRPr="000F408D">
        <w:rPr>
          <w:rFonts w:ascii="GHEA Grapalat" w:hAnsi="GHEA Grapalat"/>
          <w:sz w:val="22"/>
          <w:szCs w:val="22"/>
        </w:rPr>
        <w:t>ձեռնարկության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ֆիրմային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անվանումը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՝ 78%-ի, իսկ </w:t>
      </w:r>
      <w:proofErr w:type="spellStart"/>
      <w:r w:rsidRPr="000F408D">
        <w:rPr>
          <w:rFonts w:ascii="GHEA Grapalat" w:hAnsi="GHEA Grapalat"/>
          <w:sz w:val="22"/>
          <w:szCs w:val="22"/>
        </w:rPr>
        <w:t>կառավարման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մարմինների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և </w:t>
      </w:r>
      <w:proofErr w:type="spellStart"/>
      <w:r w:rsidRPr="000F408D">
        <w:rPr>
          <w:rFonts w:ascii="GHEA Grapalat" w:hAnsi="GHEA Grapalat"/>
          <w:sz w:val="22"/>
          <w:szCs w:val="22"/>
        </w:rPr>
        <w:t>անդամների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վերաբերյալ </w:t>
      </w:r>
      <w:proofErr w:type="spellStart"/>
      <w:r w:rsidRPr="000F408D">
        <w:rPr>
          <w:rFonts w:ascii="GHEA Grapalat" w:hAnsi="GHEA Grapalat"/>
          <w:sz w:val="22"/>
          <w:szCs w:val="22"/>
        </w:rPr>
        <w:t>տեղեկություն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եղել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է </w:t>
      </w:r>
      <w:proofErr w:type="spellStart"/>
      <w:r w:rsidRPr="000F408D">
        <w:rPr>
          <w:rFonts w:ascii="GHEA Grapalat" w:hAnsi="GHEA Grapalat"/>
          <w:sz w:val="22"/>
          <w:szCs w:val="22"/>
        </w:rPr>
        <w:t>միայն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28%-ի մոտ։ </w:t>
      </w:r>
      <w:proofErr w:type="spellStart"/>
      <w:r w:rsidRPr="000F408D">
        <w:rPr>
          <w:rFonts w:ascii="GHEA Grapalat" w:hAnsi="GHEA Grapalat"/>
          <w:sz w:val="22"/>
          <w:szCs w:val="22"/>
        </w:rPr>
        <w:t>Ընկերությունների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մեծ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մասը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կայքում չի </w:t>
      </w:r>
      <w:proofErr w:type="spellStart"/>
      <w:r w:rsidRPr="000F408D">
        <w:rPr>
          <w:rFonts w:ascii="GHEA Grapalat" w:hAnsi="GHEA Grapalat"/>
          <w:sz w:val="22"/>
          <w:szCs w:val="22"/>
        </w:rPr>
        <w:t>նշում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հարկ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վճարողի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հաշվառման հասցեն և </w:t>
      </w:r>
      <w:proofErr w:type="spellStart"/>
      <w:r w:rsidRPr="000F408D">
        <w:rPr>
          <w:rFonts w:ascii="GHEA Grapalat" w:hAnsi="GHEA Grapalat"/>
          <w:sz w:val="22"/>
          <w:szCs w:val="22"/>
        </w:rPr>
        <w:t>համարը</w:t>
      </w:r>
      <w:proofErr w:type="spellEnd"/>
      <w:r w:rsidR="002F160D" w:rsidRPr="000F408D">
        <w:rPr>
          <w:rFonts w:ascii="Microsoft JhengHei" w:eastAsia="Microsoft JhengHei" w:hAnsi="Microsoft JhengHei" w:cs="Microsoft JhengHei" w:hint="eastAsia"/>
          <w:sz w:val="22"/>
          <w:szCs w:val="22"/>
        </w:rPr>
        <w:t>․</w:t>
      </w:r>
      <w:r w:rsidRPr="000F408D">
        <w:rPr>
          <w:rFonts w:ascii="GHEA Grapalat" w:hAnsi="GHEA Grapalat"/>
          <w:sz w:val="22"/>
          <w:szCs w:val="22"/>
        </w:rPr>
        <w:t xml:space="preserve"> հասցեն </w:t>
      </w:r>
      <w:proofErr w:type="spellStart"/>
      <w:r w:rsidRPr="000F408D">
        <w:rPr>
          <w:rFonts w:ascii="GHEA Grapalat" w:hAnsi="GHEA Grapalat"/>
          <w:sz w:val="22"/>
          <w:szCs w:val="22"/>
        </w:rPr>
        <w:t>նշել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է </w:t>
      </w:r>
      <w:proofErr w:type="spellStart"/>
      <w:r w:rsidRPr="000F408D">
        <w:rPr>
          <w:rFonts w:ascii="GHEA Grapalat" w:hAnsi="GHEA Grapalat"/>
          <w:sz w:val="22"/>
          <w:szCs w:val="22"/>
        </w:rPr>
        <w:t>միայն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1, իսկ ՀՎՀՀ-ն՝ 2 </w:t>
      </w:r>
      <w:proofErr w:type="spellStart"/>
      <w:r w:rsidRPr="000F408D">
        <w:rPr>
          <w:rFonts w:ascii="GHEA Grapalat" w:hAnsi="GHEA Grapalat"/>
          <w:sz w:val="22"/>
          <w:szCs w:val="22"/>
        </w:rPr>
        <w:t>ընկերություն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։ </w:t>
      </w:r>
      <w:proofErr w:type="spellStart"/>
      <w:r w:rsidRPr="000F408D">
        <w:rPr>
          <w:rFonts w:ascii="GHEA Grapalat" w:hAnsi="GHEA Grapalat"/>
          <w:sz w:val="22"/>
          <w:szCs w:val="22"/>
        </w:rPr>
        <w:t>Բիզնես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հեռախոսահամար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եղել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է </w:t>
      </w:r>
      <w:proofErr w:type="spellStart"/>
      <w:r w:rsidRPr="000F408D">
        <w:rPr>
          <w:rFonts w:ascii="GHEA Grapalat" w:hAnsi="GHEA Grapalat"/>
          <w:sz w:val="22"/>
          <w:szCs w:val="22"/>
        </w:rPr>
        <w:t>բոլորի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կայքերում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։ </w:t>
      </w:r>
      <w:proofErr w:type="spellStart"/>
      <w:r w:rsidRPr="000F408D">
        <w:rPr>
          <w:rFonts w:ascii="GHEA Grapalat" w:hAnsi="GHEA Grapalat"/>
          <w:sz w:val="22"/>
          <w:szCs w:val="22"/>
        </w:rPr>
        <w:t>Կայքերի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75%-</w:t>
      </w:r>
      <w:proofErr w:type="spellStart"/>
      <w:r w:rsidRPr="000F408D">
        <w:rPr>
          <w:rFonts w:ascii="GHEA Grapalat" w:hAnsi="GHEA Grapalat"/>
          <w:sz w:val="22"/>
          <w:szCs w:val="22"/>
        </w:rPr>
        <w:t>ում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ներգնա, արտագնա կամ </w:t>
      </w:r>
      <w:proofErr w:type="spellStart"/>
      <w:r w:rsidRPr="000F408D">
        <w:rPr>
          <w:rFonts w:ascii="GHEA Grapalat" w:hAnsi="GHEA Grapalat"/>
          <w:sz w:val="22"/>
          <w:szCs w:val="22"/>
        </w:rPr>
        <w:t>ներքին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զբոսաշրջային </w:t>
      </w:r>
      <w:proofErr w:type="spellStart"/>
      <w:r w:rsidRPr="000F408D">
        <w:rPr>
          <w:rFonts w:ascii="GHEA Grapalat" w:hAnsi="GHEA Grapalat"/>
          <w:sz w:val="22"/>
          <w:szCs w:val="22"/>
        </w:rPr>
        <w:t>ծառայությունների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վերաբերյալ </w:t>
      </w:r>
      <w:proofErr w:type="spellStart"/>
      <w:r w:rsidRPr="000F408D">
        <w:rPr>
          <w:rFonts w:ascii="GHEA Grapalat" w:hAnsi="GHEA Grapalat"/>
          <w:sz w:val="22"/>
          <w:szCs w:val="22"/>
        </w:rPr>
        <w:t>տեղեկությունները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ենթաբաժիններով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առանձնացված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չեն</w:t>
      </w:r>
      <w:proofErr w:type="spellEnd"/>
      <w:r w:rsidRPr="000F408D">
        <w:rPr>
          <w:rFonts w:ascii="GHEA Grapalat" w:hAnsi="GHEA Grapalat"/>
          <w:sz w:val="22"/>
          <w:szCs w:val="22"/>
        </w:rPr>
        <w:t>։</w:t>
      </w:r>
      <w:r w:rsidR="009B7B95" w:rsidRPr="000F408D">
        <w:rPr>
          <w:rFonts w:ascii="GHEA Grapalat" w:hAnsi="GHEA Grapalat"/>
          <w:sz w:val="22"/>
          <w:szCs w:val="22"/>
        </w:rPr>
        <w:t xml:space="preserve"> </w:t>
      </w:r>
      <w:r w:rsidRPr="000F408D">
        <w:rPr>
          <w:rFonts w:ascii="GHEA Grapalat" w:hAnsi="GHEA Grapalat"/>
          <w:sz w:val="22"/>
          <w:szCs w:val="22"/>
        </w:rPr>
        <w:t xml:space="preserve"> </w:t>
      </w:r>
    </w:p>
    <w:p w14:paraId="0719ACBD" w14:textId="77777777" w:rsidR="00D2169A" w:rsidRPr="000F408D" w:rsidRDefault="00D2169A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Fonts w:ascii="GHEA Grapalat" w:hAnsi="GHEA Grapalat"/>
          <w:sz w:val="22"/>
          <w:szCs w:val="22"/>
        </w:rPr>
      </w:pPr>
      <w:proofErr w:type="spellStart"/>
      <w:r w:rsidRPr="000F408D">
        <w:rPr>
          <w:rFonts w:ascii="GHEA Grapalat" w:hAnsi="GHEA Grapalat"/>
          <w:sz w:val="22"/>
          <w:szCs w:val="22"/>
        </w:rPr>
        <w:t>Ավելի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քանի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50%-ի </w:t>
      </w:r>
      <w:proofErr w:type="spellStart"/>
      <w:r w:rsidRPr="000F408D">
        <w:rPr>
          <w:rFonts w:ascii="GHEA Grapalat" w:hAnsi="GHEA Grapalat"/>
          <w:sz w:val="22"/>
          <w:szCs w:val="22"/>
        </w:rPr>
        <w:t>դեպքում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կայքը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ունի </w:t>
      </w:r>
      <w:proofErr w:type="spellStart"/>
      <w:r w:rsidRPr="000F408D">
        <w:rPr>
          <w:rFonts w:ascii="GHEA Grapalat" w:hAnsi="GHEA Grapalat"/>
          <w:sz w:val="22"/>
          <w:szCs w:val="22"/>
        </w:rPr>
        <w:t>հնարավորություն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ներկայացնելու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առցանց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հայտեր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և </w:t>
      </w:r>
      <w:proofErr w:type="spellStart"/>
      <w:r w:rsidRPr="000F408D">
        <w:rPr>
          <w:rFonts w:ascii="GHEA Grapalat" w:hAnsi="GHEA Grapalat"/>
          <w:sz w:val="22"/>
          <w:szCs w:val="22"/>
        </w:rPr>
        <w:t>կնքելու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զբոսաշրջային </w:t>
      </w:r>
      <w:proofErr w:type="spellStart"/>
      <w:r w:rsidRPr="000F408D">
        <w:rPr>
          <w:rFonts w:ascii="GHEA Grapalat" w:hAnsi="GHEA Grapalat"/>
          <w:sz w:val="22"/>
          <w:szCs w:val="22"/>
        </w:rPr>
        <w:t>փաթեթի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պայմանագիր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, </w:t>
      </w:r>
      <w:proofErr w:type="spellStart"/>
      <w:r w:rsidRPr="000F408D">
        <w:rPr>
          <w:rFonts w:ascii="GHEA Grapalat" w:hAnsi="GHEA Grapalat"/>
          <w:sz w:val="22"/>
          <w:szCs w:val="22"/>
        </w:rPr>
        <w:t>սակայն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վերջիններիս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ընդամենը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12%-ն է </w:t>
      </w:r>
      <w:proofErr w:type="spellStart"/>
      <w:r w:rsidRPr="000F408D">
        <w:rPr>
          <w:rFonts w:ascii="GHEA Grapalat" w:hAnsi="GHEA Grapalat"/>
          <w:sz w:val="22"/>
          <w:szCs w:val="22"/>
        </w:rPr>
        <w:t>կայքի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r w:rsidRPr="000F408D">
        <w:rPr>
          <w:rFonts w:ascii="GHEA Grapalat" w:eastAsiaTheme="minorHAnsi" w:hAnsi="GHEA Grapalat" w:cstheme="minorBidi"/>
          <w:sz w:val="22"/>
          <w:szCs w:val="22"/>
        </w:rPr>
        <w:t>առանձին</w:t>
      </w:r>
      <w:r w:rsidRPr="000F408D">
        <w:rPr>
          <w:rFonts w:ascii="GHEA Grapalat" w:hAnsi="GHEA Grapalat"/>
          <w:sz w:val="22"/>
          <w:szCs w:val="22"/>
        </w:rPr>
        <w:t xml:space="preserve"> հատվածում </w:t>
      </w:r>
      <w:proofErr w:type="spellStart"/>
      <w:r w:rsidRPr="000F408D">
        <w:rPr>
          <w:rFonts w:ascii="GHEA Grapalat" w:hAnsi="GHEA Grapalat"/>
          <w:sz w:val="22"/>
          <w:szCs w:val="22"/>
        </w:rPr>
        <w:t>զետեղել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զբոսաշրջային </w:t>
      </w:r>
      <w:proofErr w:type="spellStart"/>
      <w:r w:rsidRPr="000F408D">
        <w:rPr>
          <w:rFonts w:ascii="GHEA Grapalat" w:hAnsi="GHEA Grapalat"/>
          <w:sz w:val="22"/>
          <w:szCs w:val="22"/>
        </w:rPr>
        <w:t>ծառայությունների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պայմանագրի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օրինակելի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ձևը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, </w:t>
      </w:r>
      <w:proofErr w:type="spellStart"/>
      <w:r w:rsidRPr="000F408D">
        <w:rPr>
          <w:rFonts w:ascii="GHEA Grapalat" w:hAnsi="GHEA Grapalat"/>
          <w:sz w:val="22"/>
          <w:szCs w:val="22"/>
        </w:rPr>
        <w:t>մնացածի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դեպքում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՝ </w:t>
      </w:r>
      <w:proofErr w:type="spellStart"/>
      <w:r w:rsidRPr="000F408D">
        <w:rPr>
          <w:rFonts w:ascii="GHEA Grapalat" w:hAnsi="GHEA Grapalat"/>
          <w:sz w:val="22"/>
          <w:szCs w:val="22"/>
        </w:rPr>
        <w:t>պետք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է </w:t>
      </w:r>
      <w:proofErr w:type="spellStart"/>
      <w:r w:rsidRPr="000F408D">
        <w:rPr>
          <w:rFonts w:ascii="GHEA Grapalat" w:hAnsi="GHEA Grapalat"/>
          <w:sz w:val="22"/>
          <w:szCs w:val="22"/>
        </w:rPr>
        <w:t>դիմել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և </w:t>
      </w:r>
      <w:proofErr w:type="spellStart"/>
      <w:r w:rsidRPr="000F408D">
        <w:rPr>
          <w:rFonts w:ascii="GHEA Grapalat" w:hAnsi="GHEA Grapalat"/>
          <w:sz w:val="22"/>
          <w:szCs w:val="22"/>
        </w:rPr>
        <w:t>ստանալ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։ </w:t>
      </w:r>
    </w:p>
    <w:p w14:paraId="7AE61ECA" w14:textId="06272B40" w:rsidR="00D2169A" w:rsidRPr="000F408D" w:rsidRDefault="00D2169A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Fonts w:ascii="GHEA Grapalat" w:eastAsiaTheme="minorHAnsi" w:hAnsi="GHEA Grapalat" w:cstheme="minorBidi"/>
          <w:sz w:val="22"/>
          <w:szCs w:val="22"/>
        </w:rPr>
      </w:pPr>
      <w:r w:rsidRPr="000F408D">
        <w:rPr>
          <w:rFonts w:ascii="GHEA Grapalat" w:hAnsi="GHEA Grapalat"/>
          <w:sz w:val="22"/>
          <w:szCs w:val="22"/>
        </w:rPr>
        <w:t xml:space="preserve">Զբոսաշրջային </w:t>
      </w:r>
      <w:proofErr w:type="spellStart"/>
      <w:r w:rsidRPr="000F408D">
        <w:rPr>
          <w:rFonts w:ascii="GHEA Grapalat" w:hAnsi="GHEA Grapalat"/>
          <w:sz w:val="22"/>
          <w:szCs w:val="22"/>
        </w:rPr>
        <w:t>ծառայությունների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մատուցման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կանոնները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ներկայացված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են </w:t>
      </w:r>
      <w:proofErr w:type="spellStart"/>
      <w:r w:rsidRPr="000F408D">
        <w:rPr>
          <w:rFonts w:ascii="GHEA Grapalat" w:hAnsi="GHEA Grapalat"/>
          <w:sz w:val="22"/>
          <w:szCs w:val="22"/>
        </w:rPr>
        <w:t>միայն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28%-ի մոտ, </w:t>
      </w:r>
      <w:proofErr w:type="spellStart"/>
      <w:r w:rsidRPr="000F408D">
        <w:rPr>
          <w:rFonts w:ascii="GHEA Grapalat" w:hAnsi="GHEA Grapalat"/>
          <w:sz w:val="22"/>
          <w:szCs w:val="22"/>
        </w:rPr>
        <w:t>ընդ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որում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՝ </w:t>
      </w:r>
      <w:proofErr w:type="spellStart"/>
      <w:r w:rsidRPr="000F408D">
        <w:rPr>
          <w:rFonts w:ascii="GHEA Grapalat" w:hAnsi="GHEA Grapalat"/>
          <w:sz w:val="22"/>
          <w:szCs w:val="22"/>
        </w:rPr>
        <w:t>նրանց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մոտ 80%-ը </w:t>
      </w:r>
      <w:proofErr w:type="spellStart"/>
      <w:r w:rsidRPr="000F408D">
        <w:rPr>
          <w:rFonts w:ascii="GHEA Grapalat" w:hAnsi="GHEA Grapalat"/>
          <w:sz w:val="22"/>
          <w:szCs w:val="22"/>
        </w:rPr>
        <w:t>կանոնները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ներկայացրել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է </w:t>
      </w:r>
      <w:proofErr w:type="spellStart"/>
      <w:r w:rsidRPr="000F408D">
        <w:rPr>
          <w:rFonts w:ascii="GHEA Grapalat" w:hAnsi="GHEA Grapalat"/>
          <w:sz w:val="22"/>
          <w:szCs w:val="22"/>
        </w:rPr>
        <w:t>օտար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լեզվով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(</w:t>
      </w:r>
      <w:proofErr w:type="spellStart"/>
      <w:r w:rsidRPr="000F408D">
        <w:rPr>
          <w:rFonts w:ascii="GHEA Grapalat" w:hAnsi="GHEA Grapalat"/>
          <w:sz w:val="22"/>
          <w:szCs w:val="22"/>
        </w:rPr>
        <w:t>մնացածը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կամ </w:t>
      </w:r>
      <w:proofErr w:type="spellStart"/>
      <w:r w:rsidRPr="000F408D">
        <w:rPr>
          <w:rFonts w:ascii="GHEA Grapalat" w:hAnsi="GHEA Grapalat"/>
          <w:sz w:val="22"/>
          <w:szCs w:val="22"/>
        </w:rPr>
        <w:t>միայն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sz w:val="22"/>
          <w:szCs w:val="22"/>
        </w:rPr>
        <w:t>հայերեն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, կամ </w:t>
      </w:r>
      <w:proofErr w:type="spellStart"/>
      <w:r w:rsidRPr="000F408D">
        <w:rPr>
          <w:rFonts w:ascii="GHEA Grapalat" w:hAnsi="GHEA Grapalat"/>
          <w:sz w:val="22"/>
          <w:szCs w:val="22"/>
        </w:rPr>
        <w:t>հայերեն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և կայքում </w:t>
      </w:r>
      <w:proofErr w:type="spellStart"/>
      <w:r w:rsidRPr="000F408D">
        <w:rPr>
          <w:rFonts w:ascii="GHEA Grapalat" w:hAnsi="GHEA Grapalat"/>
          <w:sz w:val="22"/>
          <w:szCs w:val="22"/>
        </w:rPr>
        <w:t>ներկայացված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այլ </w:t>
      </w:r>
      <w:proofErr w:type="spellStart"/>
      <w:r w:rsidRPr="000F408D">
        <w:rPr>
          <w:rFonts w:ascii="GHEA Grapalat" w:hAnsi="GHEA Grapalat"/>
          <w:sz w:val="22"/>
          <w:szCs w:val="22"/>
        </w:rPr>
        <w:t>լեզվով</w:t>
      </w:r>
      <w:proofErr w:type="spellEnd"/>
      <w:r w:rsidRPr="000F408D">
        <w:rPr>
          <w:rFonts w:ascii="GHEA Grapalat" w:hAnsi="GHEA Grapalat"/>
          <w:sz w:val="22"/>
          <w:szCs w:val="22"/>
        </w:rPr>
        <w:t xml:space="preserve"> (</w:t>
      </w:r>
      <w:proofErr w:type="spellStart"/>
      <w:r w:rsidRPr="000F408D">
        <w:rPr>
          <w:rFonts w:ascii="GHEA Grapalat" w:hAnsi="GHEA Grapalat"/>
          <w:sz w:val="22"/>
          <w:szCs w:val="22"/>
        </w:rPr>
        <w:t>լեզուներով</w:t>
      </w:r>
      <w:proofErr w:type="spellEnd"/>
      <w:proofErr w:type="gramStart"/>
      <w:r w:rsidRPr="000F408D">
        <w:rPr>
          <w:rFonts w:ascii="GHEA Grapalat" w:hAnsi="GHEA Grapalat"/>
          <w:sz w:val="22"/>
          <w:szCs w:val="22"/>
        </w:rPr>
        <w:t>))։</w:t>
      </w:r>
      <w:proofErr w:type="gramEnd"/>
      <w:r w:rsidRPr="000F408D">
        <w:rPr>
          <w:rFonts w:ascii="GHEA Grapalat" w:hAnsi="GHEA Grapalat"/>
          <w:sz w:val="22"/>
          <w:szCs w:val="22"/>
        </w:rPr>
        <w:t xml:space="preserve"> </w:t>
      </w:r>
      <w:r w:rsidR="00EA0135" w:rsidRPr="000F408D">
        <w:rPr>
          <w:rFonts w:ascii="GHEA Grapalat" w:hAnsi="GHEA Grapalat"/>
          <w:sz w:val="22"/>
          <w:szCs w:val="22"/>
        </w:rPr>
        <w:t xml:space="preserve"> </w:t>
      </w:r>
    </w:p>
    <w:p w14:paraId="25CDD4E2" w14:textId="77777777" w:rsidR="00E76B12" w:rsidRPr="000F408D" w:rsidRDefault="00D2169A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Fonts w:ascii="GHEA Grapalat" w:eastAsiaTheme="minorHAnsi" w:hAnsi="GHEA Grapalat" w:cstheme="minorBidi"/>
          <w:sz w:val="22"/>
          <w:szCs w:val="22"/>
        </w:rPr>
      </w:pP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Կայքերի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90%-ը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հնարավորություն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չի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տալիս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ներկայացնել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բողոքներ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զբոսաշրջության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բնագավառում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պետական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լիազոր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մարմնին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քանի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որ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որևէ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հատվածում չունի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հղում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դեպի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տվյալ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մարմնի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կայք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>։</w:t>
      </w:r>
    </w:p>
    <w:p w14:paraId="71684359" w14:textId="2F51C77F" w:rsidR="00E76B12" w:rsidRPr="000F408D" w:rsidRDefault="00E76B12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Fonts w:ascii="GHEA Grapalat" w:eastAsiaTheme="minorHAnsi" w:hAnsi="GHEA Grapalat" w:cstheme="minorBidi"/>
          <w:sz w:val="22"/>
          <w:szCs w:val="22"/>
        </w:rPr>
      </w:pP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Այսպիսով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176 զբոսաշրջային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սուբյեկտներից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132-ը առաջարկում կամ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մատուցում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են զբոսաշրջային ծառայություններ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առցանց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որոնցից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125-ը ունեն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վեբ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կայք</w:t>
      </w:r>
      <w:proofErr w:type="spellEnd"/>
      <w:r w:rsidR="000649C3" w:rsidRPr="000F408D">
        <w:rPr>
          <w:rFonts w:ascii="GHEA Grapalat" w:eastAsiaTheme="minorHAnsi" w:hAnsi="GHEA Grapalat" w:cstheme="minorBidi"/>
          <w:sz w:val="22"/>
          <w:szCs w:val="22"/>
        </w:rPr>
        <w:t xml:space="preserve">։ </w:t>
      </w:r>
      <w:proofErr w:type="spellStart"/>
      <w:r w:rsidR="000649C3" w:rsidRPr="000F408D">
        <w:rPr>
          <w:rFonts w:ascii="GHEA Grapalat" w:eastAsiaTheme="minorHAnsi" w:hAnsi="GHEA Grapalat" w:cstheme="minorBidi"/>
          <w:sz w:val="22"/>
          <w:szCs w:val="22"/>
        </w:rPr>
        <w:t>Թ</w:t>
      </w:r>
      <w:r w:rsidRPr="000F408D">
        <w:rPr>
          <w:rFonts w:ascii="GHEA Grapalat" w:eastAsiaTheme="minorHAnsi" w:hAnsi="GHEA Grapalat" w:cstheme="minorBidi"/>
          <w:sz w:val="22"/>
          <w:szCs w:val="22"/>
        </w:rPr>
        <w:t>եև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շատերը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ունեն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վեբկայք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բայց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0649C3" w:rsidRPr="000F408D">
        <w:rPr>
          <w:rFonts w:ascii="GHEA Grapalat" w:eastAsiaTheme="minorHAnsi" w:hAnsi="GHEA Grapalat" w:cstheme="minorBidi"/>
          <w:sz w:val="22"/>
          <w:szCs w:val="22"/>
        </w:rPr>
        <w:t>դրանց</w:t>
      </w:r>
      <w:proofErr w:type="spellEnd"/>
      <w:r w:rsidR="000649C3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0649C3" w:rsidRPr="000F408D">
        <w:rPr>
          <w:rFonts w:ascii="GHEA Grapalat" w:eastAsiaTheme="minorHAnsi" w:hAnsi="GHEA Grapalat" w:cstheme="minorBidi"/>
          <w:sz w:val="22"/>
          <w:szCs w:val="22"/>
        </w:rPr>
        <w:t>բովանդակությունը</w:t>
      </w:r>
      <w:proofErr w:type="spellEnd"/>
      <w:r w:rsidR="000649C3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չի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համապատասխանում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նոր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կարգավորման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պահանջներին,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թարմացված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չեն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ավելին</w:t>
      </w:r>
      <w:proofErr w:type="spellEnd"/>
      <w:r w:rsidR="000649C3" w:rsidRPr="000F408D">
        <w:rPr>
          <w:rFonts w:ascii="GHEA Grapalat" w:eastAsiaTheme="minorHAnsi" w:hAnsi="GHEA Grapalat" w:cstheme="minorBidi"/>
          <w:sz w:val="22"/>
          <w:szCs w:val="22"/>
        </w:rPr>
        <w:t>,</w:t>
      </w:r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մասնագետների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դիտարկումներ</w:t>
      </w:r>
      <w:r w:rsidR="000649C3" w:rsidRPr="000F408D">
        <w:rPr>
          <w:rFonts w:ascii="GHEA Grapalat" w:eastAsiaTheme="minorHAnsi" w:hAnsi="GHEA Grapalat" w:cstheme="minorBidi"/>
          <w:sz w:val="22"/>
          <w:szCs w:val="22"/>
        </w:rPr>
        <w:t>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ցույց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են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տալիս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որ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դրանք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մեծամասամբ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չեն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համապատասխանում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ժամանակակից</w:t>
      </w:r>
      <w:proofErr w:type="spellEnd"/>
      <w:r w:rsidR="000649C3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0649C3" w:rsidRPr="000F408D">
        <w:rPr>
          <w:rFonts w:ascii="GHEA Grapalat" w:eastAsiaTheme="minorHAnsi" w:hAnsi="GHEA Grapalat" w:cstheme="minorBidi"/>
          <w:sz w:val="22"/>
          <w:szCs w:val="22"/>
        </w:rPr>
        <w:t>տեղեկատվական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տեխնոլոգիական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պահանջներին։</w:t>
      </w:r>
    </w:p>
    <w:p w14:paraId="281F41C2" w14:textId="1F9D7E5A" w:rsidR="00E76B12" w:rsidRPr="000F408D" w:rsidRDefault="00E76B12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Fonts w:ascii="GHEA Grapalat" w:eastAsiaTheme="minorHAnsi" w:hAnsi="GHEA Grapalat" w:cstheme="minorBidi"/>
          <w:sz w:val="22"/>
          <w:szCs w:val="22"/>
        </w:rPr>
      </w:pP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Վեբ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կայքեր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ձևավորող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տնտեսվարող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սուբյեկտների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հետ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քննարկումները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ցույց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են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տալիս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որ միջինում նոր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կայքի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պատրաստման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և </w:t>
      </w:r>
      <w:proofErr w:type="spellStart"/>
      <w:r w:rsidR="00A978F5" w:rsidRPr="000F408D">
        <w:rPr>
          <w:rFonts w:ascii="GHEA Grapalat" w:eastAsiaTheme="minorHAnsi" w:hAnsi="GHEA Grapalat" w:cstheme="minorBidi"/>
          <w:sz w:val="22"/>
          <w:szCs w:val="22"/>
        </w:rPr>
        <w:t>բովանդակության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ձևավորման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համար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անհրաժեշտ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կլինի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1,500,000 ՀՀ դրամ (ներառյալ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անձնակազմի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աշխատաժամանակի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ծախսը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), իսկ </w:t>
      </w:r>
      <w:proofErr w:type="spellStart"/>
      <w:r w:rsidR="00A978F5" w:rsidRPr="000F408D">
        <w:rPr>
          <w:rFonts w:ascii="GHEA Grapalat" w:eastAsiaTheme="minorHAnsi" w:hAnsi="GHEA Grapalat" w:cstheme="minorBidi"/>
          <w:sz w:val="22"/>
          <w:szCs w:val="22"/>
        </w:rPr>
        <w:t>բովանդակության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համապատասխանացման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և տարեկան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կտրվածքով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թարմացված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պահելու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ծախսերը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շուրջ 580,000 ՀՀ դրամ։</w:t>
      </w:r>
    </w:p>
    <w:p w14:paraId="7D6298C4" w14:textId="06C38EFD" w:rsidR="00E76B12" w:rsidRPr="000F408D" w:rsidRDefault="00E76B12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Fonts w:ascii="GHEA Grapalat" w:eastAsia="MS Mincho" w:hAnsi="GHEA Grapalat" w:cs="MS Mincho"/>
          <w:sz w:val="22"/>
          <w:szCs w:val="22"/>
        </w:rPr>
      </w:pP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Այսպիսով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կարգավորման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այս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դրույթը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պահպանելու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նպատակով զբոսաշրջային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սուբյեկտների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միջին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ընդհանուր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տարեկան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ծախսը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կկազմի</w:t>
      </w:r>
      <w:proofErr w:type="spellEnd"/>
      <w:r w:rsidR="00FC2242" w:rsidRPr="000F408D">
        <w:rPr>
          <w:rFonts w:ascii="GHEA Grapalat" w:eastAsia="MS Mincho" w:hAnsi="GHEA Grapalat" w:cs="MS Mincho"/>
          <w:sz w:val="22"/>
          <w:szCs w:val="22"/>
        </w:rPr>
        <w:t xml:space="preserve">, </w:t>
      </w:r>
    </w:p>
    <w:p w14:paraId="66705738" w14:textId="77777777" w:rsidR="00E76B12" w:rsidRPr="000F408D" w:rsidRDefault="00E76B12" w:rsidP="00E76B12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eastAsiaTheme="minorHAnsi" w:hAnsi="GHEA Grapalat" w:cstheme="minorBidi"/>
          <w:sz w:val="22"/>
          <w:szCs w:val="22"/>
        </w:rPr>
      </w:pPr>
    </w:p>
    <w:p w14:paraId="5E70DBAE" w14:textId="77777777" w:rsidR="003A247A" w:rsidRPr="000F408D" w:rsidRDefault="00000000" w:rsidP="00E76B1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eastAsiaTheme="minorEastAsia" w:hAnsi="GHEA Grapalat" w:cstheme="minorBidi"/>
          <w:b/>
          <w:bCs/>
          <w:sz w:val="22"/>
          <w:szCs w:val="22"/>
        </w:rPr>
      </w:pPr>
      <m:oMathPara>
        <m:oMath>
          <m:sSub>
            <m:sSubPr>
              <m:ctrlPr>
                <w:rPr>
                  <w:rFonts w:ascii="Cambria Math" w:eastAsiaTheme="minorHAnsi" w:hAnsi="Cambria Math" w:cstheme="minorBidi"/>
                  <w:b/>
                  <w:bCs/>
                  <w:i/>
                  <w:sz w:val="22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HAnsi" w:hAnsi="Cambria Math" w:cstheme="minorBidi"/>
                  <w:sz w:val="22"/>
                  <w:szCs w:val="22"/>
                </w:rPr>
                <m:t>Cost</m:t>
              </m:r>
            </m:e>
            <m:sub>
              <m:r>
                <m:rPr>
                  <m:sty m:val="bi"/>
                </m:rPr>
                <w:rPr>
                  <w:rFonts w:ascii="Cambria Math" w:eastAsiaTheme="minorHAnsi" w:hAnsi="Cambria Math" w:cstheme="minorBidi"/>
                  <w:sz w:val="22"/>
                  <w:szCs w:val="22"/>
                </w:rPr>
                <m:t>web page</m:t>
              </m:r>
            </m:sub>
          </m:sSub>
          <m:r>
            <m:rPr>
              <m:sty m:val="bi"/>
            </m:rPr>
            <w:rPr>
              <w:rFonts w:ascii="Cambria Math" w:eastAsiaTheme="minorHAnsi" w:hAnsi="Cambria Math" w:cstheme="minorBidi"/>
              <w:sz w:val="22"/>
              <w:szCs w:val="22"/>
            </w:rPr>
            <m:t>=1,500</m:t>
          </m:r>
          <m:r>
            <m:rPr>
              <m:sty m:val="bi"/>
            </m:rPr>
            <w:rPr>
              <w:rFonts w:ascii="Cambria Math" w:eastAsiaTheme="minorHAnsi" w:hAnsi="Cambria Math" w:cs="Sylfaen"/>
              <w:sz w:val="22"/>
              <w:szCs w:val="22"/>
            </w:rPr>
            <m:t>,000 ՀՀ</m:t>
          </m:r>
          <m:r>
            <m:rPr>
              <m:sty m:val="bi"/>
            </m:rP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m:rPr>
              <m:sty m:val="bi"/>
            </m:rPr>
            <w:rPr>
              <w:rFonts w:ascii="Cambria Math" w:eastAsiaTheme="minorHAnsi" w:hAnsi="Cambria Math" w:cs="Sylfaen"/>
              <w:sz w:val="22"/>
              <w:szCs w:val="22"/>
            </w:rPr>
            <m:t>դրամ × 7+580,000 ՀՀ դրամ  × 125=</m:t>
          </m:r>
        </m:oMath>
      </m:oMathPara>
    </w:p>
    <w:p w14:paraId="65FB77D7" w14:textId="2752B0B2" w:rsidR="00E76B12" w:rsidRPr="000F408D" w:rsidRDefault="003A247A" w:rsidP="00E76B12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  <m:oMathPara>
        <m:oMath>
          <m:r>
            <m:rPr>
              <m:sty m:val="bi"/>
            </m:rPr>
            <w:rPr>
              <w:rFonts w:ascii="Cambria Math" w:eastAsiaTheme="minorHAnsi" w:hAnsi="Cambria Math" w:cs="Sylfaen"/>
              <w:sz w:val="22"/>
              <w:szCs w:val="22"/>
            </w:rPr>
            <m:t>10,500,000 ՀՀ դրամ+72,500,000 ՀՀ դրամ=83,000,000 ՀՀ դրամ</m:t>
          </m:r>
        </m:oMath>
      </m:oMathPara>
    </w:p>
    <w:p w14:paraId="5B5CAB3C" w14:textId="30EF4A6B" w:rsidR="00D2169A" w:rsidRPr="000F408D" w:rsidRDefault="00E76B12" w:rsidP="003A247A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  <w:r w:rsidRPr="000F408D">
        <w:rPr>
          <w:rFonts w:ascii="GHEA Grapalat" w:eastAsiaTheme="minorHAnsi" w:hAnsi="GHEA Grapalat" w:cstheme="minorBidi"/>
          <w:sz w:val="22"/>
          <w:szCs w:val="22"/>
        </w:rPr>
        <w:br/>
      </w:r>
      <w:proofErr w:type="spellStart"/>
      <w:r w:rsidR="003A247A" w:rsidRPr="000F408D">
        <w:rPr>
          <w:rFonts w:ascii="GHEA Grapalat" w:eastAsiaTheme="majorEastAsia" w:hAnsi="GHEA Grapalat" w:cs="Sylfaen"/>
          <w:i/>
          <w:sz w:val="22"/>
          <w:szCs w:val="22"/>
        </w:rPr>
        <w:t>որտեղ</w:t>
      </w:r>
      <w:proofErr w:type="spellEnd"/>
    </w:p>
    <w:p w14:paraId="423C7DEA" w14:textId="77777777" w:rsidR="003A247A" w:rsidRPr="000F408D" w:rsidRDefault="003A247A" w:rsidP="003A247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eastAsiaTheme="majorEastAsia" w:hAnsi="GHEA Grapalat" w:cs="Sylfaen"/>
          <w:i/>
          <w:iCs/>
          <w:color w:val="000000"/>
          <w:sz w:val="21"/>
          <w:szCs w:val="21"/>
        </w:rPr>
      </w:pPr>
    </w:p>
    <w:p w14:paraId="3F3F5404" w14:textId="4EFB0FF5" w:rsidR="003A247A" w:rsidRPr="000F408D" w:rsidRDefault="00000000" w:rsidP="00A44C69">
      <w:pPr>
        <w:pStyle w:val="NormalWeb"/>
        <w:shd w:val="clear" w:color="auto" w:fill="FFFFFF"/>
        <w:spacing w:before="0" w:beforeAutospacing="0" w:after="0" w:afterAutospacing="0"/>
        <w:ind w:left="450"/>
        <w:rPr>
          <w:rStyle w:val="Emphasis"/>
          <w:rFonts w:ascii="GHEA Grapalat" w:eastAsiaTheme="majorEastAsia" w:hAnsi="GHEA Grapalat" w:cs="Sylfaen"/>
          <w:iCs w:val="0"/>
          <w:color w:val="000000"/>
          <w:sz w:val="21"/>
          <w:szCs w:val="21"/>
        </w:rPr>
      </w:pPr>
      <m:oMathPara>
        <m:oMath>
          <m:sSub>
            <m:sSubPr>
              <m:ctrlPr>
                <w:rPr>
                  <w:rFonts w:ascii="Cambria Math" w:eastAsiaTheme="minorHAnsi" w:hAnsi="Cambria Math" w:cstheme="minorBidi"/>
                  <w:iCs/>
                  <w:sz w:val="22"/>
                  <w:szCs w:val="22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HAnsi" w:hAnsi="Cambria Math" w:cstheme="minorBidi"/>
                  <w:sz w:val="22"/>
                  <w:szCs w:val="22"/>
                </w:rPr>
                <m:t>Cost</m:t>
              </m:r>
            </m:e>
            <m:sub>
              <m:r>
                <m:rPr>
                  <m:sty m:val="p"/>
                </m:rPr>
                <w:rPr>
                  <w:rFonts w:ascii="Cambria Math" w:eastAsiaTheme="minorHAnsi" w:hAnsi="Cambria Math" w:cstheme="minorBidi"/>
                  <w:sz w:val="22"/>
                  <w:szCs w:val="22"/>
                </w:rPr>
                <m:t xml:space="preserve"> web page</m:t>
              </m:r>
            </m:sub>
          </m:sSub>
          <m:r>
            <m:rPr>
              <m:sty m:val="p"/>
            </m:rPr>
            <w:rPr>
              <w:rFonts w:ascii="Cambria Math" w:eastAsiaTheme="minorHAnsi" w:hAnsi="Cambria Math" w:cstheme="minorBidi"/>
              <w:sz w:val="22"/>
              <w:szCs w:val="22"/>
            </w:rPr>
            <m:t>-</m:t>
          </m:r>
          <m:r>
            <m:rPr>
              <m:sty m:val="p"/>
            </m:rPr>
            <w:rPr>
              <w:rFonts w:ascii="Cambria Math" w:eastAsiaTheme="minorHAnsi" w:hAnsi="Cambria Math" w:cs="Sylfaen"/>
              <w:sz w:val="22"/>
              <w:szCs w:val="22"/>
            </w:rPr>
            <m:t>ինտերնետային կայքի ձևավորման և պահպանման տարեկան ծախսեր</m:t>
          </m:r>
        </m:oMath>
      </m:oMathPara>
    </w:p>
    <w:p w14:paraId="1062D85D" w14:textId="422CB0CF" w:rsidR="00DA4E07" w:rsidRPr="000F408D" w:rsidRDefault="00FA4A5E" w:rsidP="00D2169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Theme="minorHAnsi" w:hAnsi="GHEA Grapalat" w:cstheme="minorBidi"/>
          <w:sz w:val="22"/>
          <w:szCs w:val="22"/>
        </w:rPr>
      </w:pPr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</w:p>
    <w:p w14:paraId="63EF5BB7" w14:textId="77777777" w:rsidR="001B2F06" w:rsidRPr="000F408D" w:rsidRDefault="00FC2242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Style w:val="Emphasis"/>
          <w:rFonts w:ascii="GHEA Grapalat" w:eastAsia="MS Mincho" w:hAnsi="GHEA Grapalat" w:cs="MS Mincho"/>
          <w:i w:val="0"/>
          <w:iCs w:val="0"/>
          <w:sz w:val="22"/>
          <w:szCs w:val="22"/>
        </w:rPr>
      </w:pPr>
      <w:proofErr w:type="spellStart"/>
      <w:r w:rsidRPr="000F408D">
        <w:rPr>
          <w:rFonts w:ascii="GHEA Grapalat" w:eastAsia="MS Mincho" w:hAnsi="GHEA Grapalat" w:cs="MS Mincho"/>
          <w:sz w:val="22"/>
          <w:szCs w:val="22"/>
        </w:rPr>
        <w:t>Ընդ</w:t>
      </w:r>
      <w:proofErr w:type="spellEnd"/>
      <w:r w:rsidRPr="000F408D">
        <w:rPr>
          <w:rFonts w:ascii="GHEA Grapalat" w:eastAsia="MS Mincho" w:hAnsi="GHEA Grapalat" w:cs="MS Mincho"/>
          <w:sz w:val="22"/>
          <w:szCs w:val="22"/>
        </w:rPr>
        <w:t xml:space="preserve"> </w:t>
      </w:r>
      <w:proofErr w:type="spellStart"/>
      <w:r w:rsidRPr="000F408D">
        <w:rPr>
          <w:rFonts w:ascii="GHEA Grapalat" w:eastAsia="MS Mincho" w:hAnsi="GHEA Grapalat" w:cs="MS Mincho"/>
          <w:sz w:val="22"/>
          <w:szCs w:val="22"/>
        </w:rPr>
        <w:t>որում</w:t>
      </w:r>
      <w:proofErr w:type="spellEnd"/>
      <w:r w:rsidRPr="000F408D">
        <w:rPr>
          <w:rFonts w:ascii="GHEA Grapalat" w:eastAsia="MS Mincho" w:hAnsi="GHEA Grapalat" w:cs="MS Mincho"/>
          <w:sz w:val="22"/>
          <w:szCs w:val="22"/>
        </w:rPr>
        <w:t xml:space="preserve">՝ 70%-ը </w:t>
      </w:r>
      <w:proofErr w:type="spellStart"/>
      <w:r w:rsidRPr="000F408D">
        <w:rPr>
          <w:rFonts w:ascii="GHEA Grapalat" w:eastAsia="MS Mincho" w:hAnsi="GHEA Grapalat" w:cs="MS Mincho"/>
          <w:sz w:val="22"/>
          <w:szCs w:val="22"/>
        </w:rPr>
        <w:t>բուն</w:t>
      </w:r>
      <w:proofErr w:type="spellEnd"/>
      <w:r w:rsidRPr="000F408D">
        <w:rPr>
          <w:rFonts w:ascii="GHEA Grapalat" w:eastAsia="MS Mincho" w:hAnsi="GHEA Grapalat" w:cs="MS Mincho"/>
          <w:sz w:val="22"/>
          <w:szCs w:val="22"/>
        </w:rPr>
        <w:t xml:space="preserve"> զբոսաշրջային </w:t>
      </w:r>
      <w:proofErr w:type="spellStart"/>
      <w:r w:rsidRPr="000F408D">
        <w:rPr>
          <w:rFonts w:ascii="GHEA Grapalat" w:eastAsia="MS Mincho" w:hAnsi="GHEA Grapalat" w:cs="MS Mincho"/>
          <w:sz w:val="22"/>
          <w:szCs w:val="22"/>
        </w:rPr>
        <w:t>սուբյեկտների</w:t>
      </w:r>
      <w:proofErr w:type="spellEnd"/>
      <w:r w:rsidRPr="000F408D">
        <w:rPr>
          <w:rFonts w:ascii="GHEA Grapalat" w:eastAsia="MS Mincho" w:hAnsi="GHEA Grapalat" w:cs="MS Mincho"/>
          <w:sz w:val="22"/>
          <w:szCs w:val="22"/>
        </w:rPr>
        <w:t xml:space="preserve"> և </w:t>
      </w:r>
      <w:proofErr w:type="spellStart"/>
      <w:r w:rsidRPr="000F408D">
        <w:rPr>
          <w:rFonts w:ascii="GHEA Grapalat" w:eastAsia="MS Mincho" w:hAnsi="GHEA Grapalat" w:cs="MS Mincho"/>
          <w:sz w:val="22"/>
          <w:szCs w:val="22"/>
        </w:rPr>
        <w:t>նրանց</w:t>
      </w:r>
      <w:proofErr w:type="spellEnd"/>
      <w:r w:rsidRPr="000F408D">
        <w:rPr>
          <w:rFonts w:ascii="GHEA Grapalat" w:eastAsia="MS Mincho" w:hAnsi="GHEA Grapalat" w:cs="MS Mincho"/>
          <w:sz w:val="22"/>
          <w:szCs w:val="22"/>
        </w:rPr>
        <w:t xml:space="preserve"> </w:t>
      </w:r>
      <w:proofErr w:type="spellStart"/>
      <w:r w:rsidRPr="000F408D">
        <w:rPr>
          <w:rFonts w:ascii="GHEA Grapalat" w:eastAsia="MS Mincho" w:hAnsi="GHEA Grapalat" w:cs="MS Mincho"/>
          <w:sz w:val="22"/>
          <w:szCs w:val="22"/>
        </w:rPr>
        <w:t>մատակարարների</w:t>
      </w:r>
      <w:proofErr w:type="spellEnd"/>
      <w:r w:rsidRPr="000F408D">
        <w:rPr>
          <w:rFonts w:ascii="GHEA Grapalat" w:eastAsia="MS Mincho" w:hAnsi="GHEA Grapalat" w:cs="MS Mincho"/>
          <w:sz w:val="22"/>
          <w:szCs w:val="22"/>
        </w:rPr>
        <w:t xml:space="preserve"> կողմից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կատարված</w:t>
      </w:r>
      <w:proofErr w:type="spellEnd"/>
      <w:r w:rsidRPr="000F408D">
        <w:rPr>
          <w:rFonts w:ascii="GHEA Grapalat" w:eastAsia="MS Mincho" w:hAnsi="GHEA Grapalat" w:cs="MS Mincho"/>
          <w:sz w:val="22"/>
          <w:szCs w:val="22"/>
        </w:rPr>
        <w:t xml:space="preserve"> </w:t>
      </w:r>
      <w:proofErr w:type="spellStart"/>
      <w:r w:rsidRPr="000F408D">
        <w:rPr>
          <w:rFonts w:ascii="GHEA Grapalat" w:eastAsia="MS Mincho" w:hAnsi="GHEA Grapalat" w:cs="MS Mincho"/>
          <w:sz w:val="22"/>
          <w:szCs w:val="22"/>
        </w:rPr>
        <w:t>աշխատանքի</w:t>
      </w:r>
      <w:proofErr w:type="spellEnd"/>
      <w:r w:rsidRPr="000F408D">
        <w:rPr>
          <w:rFonts w:ascii="GHEA Grapalat" w:eastAsia="MS Mincho" w:hAnsi="GHEA Grapalat" w:cs="MS Mincho"/>
          <w:sz w:val="22"/>
          <w:szCs w:val="22"/>
        </w:rPr>
        <w:t xml:space="preserve"> </w:t>
      </w:r>
      <w:proofErr w:type="spellStart"/>
      <w:r w:rsidRPr="000F408D">
        <w:rPr>
          <w:rFonts w:ascii="GHEA Grapalat" w:eastAsia="MS Mincho" w:hAnsi="GHEA Grapalat" w:cs="MS Mincho"/>
          <w:sz w:val="22"/>
          <w:szCs w:val="22"/>
        </w:rPr>
        <w:t>վարձատրությունն</w:t>
      </w:r>
      <w:proofErr w:type="spellEnd"/>
      <w:r w:rsidRPr="000F408D">
        <w:rPr>
          <w:rFonts w:ascii="GHEA Grapalat" w:eastAsia="MS Mincho" w:hAnsi="GHEA Grapalat" w:cs="MS Mincho"/>
          <w:sz w:val="22"/>
          <w:szCs w:val="22"/>
        </w:rPr>
        <w:t xml:space="preserve"> է։</w:t>
      </w:r>
    </w:p>
    <w:p w14:paraId="2989D7A6" w14:textId="77777777" w:rsidR="001B2F06" w:rsidRPr="000F408D" w:rsidRDefault="003A247A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Fonts w:ascii="GHEA Grapalat" w:eastAsia="MS Mincho" w:hAnsi="GHEA Grapalat" w:cs="MS Mincho"/>
          <w:sz w:val="22"/>
          <w:szCs w:val="22"/>
        </w:rPr>
      </w:pPr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Մյուս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շահառու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խմբերի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՝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զբոսաշրջիկների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և </w:t>
      </w:r>
      <w:proofErr w:type="spellStart"/>
      <w:r w:rsidR="00FC2242" w:rsidRPr="000F408D">
        <w:rPr>
          <w:rFonts w:ascii="GHEA Grapalat" w:eastAsiaTheme="minorHAnsi" w:hAnsi="GHEA Grapalat" w:cstheme="minorBidi"/>
          <w:sz w:val="22"/>
          <w:szCs w:val="22"/>
        </w:rPr>
        <w:t>պետության</w:t>
      </w:r>
      <w:proofErr w:type="spellEnd"/>
      <w:r w:rsidR="00FC2242" w:rsidRPr="000F408D">
        <w:rPr>
          <w:rFonts w:ascii="GHEA Grapalat" w:eastAsiaTheme="minorHAnsi" w:hAnsi="GHEA Grapalat" w:cstheme="minorBidi"/>
          <w:sz w:val="22"/>
          <w:szCs w:val="22"/>
        </w:rPr>
        <w:t xml:space="preserve"> համար </w:t>
      </w:r>
      <w:proofErr w:type="spellStart"/>
      <w:r w:rsidR="00FC2242" w:rsidRPr="000F408D">
        <w:rPr>
          <w:rFonts w:ascii="GHEA Grapalat" w:eastAsiaTheme="minorHAnsi" w:hAnsi="GHEA Grapalat" w:cstheme="minorBidi"/>
          <w:sz w:val="22"/>
          <w:szCs w:val="22"/>
        </w:rPr>
        <w:t>ուղղակի</w:t>
      </w:r>
      <w:proofErr w:type="spellEnd"/>
      <w:r w:rsidR="00FC2242" w:rsidRPr="000F408D">
        <w:rPr>
          <w:rFonts w:ascii="GHEA Grapalat" w:eastAsiaTheme="minorHAnsi" w:hAnsi="GHEA Grapalat" w:cstheme="minorBidi"/>
          <w:sz w:val="22"/>
          <w:szCs w:val="22"/>
        </w:rPr>
        <w:t xml:space="preserve"> ֆինանսական </w:t>
      </w:r>
      <w:proofErr w:type="spellStart"/>
      <w:r w:rsidR="00FC2242" w:rsidRPr="000F408D">
        <w:rPr>
          <w:rFonts w:ascii="GHEA Grapalat" w:eastAsiaTheme="minorHAnsi" w:hAnsi="GHEA Grapalat" w:cstheme="minorBidi"/>
          <w:sz w:val="22"/>
          <w:szCs w:val="22"/>
        </w:rPr>
        <w:t>ծախսեր</w:t>
      </w:r>
      <w:proofErr w:type="spellEnd"/>
      <w:r w:rsidR="00FC2242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="00FC2242" w:rsidRPr="000F408D">
        <w:rPr>
          <w:rFonts w:ascii="GHEA Grapalat" w:eastAsiaTheme="minorHAnsi" w:hAnsi="GHEA Grapalat" w:cstheme="minorBidi"/>
          <w:sz w:val="22"/>
          <w:szCs w:val="22"/>
        </w:rPr>
        <w:t>չկան</w:t>
      </w:r>
      <w:proofErr w:type="spellEnd"/>
      <w:r w:rsidR="00FC2242" w:rsidRPr="000F408D">
        <w:rPr>
          <w:rFonts w:ascii="GHEA Grapalat" w:eastAsiaTheme="minorHAnsi" w:hAnsi="GHEA Grapalat" w:cstheme="minorBidi"/>
          <w:sz w:val="22"/>
          <w:szCs w:val="22"/>
        </w:rPr>
        <w:t>։</w:t>
      </w:r>
    </w:p>
    <w:p w14:paraId="262F1D12" w14:textId="77777777" w:rsidR="001B2F06" w:rsidRPr="000F408D" w:rsidRDefault="00FC2242" w:rsidP="00F4077C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Fonts w:ascii="GHEA Grapalat" w:eastAsiaTheme="minorHAnsi" w:hAnsi="GHEA Grapalat" w:cstheme="minorBidi"/>
          <w:sz w:val="22"/>
          <w:szCs w:val="22"/>
        </w:rPr>
      </w:pP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Պետությունը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կարող է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քաղել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անուղղակի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օգուտներ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լրացուցիչ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հավաքագրված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հարկերի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տեսքով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հետևյալ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կերպ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>՝</w:t>
      </w:r>
      <w:r w:rsidR="001B2F06"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</w:p>
    <w:p w14:paraId="167AD10C" w14:textId="760ECF64" w:rsidR="00DA4E07" w:rsidRPr="000F408D" w:rsidRDefault="00FC2242" w:rsidP="00A44C69">
      <w:pPr>
        <w:pStyle w:val="NormalWeb"/>
        <w:shd w:val="clear" w:color="auto" w:fill="FFFFFF"/>
        <w:spacing w:before="0" w:beforeAutospacing="0" w:after="0" w:afterAutospacing="0" w:line="276" w:lineRule="auto"/>
        <w:ind w:left="540" w:firstLine="720"/>
        <w:rPr>
          <w:rStyle w:val="Emphasis"/>
          <w:rFonts w:ascii="GHEA Grapalat" w:eastAsiaTheme="minorHAnsi" w:hAnsi="GHEA Grapalat" w:cstheme="minorBidi"/>
          <w:i w:val="0"/>
          <w:iCs w:val="0"/>
          <w:sz w:val="22"/>
          <w:szCs w:val="22"/>
        </w:rPr>
      </w:pPr>
      <w:r w:rsidRPr="000F408D">
        <w:rPr>
          <w:rFonts w:ascii="GHEA Grapalat" w:eastAsiaTheme="minorHAnsi" w:hAnsi="GHEA Grapalat" w:cstheme="minorBidi"/>
          <w:sz w:val="22"/>
          <w:szCs w:val="22"/>
        </w:rPr>
        <w:br/>
      </w:r>
      <m:oMathPara>
        <m:oMath>
          <m:sSub>
            <m:sSubPr>
              <m:ctrlPr>
                <w:rPr>
                  <w:rFonts w:ascii="Cambria Math" w:eastAsiaTheme="minorHAnsi" w:hAnsi="Cambria Math" w:cstheme="minorBidi"/>
                  <w:b/>
                  <w:bCs/>
                  <w:i/>
                  <w:sz w:val="22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HAnsi" w:hAnsi="Cambria Math" w:cstheme="minorBidi"/>
                  <w:sz w:val="22"/>
                  <w:szCs w:val="22"/>
                </w:rPr>
                <m:t>Tax</m:t>
              </m:r>
            </m:e>
            <m:sub>
              <m:r>
                <m:rPr>
                  <m:sty m:val="bi"/>
                </m:rPr>
                <w:rPr>
                  <w:rFonts w:ascii="Cambria Math" w:eastAsiaTheme="minorHAnsi" w:hAnsi="Cambria Math" w:cstheme="minorBidi"/>
                  <w:sz w:val="22"/>
                  <w:szCs w:val="22"/>
                </w:rPr>
                <m:t>web page</m:t>
              </m:r>
            </m:sub>
          </m:sSub>
          <m:r>
            <m:rPr>
              <m:sty m:val="bi"/>
            </m:rPr>
            <w:rPr>
              <w:rFonts w:ascii="Cambria Math" w:eastAsiaTheme="minorHAnsi" w:hAnsi="Cambria Math" w:cstheme="minorBidi"/>
              <w:sz w:val="22"/>
              <w:szCs w:val="22"/>
            </w:rPr>
            <m:t>=83,000,000</m:t>
          </m:r>
          <m:r>
            <m:rPr>
              <m:sty m:val="bi"/>
            </m:rPr>
            <w:rPr>
              <w:rFonts w:ascii="Cambria Math" w:eastAsiaTheme="minorHAnsi" w:hAnsi="Cambria Math" w:cs="Sylfaen"/>
              <w:sz w:val="22"/>
              <w:szCs w:val="22"/>
            </w:rPr>
            <m:t xml:space="preserve"> ՀՀ</m:t>
          </m:r>
          <m:r>
            <m:rPr>
              <m:sty m:val="bi"/>
            </m:rP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m:rPr>
              <m:sty m:val="bi"/>
            </m:rPr>
            <w:rPr>
              <w:rFonts w:ascii="Cambria Math" w:eastAsiaTheme="minorHAnsi" w:hAnsi="Cambria Math" w:cs="Sylfaen"/>
              <w:sz w:val="22"/>
              <w:szCs w:val="22"/>
            </w:rPr>
            <m:t xml:space="preserve">դրամ × 5% </m:t>
          </m:r>
          <m:d>
            <m:dPr>
              <m:ctrlPr>
                <w:rPr>
                  <w:rFonts w:ascii="Cambria Math" w:eastAsiaTheme="minorHAnsi" w:hAnsi="Cambria Math" w:cs="Sylfaen"/>
                  <w:b/>
                  <w:bCs/>
                  <w:i/>
                  <w:sz w:val="22"/>
                  <w:szCs w:val="22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HAnsi" w:hAnsi="Cambria Math" w:cs="Sylfaen"/>
                  <w:sz w:val="22"/>
                  <w:szCs w:val="22"/>
                </w:rPr>
                <m:t>շրջանառության հարկի դրույքաչափ</m:t>
              </m:r>
            </m:e>
          </m:d>
          <m:r>
            <m:rPr>
              <m:sty m:val="bi"/>
            </m:rPr>
            <w:rPr>
              <w:rFonts w:ascii="Cambria Math" w:eastAsiaTheme="minorHAnsi" w:hAnsi="Cambria Math" w:cs="Sylfaen"/>
              <w:sz w:val="22"/>
              <w:szCs w:val="22"/>
            </w:rPr>
            <m:t xml:space="preserve">+83,000,000 × 95% </m:t>
          </m:r>
          <m:d>
            <m:dPr>
              <m:ctrlPr>
                <w:rPr>
                  <w:rFonts w:ascii="Cambria Math" w:eastAsiaTheme="minorHAnsi" w:hAnsi="Cambria Math" w:cs="Sylfaen"/>
                  <w:b/>
                  <w:bCs/>
                  <w:i/>
                  <w:sz w:val="22"/>
                  <w:szCs w:val="22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HAnsi" w:hAnsi="Cambria Math" w:cs="Sylfaen"/>
                  <w:sz w:val="22"/>
                  <w:szCs w:val="22"/>
                </w:rPr>
                <m:t>առանց շրջ</m:t>
              </m:r>
              <m:r>
                <m:rPr>
                  <m:sty m:val="bi"/>
                </m:rPr>
                <w:rPr>
                  <w:rFonts w:ascii="Cambria Math" w:eastAsia="MS Mincho" w:hAnsi="Cambria Math" w:cs="MS Mincho"/>
                  <w:sz w:val="22"/>
                  <w:szCs w:val="22"/>
                </w:rPr>
                <m:t>․ հարկի</m:t>
              </m:r>
            </m:e>
          </m:d>
          <m:r>
            <m:rPr>
              <m:sty m:val="bi"/>
            </m:rPr>
            <w:rPr>
              <w:rFonts w:ascii="Cambria Math" w:eastAsiaTheme="minorHAnsi" w:hAnsi="Cambria Math" w:cs="Sylfaen"/>
              <w:sz w:val="22"/>
              <w:szCs w:val="22"/>
            </w:rPr>
            <m:t xml:space="preserve">× 70% </m:t>
          </m:r>
          <m:d>
            <m:dPr>
              <m:ctrlPr>
                <w:rPr>
                  <w:rFonts w:ascii="Cambria Math" w:eastAsiaTheme="minorHAnsi" w:hAnsi="Cambria Math" w:cs="Sylfaen"/>
                  <w:b/>
                  <w:bCs/>
                  <w:i/>
                  <w:sz w:val="22"/>
                  <w:szCs w:val="22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HAnsi" w:hAnsi="Cambria Math" w:cs="Sylfaen"/>
                  <w:sz w:val="22"/>
                  <w:szCs w:val="22"/>
                </w:rPr>
                <m:t>աշխատավարձային ֆոնդ</m:t>
              </m:r>
            </m:e>
          </m:d>
          <m:r>
            <m:rPr>
              <m:sty m:val="bi"/>
            </m:rPr>
            <w:rPr>
              <w:rFonts w:ascii="Cambria Math" w:eastAsiaTheme="minorHAnsi" w:hAnsi="Cambria Math" w:cs="Sylfaen"/>
              <w:sz w:val="22"/>
              <w:szCs w:val="22"/>
            </w:rPr>
            <m:t xml:space="preserve">× 20% </m:t>
          </m:r>
          <m:d>
            <m:dPr>
              <m:ctrlPr>
                <w:rPr>
                  <w:rFonts w:ascii="Cambria Math" w:eastAsiaTheme="minorHAnsi" w:hAnsi="Cambria Math" w:cs="Sylfaen"/>
                  <w:b/>
                  <w:bCs/>
                  <w:i/>
                  <w:sz w:val="22"/>
                  <w:szCs w:val="22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HAnsi" w:hAnsi="Cambria Math" w:cs="Sylfaen"/>
                  <w:sz w:val="22"/>
                  <w:szCs w:val="22"/>
                </w:rPr>
                <m:t>եկամտային հարկ</m:t>
              </m:r>
            </m:e>
          </m:d>
          <m:r>
            <m:rPr>
              <m:sty m:val="bi"/>
            </m:rPr>
            <w:rPr>
              <w:rFonts w:ascii="Cambria Math" w:eastAsiaTheme="minorHAnsi" w:hAnsi="Cambria Math" w:cs="Sylfaen"/>
              <w:sz w:val="22"/>
              <w:szCs w:val="22"/>
            </w:rPr>
            <m:t xml:space="preserve">=4,150,000 ՀՀ դրամ </m:t>
          </m:r>
          <m:d>
            <m:dPr>
              <m:ctrlPr>
                <w:rPr>
                  <w:rFonts w:ascii="Cambria Math" w:eastAsiaTheme="minorHAnsi" w:hAnsi="Cambria Math" w:cs="Sylfaen"/>
                  <w:b/>
                  <w:bCs/>
                  <w:i/>
                  <w:sz w:val="22"/>
                  <w:szCs w:val="22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HAnsi" w:hAnsi="Cambria Math" w:cs="Sylfaen"/>
                  <w:sz w:val="22"/>
                  <w:szCs w:val="22"/>
                </w:rPr>
                <m:t>շրջ․ հարկ</m:t>
              </m:r>
            </m:e>
          </m:d>
          <m:r>
            <m:rPr>
              <m:sty m:val="bi"/>
            </m:rPr>
            <w:rPr>
              <w:rFonts w:ascii="Cambria Math" w:eastAsiaTheme="minorHAnsi" w:hAnsi="Cambria Math" w:cs="Sylfaen"/>
              <w:sz w:val="22"/>
              <w:szCs w:val="22"/>
            </w:rPr>
            <m:t>+11,039,000=15,189,000 ՀՀ դրամ</m:t>
          </m:r>
        </m:oMath>
      </m:oMathPara>
    </w:p>
    <w:p w14:paraId="5BD1B3B3" w14:textId="77777777" w:rsidR="00DA4E07" w:rsidRPr="000F408D" w:rsidRDefault="00DA4E07" w:rsidP="00DA4E07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</w:p>
    <w:p w14:paraId="55D47BC7" w14:textId="26E941D0" w:rsidR="00DA4E07" w:rsidRPr="000F408D" w:rsidRDefault="00000000" w:rsidP="00A44C69">
      <w:pPr>
        <w:pStyle w:val="NormalWeb"/>
        <w:shd w:val="clear" w:color="auto" w:fill="FFFFFF"/>
        <w:spacing w:before="0" w:beforeAutospacing="0" w:after="0" w:afterAutospacing="0"/>
        <w:ind w:left="360" w:firstLine="375"/>
        <w:rPr>
          <w:rStyle w:val="Emphasis"/>
          <w:rFonts w:ascii="GHEA Grapalat" w:eastAsiaTheme="majorEastAsia" w:hAnsi="GHEA Grapalat" w:cs="Sylfaen"/>
          <w:iCs w:val="0"/>
          <w:color w:val="000000"/>
          <w:sz w:val="21"/>
          <w:szCs w:val="21"/>
        </w:rPr>
      </w:pPr>
      <m:oMathPara>
        <m:oMath>
          <m:sSub>
            <m:sSubPr>
              <m:ctrlPr>
                <w:rPr>
                  <w:rFonts w:ascii="Cambria Math" w:eastAsiaTheme="minorHAnsi" w:hAnsi="Cambria Math" w:cstheme="minorBidi"/>
                  <w:iCs/>
                  <w:sz w:val="22"/>
                  <w:szCs w:val="22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HAnsi" w:hAnsi="Cambria Math" w:cstheme="minorBidi"/>
                  <w:sz w:val="22"/>
                  <w:szCs w:val="22"/>
                </w:rPr>
                <m:t>Tax</m:t>
              </m:r>
            </m:e>
            <m:sub>
              <m:r>
                <m:rPr>
                  <m:sty m:val="p"/>
                </m:rPr>
                <w:rPr>
                  <w:rFonts w:ascii="Cambria Math" w:eastAsiaTheme="minorHAnsi" w:hAnsi="Cambria Math" w:cstheme="minorBidi"/>
                  <w:sz w:val="22"/>
                  <w:szCs w:val="22"/>
                </w:rPr>
                <m:t>web page</m:t>
              </m:r>
            </m:sub>
          </m:sSub>
          <m:r>
            <m:rPr>
              <m:sty m:val="p"/>
            </m:rPr>
            <w:rPr>
              <w:rFonts w:ascii="Cambria Math" w:eastAsiaTheme="minorHAnsi" w:hAnsi="Cambria Math" w:cstheme="minorBidi"/>
              <w:sz w:val="22"/>
              <w:szCs w:val="22"/>
            </w:rPr>
            <m:t>-</m:t>
          </m:r>
          <m:r>
            <m:rPr>
              <m:sty m:val="p"/>
            </m:rPr>
            <w:rPr>
              <w:rFonts w:ascii="Cambria Math" w:eastAsiaTheme="minorHAnsi" w:hAnsi="Cambria Math" w:cs="Sylfaen"/>
              <w:sz w:val="22"/>
              <w:szCs w:val="22"/>
            </w:rPr>
            <m:t>վեբ</m:t>
          </m:r>
          <m:r>
            <m:rPr>
              <m:sty m:val="p"/>
            </m:rP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m:rPr>
              <m:sty m:val="p"/>
            </m:rPr>
            <w:rPr>
              <w:rFonts w:ascii="Cambria Math" w:eastAsiaTheme="minorHAnsi" w:hAnsi="Cambria Math" w:cs="Sylfaen"/>
              <w:sz w:val="22"/>
              <w:szCs w:val="22"/>
            </w:rPr>
            <m:t>կայքի</m:t>
          </m:r>
          <m:r>
            <m:rPr>
              <m:sty m:val="p"/>
            </m:rP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m:rPr>
              <m:sty m:val="p"/>
            </m:rPr>
            <w:rPr>
              <w:rFonts w:ascii="Cambria Math" w:eastAsiaTheme="minorHAnsi" w:hAnsi="Cambria Math" w:cs="Sylfaen"/>
              <w:sz w:val="22"/>
              <w:szCs w:val="22"/>
            </w:rPr>
            <m:t>պահանջների</m:t>
          </m:r>
          <m:r>
            <m:rPr>
              <m:sty m:val="p"/>
            </m:rP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m:rPr>
              <m:sty m:val="p"/>
            </m:rPr>
            <w:rPr>
              <w:rFonts w:ascii="Cambria Math" w:eastAsiaTheme="minorHAnsi" w:hAnsi="Cambria Math" w:cs="Sylfaen"/>
              <w:sz w:val="22"/>
              <w:szCs w:val="22"/>
            </w:rPr>
            <m:t>հետ</m:t>
          </m:r>
          <m:r>
            <m:rPr>
              <m:sty m:val="p"/>
            </m:rP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m:rPr>
              <m:sty m:val="p"/>
            </m:rPr>
            <w:rPr>
              <w:rFonts w:ascii="Cambria Math" w:eastAsiaTheme="minorHAnsi" w:hAnsi="Cambria Math" w:cs="Sylfaen"/>
              <w:sz w:val="22"/>
              <w:szCs w:val="22"/>
            </w:rPr>
            <m:t>կապված</m:t>
          </m:r>
          <m:r>
            <m:rPr>
              <m:sty m:val="p"/>
            </m:rP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m:rPr>
              <m:sty m:val="p"/>
            </m:rPr>
            <w:rPr>
              <w:rFonts w:ascii="Cambria Math" w:eastAsiaTheme="minorHAnsi" w:hAnsi="Cambria Math" w:cs="Sylfaen"/>
              <w:sz w:val="22"/>
              <w:szCs w:val="22"/>
            </w:rPr>
            <m:t>անուղղակի</m:t>
          </m:r>
          <m:r>
            <m:rPr>
              <m:sty m:val="p"/>
            </m:rP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m:rPr>
              <m:sty m:val="p"/>
            </m:rPr>
            <w:rPr>
              <w:rFonts w:ascii="Cambria Math" w:eastAsiaTheme="minorHAnsi" w:hAnsi="Cambria Math" w:cs="Sylfaen"/>
              <w:sz w:val="22"/>
              <w:szCs w:val="22"/>
            </w:rPr>
            <m:t>հարկերի</m:t>
          </m:r>
          <m:r>
            <m:rPr>
              <m:sty m:val="p"/>
            </m:rPr>
            <w:rPr>
              <w:rFonts w:ascii="Cambria Math" w:eastAsiaTheme="minorHAnsi" w:hAnsi="Cambria Math" w:cstheme="minorBidi"/>
              <w:sz w:val="22"/>
              <w:szCs w:val="22"/>
            </w:rPr>
            <m:t xml:space="preserve"> </m:t>
          </m:r>
          <m:r>
            <m:rPr>
              <m:sty m:val="p"/>
            </m:rPr>
            <w:rPr>
              <w:rFonts w:ascii="Cambria Math" w:eastAsiaTheme="minorHAnsi" w:hAnsi="Cambria Math" w:cs="Sylfaen"/>
              <w:sz w:val="22"/>
              <w:szCs w:val="22"/>
            </w:rPr>
            <m:t>մեծությունը</m:t>
          </m:r>
        </m:oMath>
      </m:oMathPara>
    </w:p>
    <w:p w14:paraId="59057EC5" w14:textId="77777777" w:rsidR="00DA4E07" w:rsidRPr="000F408D" w:rsidRDefault="00DA4E07" w:rsidP="00DA4E07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</w:p>
    <w:p w14:paraId="39FC2C6D" w14:textId="77777777" w:rsidR="00DA4E07" w:rsidRPr="000F408D" w:rsidRDefault="00DA4E07" w:rsidP="00DA4E07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</w:p>
    <w:p w14:paraId="5129597D" w14:textId="102D5053" w:rsidR="00DA4E07" w:rsidRPr="000F408D" w:rsidRDefault="001B2F06" w:rsidP="00A978F5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Fonts w:ascii="GHEA Grapalat" w:eastAsiaTheme="minorHAnsi" w:hAnsi="GHEA Grapalat" w:cstheme="minorBidi"/>
          <w:b/>
          <w:bCs/>
          <w:sz w:val="22"/>
          <w:szCs w:val="22"/>
        </w:rPr>
      </w:pP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Այս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կարգավորումների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ներդրման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արդյունքում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զբոսաշրջիկների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և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պետության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ֆինանսական </w:t>
      </w:r>
      <w:proofErr w:type="spellStart"/>
      <w:r w:rsidRPr="000F408D">
        <w:rPr>
          <w:rFonts w:ascii="GHEA Grapalat" w:hAnsi="GHEA Grapalat"/>
          <w:sz w:val="22"/>
          <w:szCs w:val="22"/>
        </w:rPr>
        <w:t>կորուստները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մեր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փորձագիտական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գնահատականներով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հնարավոր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կլինի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կրճատել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30%-ով կամ մոտ </w:t>
      </w:r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40,840,494 ՀՀ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դրամով</w:t>
      </w:r>
      <w:proofErr w:type="spellEnd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։</w:t>
      </w:r>
    </w:p>
    <w:p w14:paraId="4D664496" w14:textId="78050920" w:rsidR="00DA4E07" w:rsidRPr="000F408D" w:rsidRDefault="001B2F06" w:rsidP="00F4077C">
      <w:pPr>
        <w:pStyle w:val="NormalWeb"/>
        <w:shd w:val="clear" w:color="auto" w:fill="FFFFFF"/>
        <w:spacing w:before="0" w:beforeAutospacing="0" w:after="0" w:afterAutospacing="0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Այսպիսով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այս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նոր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կարգավորումների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ազդեցությունների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գնահատականը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կարելի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է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ներկայացնել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r w:rsidRPr="000F408D">
        <w:rPr>
          <w:rFonts w:ascii="GHEA Grapalat" w:hAnsi="GHEA Grapalat"/>
          <w:sz w:val="22"/>
          <w:szCs w:val="22"/>
        </w:rPr>
        <w:t>հետևյալ</w:t>
      </w:r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աղյուսակի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տեսքով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>։</w:t>
      </w:r>
    </w:p>
    <w:p w14:paraId="48CEE705" w14:textId="0DA44553" w:rsidR="001B2F06" w:rsidRPr="000F408D" w:rsidRDefault="001B2F06" w:rsidP="001B2F06">
      <w:pPr>
        <w:pStyle w:val="Caption"/>
        <w:ind w:left="1418" w:hanging="1418"/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</w:pPr>
      <w:proofErr w:type="spellStart"/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t>Աղյուսակ</w:t>
      </w:r>
      <w:proofErr w:type="spellEnd"/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t xml:space="preserve"> </w:t>
      </w:r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fldChar w:fldCharType="begin"/>
      </w:r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instrText xml:space="preserve"> SEQ Աղյուսակ \* ARABIC </w:instrText>
      </w:r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fldChar w:fldCharType="separate"/>
      </w:r>
      <w:r w:rsidRPr="000F408D">
        <w:rPr>
          <w:rFonts w:ascii="GHEA Grapalat" w:hAnsi="GHEA Grapalat"/>
          <w:b/>
          <w:bCs/>
          <w:i w:val="0"/>
          <w:iCs w:val="0"/>
          <w:noProof/>
          <w:color w:val="auto"/>
          <w:sz w:val="22"/>
          <w:szCs w:val="22"/>
        </w:rPr>
        <w:t>2</w:t>
      </w:r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fldChar w:fldCharType="end"/>
      </w:r>
      <w:r w:rsidRPr="000F408D">
        <w:rPr>
          <w:rFonts w:ascii="Microsoft JhengHei" w:eastAsia="Microsoft JhengHei" w:hAnsi="Microsoft JhengHei" w:cs="Microsoft JhengHei" w:hint="eastAsia"/>
          <w:b/>
          <w:bCs/>
          <w:i w:val="0"/>
          <w:iCs w:val="0"/>
          <w:color w:val="auto"/>
          <w:sz w:val="22"/>
          <w:szCs w:val="22"/>
        </w:rPr>
        <w:t>․</w:t>
      </w:r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t>Կարգավորման</w:t>
      </w:r>
      <w:proofErr w:type="spellEnd"/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t xml:space="preserve"> նոր </w:t>
      </w:r>
      <w:proofErr w:type="spellStart"/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t>տարբերակի</w:t>
      </w:r>
      <w:proofErr w:type="spellEnd"/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t>ազդեցությունների</w:t>
      </w:r>
      <w:proofErr w:type="spellEnd"/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t>գնահատականը</w:t>
      </w:r>
      <w:proofErr w:type="spellEnd"/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t>ըստ</w:t>
      </w:r>
      <w:proofErr w:type="spellEnd"/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t>շահառու</w:t>
      </w:r>
      <w:proofErr w:type="spellEnd"/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0F408D">
        <w:rPr>
          <w:rFonts w:ascii="GHEA Grapalat" w:hAnsi="GHEA Grapalat"/>
          <w:b/>
          <w:bCs/>
          <w:i w:val="0"/>
          <w:iCs w:val="0"/>
          <w:color w:val="auto"/>
          <w:sz w:val="22"/>
          <w:szCs w:val="22"/>
        </w:rPr>
        <w:t>խմբերի</w:t>
      </w:r>
      <w:proofErr w:type="spellEnd"/>
    </w:p>
    <w:tbl>
      <w:tblPr>
        <w:tblStyle w:val="TableGrid"/>
        <w:tblW w:w="9329" w:type="dxa"/>
        <w:tblLook w:val="04A0" w:firstRow="1" w:lastRow="0" w:firstColumn="1" w:lastColumn="0" w:noHBand="0" w:noVBand="1"/>
      </w:tblPr>
      <w:tblGrid>
        <w:gridCol w:w="3256"/>
        <w:gridCol w:w="2126"/>
        <w:gridCol w:w="2268"/>
        <w:gridCol w:w="1679"/>
      </w:tblGrid>
      <w:tr w:rsidR="0027033C" w:rsidRPr="000F408D" w14:paraId="04833A09" w14:textId="4304A5D7" w:rsidTr="00F4077C">
        <w:trPr>
          <w:trHeight w:val="624"/>
        </w:trPr>
        <w:tc>
          <w:tcPr>
            <w:tcW w:w="3256" w:type="dxa"/>
            <w:shd w:val="clear" w:color="auto" w:fill="6C6463"/>
            <w:vAlign w:val="center"/>
          </w:tcPr>
          <w:p w14:paraId="2E2B416C" w14:textId="0D3D4A22" w:rsidR="0027033C" w:rsidRPr="000F408D" w:rsidRDefault="0027033C" w:rsidP="0027033C">
            <w:pPr>
              <w:jc w:val="center"/>
              <w:rPr>
                <w:rFonts w:ascii="GHEA Grapalat" w:hAnsi="GHEA Grapalat"/>
                <w:color w:val="FFFFFF" w:themeColor="background1"/>
                <w:sz w:val="22"/>
                <w:szCs w:val="22"/>
              </w:rPr>
            </w:pPr>
            <w:proofErr w:type="spellStart"/>
            <w:r w:rsidRPr="000F408D">
              <w:rPr>
                <w:rFonts w:ascii="GHEA Grapalat" w:hAnsi="GHEA Grapalat"/>
                <w:color w:val="FFFFFF" w:themeColor="background1"/>
                <w:sz w:val="22"/>
                <w:szCs w:val="22"/>
              </w:rPr>
              <w:t>Շահառու</w:t>
            </w:r>
            <w:proofErr w:type="spellEnd"/>
            <w:r w:rsidRPr="000F408D">
              <w:rPr>
                <w:rFonts w:ascii="GHEA Grapalat" w:hAnsi="GHEA Grapalat"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FFFFFF" w:themeColor="background1"/>
                <w:sz w:val="22"/>
                <w:szCs w:val="22"/>
              </w:rPr>
              <w:t>խմբեր</w:t>
            </w:r>
            <w:proofErr w:type="spellEnd"/>
          </w:p>
        </w:tc>
        <w:tc>
          <w:tcPr>
            <w:tcW w:w="2126" w:type="dxa"/>
            <w:shd w:val="clear" w:color="auto" w:fill="6C6463"/>
            <w:vAlign w:val="center"/>
          </w:tcPr>
          <w:p w14:paraId="4C798F4B" w14:textId="55CB667D" w:rsidR="0027033C" w:rsidRPr="000F408D" w:rsidRDefault="0027033C" w:rsidP="0027033C">
            <w:pPr>
              <w:jc w:val="center"/>
              <w:rPr>
                <w:rFonts w:ascii="GHEA Grapalat" w:hAnsi="GHEA Grapalat"/>
                <w:color w:val="FFFFFF" w:themeColor="background1"/>
                <w:sz w:val="22"/>
                <w:szCs w:val="22"/>
              </w:rPr>
            </w:pPr>
            <w:proofErr w:type="spellStart"/>
            <w:r w:rsidRPr="000F408D">
              <w:rPr>
                <w:rFonts w:ascii="GHEA Grapalat" w:hAnsi="GHEA Grapalat"/>
                <w:color w:val="FFFFFF" w:themeColor="background1"/>
                <w:sz w:val="22"/>
                <w:szCs w:val="22"/>
              </w:rPr>
              <w:t>Օգուտ</w:t>
            </w:r>
            <w:proofErr w:type="spellEnd"/>
            <w:r w:rsidRPr="000F408D">
              <w:rPr>
                <w:rFonts w:ascii="GHEA Grapalat" w:hAnsi="GHEA Grapalat"/>
                <w:color w:val="FFFFFF" w:themeColor="background1"/>
                <w:sz w:val="22"/>
                <w:szCs w:val="22"/>
              </w:rPr>
              <w:t xml:space="preserve"> (ՀՀ դրամ)</w:t>
            </w:r>
          </w:p>
        </w:tc>
        <w:tc>
          <w:tcPr>
            <w:tcW w:w="2268" w:type="dxa"/>
            <w:shd w:val="clear" w:color="auto" w:fill="6C6463"/>
            <w:vAlign w:val="center"/>
          </w:tcPr>
          <w:p w14:paraId="6E7B1FE3" w14:textId="325E3EE5" w:rsidR="0027033C" w:rsidRPr="000F408D" w:rsidRDefault="0027033C" w:rsidP="0027033C">
            <w:pPr>
              <w:jc w:val="center"/>
              <w:rPr>
                <w:rFonts w:ascii="GHEA Grapalat" w:hAnsi="GHEA Grapalat"/>
                <w:color w:val="FFFFFF" w:themeColor="background1"/>
                <w:sz w:val="22"/>
                <w:szCs w:val="22"/>
              </w:rPr>
            </w:pPr>
            <w:proofErr w:type="spellStart"/>
            <w:r w:rsidRPr="000F408D">
              <w:rPr>
                <w:rFonts w:ascii="GHEA Grapalat" w:hAnsi="GHEA Grapalat"/>
                <w:color w:val="FFFFFF" w:themeColor="background1"/>
                <w:sz w:val="22"/>
                <w:szCs w:val="22"/>
              </w:rPr>
              <w:t>Ծախս</w:t>
            </w:r>
            <w:proofErr w:type="spellEnd"/>
            <w:r w:rsidRPr="000F408D">
              <w:rPr>
                <w:rFonts w:ascii="GHEA Grapalat" w:hAnsi="GHEA Grapalat"/>
                <w:color w:val="FFFFFF" w:themeColor="background1"/>
                <w:sz w:val="22"/>
                <w:szCs w:val="22"/>
              </w:rPr>
              <w:t xml:space="preserve"> (ՀՀ դրամ)</w:t>
            </w:r>
          </w:p>
        </w:tc>
        <w:tc>
          <w:tcPr>
            <w:tcW w:w="1679" w:type="dxa"/>
            <w:shd w:val="clear" w:color="auto" w:fill="6C6463"/>
            <w:vAlign w:val="center"/>
          </w:tcPr>
          <w:p w14:paraId="4499CD6B" w14:textId="77777777" w:rsidR="0027033C" w:rsidRPr="000F408D" w:rsidRDefault="0027033C" w:rsidP="0027033C">
            <w:pPr>
              <w:jc w:val="center"/>
              <w:rPr>
                <w:rFonts w:ascii="GHEA Grapalat" w:hAnsi="GHEA Grapalat"/>
                <w:color w:val="FFFFFF" w:themeColor="background1"/>
                <w:sz w:val="22"/>
                <w:szCs w:val="22"/>
              </w:rPr>
            </w:pPr>
            <w:proofErr w:type="spellStart"/>
            <w:r w:rsidRPr="000F408D">
              <w:rPr>
                <w:rFonts w:ascii="GHEA Grapalat" w:hAnsi="GHEA Grapalat"/>
                <w:color w:val="FFFFFF" w:themeColor="background1"/>
                <w:sz w:val="22"/>
                <w:szCs w:val="22"/>
              </w:rPr>
              <w:t>Զուտ</w:t>
            </w:r>
            <w:proofErr w:type="spellEnd"/>
            <w:r w:rsidRPr="000F408D">
              <w:rPr>
                <w:rFonts w:ascii="GHEA Grapalat" w:hAnsi="GHEA Grapalat"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FFFFFF" w:themeColor="background1"/>
                <w:sz w:val="22"/>
                <w:szCs w:val="22"/>
              </w:rPr>
              <w:t>օգուտ</w:t>
            </w:r>
            <w:proofErr w:type="spellEnd"/>
            <w:r w:rsidRPr="000F408D">
              <w:rPr>
                <w:rFonts w:ascii="GHEA Grapalat" w:hAnsi="GHEA Grapalat"/>
                <w:color w:val="FFFFFF" w:themeColor="background1"/>
                <w:sz w:val="22"/>
                <w:szCs w:val="22"/>
              </w:rPr>
              <w:t xml:space="preserve"> </w:t>
            </w:r>
          </w:p>
          <w:p w14:paraId="245B03D8" w14:textId="04B23B4E" w:rsidR="0027033C" w:rsidRPr="000F408D" w:rsidRDefault="0027033C" w:rsidP="0027033C">
            <w:pPr>
              <w:jc w:val="center"/>
              <w:rPr>
                <w:rFonts w:ascii="GHEA Grapalat" w:hAnsi="GHEA Grapalat"/>
                <w:color w:val="FFFFFF" w:themeColor="background1"/>
                <w:sz w:val="22"/>
                <w:szCs w:val="22"/>
              </w:rPr>
            </w:pPr>
            <w:r w:rsidRPr="000F408D">
              <w:rPr>
                <w:rFonts w:ascii="GHEA Grapalat" w:hAnsi="GHEA Grapalat"/>
                <w:color w:val="FFFFFF" w:themeColor="background1"/>
                <w:sz w:val="22"/>
                <w:szCs w:val="22"/>
              </w:rPr>
              <w:t>(ՀՀ դրամ)</w:t>
            </w:r>
          </w:p>
        </w:tc>
      </w:tr>
      <w:tr w:rsidR="0027033C" w:rsidRPr="000F408D" w14:paraId="22AE28B6" w14:textId="52AF4E08" w:rsidTr="0027033C">
        <w:trPr>
          <w:trHeight w:val="292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9A8E8" w14:textId="0AF1EFC7" w:rsidR="0027033C" w:rsidRPr="000F408D" w:rsidRDefault="0027033C" w:rsidP="0027033C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Զբոսաշրջիկներ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28B19EEE" w14:textId="28534D23" w:rsidR="0027033C" w:rsidRPr="000F408D" w:rsidRDefault="008D5FC5" w:rsidP="00164AF0">
            <w:pPr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0F408D">
              <w:rPr>
                <w:rFonts w:ascii="GHEA Grapalat" w:hAnsi="GHEA Grapalat"/>
                <w:sz w:val="22"/>
                <w:szCs w:val="22"/>
              </w:rPr>
              <w:t>34,210,819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2AD159" w14:textId="7B5AB3B1" w:rsidR="0027033C" w:rsidRPr="000F408D" w:rsidRDefault="0027033C" w:rsidP="00164AF0">
            <w:pPr>
              <w:jc w:val="righ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2A517D92" w14:textId="2475D77D" w:rsidR="0027033C" w:rsidRPr="000F408D" w:rsidRDefault="008D5FC5" w:rsidP="00164AF0">
            <w:pPr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0F408D">
              <w:rPr>
                <w:rFonts w:ascii="GHEA Grapalat" w:hAnsi="GHEA Grapalat"/>
                <w:sz w:val="22"/>
                <w:szCs w:val="22"/>
              </w:rPr>
              <w:t>34,210,819</w:t>
            </w:r>
          </w:p>
        </w:tc>
      </w:tr>
      <w:tr w:rsidR="0027033C" w:rsidRPr="000F408D" w14:paraId="63658654" w14:textId="134B1CC3" w:rsidTr="0027033C">
        <w:trPr>
          <w:trHeight w:val="31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2A396" w14:textId="6AAABE78" w:rsidR="0027033C" w:rsidRPr="000F408D" w:rsidRDefault="0027033C" w:rsidP="0027033C">
            <w:pPr>
              <w:rPr>
                <w:rFonts w:ascii="GHEA Grapalat" w:hAnsi="GHEA Grapalat"/>
                <w:sz w:val="22"/>
                <w:szCs w:val="22"/>
              </w:rPr>
            </w:pPr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Զբոսաշրջային </w:t>
            </w:r>
            <w:proofErr w:type="spellStart"/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</w:rPr>
              <w:t>սուբյեկտներ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218A6CB0" w14:textId="128EB002" w:rsidR="0027033C" w:rsidRPr="000F408D" w:rsidRDefault="0027033C" w:rsidP="00164AF0">
            <w:pPr>
              <w:jc w:val="righ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6786272" w14:textId="65FFED33" w:rsidR="0027033C" w:rsidRPr="000F408D" w:rsidRDefault="00164AF0" w:rsidP="00164AF0">
            <w:pPr>
              <w:jc w:val="righ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F408D">
              <w:rPr>
                <w:rFonts w:ascii="GHEA Grapalat" w:hAnsi="GHEA Grapalat"/>
                <w:sz w:val="22"/>
                <w:szCs w:val="22"/>
                <w:lang w:val="hy-AM"/>
              </w:rPr>
              <w:t>(181,400,000)</w:t>
            </w:r>
          </w:p>
        </w:tc>
        <w:tc>
          <w:tcPr>
            <w:tcW w:w="1679" w:type="dxa"/>
            <w:shd w:val="clear" w:color="auto" w:fill="auto"/>
            <w:vAlign w:val="center"/>
          </w:tcPr>
          <w:p w14:paraId="439B2CB2" w14:textId="705AB0C7" w:rsidR="0027033C" w:rsidRPr="000F408D" w:rsidRDefault="00164AF0" w:rsidP="00164AF0">
            <w:pPr>
              <w:jc w:val="righ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F408D">
              <w:rPr>
                <w:rFonts w:ascii="GHEA Grapalat" w:hAnsi="GHEA Grapalat"/>
                <w:sz w:val="22"/>
                <w:szCs w:val="22"/>
                <w:lang w:val="hy-AM"/>
              </w:rPr>
              <w:t>(181,400,000)</w:t>
            </w:r>
          </w:p>
        </w:tc>
      </w:tr>
      <w:tr w:rsidR="0027033C" w:rsidRPr="000F408D" w14:paraId="36C190D5" w14:textId="330E89EC" w:rsidTr="0027033C">
        <w:trPr>
          <w:trHeight w:val="31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72C2D" w14:textId="7D61EE79" w:rsidR="0027033C" w:rsidRPr="000F408D" w:rsidRDefault="0027033C" w:rsidP="0027033C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F408D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Պետություն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65679F6" w14:textId="05A56C47" w:rsidR="0027033C" w:rsidRPr="000F408D" w:rsidRDefault="008D5FC5" w:rsidP="00164AF0">
            <w:pPr>
              <w:jc w:val="righ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F408D">
              <w:rPr>
                <w:rFonts w:ascii="GHEA Grapalat" w:hAnsi="GHEA Grapalat"/>
                <w:sz w:val="22"/>
                <w:szCs w:val="22"/>
              </w:rPr>
              <w:t>31,658,675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E91B45F" w14:textId="349D9586" w:rsidR="0027033C" w:rsidRPr="000F408D" w:rsidRDefault="0027033C" w:rsidP="00164AF0">
            <w:pPr>
              <w:jc w:val="righ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4FCDF3BB" w14:textId="118DE053" w:rsidR="0027033C" w:rsidRPr="000F408D" w:rsidRDefault="008D5FC5" w:rsidP="00164AF0">
            <w:pPr>
              <w:jc w:val="righ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F408D">
              <w:rPr>
                <w:rFonts w:ascii="GHEA Grapalat" w:hAnsi="GHEA Grapalat"/>
                <w:sz w:val="22"/>
                <w:szCs w:val="22"/>
                <w:lang w:val="hy-AM"/>
              </w:rPr>
              <w:t>31,658,675</w:t>
            </w:r>
          </w:p>
        </w:tc>
      </w:tr>
      <w:tr w:rsidR="0027033C" w:rsidRPr="000F408D" w14:paraId="01E0001F" w14:textId="77777777" w:rsidTr="0027033C">
        <w:trPr>
          <w:trHeight w:val="31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E5FB3" w14:textId="16BA0585" w:rsidR="0027033C" w:rsidRPr="000F408D" w:rsidRDefault="0027033C" w:rsidP="00BF2973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0F408D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2126" w:type="dxa"/>
            <w:vAlign w:val="center"/>
          </w:tcPr>
          <w:p w14:paraId="38AA1438" w14:textId="77777777" w:rsidR="0027033C" w:rsidRPr="000F408D" w:rsidRDefault="0027033C" w:rsidP="00BF297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</w:tc>
        <w:tc>
          <w:tcPr>
            <w:tcW w:w="2268" w:type="dxa"/>
            <w:vAlign w:val="center"/>
          </w:tcPr>
          <w:p w14:paraId="6FD6790A" w14:textId="77777777" w:rsidR="0027033C" w:rsidRPr="000F408D" w:rsidRDefault="0027033C" w:rsidP="00BF297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</w:tc>
        <w:tc>
          <w:tcPr>
            <w:tcW w:w="1679" w:type="dxa"/>
          </w:tcPr>
          <w:p w14:paraId="11EE6687" w14:textId="3687652E" w:rsidR="0027033C" w:rsidRPr="000F408D" w:rsidRDefault="00164AF0" w:rsidP="00164AF0">
            <w:pPr>
              <w:jc w:val="right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F408D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(</w:t>
            </w:r>
            <w:r w:rsidR="008D5FC5" w:rsidRPr="000F408D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115</w:t>
            </w:r>
            <w:r w:rsidRPr="000F408D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,</w:t>
            </w:r>
            <w:r w:rsidR="008D5FC5" w:rsidRPr="000F408D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530</w:t>
            </w:r>
            <w:r w:rsidRPr="000F408D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,</w:t>
            </w:r>
            <w:r w:rsidR="008D5FC5" w:rsidRPr="000F408D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506</w:t>
            </w:r>
            <w:r w:rsidRPr="000F408D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)</w:t>
            </w:r>
          </w:p>
        </w:tc>
      </w:tr>
    </w:tbl>
    <w:p w14:paraId="2569C16A" w14:textId="77777777" w:rsidR="001B2F06" w:rsidRPr="000F408D" w:rsidRDefault="001B2F06" w:rsidP="001B2F06">
      <w:pPr>
        <w:rPr>
          <w:rFonts w:ascii="GHEA Grapalat" w:hAnsi="GHEA Grapalat"/>
        </w:rPr>
      </w:pPr>
    </w:p>
    <w:p w14:paraId="355128C9" w14:textId="0AB2AD97" w:rsidR="00DA4E07" w:rsidRPr="000F408D" w:rsidRDefault="008D5FC5" w:rsidP="00A978F5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Fonts w:ascii="GHEA Grapalat" w:eastAsiaTheme="minorHAnsi" w:hAnsi="GHEA Grapalat" w:cstheme="minorBidi"/>
          <w:b/>
          <w:bCs/>
          <w:sz w:val="22"/>
          <w:szCs w:val="22"/>
        </w:rPr>
      </w:pP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Այսինքն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, սույն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կարգավորման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ազդեցության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գնահատականը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հաշված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ծախս-օգուտ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sz w:val="22"/>
          <w:szCs w:val="22"/>
        </w:rPr>
        <w:t>եղանակով</w:t>
      </w:r>
      <w:proofErr w:type="spellEnd"/>
      <w:r w:rsidRPr="000F408D">
        <w:rPr>
          <w:rFonts w:ascii="GHEA Grapalat" w:eastAsiaTheme="minorHAnsi" w:hAnsi="GHEA Grapalat" w:cstheme="minorBidi"/>
          <w:sz w:val="22"/>
          <w:szCs w:val="22"/>
        </w:rPr>
        <w:t xml:space="preserve"> </w:t>
      </w:r>
      <w:proofErr w:type="spellStart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բացասական</w:t>
      </w:r>
      <w:proofErr w:type="spellEnd"/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 է՝ շուրջ </w:t>
      </w:r>
      <w:r w:rsidR="00DE199E"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115</w:t>
      </w:r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.</w:t>
      </w:r>
      <w:r w:rsidR="00DE199E"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>5</w:t>
      </w:r>
      <w:r w:rsidRPr="000F408D">
        <w:rPr>
          <w:rFonts w:ascii="GHEA Grapalat" w:eastAsiaTheme="minorHAnsi" w:hAnsi="GHEA Grapalat" w:cstheme="minorBidi"/>
          <w:b/>
          <w:bCs/>
          <w:sz w:val="22"/>
          <w:szCs w:val="22"/>
        </w:rPr>
        <w:t xml:space="preserve"> մլն դրամ։</w:t>
      </w:r>
    </w:p>
    <w:p w14:paraId="6FB82784" w14:textId="77777777" w:rsidR="000D5B57" w:rsidRPr="000F408D" w:rsidRDefault="000D5B57" w:rsidP="00A978F5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rFonts w:ascii="GHEA Grapalat" w:eastAsiaTheme="minorHAnsi" w:hAnsi="GHEA Grapalat" w:cstheme="minorBidi"/>
          <w:sz w:val="22"/>
          <w:szCs w:val="22"/>
        </w:rPr>
      </w:pPr>
    </w:p>
    <w:p w14:paraId="4CA11B5E" w14:textId="16A0AADA" w:rsidR="00DA4E07" w:rsidRPr="000F408D" w:rsidRDefault="00DA4E07">
      <w:pPr>
        <w:pStyle w:val="NormalWeb"/>
        <w:shd w:val="clear" w:color="auto" w:fill="FFFFFF"/>
        <w:spacing w:before="0" w:beforeAutospacing="0" w:after="0" w:afterAutospacing="0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</w:p>
    <w:p w14:paraId="2CC732A8" w14:textId="70EF191E" w:rsidR="00F4077C" w:rsidRPr="000F408D" w:rsidRDefault="00F4077C">
      <w:pPr>
        <w:pStyle w:val="NormalWeb"/>
        <w:shd w:val="clear" w:color="auto" w:fill="FFFFFF"/>
        <w:spacing w:before="0" w:beforeAutospacing="0" w:after="0" w:afterAutospacing="0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</w:p>
    <w:p w14:paraId="1FA375AF" w14:textId="5CE66FB2" w:rsidR="00F4077C" w:rsidRPr="000F408D" w:rsidRDefault="00F4077C">
      <w:pPr>
        <w:pStyle w:val="NormalWeb"/>
        <w:shd w:val="clear" w:color="auto" w:fill="FFFFFF"/>
        <w:spacing w:before="0" w:beforeAutospacing="0" w:after="0" w:afterAutospacing="0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</w:p>
    <w:p w14:paraId="0F57F78D" w14:textId="77777777" w:rsidR="00F4077C" w:rsidRPr="000F408D" w:rsidRDefault="00F4077C" w:rsidP="00F4077C">
      <w:pPr>
        <w:pStyle w:val="NormalWeb"/>
        <w:shd w:val="clear" w:color="auto" w:fill="FFFFFF"/>
        <w:spacing w:before="0" w:beforeAutospacing="0" w:after="0" w:afterAutospacing="0"/>
        <w:rPr>
          <w:rStyle w:val="Emphasis"/>
          <w:rFonts w:ascii="GHEA Grapalat" w:eastAsiaTheme="majorEastAsia" w:hAnsi="GHEA Grapalat" w:cs="Sylfaen"/>
          <w:color w:val="000000"/>
          <w:sz w:val="21"/>
          <w:szCs w:val="21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4"/>
        <w:gridCol w:w="3687"/>
        <w:gridCol w:w="2959"/>
      </w:tblGrid>
      <w:tr w:rsidR="00CB64C8" w:rsidRPr="000F408D" w14:paraId="74BABEA8" w14:textId="77777777" w:rsidTr="00CB64C8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B26433" w14:textId="6343BE1F" w:rsidR="00CB64C8" w:rsidRPr="000F408D" w:rsidRDefault="00CB64C8" w:rsidP="0069075B">
            <w:pPr>
              <w:ind w:left="160" w:right="13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6.</w:t>
            </w: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Կարգավորմամբ</w:t>
            </w:r>
            <w:proofErr w:type="spellEnd"/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պայմանավորված</w:t>
            </w:r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ծախսեր</w:t>
            </w:r>
            <w:proofErr w:type="spellEnd"/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և</w:t>
            </w:r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օգուտներ</w:t>
            </w:r>
            <w:proofErr w:type="spellEnd"/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(</w:t>
            </w:r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ՀՀ</w:t>
            </w:r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դրամ</w:t>
            </w:r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)</w:t>
            </w:r>
          </w:p>
        </w:tc>
      </w:tr>
      <w:tr w:rsidR="00CB64C8" w:rsidRPr="000F408D" w14:paraId="699E5582" w14:textId="77777777" w:rsidTr="00CB64C8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3133D5" w14:textId="77777777" w:rsidR="00CB64C8" w:rsidRPr="000F408D" w:rsidRDefault="00CB64C8" w:rsidP="0069075B">
            <w:pPr>
              <w:ind w:left="160" w:right="13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1)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Ծախսեր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(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ՀՀ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դրամ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)</w:t>
            </w:r>
          </w:p>
        </w:tc>
      </w:tr>
      <w:tr w:rsidR="00A60774" w:rsidRPr="000F408D" w14:paraId="6AC082A3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4341FA" w14:textId="77777777" w:rsidR="00CB64C8" w:rsidRPr="000F408D" w:rsidRDefault="00CB64C8" w:rsidP="0069075B">
            <w:pPr>
              <w:ind w:left="160" w:right="13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Տարբերակ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47074A" w14:textId="77777777" w:rsidR="00CB64C8" w:rsidRPr="000F408D" w:rsidRDefault="00CB64C8" w:rsidP="0069075B">
            <w:pPr>
              <w:ind w:left="160" w:right="13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Մասնավոր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հատվածի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ծախսեր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EF51EA" w14:textId="77777777" w:rsidR="00CB64C8" w:rsidRPr="000F408D" w:rsidRDefault="00CB64C8" w:rsidP="0069075B">
            <w:pPr>
              <w:ind w:left="160" w:right="13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Հանրային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հատվածի</w:t>
            </w:r>
            <w:proofErr w:type="spellEnd"/>
          </w:p>
          <w:p w14:paraId="2426420C" w14:textId="77777777" w:rsidR="00CB64C8" w:rsidRPr="000F408D" w:rsidRDefault="00CB64C8" w:rsidP="0069075B">
            <w:pPr>
              <w:ind w:left="160" w:right="13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ծախսեր</w:t>
            </w:r>
            <w:proofErr w:type="spellEnd"/>
          </w:p>
        </w:tc>
      </w:tr>
      <w:tr w:rsidR="00A60774" w:rsidRPr="000F408D" w14:paraId="3035CF28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609937" w14:textId="17B0D2AB" w:rsidR="00CB64C8" w:rsidRPr="000F408D" w:rsidRDefault="00CB64C8" w:rsidP="0069075B">
            <w:pPr>
              <w:ind w:left="160" w:right="13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. </w:t>
            </w:r>
            <w:proofErr w:type="spellStart"/>
            <w:r w:rsidR="003A247A"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Ելակետային</w:t>
            </w:r>
            <w:proofErr w:type="spellEnd"/>
            <w:r w:rsidR="003A247A"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A247A"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տարբերակ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E2CE16" w14:textId="474A8DB4" w:rsidR="00CB64C8" w:rsidRPr="000F408D" w:rsidRDefault="008B502E" w:rsidP="0069075B">
            <w:pPr>
              <w:ind w:left="160" w:right="130"/>
              <w:jc w:val="right"/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sz w:val="22"/>
                <w:szCs w:val="22"/>
              </w:rPr>
              <w:t>113,410,819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090C9F" w14:textId="1F412290" w:rsidR="00CB64C8" w:rsidRPr="000F408D" w:rsidRDefault="00CB64C8" w:rsidP="0069075B">
            <w:pPr>
              <w:ind w:left="160" w:right="130"/>
              <w:jc w:val="right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="008D5FC5" w:rsidRPr="000F408D">
              <w:rPr>
                <w:rFonts w:ascii="GHEA Grapalat" w:hAnsi="GHEA Grapalat"/>
                <w:b/>
                <w:bCs/>
                <w:sz w:val="21"/>
                <w:szCs w:val="21"/>
              </w:rPr>
              <w:t>6,629,675</w:t>
            </w:r>
          </w:p>
        </w:tc>
      </w:tr>
      <w:tr w:rsidR="00A60774" w:rsidRPr="000F408D" w14:paraId="36EFE40B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590F7F" w14:textId="62406D8A" w:rsidR="00CB64C8" w:rsidRPr="000F408D" w:rsidRDefault="00CB64C8" w:rsidP="0069075B">
            <w:pPr>
              <w:ind w:left="160" w:right="13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բ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. </w:t>
            </w:r>
            <w:r w:rsidR="003A247A"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Նոր </w:t>
            </w:r>
            <w:proofErr w:type="spellStart"/>
            <w:r w:rsidR="003A247A"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կարգավորումներ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B43D13" w14:textId="06FE4994" w:rsidR="00CB64C8" w:rsidRPr="000F408D" w:rsidRDefault="008D5FC5" w:rsidP="0069075B">
            <w:pPr>
              <w:ind w:left="160" w:right="130"/>
              <w:jc w:val="right"/>
              <w:rPr>
                <w:rFonts w:ascii="GHEA Grapalat" w:hAnsi="GHEA Grapalat" w:cs="Cambria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Cambria"/>
                <w:b/>
                <w:bCs/>
                <w:color w:val="000000"/>
                <w:sz w:val="21"/>
                <w:szCs w:val="21"/>
              </w:rPr>
              <w:t>181,400,000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97D5C0" w14:textId="638CE013" w:rsidR="00CB64C8" w:rsidRPr="000F408D" w:rsidRDefault="008D5FC5" w:rsidP="0069075B">
            <w:pPr>
              <w:ind w:left="160" w:right="130"/>
              <w:jc w:val="right"/>
              <w:rPr>
                <w:rFonts w:ascii="GHEA Grapalat" w:hAnsi="GHEA Grapalat" w:cs="Cambria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Cambria"/>
                <w:b/>
                <w:bCs/>
                <w:color w:val="000000"/>
                <w:sz w:val="21"/>
                <w:szCs w:val="21"/>
              </w:rPr>
              <w:t>0</w:t>
            </w:r>
            <w:r w:rsidR="00CB64C8"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</w:tr>
      <w:tr w:rsidR="00CB64C8" w:rsidRPr="000F408D" w14:paraId="6C953608" w14:textId="77777777" w:rsidTr="00CB64C8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6EB150" w14:textId="77777777" w:rsidR="00CB64C8" w:rsidRPr="000F408D" w:rsidRDefault="00CB64C8" w:rsidP="0069075B">
            <w:pPr>
              <w:ind w:left="160" w:right="13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2)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Օգուտներ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(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ՀՀ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դրամ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)</w:t>
            </w:r>
          </w:p>
        </w:tc>
      </w:tr>
      <w:tr w:rsidR="00A60774" w:rsidRPr="000F408D" w14:paraId="5739D954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46C75E" w14:textId="77777777" w:rsidR="00CB64C8" w:rsidRPr="000F408D" w:rsidRDefault="00CB64C8" w:rsidP="0069075B">
            <w:pPr>
              <w:ind w:left="160" w:right="13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Տարբերակ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B41BB" w14:textId="77777777" w:rsidR="00CB64C8" w:rsidRPr="000F408D" w:rsidRDefault="00CB64C8" w:rsidP="0069075B">
            <w:pPr>
              <w:ind w:left="160" w:right="13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Մասնավոր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հատվածի</w:t>
            </w:r>
            <w:proofErr w:type="spellEnd"/>
          </w:p>
          <w:p w14:paraId="70F581F1" w14:textId="77777777" w:rsidR="00CB64C8" w:rsidRPr="000F408D" w:rsidRDefault="00CB64C8" w:rsidP="0069075B">
            <w:pPr>
              <w:ind w:left="160" w:right="13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օգուտներ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86E0AE" w14:textId="77777777" w:rsidR="00CB64C8" w:rsidRPr="000F408D" w:rsidRDefault="00CB64C8" w:rsidP="0069075B">
            <w:pPr>
              <w:ind w:left="160" w:right="13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Հանրային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հատվածի</w:t>
            </w:r>
            <w:proofErr w:type="spellEnd"/>
          </w:p>
          <w:p w14:paraId="72663CDD" w14:textId="77777777" w:rsidR="00CB64C8" w:rsidRPr="000F408D" w:rsidRDefault="00CB64C8" w:rsidP="0069075B">
            <w:pPr>
              <w:ind w:left="160" w:right="13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օգուտներ</w:t>
            </w:r>
            <w:proofErr w:type="spellEnd"/>
          </w:p>
        </w:tc>
      </w:tr>
      <w:tr w:rsidR="00A60774" w:rsidRPr="000F408D" w14:paraId="7C34623F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534CB2" w14:textId="67DB13DE" w:rsidR="00CB64C8" w:rsidRPr="000F408D" w:rsidRDefault="00CB64C8" w:rsidP="0069075B">
            <w:pPr>
              <w:ind w:left="160" w:right="13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. </w:t>
            </w:r>
            <w:proofErr w:type="spellStart"/>
            <w:r w:rsidR="003A247A"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Ելակետային</w:t>
            </w:r>
            <w:proofErr w:type="spellEnd"/>
            <w:r w:rsidR="003A247A"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A247A"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տարբերակ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B2390E" w14:textId="2E7D32AA" w:rsidR="00CB64C8" w:rsidRPr="000F408D" w:rsidRDefault="00CB64C8" w:rsidP="0069075B">
            <w:pPr>
              <w:ind w:left="160" w:right="130"/>
              <w:jc w:val="right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="008D5FC5" w:rsidRPr="000F408D">
              <w:rPr>
                <w:rFonts w:ascii="GHEA Grapalat" w:hAnsi="GHEA Grapalat" w:cs="Cambria"/>
                <w:b/>
                <w:bCs/>
                <w:color w:val="00000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43B99B" w14:textId="140D5D9B" w:rsidR="00CB64C8" w:rsidRPr="000F408D" w:rsidRDefault="00CB64C8" w:rsidP="0069075B">
            <w:pPr>
              <w:ind w:left="160" w:right="130"/>
              <w:jc w:val="right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="008D5FC5" w:rsidRPr="000F408D">
              <w:rPr>
                <w:rFonts w:ascii="GHEA Grapalat" w:hAnsi="GHEA Grapalat" w:cs="Cambria"/>
                <w:b/>
                <w:bCs/>
                <w:color w:val="000000"/>
                <w:sz w:val="21"/>
                <w:szCs w:val="21"/>
              </w:rPr>
              <w:t>0</w:t>
            </w:r>
          </w:p>
        </w:tc>
      </w:tr>
      <w:tr w:rsidR="00A60774" w:rsidRPr="000F408D" w14:paraId="72F29AB9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A9FD28" w14:textId="7A1C558D" w:rsidR="00CB64C8" w:rsidRPr="000F408D" w:rsidRDefault="00CB64C8" w:rsidP="0069075B">
            <w:pPr>
              <w:ind w:left="160" w:right="13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բ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. </w:t>
            </w:r>
            <w:r w:rsidR="003A247A"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Նոր </w:t>
            </w:r>
            <w:proofErr w:type="spellStart"/>
            <w:r w:rsidR="003A247A"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կարգավորումներ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619B29" w14:textId="6688F4EC" w:rsidR="00CB64C8" w:rsidRPr="000F408D" w:rsidRDefault="00CB64C8" w:rsidP="0069075B">
            <w:pPr>
              <w:ind w:left="160" w:right="130"/>
              <w:jc w:val="right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="00A60774" w:rsidRPr="000F408D">
              <w:rPr>
                <w:rFonts w:ascii="GHEA Grapalat" w:hAnsi="GHEA Grapalat"/>
                <w:sz w:val="22"/>
                <w:szCs w:val="22"/>
              </w:rPr>
              <w:t>34,210,819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8A2D23" w14:textId="3B6A6666" w:rsidR="00CB64C8" w:rsidRPr="000F408D" w:rsidRDefault="00CB64C8" w:rsidP="0069075B">
            <w:pPr>
              <w:ind w:left="160" w:right="130"/>
              <w:jc w:val="right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="00A60774" w:rsidRPr="000F408D">
              <w:rPr>
                <w:rFonts w:ascii="GHEA Grapalat" w:hAnsi="GHEA Grapalat"/>
                <w:sz w:val="22"/>
                <w:szCs w:val="22"/>
                <w:lang w:val="hy-AM"/>
              </w:rPr>
              <w:t>31,658,675</w:t>
            </w:r>
          </w:p>
        </w:tc>
      </w:tr>
      <w:tr w:rsidR="00CB64C8" w:rsidRPr="000F408D" w14:paraId="1C01A9E8" w14:textId="77777777" w:rsidTr="00CB64C8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33DF12" w14:textId="77777777" w:rsidR="00CB64C8" w:rsidRPr="000F408D" w:rsidRDefault="00CB64C8" w:rsidP="0069075B">
            <w:pPr>
              <w:ind w:left="160" w:right="13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7.</w:t>
            </w: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Հանրային</w:t>
            </w:r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քննարկումների</w:t>
            </w:r>
            <w:proofErr w:type="spellEnd"/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արդյունքներ</w:t>
            </w:r>
            <w:proofErr w:type="spellEnd"/>
          </w:p>
        </w:tc>
      </w:tr>
      <w:tr w:rsidR="00A60774" w:rsidRPr="000F408D" w14:paraId="29104A0E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DFE035" w14:textId="77777777" w:rsidR="00CB64C8" w:rsidRPr="000F408D" w:rsidRDefault="00CB64C8" w:rsidP="0069075B">
            <w:pPr>
              <w:ind w:left="160" w:right="13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3)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Ընդհանուր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տեղեկատվություն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իրականացված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հանրային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քննարկումների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վերաբերյալ</w:t>
            </w:r>
          </w:p>
          <w:p w14:paraId="50F9222A" w14:textId="0D326C36" w:rsidR="00CB64C8" w:rsidRPr="000F408D" w:rsidRDefault="00CB64C8" w:rsidP="0069075B">
            <w:pPr>
              <w:ind w:left="160" w:right="13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A084B8" w14:textId="1B47052A" w:rsidR="00CB64C8" w:rsidRPr="000F408D" w:rsidRDefault="00CB64C8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Զբոսաշրջային կոմիտեն </w:t>
            </w:r>
            <w:proofErr w:type="spellStart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մասնավոր</w:t>
            </w:r>
            <w:proofErr w:type="spellEnd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հատվածի</w:t>
            </w:r>
            <w:proofErr w:type="spellEnd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ներկայացուցիչներից</w:t>
            </w:r>
            <w:proofErr w:type="spellEnd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և ԱՄՆ ՄԶԳ ծրագրի </w:t>
            </w:r>
            <w:proofErr w:type="spellStart"/>
            <w:r w:rsidR="007B6F73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փորձագետներից</w:t>
            </w:r>
            <w:proofErr w:type="spellEnd"/>
            <w:r w:rsidR="007B6F73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r w:rsidR="00A60774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ձևավորել</w:t>
            </w:r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է աշխատանքային </w:t>
            </w:r>
            <w:proofErr w:type="spellStart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խումբ</w:t>
            </w:r>
            <w:proofErr w:type="spellEnd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նոր </w:t>
            </w:r>
            <w:proofErr w:type="spellStart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կարգավորման</w:t>
            </w:r>
            <w:proofErr w:type="spellEnd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հետ </w:t>
            </w:r>
            <w:proofErr w:type="spellStart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կապված</w:t>
            </w:r>
            <w:proofErr w:type="spellEnd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հարցերը</w:t>
            </w:r>
            <w:proofErr w:type="spellEnd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քննարկելու համար, </w:t>
            </w:r>
            <w:proofErr w:type="spellStart"/>
            <w:r w:rsidR="007B6F73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ֆոկուսային</w:t>
            </w:r>
            <w:proofErr w:type="spellEnd"/>
            <w:r w:rsidR="007B6F73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7B6F73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խմբերի</w:t>
            </w:r>
            <w:proofErr w:type="spellEnd"/>
            <w:r w:rsidR="007B6F73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հետ </w:t>
            </w:r>
            <w:proofErr w:type="spellStart"/>
            <w:r w:rsidR="007B6F73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անցկացվել</w:t>
            </w:r>
            <w:proofErr w:type="spellEnd"/>
            <w:r w:rsidR="007B6F73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են մի </w:t>
            </w:r>
            <w:proofErr w:type="spellStart"/>
            <w:r w:rsidR="007B6F73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շարք</w:t>
            </w:r>
            <w:proofErr w:type="spellEnd"/>
            <w:r w:rsidR="007B6F73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="007B6F73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հանդիպումներ</w:t>
            </w:r>
            <w:proofErr w:type="spellEnd"/>
            <w:r w:rsidR="007B6F73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, </w:t>
            </w:r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կազմակերպվել</w:t>
            </w:r>
            <w:proofErr w:type="spellEnd"/>
            <w:proofErr w:type="gramEnd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են 2 հանրային </w:t>
            </w:r>
            <w:proofErr w:type="spellStart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քննարկումներ</w:t>
            </w:r>
            <w:proofErr w:type="spellEnd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ոլորտի</w:t>
            </w:r>
            <w:proofErr w:type="spellEnd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ներկայցուցիչների</w:t>
            </w:r>
            <w:proofErr w:type="spellEnd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հետ</w:t>
            </w:r>
            <w:r w:rsidR="007B6F73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«</w:t>
            </w:r>
            <w:proofErr w:type="spellStart"/>
            <w:r w:rsidR="007B6F73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պետություն-մասնավոր</w:t>
            </w:r>
            <w:proofErr w:type="spellEnd"/>
            <w:r w:rsidR="007B6F73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7B6F73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երկխոսության</w:t>
            </w:r>
            <w:proofErr w:type="spellEnd"/>
            <w:r w:rsidR="007B6F73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» </w:t>
            </w:r>
            <w:proofErr w:type="spellStart"/>
            <w:r w:rsidR="007B6F73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ձևաչափով</w:t>
            </w:r>
            <w:proofErr w:type="spellEnd"/>
            <w:r w:rsidR="00A60774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։</w:t>
            </w:r>
          </w:p>
        </w:tc>
      </w:tr>
      <w:tr w:rsidR="00A60774" w:rsidRPr="000F408D" w14:paraId="70F775E4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F5D24D" w14:textId="77777777" w:rsidR="00CB64C8" w:rsidRPr="000F408D" w:rsidRDefault="00CB64C8" w:rsidP="0069075B">
            <w:pPr>
              <w:ind w:left="160" w:right="13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4)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Հարցված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շահառուներ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ըստ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խմբերի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91C9CD" w14:textId="77777777" w:rsidR="00CB64C8" w:rsidRPr="000F408D" w:rsidRDefault="00CB64C8" w:rsidP="0069075B">
            <w:pPr>
              <w:ind w:left="160" w:right="13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Կարծիք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(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ներ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)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ի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ամփոփում</w:t>
            </w:r>
            <w:proofErr w:type="spellEnd"/>
          </w:p>
        </w:tc>
      </w:tr>
    </w:tbl>
    <w:p w14:paraId="6072A369" w14:textId="77777777" w:rsidR="00CB64C8" w:rsidRPr="000F408D" w:rsidRDefault="00CB64C8" w:rsidP="00CB64C8">
      <w:pPr>
        <w:rPr>
          <w:rFonts w:ascii="GHEA Grapalat" w:hAnsi="GHEA Grapalat"/>
          <w:vanish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4"/>
        <w:gridCol w:w="2805"/>
        <w:gridCol w:w="2297"/>
        <w:gridCol w:w="2184"/>
      </w:tblGrid>
      <w:tr w:rsidR="00CB64C8" w:rsidRPr="000F408D" w14:paraId="7E20D06F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F3EF74" w14:textId="7D19F571" w:rsidR="00CB64C8" w:rsidRPr="000F408D" w:rsidRDefault="00A60774" w:rsidP="0069075B">
            <w:pPr>
              <w:ind w:left="160" w:right="120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Զբոսաշրջիկներ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35F5BB" w14:textId="6B51B2F9" w:rsidR="00CB64C8" w:rsidRPr="000F408D" w:rsidRDefault="00A60774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Ուսումնասիրվել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են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զբոսաշրջիկների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ներկայացրած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պաշտոնական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բողոքներ</w:t>
            </w:r>
            <w:r w:rsidR="00EA611A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ը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հարուցված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քրեական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գործերը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սոցիալական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մեդիաներում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նրանց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բարձրացրած</w:t>
            </w:r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հարցերը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։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</w:p>
        </w:tc>
      </w:tr>
      <w:tr w:rsidR="003A247A" w:rsidRPr="000F408D" w14:paraId="04232586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03E2A9" w14:textId="67D6474C" w:rsidR="003A247A" w:rsidRPr="000F408D" w:rsidRDefault="00A60774" w:rsidP="0069075B">
            <w:pPr>
              <w:ind w:left="160" w:right="12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Զբոսաշրջային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սուբյեկտներ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1B65F5" w14:textId="59D4F2D6" w:rsidR="003A247A" w:rsidRPr="000F408D" w:rsidRDefault="00A60774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Կազմակերպվել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են հանրային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քննարկումներ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մասնավոր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հատվածի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ներկայացուցիչները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ներգրավել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են աշխատանքային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խմբում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իրականացվել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է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հարցում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նրանց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շրջանում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որին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մասնակցել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r w:rsidR="00EA611A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է</w:t>
            </w:r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55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սուբյեկտ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։</w:t>
            </w:r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br/>
            </w:r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br/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Ընդհանուր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r w:rsidR="00836F15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առմամբ</w:t>
            </w:r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գործող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r w:rsidR="00EA611A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զբոսաշրջային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սուբյեկտները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կողմ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են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կարգավորումներին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որոշակի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վերապահումներ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կան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կայքի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հայերեն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EA611A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բովանդակության</w:t>
            </w:r>
            <w:proofErr w:type="spellEnd"/>
            <w:r w:rsidR="00EA611A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առկայության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պահանջի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մասով, որը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ընդունվել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է և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պահանջը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հանվել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է բացառապես ներգնա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զբոսաշրջությամբ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զբաղվող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սուբյեկտների</w:t>
            </w:r>
            <w:proofErr w:type="spellEnd"/>
            <w:r w:rsidR="00836F15"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համար։</w:t>
            </w:r>
          </w:p>
        </w:tc>
      </w:tr>
      <w:tr w:rsidR="00CB64C8" w:rsidRPr="000F408D" w14:paraId="38A20344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E939CB" w14:textId="2D17E7BA" w:rsidR="00CB64C8" w:rsidRPr="000F408D" w:rsidRDefault="00836F15" w:rsidP="0069075B">
            <w:pPr>
              <w:ind w:left="160" w:right="120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Պետություն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ED6E51" w14:textId="7144759B" w:rsidR="00CB64C8" w:rsidRPr="000F408D" w:rsidRDefault="00836F15">
            <w:pPr>
              <w:spacing w:line="276" w:lineRule="auto"/>
              <w:ind w:left="180" w:right="200"/>
              <w:jc w:val="both"/>
              <w:rPr>
                <w:rFonts w:ascii="GHEA Grapalat" w:hAnsi="GHEA Grapalat" w:cs="Cambria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Պետական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մարմինները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բովանդակային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առարկություններ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չեն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ներկայացրել</w:t>
            </w:r>
            <w:proofErr w:type="spellEnd"/>
            <w:r w:rsidRPr="000F408D">
              <w:rPr>
                <w:rFonts w:ascii="GHEA Grapalat" w:hAnsi="GHEA Grapalat" w:cs="Cambria"/>
                <w:color w:val="000000"/>
                <w:sz w:val="21"/>
                <w:szCs w:val="21"/>
              </w:rPr>
              <w:t>։</w:t>
            </w:r>
          </w:p>
          <w:p w14:paraId="6A60C254" w14:textId="1D0BF6A5" w:rsidR="00BE0BE0" w:rsidRPr="000F408D" w:rsidRDefault="00BE0BE0" w:rsidP="00BE0BE0">
            <w:pPr>
              <w:spacing w:line="276" w:lineRule="auto"/>
              <w:ind w:left="180" w:right="200"/>
              <w:jc w:val="both"/>
              <w:rPr>
                <w:rFonts w:ascii="GHEA Grapalat" w:hAnsi="GHEA Grapalat" w:cs="Cambria"/>
                <w:color w:val="000000"/>
                <w:sz w:val="21"/>
                <w:szCs w:val="21"/>
              </w:rPr>
            </w:pPr>
          </w:p>
          <w:p w14:paraId="6F01E185" w14:textId="77777777" w:rsidR="00BE0BE0" w:rsidRPr="000F408D" w:rsidRDefault="00BE0BE0" w:rsidP="00BE0BE0">
            <w:pPr>
              <w:spacing w:line="276" w:lineRule="auto"/>
              <w:ind w:left="180" w:right="200"/>
              <w:jc w:val="both"/>
              <w:rPr>
                <w:rFonts w:ascii="GHEA Grapalat" w:hAnsi="GHEA Grapalat" w:cs="Cambria"/>
                <w:color w:val="000000"/>
                <w:sz w:val="21"/>
                <w:szCs w:val="21"/>
              </w:rPr>
            </w:pPr>
          </w:p>
          <w:p w14:paraId="4D5B0A2B" w14:textId="3CC0A7AD" w:rsidR="00F4077C" w:rsidRPr="000F408D" w:rsidRDefault="00F4077C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 w:cs="Cambria"/>
                <w:color w:val="000000"/>
                <w:sz w:val="21"/>
                <w:szCs w:val="21"/>
              </w:rPr>
            </w:pPr>
          </w:p>
        </w:tc>
      </w:tr>
      <w:tr w:rsidR="00CB64C8" w:rsidRPr="000F408D" w14:paraId="2C5C7AB5" w14:textId="77777777" w:rsidTr="00CB64C8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413E8" w14:textId="77777777" w:rsidR="00CB64C8" w:rsidRPr="000F408D" w:rsidRDefault="00CB64C8" w:rsidP="00BE0BE0">
            <w:pPr>
              <w:spacing w:before="120" w:after="12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8.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Տարբերակների</w:t>
            </w:r>
            <w:proofErr w:type="spellEnd"/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համադրում</w:t>
            </w:r>
            <w:proofErr w:type="spellEnd"/>
          </w:p>
        </w:tc>
      </w:tr>
      <w:tr w:rsidR="00CB64C8" w:rsidRPr="000F408D" w14:paraId="35DBE2CE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DC39E8" w14:textId="77777777" w:rsidR="00CB64C8" w:rsidRPr="000F408D" w:rsidRDefault="00CB64C8" w:rsidP="0069075B">
            <w:pPr>
              <w:ind w:left="160" w:right="16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Տարբերակ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A6766A" w14:textId="77777777" w:rsidR="00CB64C8" w:rsidRPr="000F408D" w:rsidRDefault="00CB64C8" w:rsidP="00CB64C8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Ծախս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-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օգուտ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կամ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Ծախս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արդյունավետու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թյուն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(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ՀՀ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դրամ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) (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Լրացվում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է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,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եթե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իրականացվել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է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ծախս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-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օգուտ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կամ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ծախս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արդյունավետություն</w:t>
            </w:r>
            <w:proofErr w:type="spellEnd"/>
          </w:p>
          <w:p w14:paraId="5E198105" w14:textId="77777777" w:rsidR="00CB64C8" w:rsidRPr="000F408D" w:rsidRDefault="00CB64C8" w:rsidP="00CB64C8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հաշվարկ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:)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7785B8" w14:textId="77777777" w:rsidR="00CB64C8" w:rsidRPr="000F408D" w:rsidRDefault="00CB64C8" w:rsidP="00CB64C8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Բազմաչափանիշ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վերլուծության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արդյունքներ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միավոր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) (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Լրացվում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է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,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եթե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իրականացվել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է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բազմաչափանիշ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վերլուծություն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:)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51A2B5" w14:textId="77777777" w:rsidR="00CB64C8" w:rsidRPr="000F408D" w:rsidRDefault="00CB64C8" w:rsidP="00CB64C8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Հանրային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քննարկումների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արդյունքներ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Լրացվում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է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տարբերակին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նախապատ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վություն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տված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շահառուների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քանակը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:)</w:t>
            </w:r>
          </w:p>
        </w:tc>
      </w:tr>
      <w:tr w:rsidR="00CB64C8" w:rsidRPr="000F408D" w14:paraId="7BA986BA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98C5A3" w14:textId="3A027A77" w:rsidR="00CB64C8" w:rsidRPr="000F408D" w:rsidRDefault="00CB64C8" w:rsidP="0069075B">
            <w:pPr>
              <w:ind w:left="160" w:right="16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1) </w:t>
            </w:r>
            <w:proofErr w:type="spellStart"/>
            <w:r w:rsidR="003A247A"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Ելակետային</w:t>
            </w:r>
            <w:proofErr w:type="spellEnd"/>
            <w:r w:rsidR="003A247A"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A247A"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տարբերակ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E2DF06" w14:textId="00997823" w:rsidR="00CB64C8" w:rsidRPr="000F408D" w:rsidRDefault="00CB64C8" w:rsidP="00A60774">
            <w:pPr>
              <w:jc w:val="right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</w:rPr>
            </w:pPr>
            <w:r w:rsidRPr="000F408D">
              <w:rPr>
                <w:rFonts w:ascii="Calibri" w:eastAsiaTheme="minorHAnsi" w:hAnsi="Calibri" w:cs="Calibri"/>
                <w:b/>
                <w:bCs/>
                <w:sz w:val="22"/>
                <w:szCs w:val="22"/>
              </w:rPr>
              <w:t> </w:t>
            </w:r>
            <w:r w:rsidR="00A60774" w:rsidRPr="000F408D">
              <w:rPr>
                <w:rFonts w:ascii="Calibri" w:eastAsiaTheme="minorHAnsi" w:hAnsi="Calibri" w:cs="Calibri"/>
                <w:b/>
                <w:bCs/>
                <w:sz w:val="22"/>
                <w:szCs w:val="22"/>
              </w:rPr>
              <w:t> </w:t>
            </w:r>
            <w:r w:rsidR="00A60774" w:rsidRPr="000F408D"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</w:rPr>
              <w:t>(</w:t>
            </w:r>
            <w:r w:rsidR="00A60774" w:rsidRPr="000F408D">
              <w:rPr>
                <w:rFonts w:ascii="GHEA Grapalat" w:hAnsi="GHEA Grapalat"/>
                <w:b/>
                <w:bCs/>
                <w:sz w:val="22"/>
                <w:szCs w:val="22"/>
              </w:rPr>
              <w:t>34,210,819)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92B6BB" w14:textId="77777777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78FDB3" w14:textId="77777777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</w:tr>
      <w:tr w:rsidR="00CB64C8" w:rsidRPr="000F408D" w14:paraId="7D9DF06C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A29172" w14:textId="459539D4" w:rsidR="00CB64C8" w:rsidRPr="000F408D" w:rsidRDefault="00CB64C8" w:rsidP="0069075B">
            <w:pPr>
              <w:ind w:left="160" w:right="16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2) </w:t>
            </w:r>
            <w:r w:rsidR="003A247A"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Նոր </w:t>
            </w:r>
            <w:proofErr w:type="spellStart"/>
            <w:r w:rsidR="003A247A"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կարգավորումներ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B29044" w14:textId="502DEEE3" w:rsidR="00CB64C8" w:rsidRPr="000F408D" w:rsidRDefault="00CB64C8" w:rsidP="00A60774">
            <w:pPr>
              <w:jc w:val="right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="00A60774" w:rsidRPr="000F408D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(115,530,506)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554FFB" w14:textId="77777777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EA0A68" w14:textId="77777777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</w:tr>
      <w:tr w:rsidR="00CB64C8" w:rsidRPr="000F408D" w14:paraId="1A1DB66C" w14:textId="77777777" w:rsidTr="00CB64C8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E743B8" w14:textId="77777777" w:rsidR="00CB64C8" w:rsidRPr="000F408D" w:rsidRDefault="00CB64C8" w:rsidP="0069075B">
            <w:pPr>
              <w:ind w:left="160" w:right="16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9.</w:t>
            </w: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Նախընտրելի</w:t>
            </w:r>
            <w:proofErr w:type="spellEnd"/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տարբերակի</w:t>
            </w:r>
            <w:proofErr w:type="spellEnd"/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առաջադրում</w:t>
            </w:r>
            <w:proofErr w:type="spellEnd"/>
          </w:p>
        </w:tc>
      </w:tr>
      <w:tr w:rsidR="00CB64C8" w:rsidRPr="000F408D" w14:paraId="0C879CB9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EC1924" w14:textId="77777777" w:rsidR="00CB64C8" w:rsidRPr="000F408D" w:rsidRDefault="00CB64C8" w:rsidP="0069075B">
            <w:pPr>
              <w:ind w:left="160" w:right="16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Տարբերակ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8D2DA0" w14:textId="77777777" w:rsidR="00CB64C8" w:rsidRPr="000F408D" w:rsidRDefault="00CB64C8" w:rsidP="00CB64C8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Հիմնավորում</w:t>
            </w:r>
            <w:proofErr w:type="spellEnd"/>
          </w:p>
          <w:p w14:paraId="4F1C5221" w14:textId="06CE0364" w:rsidR="00CB64C8" w:rsidRPr="000F408D" w:rsidRDefault="00CB64C8" w:rsidP="00CB64C8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CB64C8" w:rsidRPr="000F408D" w14:paraId="1F099B66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942BCA" w14:textId="77777777" w:rsidR="00CB64C8" w:rsidRPr="000F408D" w:rsidRDefault="00CB64C8" w:rsidP="0069075B">
            <w:pPr>
              <w:ind w:left="160" w:right="16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1)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60C244" w14:textId="77777777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CB64C8" w:rsidRPr="000F408D" w14:paraId="3361D8EE" w14:textId="77777777" w:rsidTr="00CB64C8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9B52B9" w14:textId="77777777" w:rsidR="00CB64C8" w:rsidRPr="000F408D" w:rsidRDefault="00CB64C8" w:rsidP="0069075B">
            <w:pPr>
              <w:ind w:left="160" w:right="16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2)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Նախընտրելի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տարբերակի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համար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սահմանված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գործառնական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նպատակներ</w:t>
            </w:r>
            <w:proofErr w:type="spellEnd"/>
          </w:p>
          <w:p w14:paraId="1165F829" w14:textId="2B340E72" w:rsidR="00CB64C8" w:rsidRPr="000F408D" w:rsidRDefault="00CB64C8" w:rsidP="0069075B">
            <w:pPr>
              <w:ind w:left="160" w:right="16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E08BA" w14:textId="77777777" w:rsidR="00CB64C8" w:rsidRPr="000F408D" w:rsidRDefault="00CB64C8" w:rsidP="0069075B">
            <w:pPr>
              <w:ind w:left="12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.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Հատուկ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նպատակ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1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D17427" w14:textId="5974D402" w:rsidR="00CB64C8" w:rsidRPr="000F408D" w:rsidRDefault="00362C10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2025-2030թթ</w:t>
            </w:r>
            <w:r w:rsidR="00EA611A" w:rsidRPr="000F408D">
              <w:rPr>
                <w:rFonts w:ascii="Microsoft JhengHei" w:eastAsia="Microsoft JhengHei" w:hAnsi="Microsoft JhengHei" w:cs="Microsoft JhengHei" w:hint="eastAsia"/>
                <w:color w:val="000000"/>
                <w:sz w:val="21"/>
                <w:szCs w:val="21"/>
              </w:rPr>
              <w:t>․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զբոսաշրջային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սուբյեկտ</w:t>
            </w:r>
            <w:r w:rsidR="00EA611A" w:rsidRPr="000F408D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ների</w:t>
            </w:r>
            <w:proofErr w:type="spellEnd"/>
            <w:r w:rsidR="007E67C7"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r w:rsidR="007E67C7" w:rsidRPr="000F408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կողմից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զբոսաշրջիկների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նկատմամբ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ցուցա</w:t>
            </w:r>
            <w:r w:rsidR="00EA611A" w:rsidRPr="000F408D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բերած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անբարեխիղճ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գործունե</w:t>
            </w:r>
            <w:r w:rsidR="007E67C7" w:rsidRPr="000F408D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ության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դեպքերով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հարուցված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քրեական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գործերի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քանակը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նվազեցնել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առնվազն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30%-ով։</w:t>
            </w:r>
          </w:p>
        </w:tc>
      </w:tr>
      <w:tr w:rsidR="0073015F" w:rsidRPr="000F408D" w14:paraId="1AB2A057" w14:textId="77777777" w:rsidTr="00EB026D">
        <w:trPr>
          <w:trHeight w:val="1620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6D6D1A" w14:textId="77777777" w:rsidR="0073015F" w:rsidRPr="000F408D" w:rsidRDefault="0073015F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FF470D" w14:textId="6ECF51AA" w:rsidR="0073015F" w:rsidRPr="000F408D" w:rsidRDefault="0073015F" w:rsidP="0069075B">
            <w:pPr>
              <w:ind w:left="12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բ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.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Հատուկ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նպատակ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2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5597F0" w14:textId="71F62984" w:rsidR="0073015F" w:rsidRPr="000F408D" w:rsidRDefault="0073015F" w:rsidP="00A44C69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Մինչև 2025թ</w:t>
            </w:r>
            <w:r w:rsidRPr="000F408D">
              <w:rPr>
                <w:rFonts w:ascii="Microsoft JhengHei" w:eastAsia="Microsoft JhengHei" w:hAnsi="Microsoft JhengHei" w:cs="Microsoft JhengHei" w:hint="eastAsia"/>
                <w:color w:val="000000"/>
                <w:sz w:val="21"/>
                <w:szCs w:val="21"/>
              </w:rPr>
              <w:t>․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տարեվերջ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չեն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լինի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զբոսաշրջային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սուբյեկտներ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որոնք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կգործեն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առանց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պետական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գրանցման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, 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ծանուցման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կամ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ստվերում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։</w:t>
            </w:r>
          </w:p>
        </w:tc>
      </w:tr>
      <w:tr w:rsidR="0073015F" w:rsidRPr="000F408D" w14:paraId="6C0E068B" w14:textId="77777777" w:rsidTr="00671FE0">
        <w:trPr>
          <w:trHeight w:val="2238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1CE1ED" w14:textId="77777777" w:rsidR="0073015F" w:rsidRPr="000F408D" w:rsidRDefault="0073015F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1441C0" w14:textId="227CDCEC" w:rsidR="0073015F" w:rsidRPr="000F408D" w:rsidRDefault="0073015F" w:rsidP="0069075B">
            <w:pPr>
              <w:ind w:left="12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գ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.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Հատուկ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նպատակ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3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2B37F2" w14:textId="0BA39029" w:rsidR="0073015F" w:rsidRPr="000F408D" w:rsidRDefault="0073015F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2025-2030թթ</w:t>
            </w:r>
            <w:r w:rsidRPr="000F408D">
              <w:rPr>
                <w:rFonts w:ascii="Microsoft JhengHei" w:eastAsia="Microsoft JhengHei" w:hAnsi="Microsoft JhengHei" w:cs="Microsoft JhengHei" w:hint="eastAsia"/>
                <w:color w:val="000000"/>
                <w:sz w:val="21"/>
                <w:szCs w:val="21"/>
              </w:rPr>
              <w:t>․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ընթացքում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զբո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  <w:t xml:space="preserve">սաշրջային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սուբյեկտների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անբարեխիղճ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գործունեության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հետևանքով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պետությանը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պատճառված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տարեկան ֆինան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  <w:t xml:space="preserve">սական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կորուստները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նվազեցնել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առնվազն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50%-ով։</w:t>
            </w:r>
          </w:p>
        </w:tc>
      </w:tr>
    </w:tbl>
    <w:p w14:paraId="347B1ABB" w14:textId="77777777" w:rsidR="00DA4E07" w:rsidRPr="000F408D" w:rsidRDefault="00DA4E07" w:rsidP="00DA4E07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</w:rPr>
      </w:pPr>
    </w:p>
    <w:p w14:paraId="07877A8D" w14:textId="77777777" w:rsidR="00CB64C8" w:rsidRPr="000F408D" w:rsidRDefault="00CB64C8" w:rsidP="009466C3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</w:rPr>
      </w:pPr>
    </w:p>
    <w:p w14:paraId="7CEDC1FE" w14:textId="1493F599" w:rsidR="00CB64C8" w:rsidRPr="000F408D" w:rsidRDefault="00F4077C" w:rsidP="00F4077C">
      <w:pPr>
        <w:spacing w:before="240" w:after="240" w:line="276" w:lineRule="auto"/>
        <w:rPr>
          <w:rFonts w:ascii="GHEA Grapalat" w:hAnsi="GHEA Grapalat"/>
          <w:color w:val="000000"/>
          <w:sz w:val="21"/>
          <w:szCs w:val="21"/>
        </w:rPr>
      </w:pPr>
      <w:r w:rsidRPr="000F408D">
        <w:rPr>
          <w:rFonts w:ascii="GHEA Grapalat" w:hAnsi="GHEA Grapalat"/>
          <w:b/>
          <w:bCs/>
        </w:rPr>
        <w:t>ԱՄՓՈՓԱԹԵՐԹ ԽՈՐԱՑՎԱԾ ԿԱԳ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7"/>
        <w:gridCol w:w="4753"/>
      </w:tblGrid>
      <w:tr w:rsidR="00CB64C8" w:rsidRPr="000F408D" w14:paraId="1C97AA40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382622" w14:textId="77777777" w:rsidR="00CB64C8" w:rsidRPr="000F408D" w:rsidRDefault="00CB64C8" w:rsidP="0069075B">
            <w:pPr>
              <w:ind w:left="160" w:right="200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Օրենսդրական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նախաձեռնության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անվանումը</w:t>
            </w:r>
            <w:proofErr w:type="spellEnd"/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3229C3" w14:textId="2EA35234" w:rsidR="00333237" w:rsidRPr="000F408D" w:rsidRDefault="0073015F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«</w:t>
            </w:r>
            <w:r w:rsidR="0033323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Զբոսաշրջային</w:t>
            </w:r>
            <w:r w:rsidR="00333237"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3323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գործունեության</w:t>
            </w:r>
            <w:proofErr w:type="spellEnd"/>
            <w:r w:rsidR="00333237"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3323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սուբյեկտների</w:t>
            </w:r>
            <w:proofErr w:type="spellEnd"/>
            <w:r w:rsidR="00333237"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33323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կողմից</w:t>
            </w:r>
            <w:r w:rsidR="00333237"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333237" w:rsidRPr="000F408D">
              <w:rPr>
                <w:rFonts w:ascii="GHEA Grapalat" w:hAnsi="GHEA Grapalat"/>
                <w:color w:val="000000"/>
                <w:sz w:val="21"/>
                <w:szCs w:val="21"/>
              </w:rPr>
              <w:t>զբոսաշրջային</w:t>
            </w:r>
            <w:r w:rsidR="00333237"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3323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ծառայությունների</w:t>
            </w:r>
            <w:proofErr w:type="spellEnd"/>
            <w:r w:rsidR="00333237"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3323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մատուցման</w:t>
            </w:r>
            <w:proofErr w:type="spellEnd"/>
            <w:r w:rsidR="00333237"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3323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կանոնները</w:t>
            </w:r>
            <w:proofErr w:type="spellEnd"/>
            <w:r w:rsidR="00333237"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33323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="00333237"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3323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պահանջները</w:t>
            </w:r>
            <w:proofErr w:type="spellEnd"/>
            <w:r w:rsidR="00333237"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3323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սահմանելու</w:t>
            </w:r>
            <w:proofErr w:type="spellEnd"/>
            <w:r w:rsidR="00333237"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33323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մասին</w:t>
            </w:r>
            <w:r w:rsidR="00673D58" w:rsidRPr="000F408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» ՀՀ կառավարության որոշում</w:t>
            </w:r>
          </w:p>
          <w:p w14:paraId="4379205D" w14:textId="77777777" w:rsidR="00333237" w:rsidRPr="000F408D" w:rsidRDefault="00333237" w:rsidP="00F4077C">
            <w:pPr>
              <w:ind w:right="200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  <w:p w14:paraId="18DB79A9" w14:textId="77777777" w:rsidR="00333237" w:rsidRPr="000F408D" w:rsidRDefault="00333237" w:rsidP="0069075B">
            <w:pPr>
              <w:ind w:left="160" w:right="20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</w:p>
          <w:p w14:paraId="2D1BBFBE" w14:textId="724A2C1B" w:rsidR="00CB64C8" w:rsidRPr="000F408D" w:rsidRDefault="00CB64C8" w:rsidP="0069075B">
            <w:pPr>
              <w:ind w:left="160" w:right="200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CB64C8" w:rsidRPr="000F408D" w14:paraId="2D2AE17E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6B2502" w14:textId="77777777" w:rsidR="00CB64C8" w:rsidRPr="000F408D" w:rsidRDefault="00CB64C8" w:rsidP="0069075B">
            <w:pPr>
              <w:ind w:left="160" w:right="200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Օրենսդրական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նախաձեռնությունը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մշակող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պետական</w:t>
            </w:r>
            <w:proofErr w:type="spellEnd"/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կառավարման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համակարգի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մարմնի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անվանումը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776358" w14:textId="1F961C9C" w:rsidR="00CB64C8" w:rsidRPr="000F408D" w:rsidRDefault="00CB64C8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F408D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  <w:r w:rsidR="0033323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ՀՀ</w:t>
            </w:r>
            <w:r w:rsidR="00333237"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33323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էկոնոմիկայի</w:t>
            </w:r>
            <w:r w:rsidR="00333237"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3323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նախարարություն</w:t>
            </w:r>
            <w:proofErr w:type="spellEnd"/>
          </w:p>
        </w:tc>
      </w:tr>
      <w:tr w:rsidR="00CB64C8" w:rsidRPr="000F408D" w14:paraId="6BE08123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19586E" w14:textId="77777777" w:rsidR="00CB64C8" w:rsidRPr="000F408D" w:rsidRDefault="00CB64C8" w:rsidP="0069075B">
            <w:pPr>
              <w:ind w:left="160" w:right="200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Հետադարձ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կապ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անուն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ազգանուն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պաշտոն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հեռախոսի</w:t>
            </w:r>
            <w:proofErr w:type="spellEnd"/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համար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,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էլ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.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փոստի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հասցե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A16667" w14:textId="6F7A308D" w:rsidR="00333237" w:rsidRPr="000F408D" w:rsidRDefault="00333237" w:rsidP="0069075B">
            <w:pPr>
              <w:ind w:left="160" w:right="20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Անահիտ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Մկրտչյան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ՀՀ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ԷՆ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673D58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զ</w:t>
            </w:r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բոսաշրջության</w:t>
            </w:r>
          </w:p>
          <w:p w14:paraId="6EE28543" w14:textId="10E8F574" w:rsidR="00333237" w:rsidRPr="000F408D" w:rsidRDefault="00673D58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կ</w:t>
            </w:r>
            <w:r w:rsidR="0033323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ոմիտեի</w:t>
            </w:r>
            <w:r w:rsidR="00333237"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զ</w:t>
            </w:r>
            <w:r w:rsidR="0033323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բոսաշրջության</w:t>
            </w:r>
            <w:r w:rsidR="00333237"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333237"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քաղաքականության</w:t>
            </w:r>
          </w:p>
          <w:p w14:paraId="031F5840" w14:textId="77777777" w:rsidR="00333237" w:rsidRPr="000F408D" w:rsidRDefault="00333237" w:rsidP="0069075B">
            <w:pPr>
              <w:ind w:left="160" w:right="20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վարչության</w:t>
            </w:r>
            <w:r w:rsidRPr="000F408D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պետ</w:t>
            </w:r>
          </w:p>
          <w:p w14:paraId="24625841" w14:textId="64893AEE" w:rsidR="00CB64C8" w:rsidRPr="000F408D" w:rsidRDefault="00CB64C8" w:rsidP="0069075B">
            <w:pPr>
              <w:ind w:left="160" w:right="200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</w:tbl>
    <w:p w14:paraId="1EC71F84" w14:textId="77777777" w:rsidR="00CB64C8" w:rsidRPr="000F408D" w:rsidRDefault="00CB64C8" w:rsidP="00CB64C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</w:rPr>
      </w:pPr>
      <w:r w:rsidRPr="000F408D">
        <w:rPr>
          <w:rFonts w:ascii="Calibri" w:hAnsi="Calibri" w:cs="Calibri"/>
          <w:color w:val="000000"/>
          <w:sz w:val="21"/>
          <w:szCs w:val="21"/>
        </w:rPr>
        <w:t>  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B64C8" w:rsidRPr="000F408D" w14:paraId="1851B203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10D1E9" w14:textId="77777777" w:rsidR="00CB64C8" w:rsidRPr="000F408D" w:rsidRDefault="00CB64C8" w:rsidP="0069075B">
            <w:pPr>
              <w:ind w:left="250" w:right="22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1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.</w:t>
            </w: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Խնդրի</w:t>
            </w:r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որոշում</w:t>
            </w:r>
            <w:proofErr w:type="spellEnd"/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և</w:t>
            </w:r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սահմանում</w:t>
            </w:r>
            <w:proofErr w:type="spellEnd"/>
          </w:p>
        </w:tc>
      </w:tr>
      <w:tr w:rsidR="00D5436B" w:rsidRPr="000F408D" w14:paraId="52B8C471" w14:textId="77777777" w:rsidTr="005973E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0D9866" w14:textId="77777777" w:rsidR="00D5436B" w:rsidRPr="000F408D" w:rsidRDefault="00D5436B" w:rsidP="0069075B">
            <w:pPr>
              <w:ind w:left="250" w:right="22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1)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Վերլուծության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ենթակա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խնդիրը</w:t>
            </w:r>
            <w:proofErr w:type="spellEnd"/>
          </w:p>
          <w:p w14:paraId="359C5414" w14:textId="77777777" w:rsidR="00D5436B" w:rsidRPr="000F408D" w:rsidRDefault="00D5436B" w:rsidP="0069075B">
            <w:pPr>
              <w:ind w:left="250" w:right="22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  <w:p w14:paraId="7386579F" w14:textId="5EF103A9" w:rsidR="00D5436B" w:rsidRPr="000F408D" w:rsidRDefault="00D5436B" w:rsidP="00A44C69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Հայաստանի Հանրապետությունում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Ժամանակ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առ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ժամանակ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ի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հայտ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են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գալիս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դեպքեր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երբ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զբոսաշրջային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սուբյեկտները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օպերատորները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գործակալները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իրենց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պարտավորությունները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սպառողների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զբոսաշրջիկների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հանդեպ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չեն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կատարում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կամ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կատարում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եմ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մասամբ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ոտնահարելով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վերջիններիս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օրինական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շահերը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։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Պետության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կողմից զբոսաշրջային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սուբյեկտների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նկատմամբ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հատուկ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պահանջներ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սահմանելը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մի կողմից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թույլ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կտա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նվազեցնել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այդպիսի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դեպքերը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, մյուս կողմից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որոշակիորեն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կսահմանափակի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մրցակցությունը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ոլորտում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ստեղծելով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մուտքի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արգելքներ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0"/>
                <w:szCs w:val="20"/>
              </w:rPr>
              <w:t>։</w:t>
            </w:r>
          </w:p>
          <w:p w14:paraId="19725878" w14:textId="77777777" w:rsidR="00D5436B" w:rsidRPr="000F408D" w:rsidRDefault="00D5436B" w:rsidP="0069075B">
            <w:pPr>
              <w:ind w:left="250" w:right="22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</w:tr>
      <w:tr w:rsidR="00D5436B" w:rsidRPr="000F408D" w14:paraId="4EFF5E70" w14:textId="77777777" w:rsidTr="004809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19F1AA" w14:textId="77777777" w:rsidR="00D5436B" w:rsidRPr="000F408D" w:rsidRDefault="00D5436B" w:rsidP="0069075B">
            <w:pPr>
              <w:ind w:left="250" w:right="22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2)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Խնդրի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պատճառ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(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ներ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)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ը</w:t>
            </w:r>
          </w:p>
          <w:p w14:paraId="5059005E" w14:textId="77777777" w:rsidR="00D5436B" w:rsidRPr="000F408D" w:rsidRDefault="00D5436B" w:rsidP="0069075B">
            <w:pPr>
              <w:ind w:left="250" w:right="22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</w:pPr>
          </w:p>
          <w:p w14:paraId="016FE880" w14:textId="541D3051" w:rsidR="00D5436B" w:rsidRPr="000F408D" w:rsidRDefault="00D5436B" w:rsidP="0069075B">
            <w:pPr>
              <w:pStyle w:val="ListParagraph"/>
              <w:numPr>
                <w:ilvl w:val="0"/>
                <w:numId w:val="5"/>
              </w:numPr>
              <w:ind w:left="250" w:right="2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Զբոսաշրջային սուբյեկտների անփորձությունը և ղեկավար կազմի անբարեխղճությունը</w:t>
            </w:r>
            <w:r w:rsidRPr="000F408D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</w:p>
          <w:p w14:paraId="3D371B84" w14:textId="77777777" w:rsidR="00D5436B" w:rsidRPr="000F408D" w:rsidRDefault="00D5436B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Հայտնաբերվել են դեպքեր, երբ զբոսաշրջային սուբյեկտների ղեկավարները ցուցաբերել են ոչ պատշաճ կառավարչական վարքագիծ (հատկապես արտագնա զբոսաշրջության դեպքում)՝ չկարողանալով ճիշտ կառավարել սուբյեկտի ֆինանսական հոսքերը, կանխատեսել և մեղմել գործառնական ռիսկերը, ինչի արդյունքում զբոսաշրջային սուբյեկտը փաստացիորեն հայտնվել է անվճարունակության շեմին չկարողանալով կատարել զբոսաշրջիկների առաջ ստանձնած պարտավորությունները։</w:t>
            </w:r>
          </w:p>
          <w:p w14:paraId="06276675" w14:textId="77777777" w:rsidR="00D5436B" w:rsidRPr="000F408D" w:rsidRDefault="00D5436B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Որոշ դեպքերում, զբոսաշրջային սուբյեկտներ են հիմնել այնպիսի անձինք, ովքեր ունեցել են հստակ միտումներ կատարելու խարդախություն և տիրանալու զբոսաշրջիկների վճարած կանխավճարներին։</w:t>
            </w:r>
          </w:p>
          <w:p w14:paraId="30924ABB" w14:textId="1097D56E" w:rsidR="00D5436B" w:rsidRPr="000F408D" w:rsidRDefault="00D5436B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Գրասենյակի բացակայությունը կամ գրասենյակ ունենալու պահանջի ոչ համատարած կատարումը, ինչը թույլ կտար զբոսաշրջիկներին հարկ եղած դեպքում անձամբ մոտենալու և պահանջներ ներկայացնելու, իսկ քրեական հետապնդում իրականացնող մարմիններին քրեական վարույթի համար կարևոր փաստաթղթերը, համակարգիչները բռնագրավելու։</w:t>
            </w:r>
          </w:p>
          <w:p w14:paraId="7749B28F" w14:textId="77777777" w:rsidR="00D5436B" w:rsidRPr="000F408D" w:rsidRDefault="00D5436B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Զբոսաշրջային սուբյեկտների կողմից իրենց գործունեության և առաջարկվող ծառայությունների վերաբերյալ ոչ ամբողջական տեղեկատվության տրամադրումը զբոսաշրջիկներին, ինչը թույլ կտար վերջիններիս անձամբ ուսումնասիրելու զբոսաշրջային սուբյեկտի փորձը և օպտիմալ որոշում կայացնելու։</w:t>
            </w:r>
          </w:p>
          <w:p w14:paraId="615414DA" w14:textId="77777777" w:rsidR="00D5436B" w:rsidRPr="000F408D" w:rsidRDefault="00D5436B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Հավասար մրցակցային դաշտի բացակայության պայմաններում՝ առանձին սուբյեկտներ գործում են առանց պետական գրանցման և հարկային պարտավորություններ կատարելու, առաջարկելով ավելի մատչելի զբոսաշրջային փաթեթներ զբոսաշրջիկներին, որոնց շրջանակում ստանձնած պարտավորությունները առանձին դեպքերում դժվարանում են կատարել։</w:t>
            </w:r>
          </w:p>
          <w:p w14:paraId="71B0E79A" w14:textId="77777777" w:rsidR="00D5436B" w:rsidRPr="000F408D" w:rsidRDefault="00D5436B" w:rsidP="00F4077C">
            <w:pPr>
              <w:ind w:right="22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2AB1FB2E" w14:textId="77777777" w:rsidR="00D5436B" w:rsidRPr="000F408D" w:rsidRDefault="00D5436B" w:rsidP="0069075B">
            <w:pPr>
              <w:ind w:left="250" w:right="220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</w:p>
          <w:p w14:paraId="78682925" w14:textId="77777777" w:rsidR="00D5436B" w:rsidRPr="000F408D" w:rsidRDefault="00D5436B" w:rsidP="0069075B">
            <w:pPr>
              <w:ind w:left="250" w:right="220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val="hy-AM"/>
              </w:rPr>
              <w:t> </w:t>
            </w:r>
          </w:p>
        </w:tc>
      </w:tr>
      <w:tr w:rsidR="00D5436B" w:rsidRPr="000F408D" w14:paraId="63BA358C" w14:textId="77777777" w:rsidTr="002F6E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EFEE14" w14:textId="77777777" w:rsidR="00D5436B" w:rsidRPr="000F408D" w:rsidRDefault="00D5436B" w:rsidP="0069075B">
            <w:pPr>
              <w:ind w:left="250" w:right="22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hy-AM"/>
              </w:rPr>
              <w:t xml:space="preserve">3)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  <w:t>Խնդրի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hy-AM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  <w:t>հետևանք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hy-AM"/>
              </w:rPr>
              <w:t>(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  <w:t>ներ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hy-AM"/>
              </w:rPr>
              <w:t>)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  <w:t>ը</w:t>
            </w:r>
          </w:p>
          <w:p w14:paraId="098D51BB" w14:textId="77777777" w:rsidR="00D5436B" w:rsidRPr="000F408D" w:rsidRDefault="00D5436B" w:rsidP="0069075B">
            <w:pPr>
              <w:ind w:left="250" w:right="22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</w:pPr>
          </w:p>
          <w:p w14:paraId="0D852BF5" w14:textId="2BE3923D" w:rsidR="00D5436B" w:rsidRPr="000F408D" w:rsidRDefault="00D5436B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  <w:t>Սպառողների (զբոսաշրջիկների) խախտված իրավունքներ (նյութական և բարոյական վնասներ)</w:t>
            </w:r>
            <w:r w:rsidRPr="000F408D">
              <w:rPr>
                <w:rFonts w:ascii="Microsoft JhengHei" w:eastAsia="Microsoft JhengHei" w:hAnsi="Microsoft JhengHei" w:cs="Microsoft JhengHei" w:hint="eastAsia"/>
                <w:color w:val="000000"/>
                <w:sz w:val="21"/>
                <w:szCs w:val="21"/>
                <w:lang w:val="hy-AM"/>
              </w:rPr>
              <w:t>․</w:t>
            </w:r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  <w:t xml:space="preserve"> դիտարկվող ժամանակահատվածում՝ նյութական վնասի չափը գերազանցել է 270 մլն ՀՀ դրամը (աղբյուր՝ 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հարցում</w:t>
            </w:r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  <w:t xml:space="preserve"> ՆԳՆ ոստիկանությանը և Քննչական կոմիտեին)։</w:t>
            </w:r>
          </w:p>
          <w:p w14:paraId="48F4123F" w14:textId="77777777" w:rsidR="00D5436B" w:rsidRPr="000F408D" w:rsidRDefault="00D5436B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  <w:t>Պետական բյուջեին հասցված ֆինանսական վնասներ (օրինակ՝ երբ արտագնա զբոսաշրջիկներին անհրաժեշտություն է առաջանում արտերկրից տեղափոխել հայրենիք, ինչպես 2019թ</w:t>
            </w:r>
            <w:r w:rsidRPr="000F408D">
              <w:rPr>
                <w:rFonts w:ascii="Microsoft JhengHei" w:eastAsia="Microsoft JhengHei" w:hAnsi="Microsoft JhengHei" w:cs="Microsoft JhengHei" w:hint="eastAsia"/>
                <w:color w:val="000000"/>
                <w:sz w:val="21"/>
                <w:szCs w:val="21"/>
                <w:lang w:val="hy-AM"/>
              </w:rPr>
              <w:t>․</w:t>
            </w:r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  <w:t xml:space="preserve"> Եգիպտոսից Հայաստան չվերթի չեղարկման պատճառով բազմաթիվ հայաստանցիների վերադարձի ապահովումը)։ Նյութական վնասի չափը երկու դեպքով կազմել է ավելի 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քան</w:t>
            </w:r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  <w:t xml:space="preserve">  54 մլն դրամ (աղբյուր՝ ՀՀ Ֆինանսների նախարարություն)։</w:t>
            </w:r>
          </w:p>
          <w:p w14:paraId="09D24BFF" w14:textId="15EE12A8" w:rsidR="00D5436B" w:rsidRPr="000F408D" w:rsidRDefault="00D5436B" w:rsidP="00A44C69">
            <w:pPr>
              <w:spacing w:line="276" w:lineRule="auto"/>
              <w:ind w:left="180" w:right="200"/>
              <w:jc w:val="both"/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  <w:t xml:space="preserve">Բազմաթիվ դատական և քրեական գործերի առկայություն, որոնց արդյունքում, այնուամենայնիվ, շատ 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դեպքերում</w:t>
            </w:r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  <w:t xml:space="preserve"> կարող են չվերականգնվել սպառողների ֆինանսական կորուստները (շատ դեպքերում ոչ բարեխիղճ տնտեսավարողը համապատասխան պատիժը կրում է, սակայն սպառողների իրավունքները չեն վերականգնվում): Արձանագրվել է 25 հանցագործության դեպք, հարուցված է 190 քրեական գործ (ՀՀ ՆԳՆ ոստիկանություն, Քննչական կոմիտե)։</w:t>
            </w:r>
          </w:p>
        </w:tc>
      </w:tr>
      <w:tr w:rsidR="00D5436B" w:rsidRPr="000F408D" w14:paraId="1B51B2E7" w14:textId="77777777" w:rsidTr="005C5D1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61A6B4" w14:textId="77777777" w:rsidR="00D5436B" w:rsidRPr="000F408D" w:rsidRDefault="00D5436B" w:rsidP="0069075B">
            <w:pPr>
              <w:ind w:left="250" w:right="22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hy-AM"/>
              </w:rPr>
              <w:t xml:space="preserve">4)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  <w:t>Խնդրի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hy-AM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  <w:t>մեծությունը</w:t>
            </w:r>
          </w:p>
          <w:p w14:paraId="51451697" w14:textId="77777777" w:rsidR="00D5436B" w:rsidRPr="000F408D" w:rsidRDefault="00D5436B" w:rsidP="0069075B">
            <w:pPr>
              <w:ind w:left="250" w:right="22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  <w:lang w:val="hy-AM"/>
              </w:rPr>
            </w:pPr>
          </w:p>
          <w:p w14:paraId="62807878" w14:textId="77777777" w:rsidR="00D5436B" w:rsidRPr="000F408D" w:rsidRDefault="00D5436B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  <w:t>Խնդրի մեծությունը զբոսաշրջիկների համար տարեկան կտրվածքով գնահատվում է 114 մլն դրամ, պետության համար՝ շուրջ 22 մլն դրամ։</w:t>
            </w:r>
          </w:p>
          <w:p w14:paraId="52A4E77E" w14:textId="427D3F96" w:rsidR="00D5436B" w:rsidRPr="000F408D" w:rsidRDefault="00D5436B" w:rsidP="00A44C69">
            <w:pPr>
              <w:ind w:right="220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</w:p>
        </w:tc>
      </w:tr>
      <w:tr w:rsidR="00CB64C8" w:rsidRPr="000F408D" w14:paraId="16311D37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491180" w14:textId="0337E8E0" w:rsidR="00CB64C8" w:rsidRPr="000F408D" w:rsidRDefault="00CB64C8" w:rsidP="0069075B">
            <w:pPr>
              <w:ind w:left="250" w:right="22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2.</w:t>
            </w: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Ելակետային</w:t>
            </w:r>
            <w:proofErr w:type="spellEnd"/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proofErr w:type="spellStart"/>
            <w:r w:rsidR="00333237"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իրավիճակ</w:t>
            </w:r>
            <w:proofErr w:type="spellEnd"/>
          </w:p>
        </w:tc>
      </w:tr>
      <w:tr w:rsidR="00D5436B" w:rsidRPr="000F408D" w14:paraId="1B875D16" w14:textId="77777777" w:rsidTr="00C951B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A0A221" w14:textId="77777777" w:rsidR="00D5436B" w:rsidRPr="000F408D" w:rsidRDefault="00D5436B" w:rsidP="0069075B">
            <w:pPr>
              <w:ind w:left="250" w:right="22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1)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Առկա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իրավիճակի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հակիրճ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նկարագրությունը</w:t>
            </w:r>
            <w:proofErr w:type="spellEnd"/>
          </w:p>
          <w:p w14:paraId="3C78C0F4" w14:textId="19ACBD04" w:rsidR="00D5436B" w:rsidRPr="000F408D" w:rsidRDefault="00D5436B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br/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Ազգային ժողովը 2023թ</w:t>
            </w:r>
            <w:r w:rsidRPr="000F408D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դեկտեմբերի 22-ին ընդունեց Զբոսաշրջության մասին նոր օրենք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ը, որը ուժի մեջ է մտնում </w:t>
            </w:r>
            <w:r w:rsidRPr="000F408D">
              <w:rPr>
                <w:rFonts w:ascii="GHEA Grapalat" w:hAnsi="GHEA Grapalat"/>
                <w:sz w:val="20"/>
                <w:szCs w:val="20"/>
              </w:rPr>
              <w:t>2024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0F408D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  <w:r w:rsidRPr="000F408D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 xml:space="preserve"> </w:t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սեպտեմբերի 1-ին։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Օրենքի15-րդ հոդվածի 1-ին մասով սահմանված է, որ Կառավարությունը սահմանում է զբոսաշրջային սուբյեկտներին ներկայացվող պահանջները և կանոնները։</w:t>
            </w:r>
          </w:p>
          <w:p w14:paraId="7F8F18DE" w14:textId="77777777" w:rsidR="00D5436B" w:rsidRPr="000F408D" w:rsidRDefault="00D5436B" w:rsidP="0069075B">
            <w:pPr>
              <w:ind w:left="250" w:right="220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</w:p>
          <w:p w14:paraId="2FBA00C0" w14:textId="1CD52D5C" w:rsidR="00D5436B" w:rsidRPr="000F408D" w:rsidRDefault="00D5436B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Մինչև նոր օրենքի ընդունումը,  ոլորտը կարգավորվում էր 2003թ-ին ընդունված «Զբոսաշրջության և զբոսաշրջային գործունեության մասին» ՀՀ օրենքի պահանջներով (հոդված 14), ըստ որի՝ զբոսաշրջային գործունեությամբ զբաղվող անձը պետք է ունենար գրասենյակ՝ սեփականության կամ օգտագործման հիմունքներով, որը իր հերթին պետք է բավարարեր հետևյալ պահանջներին՝</w:t>
            </w:r>
          </w:p>
          <w:p w14:paraId="0DBB8238" w14:textId="3939D167" w:rsidR="00D5436B" w:rsidRPr="000F408D" w:rsidRDefault="00D5436B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զբոսաշրջային օպերատորի անվանումը և գործունեության բնույթը ներկայացնող ցուցատախտակի առկայություն,</w:t>
            </w:r>
          </w:p>
          <w:p w14:paraId="6D7F6838" w14:textId="7A2331FC" w:rsidR="00D5436B" w:rsidRPr="000F408D" w:rsidRDefault="00D5436B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հեռահաղորդակցության ժամանակակից միջոցների առկայություն,</w:t>
            </w:r>
          </w:p>
          <w:p w14:paraId="092F62F8" w14:textId="77777777" w:rsidR="00A44C69" w:rsidRPr="000F408D" w:rsidRDefault="00D5436B" w:rsidP="00A44C69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հաճախորդների համար սպասարկման համապատասխան տեղերի (աթոռ, բազկաթոռ) առկայություն։</w:t>
            </w:r>
          </w:p>
          <w:p w14:paraId="401F8224" w14:textId="65C672CF" w:rsidR="00D5436B" w:rsidRPr="000F408D" w:rsidRDefault="00D5436B" w:rsidP="00A44C69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Այլ հատուկ պահանջներ սահմանված չէին։</w:t>
            </w:r>
          </w:p>
          <w:p w14:paraId="13D07134" w14:textId="533112A4" w:rsidR="00D5436B" w:rsidRPr="000F408D" w:rsidRDefault="00D5436B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br/>
              <w:t>Ոլորտում ըստ ՊԵԿ-ի տվյալների 2023թ</w:t>
            </w:r>
            <w:r w:rsidRPr="000F408D">
              <w:rPr>
                <w:rFonts w:ascii="Microsoft JhengHei" w:eastAsia="Microsoft JhengHei" w:hAnsi="Microsoft JhengHei" w:cs="Microsoft JhengHei" w:hint="eastAsia"/>
                <w:color w:val="000000"/>
                <w:sz w:val="21"/>
                <w:szCs w:val="21"/>
                <w:lang w:val="hy-AM"/>
              </w:rPr>
              <w:t>․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դրությամբ գործել են 714 սուբյեկտներ։ Տվյալների վերլուծությունը ցույց է տալիս, որ տարածված է գործունեության տեսակի սխալ հայտարարագրումը և ստվերային շրջանառությունը։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Ընդհանուր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առմամբ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իրական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սուբյեկտների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քանակը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գնահատվել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է 176:</w:t>
            </w:r>
          </w:p>
          <w:p w14:paraId="3E938E5D" w14:textId="77777777" w:rsidR="00D5436B" w:rsidRPr="000F408D" w:rsidRDefault="00D5436B" w:rsidP="0069075B">
            <w:pPr>
              <w:ind w:left="250" w:right="22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  <w:p w14:paraId="61307863" w14:textId="77777777" w:rsidR="00D5436B" w:rsidRPr="000F408D" w:rsidRDefault="00D5436B" w:rsidP="0069075B">
            <w:pPr>
              <w:ind w:left="250" w:right="22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</w:tr>
      <w:tr w:rsidR="00D5436B" w:rsidRPr="000F408D" w14:paraId="0F5D8C36" w14:textId="77777777" w:rsidTr="00F413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3B498C" w14:textId="77777777" w:rsidR="00D5436B" w:rsidRPr="000F408D" w:rsidRDefault="00D5436B" w:rsidP="0069075B">
            <w:pPr>
              <w:ind w:left="250" w:right="22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2)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Առկա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իրավիճակի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զարգացման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միտումները</w:t>
            </w:r>
            <w:proofErr w:type="spellEnd"/>
          </w:p>
          <w:p w14:paraId="2F8173C6" w14:textId="77777777" w:rsidR="00D5436B" w:rsidRPr="000F408D" w:rsidRDefault="00D5436B" w:rsidP="0069075B">
            <w:pPr>
              <w:ind w:left="250" w:right="22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</w:p>
          <w:p w14:paraId="14434CB2" w14:textId="77777777" w:rsidR="00D5436B" w:rsidRPr="000F408D" w:rsidRDefault="00D5436B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 w:cs="Sylfaen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Զբոսաշրջային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սուբյեկտների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նկատմամբ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հատուկ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պահանջներ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չսահմանելու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դեպքում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ենթադրաբար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կշարունակվեն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զբոսաշրջիկների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իրավունքների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խախտման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դեպքերը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՝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պատճառելով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ֆինանսական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կորուստներ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ինչպես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զբոսաշրջիկներին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այնպես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էլ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պետությանը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։</w:t>
            </w:r>
          </w:p>
          <w:p w14:paraId="74E2135D" w14:textId="77777777" w:rsidR="00D5436B" w:rsidRPr="000F408D" w:rsidRDefault="00D5436B" w:rsidP="0069075B">
            <w:pPr>
              <w:ind w:left="250" w:right="220"/>
              <w:rPr>
                <w:rFonts w:ascii="GHEA Grapalat" w:hAnsi="GHEA Grapalat" w:cs="Sylfaen"/>
                <w:color w:val="000000"/>
                <w:sz w:val="21"/>
                <w:szCs w:val="21"/>
              </w:rPr>
            </w:pPr>
          </w:p>
          <w:p w14:paraId="200DDAA9" w14:textId="77777777" w:rsidR="00D5436B" w:rsidRPr="000F408D" w:rsidRDefault="00D5436B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 w:cs="Sylfaen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Իրենց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հերթին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բարեխիղճ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զբոսաշրջային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սուբյեկտներն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իրենց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վրա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կզգան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անբարեխիղճ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զբոսաշրջային</w:t>
            </w:r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սուբյեկտների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գործունեությունից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բխող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բացասական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հետևանքները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՝ ի դեմս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ոլորտի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նկատմամբ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ընդհանուր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վստահության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կորստի</w:t>
            </w:r>
            <w:proofErr w:type="spellEnd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։</w:t>
            </w:r>
          </w:p>
          <w:p w14:paraId="4E8A533F" w14:textId="77777777" w:rsidR="00D5436B" w:rsidRPr="000F408D" w:rsidRDefault="00D5436B" w:rsidP="0069075B">
            <w:pPr>
              <w:ind w:left="250" w:right="220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</w:p>
          <w:p w14:paraId="41DE7C91" w14:textId="77777777" w:rsidR="00D5436B" w:rsidRPr="000F408D" w:rsidRDefault="00D5436B" w:rsidP="0069075B">
            <w:pPr>
              <w:ind w:left="250" w:right="22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</w:tr>
      <w:tr w:rsidR="00D5436B" w:rsidRPr="000F408D" w14:paraId="476B973A" w14:textId="77777777" w:rsidTr="005647B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1F9D57" w14:textId="77777777" w:rsidR="00D5436B" w:rsidRPr="000F408D" w:rsidRDefault="00D5436B" w:rsidP="00673D58">
            <w:pPr>
              <w:spacing w:line="276" w:lineRule="auto"/>
              <w:ind w:left="180" w:right="200"/>
              <w:jc w:val="both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3)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Խնդրի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կարգավորման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անհրաժեշտությունը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</w:t>
            </w:r>
          </w:p>
          <w:p w14:paraId="6BE3D105" w14:textId="77777777" w:rsidR="00D5436B" w:rsidRPr="000F408D" w:rsidRDefault="00D5436B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br/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Խնդրի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կարգավորումը</w:t>
            </w:r>
            <w:proofErr w:type="spellEnd"/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բխում է շահառուներին պատճառվող ֆինասնական և ոչ ֆինասնական վնասների նվազեցման անհրաժեշտությունից։</w:t>
            </w:r>
          </w:p>
          <w:p w14:paraId="1FCAF026" w14:textId="77777777" w:rsidR="00D5436B" w:rsidRPr="000F408D" w:rsidRDefault="00D5436B" w:rsidP="0069075B">
            <w:pPr>
              <w:ind w:left="250" w:right="22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</w:tr>
      <w:tr w:rsidR="00CB64C8" w:rsidRPr="000F408D" w14:paraId="5261AB90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957978" w14:textId="77777777" w:rsidR="00CB64C8" w:rsidRPr="000F408D" w:rsidRDefault="00CB64C8" w:rsidP="0069075B">
            <w:pPr>
              <w:ind w:left="250" w:right="22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3.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Կարգավորման</w:t>
            </w:r>
            <w:proofErr w:type="spellEnd"/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նպատակներ</w:t>
            </w:r>
            <w:proofErr w:type="spellEnd"/>
          </w:p>
        </w:tc>
      </w:tr>
      <w:tr w:rsidR="00D5436B" w:rsidRPr="000F408D" w14:paraId="16E8D43B" w14:textId="77777777" w:rsidTr="005348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30B552" w14:textId="77777777" w:rsidR="00D5436B" w:rsidRPr="000F408D" w:rsidRDefault="00D5436B" w:rsidP="00673D58">
            <w:pPr>
              <w:spacing w:line="276" w:lineRule="auto"/>
              <w:ind w:left="180" w:right="200"/>
              <w:jc w:val="both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1)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Ընդհանուր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նպատակը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`  </w:t>
            </w:r>
          </w:p>
          <w:p w14:paraId="47A8F3EA" w14:textId="5D4F299C" w:rsidR="00D5436B" w:rsidRPr="000F408D" w:rsidRDefault="00D5436B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br/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Սույն օրենսդրական նախաձեռնության ընդհանուր նպատակն է պաշտպանել զբոսաշրջիկների շահերը և ապահովել հավասար մրցակցային պայմաններ՝ նվազեցնելով</w:t>
            </w:r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color w:val="000000"/>
                <w:sz w:val="21"/>
                <w:szCs w:val="21"/>
              </w:rPr>
              <w:t>զբոսաշրջիկների</w:t>
            </w:r>
            <w:proofErr w:type="spellEnd"/>
            <w:r w:rsidRPr="000F4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պետության ֆինանսական և ոչ ֆինանսական վնասները։</w:t>
            </w:r>
          </w:p>
          <w:p w14:paraId="718F0612" w14:textId="77777777" w:rsidR="00D5436B" w:rsidRPr="000F408D" w:rsidRDefault="00D5436B" w:rsidP="0069075B">
            <w:pPr>
              <w:ind w:left="250" w:right="22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</w:tr>
      <w:tr w:rsidR="00D5436B" w:rsidRPr="000F408D" w14:paraId="361FBD73" w14:textId="77777777" w:rsidTr="00427536">
        <w:trPr>
          <w:trHeight w:val="202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58617A" w14:textId="77777777" w:rsidR="00D5436B" w:rsidRPr="000F408D" w:rsidRDefault="00D5436B" w:rsidP="00673D58">
            <w:pPr>
              <w:spacing w:line="276" w:lineRule="auto"/>
              <w:ind w:left="180" w:right="200"/>
              <w:jc w:val="both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2)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Հատուկ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նպատակ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(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ներ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)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ը </w:t>
            </w:r>
          </w:p>
          <w:p w14:paraId="43A0867F" w14:textId="77777777" w:rsidR="00D5436B" w:rsidRPr="000F408D" w:rsidRDefault="00D5436B" w:rsidP="00673D58">
            <w:pPr>
              <w:spacing w:line="276" w:lineRule="auto"/>
              <w:ind w:left="180" w:right="200"/>
              <w:jc w:val="both"/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</w:pPr>
          </w:p>
          <w:p w14:paraId="005495AD" w14:textId="40FC28BA" w:rsidR="00D5436B" w:rsidRPr="000F408D" w:rsidRDefault="00D5436B" w:rsidP="00F4077C">
            <w:pPr>
              <w:pStyle w:val="ListParagraph"/>
              <w:numPr>
                <w:ilvl w:val="0"/>
                <w:numId w:val="26"/>
              </w:numPr>
              <w:spacing w:line="276" w:lineRule="auto"/>
              <w:ind w:right="200"/>
              <w:jc w:val="both"/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</w:pP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Նվազեցնել սպառողների ֆինանսական և ոչ ֆինանսական կորուստները։</w:t>
            </w:r>
          </w:p>
          <w:p w14:paraId="47FEB1AA" w14:textId="24B351D2" w:rsidR="00D5436B" w:rsidRPr="000F408D" w:rsidRDefault="00D5436B" w:rsidP="00F4077C">
            <w:pPr>
              <w:pStyle w:val="ListParagraph"/>
              <w:numPr>
                <w:ilvl w:val="0"/>
                <w:numId w:val="26"/>
              </w:numPr>
              <w:spacing w:line="276" w:lineRule="auto"/>
              <w:ind w:right="200"/>
              <w:jc w:val="both"/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</w:pP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Ապահովել հավասար մրցակցային պայմաններ բոլոր զբոսաշրջային սուբյեկտների համար։</w:t>
            </w:r>
          </w:p>
          <w:p w14:paraId="346C3450" w14:textId="0E56AE7F" w:rsidR="00D5436B" w:rsidRPr="000F408D" w:rsidRDefault="00D5436B" w:rsidP="00A44C69">
            <w:pPr>
              <w:pStyle w:val="ListParagraph"/>
              <w:numPr>
                <w:ilvl w:val="0"/>
                <w:numId w:val="26"/>
              </w:numPr>
              <w:spacing w:line="276" w:lineRule="auto"/>
              <w:ind w:right="200"/>
              <w:jc w:val="both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Նվազեցնել պետության ֆինանսական և ոչ ֆինանսական վնասները։</w:t>
            </w:r>
          </w:p>
        </w:tc>
      </w:tr>
      <w:tr w:rsidR="00CB64C8" w:rsidRPr="000F408D" w14:paraId="01DAED93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2E50B4" w14:textId="77777777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4.</w:t>
            </w: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Կարգավորման</w:t>
            </w:r>
            <w:proofErr w:type="spellEnd"/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առաջարկվող</w:t>
            </w:r>
            <w:proofErr w:type="spellEnd"/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տարբերակ</w:t>
            </w:r>
            <w:proofErr w:type="spellEnd"/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(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ներ</w:t>
            </w:r>
            <w:proofErr w:type="spellEnd"/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)</w:t>
            </w:r>
          </w:p>
        </w:tc>
      </w:tr>
      <w:tr w:rsidR="00D5436B" w:rsidRPr="000F408D" w14:paraId="240480A1" w14:textId="77777777" w:rsidTr="00500D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E32CD" w14:textId="77777777" w:rsidR="00D5436B" w:rsidRPr="000F408D" w:rsidRDefault="00D5436B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1)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Ելակետային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տարբերակ</w:t>
            </w:r>
            <w:proofErr w:type="spellEnd"/>
          </w:p>
          <w:p w14:paraId="067079FD" w14:textId="40A183E8" w:rsidR="00D5436B" w:rsidRPr="000F408D" w:rsidRDefault="00D5436B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</w:tr>
      <w:tr w:rsidR="00D5436B" w:rsidRPr="000F408D" w14:paraId="5A942F7A" w14:textId="77777777" w:rsidTr="009C2C1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E78913" w14:textId="77777777" w:rsidR="00D5436B" w:rsidRPr="000F408D" w:rsidRDefault="00D5436B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2)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Նոր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կարգավորումների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տարբերակ</w:t>
            </w:r>
            <w:proofErr w:type="spellEnd"/>
          </w:p>
          <w:p w14:paraId="0D2B8B85" w14:textId="69DCE91A" w:rsidR="00D5436B" w:rsidRPr="000F408D" w:rsidRDefault="00D5436B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</w:tr>
      <w:tr w:rsidR="00CB64C8" w:rsidRPr="000F408D" w14:paraId="474B16E6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79BCC1" w14:textId="77777777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5.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Ազդեցություն</w:t>
            </w:r>
            <w:proofErr w:type="spellEnd"/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(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ներ</w:t>
            </w:r>
            <w:proofErr w:type="spellEnd"/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)</w:t>
            </w:r>
          </w:p>
        </w:tc>
      </w:tr>
    </w:tbl>
    <w:p w14:paraId="26BA46C7" w14:textId="77777777" w:rsidR="00CB64C8" w:rsidRPr="000F408D" w:rsidRDefault="00CB64C8" w:rsidP="00CB64C8">
      <w:pPr>
        <w:rPr>
          <w:rFonts w:ascii="GHEA Grapalat" w:hAnsi="GHEA Grapalat"/>
          <w:vanish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1"/>
        <w:gridCol w:w="1548"/>
        <w:gridCol w:w="1730"/>
        <w:gridCol w:w="537"/>
        <w:gridCol w:w="572"/>
        <w:gridCol w:w="547"/>
        <w:gridCol w:w="712"/>
        <w:gridCol w:w="787"/>
        <w:gridCol w:w="1746"/>
      </w:tblGrid>
      <w:tr w:rsidR="00836F15" w:rsidRPr="000F408D" w14:paraId="282E6191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3A163C" w14:textId="77777777" w:rsidR="00CB64C8" w:rsidRPr="000F408D" w:rsidRDefault="00CB64C8" w:rsidP="00CB64C8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Տարբերակ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73E2BF" w14:textId="77777777" w:rsidR="00CB64C8" w:rsidRPr="000F408D" w:rsidRDefault="00CB64C8" w:rsidP="00CB64C8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Գործարար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միջավայրի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և</w:t>
            </w:r>
          </w:p>
          <w:p w14:paraId="56CEA941" w14:textId="77777777" w:rsidR="00CB64C8" w:rsidRPr="000F408D" w:rsidRDefault="00CB64C8" w:rsidP="00CB64C8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մրցակցության</w:t>
            </w:r>
            <w:proofErr w:type="spellEnd"/>
          </w:p>
          <w:p w14:paraId="514003CB" w14:textId="77777777" w:rsidR="00CB64C8" w:rsidRPr="000F408D" w:rsidRDefault="00CB64C8" w:rsidP="00CB64C8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ոլորտ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DE7324" w14:textId="77777777" w:rsidR="00CB64C8" w:rsidRPr="000F408D" w:rsidRDefault="00CB64C8" w:rsidP="00CB64C8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Հանրային</w:t>
            </w:r>
          </w:p>
          <w:p w14:paraId="33F3F13D" w14:textId="77777777" w:rsidR="00CB64C8" w:rsidRPr="000F408D" w:rsidRDefault="00CB64C8" w:rsidP="00CB64C8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ֆինանսների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ոլորտ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7A7DBD" w14:textId="77777777" w:rsidR="00CB64C8" w:rsidRPr="000F408D" w:rsidRDefault="00CB64C8" w:rsidP="00CB64C8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Սոցիալական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ոլորտ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36878F" w14:textId="77777777" w:rsidR="00CB64C8" w:rsidRPr="000F408D" w:rsidRDefault="00CB64C8" w:rsidP="00CB64C8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Առողջապա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-</w:t>
            </w:r>
          </w:p>
          <w:p w14:paraId="54FB793A" w14:textId="77777777" w:rsidR="00CB64C8" w:rsidRPr="000F408D" w:rsidRDefault="00CB64C8" w:rsidP="00CB64C8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հության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ոլորտ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667EB6" w14:textId="77777777" w:rsidR="00CB64C8" w:rsidRPr="000F408D" w:rsidRDefault="00CB64C8" w:rsidP="00CB64C8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Շրջակա</w:t>
            </w:r>
            <w:proofErr w:type="spellEnd"/>
          </w:p>
          <w:p w14:paraId="4D17E163" w14:textId="77777777" w:rsidR="00CB64C8" w:rsidRPr="000F408D" w:rsidRDefault="00CB64C8" w:rsidP="00CB64C8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միջավայրի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ոլորտ</w:t>
            </w:r>
            <w:proofErr w:type="spellEnd"/>
          </w:p>
        </w:tc>
      </w:tr>
      <w:tr w:rsidR="00836F15" w:rsidRPr="000F408D" w14:paraId="632359E9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61BFE9" w14:textId="6BE90765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1) </w:t>
            </w:r>
            <w:proofErr w:type="spellStart"/>
            <w:r w:rsidR="00836F15"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Ելակետային</w:t>
            </w:r>
            <w:proofErr w:type="spellEnd"/>
            <w:r w:rsidR="00836F15"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տարբերակ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0C0504" w14:textId="15D39077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proofErr w:type="spellStart"/>
            <w:r w:rsidR="00836F15"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Բացասական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294D35" w14:textId="77777777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83D388" w14:textId="77777777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56C3BF" w14:textId="77777777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A07131" w14:textId="77777777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</w:tr>
      <w:tr w:rsidR="00836F15" w:rsidRPr="000F408D" w14:paraId="2C72CCDF" w14:textId="77777777" w:rsidTr="00CB64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3D3C2D" w14:textId="33D8E7E1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2) </w:t>
            </w:r>
            <w:r w:rsidR="00836F15"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Նոր </w:t>
            </w:r>
            <w:proofErr w:type="spellStart"/>
            <w:r w:rsidR="00836F15"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կարգավորման</w:t>
            </w:r>
            <w:proofErr w:type="spellEnd"/>
            <w:r w:rsidR="00836F15"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տարբերակ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3A5FD7" w14:textId="30C8D782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proofErr w:type="spellStart"/>
            <w:r w:rsidR="00836F15"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Բացասական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7B9E9C" w14:textId="77777777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80A8E7" w14:textId="77777777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DC84C7" w14:textId="77777777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DE9E7C" w14:textId="77777777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</w:tr>
      <w:tr w:rsidR="00CB64C8" w:rsidRPr="000F408D" w14:paraId="6EB998A5" w14:textId="77777777" w:rsidTr="00CB64C8">
        <w:trPr>
          <w:tblCellSpacing w:w="0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F922D2" w14:textId="77777777" w:rsidR="00CB64C8" w:rsidRPr="000F408D" w:rsidRDefault="00CB64C8" w:rsidP="00CB64C8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6.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Տարբերակների</w:t>
            </w:r>
            <w:proofErr w:type="spellEnd"/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համադրում</w:t>
            </w:r>
            <w:proofErr w:type="spellEnd"/>
          </w:p>
        </w:tc>
      </w:tr>
      <w:tr w:rsidR="00611D17" w:rsidRPr="000F408D" w14:paraId="68EA4D2E" w14:textId="77777777" w:rsidTr="00D5436B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21E148" w14:textId="77777777" w:rsidR="00CB64C8" w:rsidRPr="000F408D" w:rsidRDefault="00CB64C8" w:rsidP="00CB64C8">
            <w:pPr>
              <w:ind w:left="9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Տարբերակ</w:t>
            </w:r>
            <w:proofErr w:type="spellEnd"/>
          </w:p>
        </w:tc>
        <w:tc>
          <w:tcPr>
            <w:tcW w:w="22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CC8436" w14:textId="77777777" w:rsidR="00CB64C8" w:rsidRPr="000F408D" w:rsidRDefault="00CB64C8" w:rsidP="00CB64C8">
            <w:pPr>
              <w:ind w:left="9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Ծախս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-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օգուտ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կամ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Ծախս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արդյունավետություն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(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ՀՀ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դրամ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)</w:t>
            </w:r>
          </w:p>
          <w:p w14:paraId="1FF8EB87" w14:textId="77777777" w:rsidR="00CB64C8" w:rsidRPr="000F408D" w:rsidRDefault="00CB64C8" w:rsidP="00CB64C8">
            <w:pPr>
              <w:ind w:left="9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>(</w:t>
            </w:r>
            <w:proofErr w:type="spellStart"/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Լրացվում</w:t>
            </w:r>
            <w:proofErr w:type="spellEnd"/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է</w:t>
            </w:r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, </w:t>
            </w:r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եթե</w:t>
            </w:r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իրականացվել</w:t>
            </w:r>
            <w:proofErr w:type="spellEnd"/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է</w:t>
            </w:r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ծախս</w:t>
            </w:r>
            <w:proofErr w:type="spellEnd"/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օգուտ</w:t>
            </w:r>
            <w:proofErr w:type="spellEnd"/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կամ</w:t>
            </w:r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ծախս</w:t>
            </w:r>
            <w:proofErr w:type="spellEnd"/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արդյունավետություն</w:t>
            </w:r>
            <w:proofErr w:type="spellEnd"/>
          </w:p>
          <w:p w14:paraId="2B7060B4" w14:textId="77777777" w:rsidR="00CB64C8" w:rsidRPr="000F408D" w:rsidRDefault="00CB64C8" w:rsidP="00CB64C8">
            <w:pPr>
              <w:ind w:left="9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հաշվարկ</w:t>
            </w:r>
            <w:proofErr w:type="spellEnd"/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>:)</w:t>
            </w:r>
          </w:p>
        </w:tc>
        <w:tc>
          <w:tcPr>
            <w:tcW w:w="18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3A97E2" w14:textId="77777777" w:rsidR="00CB64C8" w:rsidRPr="000F408D" w:rsidRDefault="00CB64C8" w:rsidP="00CB64C8">
            <w:pPr>
              <w:ind w:left="9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Բազմաչափանիշ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վերլուծության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արդյունքներ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միավոր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)</w:t>
            </w:r>
          </w:p>
          <w:p w14:paraId="0FE17F50" w14:textId="77777777" w:rsidR="00CB64C8" w:rsidRPr="000F408D" w:rsidRDefault="00CB64C8" w:rsidP="00CB64C8">
            <w:pPr>
              <w:ind w:left="9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>(</w:t>
            </w:r>
            <w:proofErr w:type="spellStart"/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Լրացվում</w:t>
            </w:r>
            <w:proofErr w:type="spellEnd"/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է</w:t>
            </w:r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, </w:t>
            </w:r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եթե</w:t>
            </w:r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իրականացվել</w:t>
            </w:r>
            <w:proofErr w:type="spellEnd"/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է</w:t>
            </w:r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բազմաչափանիշ</w:t>
            </w:r>
            <w:proofErr w:type="spellEnd"/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վերլուծություն</w:t>
            </w:r>
            <w:proofErr w:type="spellEnd"/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>:)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DDDB1B" w14:textId="77777777" w:rsidR="00CB64C8" w:rsidRPr="000F408D" w:rsidRDefault="00CB64C8" w:rsidP="00CB64C8">
            <w:pPr>
              <w:ind w:left="9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Հանրային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քննարկումների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արդյունքներ</w:t>
            </w:r>
            <w:proofErr w:type="spellEnd"/>
            <w:r w:rsidRPr="000F408D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>(</w:t>
            </w:r>
            <w:proofErr w:type="spellStart"/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Լրացվում</w:t>
            </w:r>
            <w:proofErr w:type="spellEnd"/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է</w:t>
            </w:r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տարբերակին</w:t>
            </w:r>
            <w:proofErr w:type="spellEnd"/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նախապատ</w:t>
            </w:r>
            <w:proofErr w:type="spellEnd"/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վություն</w:t>
            </w:r>
            <w:proofErr w:type="spellEnd"/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տված</w:t>
            </w:r>
            <w:proofErr w:type="spellEnd"/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շահառուների</w:t>
            </w:r>
            <w:proofErr w:type="spellEnd"/>
          </w:p>
          <w:p w14:paraId="522B79BE" w14:textId="77777777" w:rsidR="00CB64C8" w:rsidRPr="000F408D" w:rsidRDefault="00CB64C8" w:rsidP="00CB64C8">
            <w:pPr>
              <w:ind w:left="9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i/>
                <w:iCs/>
                <w:color w:val="000000"/>
                <w:sz w:val="21"/>
                <w:szCs w:val="21"/>
              </w:rPr>
              <w:t>քանակը</w:t>
            </w:r>
            <w:proofErr w:type="spellEnd"/>
            <w:r w:rsidRPr="000F408D">
              <w:rPr>
                <w:rFonts w:ascii="GHEA Grapalat" w:hAnsi="GHEA Grapalat"/>
                <w:i/>
                <w:iCs/>
                <w:color w:val="000000"/>
                <w:sz w:val="21"/>
                <w:szCs w:val="21"/>
              </w:rPr>
              <w:t>:)</w:t>
            </w:r>
          </w:p>
        </w:tc>
      </w:tr>
      <w:tr w:rsidR="00611D17" w:rsidRPr="000F408D" w14:paraId="149956F6" w14:textId="77777777" w:rsidTr="00D5436B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9FD1C5" w14:textId="077B1670" w:rsidR="00836F15" w:rsidRPr="000F408D" w:rsidRDefault="00836F15" w:rsidP="00836F15">
            <w:pPr>
              <w:ind w:left="9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1) </w:t>
            </w:r>
            <w:proofErr w:type="spellStart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Ելակետային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տարբերակ</w:t>
            </w:r>
            <w:proofErr w:type="spellEnd"/>
          </w:p>
        </w:tc>
        <w:tc>
          <w:tcPr>
            <w:tcW w:w="22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3F80A2" w14:textId="3C3623D6" w:rsidR="00836F15" w:rsidRPr="000F408D" w:rsidRDefault="00836F15" w:rsidP="00836F15">
            <w:pPr>
              <w:ind w:left="90"/>
              <w:jc w:val="right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eastAsiaTheme="minorHAnsi" w:hAnsi="Calibri" w:cs="Calibri"/>
                <w:b/>
                <w:bCs/>
                <w:sz w:val="22"/>
                <w:szCs w:val="22"/>
              </w:rPr>
              <w:t>  </w:t>
            </w:r>
            <w:r w:rsidRPr="000F408D"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</w:rPr>
              <w:t>(</w:t>
            </w:r>
            <w:r w:rsidRPr="000F408D">
              <w:rPr>
                <w:rFonts w:ascii="GHEA Grapalat" w:hAnsi="GHEA Grapalat"/>
                <w:b/>
                <w:bCs/>
                <w:sz w:val="22"/>
                <w:szCs w:val="22"/>
              </w:rPr>
              <w:t>34,210,819)</w:t>
            </w:r>
          </w:p>
        </w:tc>
        <w:tc>
          <w:tcPr>
            <w:tcW w:w="18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368950" w14:textId="77777777" w:rsidR="00836F15" w:rsidRPr="000F408D" w:rsidRDefault="00836F15" w:rsidP="00836F15">
            <w:pPr>
              <w:ind w:left="9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3EA054" w14:textId="77777777" w:rsidR="00836F15" w:rsidRPr="000F408D" w:rsidRDefault="00836F15" w:rsidP="00836F15">
            <w:pPr>
              <w:ind w:left="9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</w:tr>
      <w:tr w:rsidR="00611D17" w:rsidRPr="000F408D" w14:paraId="40EB692B" w14:textId="77777777" w:rsidTr="00D5436B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A9E7CC" w14:textId="7D897522" w:rsidR="00836F15" w:rsidRPr="000F408D" w:rsidRDefault="00836F15" w:rsidP="00836F15">
            <w:pPr>
              <w:ind w:left="9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2) Նոր </w:t>
            </w:r>
            <w:proofErr w:type="spellStart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կարգավորման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տարբերակ</w:t>
            </w:r>
            <w:proofErr w:type="spellEnd"/>
          </w:p>
        </w:tc>
        <w:tc>
          <w:tcPr>
            <w:tcW w:w="22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2E5213" w14:textId="7F2AF142" w:rsidR="00836F15" w:rsidRPr="000F408D" w:rsidRDefault="00836F15" w:rsidP="00836F15">
            <w:pPr>
              <w:ind w:left="90"/>
              <w:jc w:val="right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0F408D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(115,530,506)</w:t>
            </w:r>
          </w:p>
        </w:tc>
        <w:tc>
          <w:tcPr>
            <w:tcW w:w="18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0FA25C" w14:textId="77777777" w:rsidR="00836F15" w:rsidRPr="000F408D" w:rsidRDefault="00836F15" w:rsidP="00836F15">
            <w:pPr>
              <w:ind w:left="9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D455C6" w14:textId="77777777" w:rsidR="00836F15" w:rsidRPr="000F408D" w:rsidRDefault="00836F15" w:rsidP="00836F15">
            <w:pPr>
              <w:ind w:left="9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</w:tr>
      <w:tr w:rsidR="00836F15" w:rsidRPr="000F408D" w14:paraId="236C041B" w14:textId="77777777" w:rsidTr="00CB64C8">
        <w:trPr>
          <w:tblCellSpacing w:w="0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41266E" w14:textId="77777777" w:rsidR="00836F15" w:rsidRPr="000F408D" w:rsidRDefault="00836F15" w:rsidP="00836F15">
            <w:pPr>
              <w:ind w:left="9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7.</w:t>
            </w: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Նախընտրելի</w:t>
            </w:r>
            <w:proofErr w:type="spellEnd"/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տարբերակի</w:t>
            </w:r>
            <w:proofErr w:type="spellEnd"/>
            <w:r w:rsidRPr="000F408D">
              <w:rPr>
                <w:rFonts w:ascii="GHEA Grapalat" w:hAnsi="GHEA Grapalat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առաջադրում</w:t>
            </w:r>
            <w:proofErr w:type="spellEnd"/>
          </w:p>
        </w:tc>
      </w:tr>
      <w:tr w:rsidR="00836F15" w:rsidRPr="000F408D" w14:paraId="2E2090D6" w14:textId="77777777" w:rsidTr="00CB64C8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E657DA" w14:textId="77777777" w:rsidR="00836F15" w:rsidRPr="000F408D" w:rsidRDefault="00836F15" w:rsidP="00836F15">
            <w:pPr>
              <w:ind w:left="9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Տարբերակ</w:t>
            </w:r>
            <w:proofErr w:type="spellEnd"/>
          </w:p>
        </w:tc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C50A14" w14:textId="77777777" w:rsidR="00836F15" w:rsidRPr="000F408D" w:rsidRDefault="00836F15" w:rsidP="00836F15">
            <w:pPr>
              <w:ind w:left="90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Հիմնավորում</w:t>
            </w:r>
            <w:proofErr w:type="spellEnd"/>
          </w:p>
        </w:tc>
      </w:tr>
      <w:tr w:rsidR="00836F15" w:rsidRPr="000F408D" w14:paraId="5321925D" w14:textId="77777777" w:rsidTr="00CB64C8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613DFB" w14:textId="77777777" w:rsidR="00836F15" w:rsidRPr="000F408D" w:rsidRDefault="00836F15" w:rsidP="00836F15">
            <w:pPr>
              <w:ind w:left="9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1)</w:t>
            </w:r>
          </w:p>
        </w:tc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9390A9" w14:textId="623006B9" w:rsidR="00836F15" w:rsidRPr="000F408D" w:rsidRDefault="00836F15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Թեև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նոր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կարգավորման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ազդեցությունը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գնահատվել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է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բացասական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այդուհանդերձ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քաղաքական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որոշում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է </w:t>
            </w:r>
            <w:proofErr w:type="spellStart"/>
            <w:r w:rsidR="00611D17" w:rsidRPr="000F408D">
              <w:rPr>
                <w:rFonts w:ascii="GHEA Grapalat" w:hAnsi="GHEA Grapalat"/>
                <w:color w:val="000000"/>
                <w:sz w:val="21"/>
                <w:szCs w:val="21"/>
              </w:rPr>
              <w:t>կայացվել</w:t>
            </w:r>
            <w:proofErr w:type="spellEnd"/>
            <w:r w:rsidR="00611D17"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611D17" w:rsidRPr="000F408D">
              <w:rPr>
                <w:rFonts w:ascii="GHEA Grapalat" w:hAnsi="GHEA Grapalat"/>
                <w:color w:val="000000"/>
                <w:sz w:val="21"/>
                <w:szCs w:val="21"/>
              </w:rPr>
              <w:t>մոտարկելու</w:t>
            </w:r>
            <w:proofErr w:type="spellEnd"/>
            <w:r w:rsidR="00611D17"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r w:rsidR="00611D17"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տեղական</w:t>
            </w:r>
            <w:r w:rsidR="00611D17"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611D17" w:rsidRPr="000F408D">
              <w:rPr>
                <w:rFonts w:ascii="GHEA Grapalat" w:hAnsi="GHEA Grapalat"/>
                <w:color w:val="000000"/>
                <w:sz w:val="21"/>
                <w:szCs w:val="21"/>
              </w:rPr>
              <w:t>օրենսդրությունը</w:t>
            </w:r>
            <w:proofErr w:type="spellEnd"/>
            <w:r w:rsidR="00611D17"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ԵՄ-ի </w:t>
            </w:r>
            <w:proofErr w:type="spellStart"/>
            <w:r w:rsidR="00611D17" w:rsidRPr="000F408D">
              <w:rPr>
                <w:rFonts w:ascii="GHEA Grapalat" w:hAnsi="GHEA Grapalat"/>
                <w:color w:val="000000"/>
                <w:sz w:val="21"/>
                <w:szCs w:val="21"/>
              </w:rPr>
              <w:t>կարգավորումներին</w:t>
            </w:r>
            <w:proofErr w:type="spellEnd"/>
            <w:r w:rsidR="00611D17"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և 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նախագիծը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ընթացիկ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տեսքով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ներկայացնել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r w:rsidR="007E67C7"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ՀՀ 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կառավարության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հաստատմանը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։</w:t>
            </w:r>
          </w:p>
        </w:tc>
      </w:tr>
      <w:tr w:rsidR="00673D58" w:rsidRPr="000F408D" w14:paraId="2ABBEEBE" w14:textId="77777777" w:rsidTr="00D5436B">
        <w:trPr>
          <w:trHeight w:val="1976"/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F8D400" w14:textId="77777777" w:rsidR="00673D58" w:rsidRPr="000F408D" w:rsidRDefault="00673D58" w:rsidP="00836F15">
            <w:pPr>
              <w:ind w:left="9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2)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Նախընտրելի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տարբերակի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համար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սահմանված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գործառնական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նպատակները</w:t>
            </w:r>
            <w:proofErr w:type="spellEnd"/>
          </w:p>
        </w:tc>
        <w:tc>
          <w:tcPr>
            <w:tcW w:w="24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E9D226" w14:textId="77777777" w:rsidR="00673D58" w:rsidRPr="000F408D" w:rsidRDefault="00673D58" w:rsidP="00836F15">
            <w:pPr>
              <w:ind w:left="9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ա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.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Հատուկ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նպատակ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1</w:t>
            </w:r>
          </w:p>
        </w:tc>
        <w:tc>
          <w:tcPr>
            <w:tcW w:w="4178" w:type="dxa"/>
            <w:gridSpan w:val="4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A94BD7" w14:textId="2E71035F" w:rsidR="00673D58" w:rsidRPr="000F408D" w:rsidRDefault="00673D58" w:rsidP="00D5436B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2025-2030թթ</w:t>
            </w:r>
            <w:r w:rsidR="007E67C7" w:rsidRPr="000F408D">
              <w:rPr>
                <w:rFonts w:ascii="Microsoft JhengHei" w:eastAsia="Microsoft JhengHei" w:hAnsi="Microsoft JhengHei" w:cs="Microsoft JhengHei" w:hint="eastAsia"/>
                <w:color w:val="000000"/>
                <w:sz w:val="21"/>
                <w:szCs w:val="21"/>
              </w:rPr>
              <w:t>․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զբոսաշրջային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սուբյեկտների</w:t>
            </w:r>
            <w:proofErr w:type="spellEnd"/>
            <w:r w:rsidR="007E67C7"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կողմից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զբոսաշրջիկների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նկատմամբ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ցուցաբերած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անբարեխիղճ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գործունեության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r w:rsidRPr="000F408D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դեպքերով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հարուցված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քրեական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գործերի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քանակը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նվազեցնել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առնվազն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30%-ով։</w:t>
            </w:r>
          </w:p>
          <w:p w14:paraId="4A2FE6F4" w14:textId="707FC723" w:rsidR="00673D58" w:rsidRPr="000F408D" w:rsidRDefault="00673D58" w:rsidP="00673D58">
            <w:pPr>
              <w:ind w:left="9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673D58" w:rsidRPr="000F408D" w14:paraId="078B5517" w14:textId="77777777" w:rsidTr="00D5436B">
        <w:trPr>
          <w:trHeight w:val="1425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5ADAEE" w14:textId="77777777" w:rsidR="00673D58" w:rsidRPr="000F408D" w:rsidRDefault="00673D58" w:rsidP="00836F15">
            <w:pPr>
              <w:ind w:left="9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  <w:tc>
          <w:tcPr>
            <w:tcW w:w="24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8DC37C" w14:textId="30F28523" w:rsidR="00673D58" w:rsidRPr="000F408D" w:rsidRDefault="00673D58" w:rsidP="00836F15">
            <w:pPr>
              <w:ind w:left="9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բ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.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Հատուկ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նպատակ</w:t>
            </w:r>
            <w:proofErr w:type="spellEnd"/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2</w:t>
            </w:r>
          </w:p>
        </w:tc>
        <w:tc>
          <w:tcPr>
            <w:tcW w:w="4178" w:type="dxa"/>
            <w:gridSpan w:val="4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9162E1" w14:textId="409B270F" w:rsidR="00673D58" w:rsidRPr="000F408D" w:rsidRDefault="00673D58" w:rsidP="00D5436B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Մինչև 2025թ</w:t>
            </w:r>
            <w:r w:rsidR="00D5436B" w:rsidRPr="000F408D">
              <w:rPr>
                <w:rFonts w:ascii="Microsoft JhengHei" w:eastAsia="Microsoft JhengHei" w:hAnsi="Microsoft JhengHei" w:cs="Microsoft JhengHei" w:hint="eastAsia"/>
                <w:color w:val="000000"/>
                <w:sz w:val="21"/>
                <w:szCs w:val="21"/>
              </w:rPr>
              <w:t>․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տարեվերջ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չեն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լինի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զբոսաշրջային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սուբյեկտներ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որոնք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կգործեն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առանց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պետական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գրանցման</w:t>
            </w:r>
            <w:proofErr w:type="spellEnd"/>
            <w:r w:rsidR="00D5436B"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D5436B" w:rsidRPr="000F408D">
              <w:rPr>
                <w:rFonts w:ascii="GHEA Grapalat" w:hAnsi="GHEA Grapalat"/>
                <w:color w:val="000000"/>
                <w:sz w:val="21"/>
                <w:szCs w:val="21"/>
              </w:rPr>
              <w:t>ծանուցման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կամ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ստվերում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։</w:t>
            </w:r>
          </w:p>
        </w:tc>
      </w:tr>
      <w:tr w:rsidR="00673D58" w:rsidRPr="000F408D" w14:paraId="30DDC908" w14:textId="77777777" w:rsidTr="00D5436B">
        <w:trPr>
          <w:trHeight w:val="2046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53E11E" w14:textId="77777777" w:rsidR="00673D58" w:rsidRPr="000F408D" w:rsidRDefault="00673D58" w:rsidP="00836F15">
            <w:pPr>
              <w:ind w:left="9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  <w:tc>
          <w:tcPr>
            <w:tcW w:w="24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F0106B" w14:textId="2289700F" w:rsidR="00673D58" w:rsidRPr="000F408D" w:rsidRDefault="00673D58" w:rsidP="00836F15">
            <w:pPr>
              <w:ind w:left="90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գ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. </w:t>
            </w:r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Հատուկ</w:t>
            </w:r>
            <w:r w:rsidRPr="000F408D"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>նպատակ</w:t>
            </w:r>
            <w:proofErr w:type="spellEnd"/>
            <w:r w:rsidRPr="000F408D">
              <w:rPr>
                <w:rFonts w:ascii="GHEA Grapalat" w:hAnsi="GHEA Grapalat" w:cs="Sylfaen"/>
                <w:b/>
                <w:bCs/>
                <w:color w:val="000000"/>
                <w:sz w:val="21"/>
                <w:szCs w:val="21"/>
              </w:rPr>
              <w:t xml:space="preserve"> 3</w:t>
            </w:r>
          </w:p>
        </w:tc>
        <w:tc>
          <w:tcPr>
            <w:tcW w:w="4178" w:type="dxa"/>
            <w:gridSpan w:val="4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B2AE84" w14:textId="1B36323C" w:rsidR="00673D58" w:rsidRPr="000F408D" w:rsidRDefault="00673D58" w:rsidP="00F4077C">
            <w:pPr>
              <w:spacing w:line="276" w:lineRule="auto"/>
              <w:ind w:left="180" w:right="200"/>
              <w:jc w:val="both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F408D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2025-2030թթ</w:t>
            </w:r>
            <w:r w:rsidR="009466C3" w:rsidRPr="000F408D">
              <w:rPr>
                <w:rFonts w:ascii="Microsoft JhengHei" w:eastAsia="Microsoft JhengHei" w:hAnsi="Microsoft JhengHei" w:cs="Microsoft JhengHei" w:hint="eastAsia"/>
                <w:color w:val="000000"/>
                <w:sz w:val="21"/>
                <w:szCs w:val="21"/>
              </w:rPr>
              <w:t>․</w:t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ընթացքում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զբոսա</w:t>
            </w:r>
            <w:r w:rsidR="00D5436B" w:rsidRPr="000F408D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շրջային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սուբյեկտների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անբարեխիղճ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գործունեության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հետևանքով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պետու</w:t>
            </w:r>
            <w:r w:rsidR="00D5436B" w:rsidRPr="000F408D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թյանը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պատճառված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տարեկան ֆինանսական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կորուստները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նվազեցնել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>առնվազն</w:t>
            </w:r>
            <w:proofErr w:type="spellEnd"/>
            <w:r w:rsidRPr="000F408D">
              <w:rPr>
                <w:rFonts w:ascii="GHEA Grapalat" w:hAnsi="GHEA Grapalat"/>
                <w:color w:val="000000"/>
                <w:sz w:val="21"/>
                <w:szCs w:val="21"/>
              </w:rPr>
              <w:t xml:space="preserve"> 50%-ով։</w:t>
            </w:r>
          </w:p>
        </w:tc>
      </w:tr>
    </w:tbl>
    <w:p w14:paraId="055FA63F" w14:textId="77777777" w:rsidR="00CB64C8" w:rsidRPr="000F408D" w:rsidRDefault="00CB64C8" w:rsidP="00593D2F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</w:rPr>
      </w:pPr>
    </w:p>
    <w:p w14:paraId="77448F4C" w14:textId="77777777" w:rsidR="00DA4E07" w:rsidRPr="000F408D" w:rsidRDefault="00DA4E07" w:rsidP="00ED75CA">
      <w:pPr>
        <w:tabs>
          <w:tab w:val="left" w:pos="4107"/>
        </w:tabs>
        <w:jc w:val="right"/>
        <w:rPr>
          <w:rFonts w:ascii="GHEA Grapalat" w:hAnsi="GHEA Grapalat"/>
        </w:rPr>
      </w:pPr>
    </w:p>
    <w:sectPr w:rsidR="00DA4E07" w:rsidRPr="000F408D" w:rsidSect="00A170A7">
      <w:footerReference w:type="even" r:id="rId11"/>
      <w:footerReference w:type="default" r:id="rId12"/>
      <w:footerReference w:type="first" r:id="rId13"/>
      <w:pgSz w:w="12240" w:h="15840"/>
      <w:pgMar w:top="1440" w:right="1440" w:bottom="1440" w:left="1440" w:header="708" w:footer="5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58DEB" w14:textId="77777777" w:rsidR="00DD25F8" w:rsidRDefault="00DD25F8" w:rsidP="00BF1941">
      <w:r>
        <w:separator/>
      </w:r>
    </w:p>
  </w:endnote>
  <w:endnote w:type="continuationSeparator" w:id="0">
    <w:p w14:paraId="3461FD24" w14:textId="77777777" w:rsidR="00DD25F8" w:rsidRDefault="00DD25F8" w:rsidP="00BF1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41334548"/>
      <w:docPartObj>
        <w:docPartGallery w:val="Page Numbers (Bottom of Page)"/>
        <w:docPartUnique/>
      </w:docPartObj>
    </w:sdtPr>
    <w:sdtContent>
      <w:p w14:paraId="60FF1A35" w14:textId="6E1D9DCA" w:rsidR="00DE199E" w:rsidRDefault="00DE199E" w:rsidP="000C130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83E819D" w14:textId="77777777" w:rsidR="00DE199E" w:rsidRDefault="00DE199E" w:rsidP="00DE199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184054793"/>
      <w:docPartObj>
        <w:docPartGallery w:val="Page Numbers (Bottom of Page)"/>
        <w:docPartUnique/>
      </w:docPartObj>
    </w:sdtPr>
    <w:sdtContent>
      <w:p w14:paraId="538AA599" w14:textId="3D00F2C0" w:rsidR="00DE199E" w:rsidRDefault="00DE199E" w:rsidP="000C130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1D0D510" w14:textId="77777777" w:rsidR="00DE199E" w:rsidRDefault="00DE199E" w:rsidP="00DE199E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A7C27" w14:textId="77777777" w:rsidR="00F81D23" w:rsidRDefault="00F81D23" w:rsidP="000116C1">
    <w:pPr>
      <w:jc w:val="both"/>
      <w:rPr>
        <w:rFonts w:ascii="GHEA Grapalat" w:hAnsi="GHEA Grapalat" w:cs="Arial"/>
        <w:sz w:val="16"/>
        <w:szCs w:val="16"/>
        <w:lang w:val="hy-AM"/>
      </w:rPr>
    </w:pPr>
  </w:p>
  <w:p w14:paraId="3F614BB7" w14:textId="77777777" w:rsidR="00F81D23" w:rsidRDefault="00F81D23" w:rsidP="000116C1">
    <w:pPr>
      <w:jc w:val="both"/>
      <w:rPr>
        <w:rFonts w:ascii="GHEA Grapalat" w:hAnsi="GHEA Grapalat" w:cs="Arial"/>
        <w:sz w:val="16"/>
        <w:szCs w:val="16"/>
        <w:lang w:val="hy-AM"/>
      </w:rPr>
    </w:pPr>
  </w:p>
  <w:p w14:paraId="7E443E0F" w14:textId="77777777" w:rsidR="000116C1" w:rsidRPr="00F4077C" w:rsidRDefault="000116C1">
    <w:pPr>
      <w:pStyle w:val="Footer"/>
      <w:rPr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64288" w14:textId="77777777" w:rsidR="00DD25F8" w:rsidRDefault="00DD25F8" w:rsidP="00BF1941">
      <w:r>
        <w:separator/>
      </w:r>
    </w:p>
  </w:footnote>
  <w:footnote w:type="continuationSeparator" w:id="0">
    <w:p w14:paraId="47EB1197" w14:textId="77777777" w:rsidR="00DD25F8" w:rsidRDefault="00DD25F8" w:rsidP="00BF1941">
      <w:r>
        <w:continuationSeparator/>
      </w:r>
    </w:p>
  </w:footnote>
  <w:footnote w:id="1">
    <w:p w14:paraId="7B03590B" w14:textId="6151994C" w:rsidR="003F0FDF" w:rsidRPr="00F4077C" w:rsidRDefault="003F0FDF">
      <w:pPr>
        <w:pStyle w:val="FootnoteText"/>
        <w:rPr>
          <w:rFonts w:ascii="GHEA Grapalat" w:hAnsi="GHEA Grapalat"/>
          <w:sz w:val="16"/>
          <w:szCs w:val="16"/>
        </w:rPr>
      </w:pPr>
      <w:r w:rsidRPr="00F4077C">
        <w:rPr>
          <w:rStyle w:val="FootnoteReference"/>
          <w:rFonts w:ascii="GHEA Grapalat" w:hAnsi="GHEA Grapalat"/>
          <w:sz w:val="16"/>
          <w:szCs w:val="16"/>
        </w:rPr>
        <w:footnoteRef/>
      </w:r>
      <w:r w:rsidRPr="00F4077C">
        <w:rPr>
          <w:rFonts w:ascii="GHEA Grapalat" w:hAnsi="GHEA Grapalat"/>
          <w:sz w:val="16"/>
          <w:szCs w:val="16"/>
        </w:rPr>
        <w:t xml:space="preserve"> </w:t>
      </w:r>
      <w:hyperlink r:id="rId1" w:history="1">
        <w:r w:rsidRPr="00F4077C">
          <w:rPr>
            <w:rStyle w:val="Hyperlink"/>
            <w:rFonts w:ascii="GHEA Grapalat" w:hAnsi="GHEA Grapalat"/>
            <w:sz w:val="16"/>
            <w:szCs w:val="16"/>
          </w:rPr>
          <w:t>http://ebooks.edu.gr/ebooks/handle/8547/3913</w:t>
        </w:r>
      </w:hyperlink>
      <w:r w:rsidRPr="00F4077C">
        <w:rPr>
          <w:rFonts w:ascii="GHEA Grapalat" w:hAnsi="GHEA Grapalat"/>
          <w:sz w:val="16"/>
          <w:szCs w:val="16"/>
        </w:rPr>
        <w:t xml:space="preserve"> </w:t>
      </w:r>
    </w:p>
  </w:footnote>
  <w:footnote w:id="2">
    <w:p w14:paraId="59DAE139" w14:textId="67F5C00B" w:rsidR="003F0FDF" w:rsidRPr="00F4077C" w:rsidRDefault="003F0FDF">
      <w:pPr>
        <w:pStyle w:val="FootnoteText"/>
        <w:rPr>
          <w:rFonts w:ascii="GHEA Grapalat" w:hAnsi="GHEA Grapalat"/>
          <w:sz w:val="16"/>
          <w:szCs w:val="16"/>
        </w:rPr>
      </w:pPr>
      <w:r w:rsidRPr="00F4077C">
        <w:rPr>
          <w:rStyle w:val="FootnoteReference"/>
          <w:rFonts w:ascii="GHEA Grapalat" w:hAnsi="GHEA Grapalat"/>
          <w:sz w:val="16"/>
          <w:szCs w:val="16"/>
        </w:rPr>
        <w:footnoteRef/>
      </w:r>
      <w:r w:rsidRPr="00F4077C">
        <w:rPr>
          <w:rFonts w:ascii="GHEA Grapalat" w:hAnsi="GHEA Grapalat"/>
          <w:sz w:val="16"/>
          <w:szCs w:val="16"/>
        </w:rPr>
        <w:t xml:space="preserve"> </w:t>
      </w:r>
      <w:hyperlink r:id="rId2" w:history="1">
        <w:r w:rsidRPr="00F4077C">
          <w:rPr>
            <w:rStyle w:val="Hyperlink"/>
            <w:rFonts w:ascii="GHEA Grapalat" w:hAnsi="GHEA Grapalat"/>
            <w:sz w:val="16"/>
            <w:szCs w:val="16"/>
          </w:rPr>
          <w:t>https://www.lecoindesentrepreneurs.fr/creer-une-agence-de-voyage/</w:t>
        </w:r>
      </w:hyperlink>
      <w:r w:rsidRPr="00F4077C">
        <w:rPr>
          <w:rFonts w:ascii="GHEA Grapalat" w:hAnsi="GHEA Grapalat"/>
          <w:sz w:val="16"/>
          <w:szCs w:val="16"/>
        </w:rPr>
        <w:t xml:space="preserve"> </w:t>
      </w:r>
    </w:p>
  </w:footnote>
  <w:footnote w:id="3">
    <w:p w14:paraId="3A1C9A18" w14:textId="19FA761A" w:rsidR="00FD6BBD" w:rsidRPr="00F4077C" w:rsidRDefault="00FD6BBD">
      <w:pPr>
        <w:pStyle w:val="FootnoteText"/>
        <w:rPr>
          <w:rFonts w:ascii="GHEA Grapalat" w:hAnsi="GHEA Grapalat"/>
          <w:sz w:val="16"/>
          <w:szCs w:val="16"/>
        </w:rPr>
      </w:pPr>
      <w:r w:rsidRPr="00F4077C">
        <w:rPr>
          <w:rStyle w:val="FootnoteReference"/>
          <w:rFonts w:ascii="GHEA Grapalat" w:hAnsi="GHEA Grapalat"/>
          <w:sz w:val="16"/>
          <w:szCs w:val="16"/>
        </w:rPr>
        <w:footnoteRef/>
      </w:r>
      <w:r w:rsidRPr="00F4077C">
        <w:rPr>
          <w:rFonts w:ascii="GHEA Grapalat" w:hAnsi="GHEA Grapalat"/>
          <w:sz w:val="16"/>
          <w:szCs w:val="16"/>
        </w:rPr>
        <w:t xml:space="preserve"> https://www.obtec.travel/post/abrir-una-agencia-de-viajes</w:t>
      </w:r>
    </w:p>
  </w:footnote>
  <w:footnote w:id="4">
    <w:p w14:paraId="77DBECA6" w14:textId="7C02C2D4" w:rsidR="00611D17" w:rsidRPr="00F4077C" w:rsidRDefault="00611D17">
      <w:pPr>
        <w:pStyle w:val="FootnoteText"/>
        <w:rPr>
          <w:rFonts w:ascii="GHEA Grapalat" w:hAnsi="GHEA Grapalat"/>
          <w:sz w:val="18"/>
          <w:szCs w:val="18"/>
        </w:rPr>
      </w:pPr>
      <w:r w:rsidRPr="00F4077C">
        <w:rPr>
          <w:rStyle w:val="FootnoteReference"/>
          <w:rFonts w:ascii="GHEA Grapalat" w:hAnsi="GHEA Grapalat"/>
        </w:rPr>
        <w:footnoteRef/>
      </w:r>
      <w:r w:rsidRPr="00F4077C">
        <w:rPr>
          <w:rFonts w:ascii="GHEA Grapalat" w:hAnsi="GHEA Grapalat"/>
        </w:rPr>
        <w:t xml:space="preserve"> </w:t>
      </w:r>
      <w:r w:rsidRPr="00F4077C">
        <w:rPr>
          <w:rFonts w:ascii="GHEA Grapalat" w:hAnsi="GHEA Grapalat"/>
          <w:sz w:val="18"/>
          <w:szCs w:val="18"/>
        </w:rPr>
        <w:t>https://eur-lex.europa.eu/legal-content/EN/TXT/?uri=CELEX%3A32015L2302</w:t>
      </w:r>
    </w:p>
  </w:footnote>
  <w:footnote w:id="5">
    <w:p w14:paraId="784BECD1" w14:textId="77777777" w:rsidR="00BF1941" w:rsidRPr="00F4077C" w:rsidRDefault="00BF1941" w:rsidP="00BF1941">
      <w:pPr>
        <w:pStyle w:val="FootnoteText"/>
        <w:rPr>
          <w:rFonts w:ascii="GHEA Grapalat" w:hAnsi="GHEA Grapalat"/>
          <w:sz w:val="16"/>
          <w:szCs w:val="16"/>
        </w:rPr>
      </w:pPr>
      <w:r w:rsidRPr="00F4077C">
        <w:rPr>
          <w:rStyle w:val="FootnoteReference"/>
          <w:rFonts w:ascii="GHEA Grapalat" w:hAnsi="GHEA Grapalat"/>
          <w:sz w:val="16"/>
          <w:szCs w:val="16"/>
        </w:rPr>
        <w:footnoteRef/>
      </w:r>
      <w:r w:rsidRPr="00F4077C">
        <w:rPr>
          <w:rFonts w:ascii="GHEA Grapalat" w:hAnsi="GHEA Grapalat"/>
          <w:sz w:val="16"/>
          <w:szCs w:val="16"/>
        </w:rPr>
        <w:t xml:space="preserve"> 7</w:t>
      </w:r>
      <w:r w:rsidRPr="00F4077C">
        <w:rPr>
          <w:rFonts w:ascii="GHEA Grapalat" w:hAnsi="GHEA Grapalat"/>
          <w:sz w:val="16"/>
          <w:szCs w:val="16"/>
          <w:lang w:val="hy-AM"/>
        </w:rPr>
        <w:t>14</w:t>
      </w:r>
      <w:r w:rsidRPr="00F4077C">
        <w:rPr>
          <w:rFonts w:ascii="GHEA Grapalat" w:hAnsi="GHEA Grapalat"/>
          <w:sz w:val="16"/>
          <w:szCs w:val="16"/>
        </w:rPr>
        <w:t xml:space="preserve"> տնտեսավարող սուբյեկտներից </w:t>
      </w:r>
      <w:r w:rsidRPr="00F4077C">
        <w:rPr>
          <w:rFonts w:ascii="GHEA Grapalat" w:hAnsi="GHEA Grapalat"/>
          <w:sz w:val="16"/>
          <w:szCs w:val="16"/>
          <w:lang w:val="hy-AM"/>
        </w:rPr>
        <w:t>1-ը</w:t>
      </w:r>
      <w:r w:rsidRPr="00F4077C">
        <w:rPr>
          <w:rFonts w:ascii="GHEA Grapalat" w:hAnsi="GHEA Grapalat"/>
          <w:sz w:val="16"/>
          <w:szCs w:val="16"/>
        </w:rPr>
        <w:t xml:space="preserve"> միաժամանակ զբա</w:t>
      </w:r>
      <w:r w:rsidRPr="00F4077C">
        <w:rPr>
          <w:rFonts w:ascii="GHEA Grapalat" w:hAnsi="GHEA Grapalat"/>
          <w:sz w:val="16"/>
          <w:szCs w:val="16"/>
          <w:lang w:val="hy-AM"/>
        </w:rPr>
        <w:t>ղ</w:t>
      </w:r>
      <w:r w:rsidRPr="00F4077C">
        <w:rPr>
          <w:rFonts w:ascii="GHEA Grapalat" w:hAnsi="GHEA Grapalat"/>
          <w:sz w:val="16"/>
          <w:szCs w:val="16"/>
        </w:rPr>
        <w:t xml:space="preserve">վում </w:t>
      </w:r>
      <w:r w:rsidRPr="00F4077C">
        <w:rPr>
          <w:rFonts w:ascii="GHEA Grapalat" w:hAnsi="GHEA Grapalat"/>
          <w:sz w:val="16"/>
          <w:szCs w:val="16"/>
          <w:lang w:val="hy-AM"/>
        </w:rPr>
        <w:t>է</w:t>
      </w:r>
      <w:r w:rsidRPr="00F4077C">
        <w:rPr>
          <w:rFonts w:ascii="GHEA Grapalat" w:hAnsi="GHEA Grapalat"/>
          <w:sz w:val="16"/>
          <w:szCs w:val="16"/>
        </w:rPr>
        <w:t xml:space="preserve"> և՛ օպերատորի, և՛ գործակալության գործունեությամբ</w:t>
      </w:r>
    </w:p>
  </w:footnote>
  <w:footnote w:id="6">
    <w:p w14:paraId="7ADF60D4" w14:textId="096B2FFD" w:rsidR="006F3A4D" w:rsidRPr="00F4077C" w:rsidRDefault="006F3A4D">
      <w:pPr>
        <w:pStyle w:val="FootnoteText"/>
        <w:rPr>
          <w:rFonts w:ascii="GHEA Grapalat" w:hAnsi="GHEA Grapalat"/>
        </w:rPr>
      </w:pPr>
      <w:r w:rsidRPr="00F4077C">
        <w:rPr>
          <w:rStyle w:val="FootnoteReference"/>
          <w:rFonts w:ascii="GHEA Grapalat" w:hAnsi="GHEA Grapalat"/>
        </w:rPr>
        <w:footnoteRef/>
      </w:r>
      <w:r w:rsidRPr="00F4077C">
        <w:rPr>
          <w:rFonts w:ascii="GHEA Grapalat" w:hAnsi="GHEA Grapalat"/>
        </w:rPr>
        <w:t xml:space="preserve"> </w:t>
      </w:r>
      <w:r w:rsidRPr="00924D1A">
        <w:rPr>
          <w:rFonts w:ascii="GHEA Grapalat" w:hAnsi="GHEA Grapalat"/>
          <w:sz w:val="18"/>
          <w:szCs w:val="18"/>
        </w:rPr>
        <w:t>Կախված պայմանագիրը կնքվում է պրինցիպալի անունից թե գործակալի ՊԵԿ-ին ներկայացվող իրացման շրջանառությունը կարող է լինել կամ ընդհանուր պայմանագրի արժեքը կամ միայն միջնորդավճարը։</w:t>
      </w:r>
    </w:p>
  </w:footnote>
  <w:footnote w:id="7">
    <w:p w14:paraId="3DD65109" w14:textId="77777777" w:rsidR="00946B52" w:rsidRPr="00945886" w:rsidRDefault="00946B52" w:rsidP="00946B52">
      <w:pPr>
        <w:pStyle w:val="FootnoteText"/>
        <w:rPr>
          <w:rFonts w:ascii="GHEA Grapalat" w:hAnsi="GHEA Grapalat"/>
        </w:rPr>
      </w:pPr>
      <w:r w:rsidRPr="00945886">
        <w:rPr>
          <w:rStyle w:val="FootnoteReference"/>
          <w:rFonts w:ascii="GHEA Grapalat" w:hAnsi="GHEA Grapalat"/>
        </w:rPr>
        <w:footnoteRef/>
      </w:r>
      <w:r w:rsidRPr="00945886">
        <w:rPr>
          <w:rFonts w:ascii="GHEA Grapalat" w:hAnsi="GHEA Grapalat"/>
        </w:rPr>
        <w:t xml:space="preserve"> </w:t>
      </w:r>
      <w:r w:rsidRPr="00945886">
        <w:rPr>
          <w:rFonts w:ascii="GHEA Grapalat" w:hAnsi="GHEA Grapalat"/>
          <w:sz w:val="18"/>
          <w:szCs w:val="18"/>
        </w:rPr>
        <w:t xml:space="preserve">Տարածքի վարձակալության միջին ամսական գինը որոշվել է </w:t>
      </w:r>
      <w:hyperlink r:id="rId3" w:history="1">
        <w:r w:rsidRPr="00945886">
          <w:rPr>
            <w:rStyle w:val="Hyperlink"/>
            <w:rFonts w:ascii="GHEA Grapalat" w:hAnsi="GHEA Grapalat"/>
            <w:sz w:val="18"/>
            <w:szCs w:val="18"/>
          </w:rPr>
          <w:t>www.list.am</w:t>
        </w:r>
      </w:hyperlink>
      <w:r w:rsidRPr="00945886">
        <w:rPr>
          <w:rFonts w:ascii="GHEA Grapalat" w:hAnsi="GHEA Grapalat"/>
          <w:sz w:val="18"/>
          <w:szCs w:val="18"/>
        </w:rPr>
        <w:t xml:space="preserve"> կայքում Երևանի Կենտրոն և Արաբկիր վարչական տարածքներում գտնվող առևտրային տարածքների գների դիտարկումների հիման վրա, օրինակ, </w:t>
      </w:r>
      <w:hyperlink r:id="rId4" w:history="1">
        <w:r w:rsidRPr="00945886">
          <w:rPr>
            <w:rStyle w:val="Hyperlink"/>
            <w:rFonts w:ascii="GHEA Grapalat" w:hAnsi="GHEA Grapalat"/>
            <w:sz w:val="18"/>
            <w:szCs w:val="18"/>
          </w:rPr>
          <w:t>https://www.list.am/item/21000312</w:t>
        </w:r>
      </w:hyperlink>
      <w:r w:rsidRPr="00945886">
        <w:rPr>
          <w:rFonts w:ascii="GHEA Grapalat" w:hAnsi="GHEA Grapalat"/>
        </w:rPr>
        <w:t xml:space="preserve">  </w:t>
      </w:r>
    </w:p>
  </w:footnote>
  <w:footnote w:id="8">
    <w:p w14:paraId="559690A4" w14:textId="5A9A612B" w:rsidR="006D0339" w:rsidRPr="00F4077C" w:rsidRDefault="006D0339">
      <w:pPr>
        <w:pStyle w:val="FootnoteText"/>
        <w:rPr>
          <w:rFonts w:ascii="GHEA Grapalat" w:hAnsi="GHEA Grapalat"/>
        </w:rPr>
      </w:pPr>
      <w:r w:rsidRPr="00F4077C">
        <w:rPr>
          <w:rStyle w:val="FootnoteReference"/>
          <w:rFonts w:ascii="GHEA Grapalat" w:hAnsi="GHEA Grapalat"/>
        </w:rPr>
        <w:footnoteRef/>
      </w:r>
      <w:r w:rsidRPr="00F4077C">
        <w:rPr>
          <w:rFonts w:ascii="GHEA Grapalat" w:hAnsi="GHEA Grapalat"/>
        </w:rPr>
        <w:t xml:space="preserve"> </w:t>
      </w:r>
      <w:r w:rsidRPr="00F4077C">
        <w:rPr>
          <w:rFonts w:ascii="GHEA Grapalat" w:hAnsi="GHEA Grapalat"/>
          <w:sz w:val="18"/>
          <w:szCs w:val="18"/>
        </w:rPr>
        <w:t xml:space="preserve">Տարածքի վարձակալության միջին ամսական գինը որոշվել է </w:t>
      </w:r>
      <w:hyperlink r:id="rId5" w:history="1">
        <w:r w:rsidRPr="00F4077C">
          <w:rPr>
            <w:rStyle w:val="Hyperlink"/>
            <w:rFonts w:ascii="GHEA Grapalat" w:hAnsi="GHEA Grapalat"/>
            <w:sz w:val="18"/>
            <w:szCs w:val="18"/>
          </w:rPr>
          <w:t>www.list.am</w:t>
        </w:r>
      </w:hyperlink>
      <w:r w:rsidRPr="00F4077C">
        <w:rPr>
          <w:rFonts w:ascii="GHEA Grapalat" w:hAnsi="GHEA Grapalat"/>
          <w:sz w:val="18"/>
          <w:szCs w:val="18"/>
        </w:rPr>
        <w:t xml:space="preserve"> կայքում Երևանի Կենտրոն և Արաբկիր վարչական տարածքներում գտնվող առևտրային տարածքների գների դիտարկումների հիման վրա, օրինակ, </w:t>
      </w:r>
      <w:hyperlink r:id="rId6" w:history="1">
        <w:r w:rsidRPr="00F4077C">
          <w:rPr>
            <w:rStyle w:val="Hyperlink"/>
            <w:rFonts w:ascii="GHEA Grapalat" w:hAnsi="GHEA Grapalat"/>
            <w:sz w:val="18"/>
            <w:szCs w:val="18"/>
          </w:rPr>
          <w:t>https://www.list.am/item/21000312</w:t>
        </w:r>
      </w:hyperlink>
      <w:r w:rsidRPr="00F4077C">
        <w:rPr>
          <w:rFonts w:ascii="GHEA Grapalat" w:hAnsi="GHEA Grapalat"/>
        </w:rPr>
        <w:t xml:space="preserve">  </w:t>
      </w:r>
    </w:p>
  </w:footnote>
  <w:footnote w:id="9">
    <w:p w14:paraId="36E2C137" w14:textId="1D80DA17" w:rsidR="00F56B31" w:rsidRPr="00F4077C" w:rsidRDefault="00F56B31">
      <w:pPr>
        <w:pStyle w:val="FootnoteText"/>
        <w:rPr>
          <w:rFonts w:ascii="GHEA Grapalat" w:hAnsi="GHEA Grapalat"/>
        </w:rPr>
      </w:pPr>
      <w:r w:rsidRPr="00F4077C">
        <w:rPr>
          <w:rStyle w:val="FootnoteReference"/>
          <w:rFonts w:ascii="GHEA Grapalat" w:hAnsi="GHEA Grapalat"/>
        </w:rPr>
        <w:footnoteRef/>
      </w:r>
      <w:r w:rsidRPr="00F4077C">
        <w:rPr>
          <w:rFonts w:ascii="GHEA Grapalat" w:hAnsi="GHEA Grapalat"/>
        </w:rPr>
        <w:t xml:space="preserve"> </w:t>
      </w:r>
      <w:r w:rsidRPr="00F4077C">
        <w:rPr>
          <w:rFonts w:ascii="GHEA Grapalat" w:hAnsi="GHEA Grapalat"/>
          <w:sz w:val="18"/>
          <w:szCs w:val="18"/>
        </w:rPr>
        <w:t>Հայաստանում վարձակալությամբ տրված տարածքների մեծամասնությունը որպես կանոն պատկանում է ֆիզիկական անձանց։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5667F"/>
    <w:multiLevelType w:val="hybridMultilevel"/>
    <w:tmpl w:val="CA10485A"/>
    <w:lvl w:ilvl="0" w:tplc="E57C8C04">
      <w:start w:val="17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="Tahoma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8C0BDE"/>
    <w:multiLevelType w:val="hybridMultilevel"/>
    <w:tmpl w:val="E26A797C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94D7138"/>
    <w:multiLevelType w:val="hybridMultilevel"/>
    <w:tmpl w:val="A088F3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034AB"/>
    <w:multiLevelType w:val="hybridMultilevel"/>
    <w:tmpl w:val="688A0F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A1135B"/>
    <w:multiLevelType w:val="hybridMultilevel"/>
    <w:tmpl w:val="8A0A27B6"/>
    <w:lvl w:ilvl="0" w:tplc="E57C8C04">
      <w:start w:val="17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Tahoma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47D0E"/>
    <w:multiLevelType w:val="hybridMultilevel"/>
    <w:tmpl w:val="8FCE6F0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E8128F"/>
    <w:multiLevelType w:val="hybridMultilevel"/>
    <w:tmpl w:val="3544C8CA"/>
    <w:lvl w:ilvl="0" w:tplc="E57C8C04">
      <w:start w:val="17"/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="Tahoma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A373306"/>
    <w:multiLevelType w:val="hybridMultilevel"/>
    <w:tmpl w:val="65B6541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06785A"/>
    <w:multiLevelType w:val="hybridMultilevel"/>
    <w:tmpl w:val="EB8ACD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4702CC1"/>
    <w:multiLevelType w:val="hybridMultilevel"/>
    <w:tmpl w:val="4A5C3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EB3F5E"/>
    <w:multiLevelType w:val="hybridMultilevel"/>
    <w:tmpl w:val="4FB6628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6A784F"/>
    <w:multiLevelType w:val="hybridMultilevel"/>
    <w:tmpl w:val="4648840A"/>
    <w:lvl w:ilvl="0" w:tplc="FFFFFFFF">
      <w:start w:val="17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Tahoma" w:hint="default"/>
        <w:sz w:val="24"/>
      </w:rPr>
    </w:lvl>
    <w:lvl w:ilvl="1" w:tplc="E57C8C04">
      <w:start w:val="17"/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="Tahoma" w:hint="default"/>
        <w:sz w:val="24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EC73F1"/>
    <w:multiLevelType w:val="hybridMultilevel"/>
    <w:tmpl w:val="18860F86"/>
    <w:lvl w:ilvl="0" w:tplc="E57C8C04">
      <w:start w:val="17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Tahoma" w:hint="default"/>
        <w:sz w:val="24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A14A3C"/>
    <w:multiLevelType w:val="hybridMultilevel"/>
    <w:tmpl w:val="4B86AFD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8D7D0D"/>
    <w:multiLevelType w:val="hybridMultilevel"/>
    <w:tmpl w:val="6BDC543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9B2B73"/>
    <w:multiLevelType w:val="hybridMultilevel"/>
    <w:tmpl w:val="53020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B95A9F"/>
    <w:multiLevelType w:val="hybridMultilevel"/>
    <w:tmpl w:val="AC80156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588C34BE"/>
    <w:multiLevelType w:val="hybridMultilevel"/>
    <w:tmpl w:val="1B2A6F1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3B4CCD"/>
    <w:multiLevelType w:val="hybridMultilevel"/>
    <w:tmpl w:val="2C8075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8912FD"/>
    <w:multiLevelType w:val="hybridMultilevel"/>
    <w:tmpl w:val="5750EB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FC75D5"/>
    <w:multiLevelType w:val="hybridMultilevel"/>
    <w:tmpl w:val="9184087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7D298C"/>
    <w:multiLevelType w:val="hybridMultilevel"/>
    <w:tmpl w:val="1BF86FF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91067A"/>
    <w:multiLevelType w:val="hybridMultilevel"/>
    <w:tmpl w:val="55C84080"/>
    <w:lvl w:ilvl="0" w:tplc="E57C8C04">
      <w:start w:val="17"/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="Tahoma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1F04C1A"/>
    <w:multiLevelType w:val="multilevel"/>
    <w:tmpl w:val="9A8EA83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2652C7"/>
    <w:multiLevelType w:val="hybridMultilevel"/>
    <w:tmpl w:val="AED8278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6D44AF"/>
    <w:multiLevelType w:val="hybridMultilevel"/>
    <w:tmpl w:val="BAE8D4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C1701B"/>
    <w:multiLevelType w:val="hybridMultilevel"/>
    <w:tmpl w:val="045E01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2554E8"/>
    <w:multiLevelType w:val="hybridMultilevel"/>
    <w:tmpl w:val="35625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8D3EDA"/>
    <w:multiLevelType w:val="hybridMultilevel"/>
    <w:tmpl w:val="EA8CBBA6"/>
    <w:lvl w:ilvl="0" w:tplc="E57C8C04">
      <w:start w:val="17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="Tahoma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81775698">
    <w:abstractNumId w:val="14"/>
  </w:num>
  <w:num w:numId="2" w16cid:durableId="1909997432">
    <w:abstractNumId w:val="21"/>
  </w:num>
  <w:num w:numId="3" w16cid:durableId="381561141">
    <w:abstractNumId w:val="4"/>
  </w:num>
  <w:num w:numId="4" w16cid:durableId="16741047">
    <w:abstractNumId w:val="8"/>
  </w:num>
  <w:num w:numId="5" w16cid:durableId="651328417">
    <w:abstractNumId w:val="15"/>
  </w:num>
  <w:num w:numId="6" w16cid:durableId="1368409817">
    <w:abstractNumId w:val="28"/>
  </w:num>
  <w:num w:numId="7" w16cid:durableId="282657473">
    <w:abstractNumId w:val="7"/>
  </w:num>
  <w:num w:numId="8" w16cid:durableId="338316689">
    <w:abstractNumId w:val="12"/>
  </w:num>
  <w:num w:numId="9" w16cid:durableId="390233344">
    <w:abstractNumId w:val="26"/>
  </w:num>
  <w:num w:numId="10" w16cid:durableId="31536643">
    <w:abstractNumId w:val="13"/>
  </w:num>
  <w:num w:numId="11" w16cid:durableId="191766810">
    <w:abstractNumId w:val="3"/>
  </w:num>
  <w:num w:numId="12" w16cid:durableId="1788347766">
    <w:abstractNumId w:val="19"/>
  </w:num>
  <w:num w:numId="13" w16cid:durableId="1339770068">
    <w:abstractNumId w:val="0"/>
  </w:num>
  <w:num w:numId="14" w16cid:durableId="525800548">
    <w:abstractNumId w:val="22"/>
  </w:num>
  <w:num w:numId="15" w16cid:durableId="2143032621">
    <w:abstractNumId w:val="23"/>
  </w:num>
  <w:num w:numId="16" w16cid:durableId="849217084">
    <w:abstractNumId w:val="5"/>
  </w:num>
  <w:num w:numId="17" w16cid:durableId="212889892">
    <w:abstractNumId w:val="2"/>
  </w:num>
  <w:num w:numId="18" w16cid:durableId="1547372819">
    <w:abstractNumId w:val="20"/>
  </w:num>
  <w:num w:numId="19" w16cid:durableId="605700844">
    <w:abstractNumId w:val="17"/>
  </w:num>
  <w:num w:numId="20" w16cid:durableId="79328695">
    <w:abstractNumId w:val="10"/>
  </w:num>
  <w:num w:numId="21" w16cid:durableId="1983804127">
    <w:abstractNumId w:val="18"/>
  </w:num>
  <w:num w:numId="22" w16cid:durableId="1171142262">
    <w:abstractNumId w:val="24"/>
  </w:num>
  <w:num w:numId="23" w16cid:durableId="1515420809">
    <w:abstractNumId w:val="6"/>
  </w:num>
  <w:num w:numId="24" w16cid:durableId="838158434">
    <w:abstractNumId w:val="11"/>
  </w:num>
  <w:num w:numId="25" w16cid:durableId="1507402579">
    <w:abstractNumId w:val="25"/>
  </w:num>
  <w:num w:numId="26" w16cid:durableId="673580843">
    <w:abstractNumId w:val="16"/>
  </w:num>
  <w:num w:numId="27" w16cid:durableId="1077243960">
    <w:abstractNumId w:val="1"/>
  </w:num>
  <w:num w:numId="28" w16cid:durableId="1272662183">
    <w:abstractNumId w:val="9"/>
  </w:num>
  <w:num w:numId="29" w16cid:durableId="5808725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5CA"/>
    <w:rsid w:val="000114F0"/>
    <w:rsid w:val="000116C1"/>
    <w:rsid w:val="000451AF"/>
    <w:rsid w:val="00045B11"/>
    <w:rsid w:val="00061DD0"/>
    <w:rsid w:val="000640F6"/>
    <w:rsid w:val="000649C3"/>
    <w:rsid w:val="00067F8E"/>
    <w:rsid w:val="00081A9C"/>
    <w:rsid w:val="000848C1"/>
    <w:rsid w:val="000A2E5D"/>
    <w:rsid w:val="000D5B57"/>
    <w:rsid w:val="000F408D"/>
    <w:rsid w:val="000F76A3"/>
    <w:rsid w:val="00110F24"/>
    <w:rsid w:val="00132946"/>
    <w:rsid w:val="00141E61"/>
    <w:rsid w:val="00164AF0"/>
    <w:rsid w:val="0016670D"/>
    <w:rsid w:val="00182D47"/>
    <w:rsid w:val="00184F1D"/>
    <w:rsid w:val="00185062"/>
    <w:rsid w:val="001A2257"/>
    <w:rsid w:val="001A2988"/>
    <w:rsid w:val="001B2F06"/>
    <w:rsid w:val="001B5556"/>
    <w:rsid w:val="001C4092"/>
    <w:rsid w:val="001D2798"/>
    <w:rsid w:val="00204376"/>
    <w:rsid w:val="00210B44"/>
    <w:rsid w:val="002213A9"/>
    <w:rsid w:val="0023679B"/>
    <w:rsid w:val="00267361"/>
    <w:rsid w:val="0027033C"/>
    <w:rsid w:val="00277019"/>
    <w:rsid w:val="0029573C"/>
    <w:rsid w:val="002A2A5B"/>
    <w:rsid w:val="002A2AB4"/>
    <w:rsid w:val="002B6185"/>
    <w:rsid w:val="002D5B67"/>
    <w:rsid w:val="002F160D"/>
    <w:rsid w:val="002F77E3"/>
    <w:rsid w:val="00301D08"/>
    <w:rsid w:val="00333237"/>
    <w:rsid w:val="00337528"/>
    <w:rsid w:val="00340710"/>
    <w:rsid w:val="00351BC1"/>
    <w:rsid w:val="00355361"/>
    <w:rsid w:val="00362C10"/>
    <w:rsid w:val="003A247A"/>
    <w:rsid w:val="003A3700"/>
    <w:rsid w:val="003A44C2"/>
    <w:rsid w:val="003B6E06"/>
    <w:rsid w:val="003C0066"/>
    <w:rsid w:val="003C563D"/>
    <w:rsid w:val="003D2A27"/>
    <w:rsid w:val="003E77E7"/>
    <w:rsid w:val="003F0FDF"/>
    <w:rsid w:val="00415D2A"/>
    <w:rsid w:val="004242A4"/>
    <w:rsid w:val="00431ACC"/>
    <w:rsid w:val="00432AFE"/>
    <w:rsid w:val="00452476"/>
    <w:rsid w:val="00460643"/>
    <w:rsid w:val="00471628"/>
    <w:rsid w:val="00486A1C"/>
    <w:rsid w:val="004A0B35"/>
    <w:rsid w:val="004A5663"/>
    <w:rsid w:val="004B1349"/>
    <w:rsid w:val="004B3396"/>
    <w:rsid w:val="004B6B6F"/>
    <w:rsid w:val="004C1C38"/>
    <w:rsid w:val="004D5AA2"/>
    <w:rsid w:val="0050076A"/>
    <w:rsid w:val="0051621A"/>
    <w:rsid w:val="00542BCA"/>
    <w:rsid w:val="0055462F"/>
    <w:rsid w:val="00557369"/>
    <w:rsid w:val="00593D2F"/>
    <w:rsid w:val="005F11A2"/>
    <w:rsid w:val="005F41ED"/>
    <w:rsid w:val="00606180"/>
    <w:rsid w:val="00611D17"/>
    <w:rsid w:val="00612775"/>
    <w:rsid w:val="00615806"/>
    <w:rsid w:val="00621425"/>
    <w:rsid w:val="00625B29"/>
    <w:rsid w:val="00641068"/>
    <w:rsid w:val="00654595"/>
    <w:rsid w:val="00673D58"/>
    <w:rsid w:val="00683940"/>
    <w:rsid w:val="0069075B"/>
    <w:rsid w:val="0069198A"/>
    <w:rsid w:val="006A5EF1"/>
    <w:rsid w:val="006B14CE"/>
    <w:rsid w:val="006C13C7"/>
    <w:rsid w:val="006C6B04"/>
    <w:rsid w:val="006D0339"/>
    <w:rsid w:val="006F375A"/>
    <w:rsid w:val="006F3A4D"/>
    <w:rsid w:val="00712604"/>
    <w:rsid w:val="00715505"/>
    <w:rsid w:val="0073015F"/>
    <w:rsid w:val="00741040"/>
    <w:rsid w:val="007452F2"/>
    <w:rsid w:val="00761CF6"/>
    <w:rsid w:val="007705D4"/>
    <w:rsid w:val="00776931"/>
    <w:rsid w:val="007845FE"/>
    <w:rsid w:val="007A2E53"/>
    <w:rsid w:val="007A63BA"/>
    <w:rsid w:val="007B6EC8"/>
    <w:rsid w:val="007B6F73"/>
    <w:rsid w:val="007D6772"/>
    <w:rsid w:val="007E291F"/>
    <w:rsid w:val="007E67C7"/>
    <w:rsid w:val="007F1162"/>
    <w:rsid w:val="007F7590"/>
    <w:rsid w:val="00801D07"/>
    <w:rsid w:val="0080576A"/>
    <w:rsid w:val="00815D26"/>
    <w:rsid w:val="00824AD1"/>
    <w:rsid w:val="00833582"/>
    <w:rsid w:val="0083558E"/>
    <w:rsid w:val="0083698B"/>
    <w:rsid w:val="00836F15"/>
    <w:rsid w:val="008544D0"/>
    <w:rsid w:val="008649B8"/>
    <w:rsid w:val="00872E92"/>
    <w:rsid w:val="008B502E"/>
    <w:rsid w:val="008C37D6"/>
    <w:rsid w:val="008C4B59"/>
    <w:rsid w:val="008D5FC5"/>
    <w:rsid w:val="008E3EB1"/>
    <w:rsid w:val="00902837"/>
    <w:rsid w:val="00915CAD"/>
    <w:rsid w:val="009232D1"/>
    <w:rsid w:val="00924D1A"/>
    <w:rsid w:val="009461F5"/>
    <w:rsid w:val="009466C3"/>
    <w:rsid w:val="00946B52"/>
    <w:rsid w:val="00947D01"/>
    <w:rsid w:val="00973B25"/>
    <w:rsid w:val="0098385D"/>
    <w:rsid w:val="009A72FB"/>
    <w:rsid w:val="009B7B95"/>
    <w:rsid w:val="009C7D6D"/>
    <w:rsid w:val="009D6788"/>
    <w:rsid w:val="00A11E09"/>
    <w:rsid w:val="00A1560D"/>
    <w:rsid w:val="00A170A7"/>
    <w:rsid w:val="00A171B7"/>
    <w:rsid w:val="00A233DA"/>
    <w:rsid w:val="00A257AF"/>
    <w:rsid w:val="00A31087"/>
    <w:rsid w:val="00A33D80"/>
    <w:rsid w:val="00A44C69"/>
    <w:rsid w:val="00A50A77"/>
    <w:rsid w:val="00A55BC7"/>
    <w:rsid w:val="00A60774"/>
    <w:rsid w:val="00A66118"/>
    <w:rsid w:val="00A70FA2"/>
    <w:rsid w:val="00A71234"/>
    <w:rsid w:val="00A71B43"/>
    <w:rsid w:val="00A978F5"/>
    <w:rsid w:val="00AE682A"/>
    <w:rsid w:val="00AF3785"/>
    <w:rsid w:val="00B27FB8"/>
    <w:rsid w:val="00B35E60"/>
    <w:rsid w:val="00B41042"/>
    <w:rsid w:val="00B45792"/>
    <w:rsid w:val="00B4708E"/>
    <w:rsid w:val="00B54DC7"/>
    <w:rsid w:val="00BB149B"/>
    <w:rsid w:val="00BB56C2"/>
    <w:rsid w:val="00BB697A"/>
    <w:rsid w:val="00BC5A54"/>
    <w:rsid w:val="00BE0BE0"/>
    <w:rsid w:val="00BF1941"/>
    <w:rsid w:val="00BF755C"/>
    <w:rsid w:val="00C112E0"/>
    <w:rsid w:val="00C81635"/>
    <w:rsid w:val="00C87B00"/>
    <w:rsid w:val="00C93D7A"/>
    <w:rsid w:val="00CB64C8"/>
    <w:rsid w:val="00CC2AE2"/>
    <w:rsid w:val="00CC5E31"/>
    <w:rsid w:val="00CF2E2B"/>
    <w:rsid w:val="00D02DDC"/>
    <w:rsid w:val="00D2169A"/>
    <w:rsid w:val="00D4624B"/>
    <w:rsid w:val="00D46FC9"/>
    <w:rsid w:val="00D5436B"/>
    <w:rsid w:val="00D64E9A"/>
    <w:rsid w:val="00D67CDF"/>
    <w:rsid w:val="00DA4E07"/>
    <w:rsid w:val="00DB3E41"/>
    <w:rsid w:val="00DC3CE1"/>
    <w:rsid w:val="00DD25F8"/>
    <w:rsid w:val="00DE199E"/>
    <w:rsid w:val="00DE2A04"/>
    <w:rsid w:val="00E32EED"/>
    <w:rsid w:val="00E41B57"/>
    <w:rsid w:val="00E52C0E"/>
    <w:rsid w:val="00E71198"/>
    <w:rsid w:val="00E740D3"/>
    <w:rsid w:val="00E76B12"/>
    <w:rsid w:val="00E8250D"/>
    <w:rsid w:val="00E91294"/>
    <w:rsid w:val="00E93A89"/>
    <w:rsid w:val="00EA0135"/>
    <w:rsid w:val="00EA611A"/>
    <w:rsid w:val="00EB2BA9"/>
    <w:rsid w:val="00EC59CF"/>
    <w:rsid w:val="00ED5001"/>
    <w:rsid w:val="00ED75CA"/>
    <w:rsid w:val="00EE3BF5"/>
    <w:rsid w:val="00EE7F03"/>
    <w:rsid w:val="00EF216D"/>
    <w:rsid w:val="00EF756B"/>
    <w:rsid w:val="00F03F6F"/>
    <w:rsid w:val="00F152E9"/>
    <w:rsid w:val="00F21B1E"/>
    <w:rsid w:val="00F22FB1"/>
    <w:rsid w:val="00F26D7B"/>
    <w:rsid w:val="00F35BAC"/>
    <w:rsid w:val="00F3747D"/>
    <w:rsid w:val="00F4077C"/>
    <w:rsid w:val="00F4558A"/>
    <w:rsid w:val="00F51CC7"/>
    <w:rsid w:val="00F563FA"/>
    <w:rsid w:val="00F56B31"/>
    <w:rsid w:val="00F721BC"/>
    <w:rsid w:val="00F81D23"/>
    <w:rsid w:val="00F94CE5"/>
    <w:rsid w:val="00FA4A5E"/>
    <w:rsid w:val="00FC2242"/>
    <w:rsid w:val="00FD6BBD"/>
    <w:rsid w:val="00FE1B72"/>
    <w:rsid w:val="00FE2403"/>
    <w:rsid w:val="00FF5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B2EFF"/>
  <w15:chartTrackingRefBased/>
  <w15:docId w15:val="{99A8B37F-9B8C-5045-9690-62EC3A8C2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FDF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75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75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75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75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75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75C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75C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75C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75C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75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75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75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75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75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75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75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75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75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75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75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75C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75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75C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75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75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75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75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75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75C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ED75C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ED75CA"/>
    <w:rPr>
      <w:b/>
      <w:bCs/>
    </w:rPr>
  </w:style>
  <w:style w:type="character" w:styleId="Emphasis">
    <w:name w:val="Emphasis"/>
    <w:basedOn w:val="DefaultParagraphFont"/>
    <w:uiPriority w:val="20"/>
    <w:qFormat/>
    <w:rsid w:val="00ED75CA"/>
    <w:rPr>
      <w:i/>
      <w:iCs/>
    </w:rPr>
  </w:style>
  <w:style w:type="character" w:styleId="Hyperlink">
    <w:name w:val="Hyperlink"/>
    <w:basedOn w:val="DefaultParagraphFont"/>
    <w:uiPriority w:val="99"/>
    <w:unhideWhenUsed/>
    <w:rsid w:val="007D6772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BF1941"/>
    <w:pPr>
      <w:spacing w:after="200"/>
    </w:pPr>
    <w:rPr>
      <w:i/>
      <w:iCs/>
      <w:color w:val="0E2841" w:themeColor="text2"/>
      <w:sz w:val="18"/>
      <w:szCs w:val="18"/>
    </w:rPr>
  </w:style>
  <w:style w:type="table" w:styleId="TableGrid">
    <w:name w:val="Table Grid"/>
    <w:basedOn w:val="TableNormal"/>
    <w:uiPriority w:val="39"/>
    <w:rsid w:val="00BF1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F194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F1941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F1941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6D0339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DE199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199E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DE199E"/>
  </w:style>
  <w:style w:type="paragraph" w:styleId="Header">
    <w:name w:val="header"/>
    <w:basedOn w:val="Normal"/>
    <w:link w:val="HeaderChar"/>
    <w:uiPriority w:val="99"/>
    <w:unhideWhenUsed/>
    <w:rsid w:val="00DE199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199E"/>
    <w:rPr>
      <w:rFonts w:ascii="Times New Roman" w:eastAsia="Times New Roman" w:hAnsi="Times New Roman" w:cs="Times New Roman"/>
    </w:rPr>
  </w:style>
  <w:style w:type="paragraph" w:styleId="Revision">
    <w:name w:val="Revision"/>
    <w:hidden/>
    <w:uiPriority w:val="99"/>
    <w:semiHidden/>
    <w:rsid w:val="000116C1"/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9D67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D678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D678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67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6788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6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am/am/news/item/13920/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1in.am/2605663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168.am/2019/07/31/1155385.html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ist.am" TargetMode="External"/><Relationship Id="rId2" Type="http://schemas.openxmlformats.org/officeDocument/2006/relationships/hyperlink" Target="https://www.lecoindesentrepreneurs.fr/creer-une-agence-de-voyage/" TargetMode="External"/><Relationship Id="rId1" Type="http://schemas.openxmlformats.org/officeDocument/2006/relationships/hyperlink" Target="http://ebooks.edu.gr/ebooks/handle/8547/3913" TargetMode="External"/><Relationship Id="rId6" Type="http://schemas.openxmlformats.org/officeDocument/2006/relationships/hyperlink" Target="https://www.list.am/item/21000312" TargetMode="External"/><Relationship Id="rId5" Type="http://schemas.openxmlformats.org/officeDocument/2006/relationships/hyperlink" Target="http://www.list.am" TargetMode="External"/><Relationship Id="rId4" Type="http://schemas.openxmlformats.org/officeDocument/2006/relationships/hyperlink" Target="https://www.list.am/item/210003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EA33C01-14C9-AD40-8543-C012FBDD5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5546</Words>
  <Characters>31614</Characters>
  <Application>Microsoft Office Word</Application>
  <DocSecurity>0</DocSecurity>
  <Lines>263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Haykaz Fanyan</dc:creator>
  <cp:keywords>https:/mul2.gov.am/tasks/1064004/oneclick?token=ba37cadafe5232f2f6d1245df6a912af</cp:keywords>
  <dc:description/>
  <cp:lastModifiedBy>Anahit H. Mkrtchyan</cp:lastModifiedBy>
  <cp:revision>2</cp:revision>
  <dcterms:created xsi:type="dcterms:W3CDTF">2024-12-25T08:22:00Z</dcterms:created>
  <dcterms:modified xsi:type="dcterms:W3CDTF">2024-12-25T08:22:00Z</dcterms:modified>
</cp:coreProperties>
</file>