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99518B" w14:textId="77777777" w:rsidR="003D7F42" w:rsidRPr="00B44EE4" w:rsidRDefault="00EB2A9D" w:rsidP="00B44EE4">
      <w:pPr>
        <w:pStyle w:val="NormalWeb"/>
        <w:shd w:val="clear" w:color="auto" w:fill="FFFFFF"/>
        <w:spacing w:before="0" w:beforeAutospacing="0" w:after="0" w:afterAutospacing="0"/>
        <w:ind w:firstLine="375"/>
        <w:jc w:val="center"/>
        <w:rPr>
          <w:rFonts w:ascii="GHEA Grapalat" w:hAnsi="GHEA Grapalat"/>
          <w:b/>
          <w:bCs/>
          <w:color w:val="000000"/>
          <w:lang w:val="hy-AM"/>
        </w:rPr>
      </w:pPr>
      <w:r w:rsidRPr="00B44EE4">
        <w:rPr>
          <w:rFonts w:ascii="GHEA Grapalat" w:hAnsi="GHEA Grapalat"/>
          <w:b/>
          <w:bCs/>
          <w:color w:val="000000"/>
          <w:lang w:val="hy-AM"/>
        </w:rPr>
        <w:t xml:space="preserve">ԱՄՓՈՓԱԹԵՐԹ </w:t>
      </w:r>
    </w:p>
    <w:p w14:paraId="49DA20BB" w14:textId="360DEDC1" w:rsidR="00BC1C75" w:rsidRPr="00B44EE4" w:rsidRDefault="00BC1C75" w:rsidP="00B44EE4">
      <w:pPr>
        <w:spacing w:after="0" w:line="240" w:lineRule="auto"/>
        <w:jc w:val="center"/>
        <w:rPr>
          <w:rFonts w:ascii="GHEA Grapalat" w:eastAsia="Times New Roman" w:hAnsi="GHEA Grapalat" w:cs="Times New Roman"/>
          <w:b/>
          <w:bCs/>
          <w:sz w:val="24"/>
          <w:szCs w:val="24"/>
          <w:lang w:val="hy-AM"/>
        </w:rPr>
      </w:pPr>
      <w:r w:rsidRPr="00B44EE4">
        <w:rPr>
          <w:rFonts w:ascii="GHEA Grapalat" w:hAnsi="GHEA Grapalat"/>
          <w:b/>
          <w:bCs/>
          <w:color w:val="000000"/>
          <w:sz w:val="24"/>
          <w:szCs w:val="24"/>
          <w:lang w:val="hy-AM"/>
        </w:rPr>
        <w:t>«</w:t>
      </w:r>
      <w:r w:rsidR="00BF1082" w:rsidRPr="00B44EE4">
        <w:rPr>
          <w:rFonts w:ascii="GHEA Grapalat" w:eastAsia="Times New Roman" w:hAnsi="GHEA Grapalat" w:cs="Times New Roman"/>
          <w:b/>
          <w:bCs/>
          <w:sz w:val="24"/>
          <w:szCs w:val="24"/>
          <w:lang w:val="hy-AM"/>
        </w:rPr>
        <w:t>ՀՀ ԿԱՌԱՎԱՐՈՒԹՅԱՆ 2020 ԹՎԱԿԱՆԻ ՄԱՐՏԻ 26-Ի N 355-Լ ՈՐՈՇՄԱՆ ՄԵՋ ՓՈՓՈԽՈՒԹՅՈՒՆՆԵՐ և ԼՐԱՑՈՒՄՆԵՐ ԿԱՏԱՐԵԼՈՒ ՄԱՍԻՆ» ՀՀ ԿԱՌԱՎԱՐՈՒԹՅԱՆ ՈՐՈՇՄԱՆ ՆԱԽԱԳԾԻ</w:t>
      </w:r>
    </w:p>
    <w:p w14:paraId="4F66D0B7" w14:textId="3661E0E3" w:rsidR="007608A7" w:rsidRPr="00B44EE4" w:rsidRDefault="007608A7" w:rsidP="00B44EE4">
      <w:pPr>
        <w:spacing w:after="0" w:line="240" w:lineRule="auto"/>
        <w:jc w:val="center"/>
        <w:rPr>
          <w:rFonts w:ascii="GHEA Grapalat" w:eastAsia="Times New Roman" w:hAnsi="GHEA Grapalat" w:cs="Times New Roman"/>
          <w:b/>
          <w:bCs/>
          <w:sz w:val="24"/>
          <w:szCs w:val="24"/>
          <w:lang w:val="hy-AM"/>
        </w:rPr>
      </w:pPr>
    </w:p>
    <w:tbl>
      <w:tblPr>
        <w:tblW w:w="1458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30"/>
        <w:gridCol w:w="4950"/>
      </w:tblGrid>
      <w:tr w:rsidR="007608A7" w:rsidRPr="00B44EE4" w14:paraId="2AF722B1" w14:textId="77777777" w:rsidTr="00D6354D">
        <w:trPr>
          <w:trHeight w:val="413"/>
        </w:trPr>
        <w:tc>
          <w:tcPr>
            <w:tcW w:w="9630" w:type="dxa"/>
            <w:vMerge w:val="restart"/>
            <w:tcBorders>
              <w:top w:val="single" w:sz="4" w:space="0" w:color="auto"/>
              <w:left w:val="single" w:sz="4" w:space="0" w:color="auto"/>
              <w:right w:val="single" w:sz="4" w:space="0" w:color="auto"/>
            </w:tcBorders>
            <w:shd w:val="clear" w:color="auto" w:fill="BFBFBF" w:themeFill="background1" w:themeFillShade="BF"/>
          </w:tcPr>
          <w:p w14:paraId="19CF69AE" w14:textId="588FECBD" w:rsidR="007608A7" w:rsidRPr="00B44EE4" w:rsidRDefault="00D6354D" w:rsidP="00B44EE4">
            <w:pPr>
              <w:pStyle w:val="ListParagraph"/>
              <w:numPr>
                <w:ilvl w:val="0"/>
                <w:numId w:val="3"/>
              </w:numPr>
              <w:tabs>
                <w:tab w:val="left" w:pos="390"/>
              </w:tabs>
              <w:spacing w:after="0" w:line="240" w:lineRule="auto"/>
              <w:ind w:left="-30" w:firstLine="0"/>
              <w:rPr>
                <w:rFonts w:ascii="GHEA Grapalat" w:hAnsi="GHEA Grapalat" w:cs="Calibri"/>
                <w:b/>
                <w:color w:val="000000"/>
                <w:sz w:val="24"/>
                <w:szCs w:val="24"/>
                <w:lang w:val="hy-AM"/>
              </w:rPr>
            </w:pPr>
            <w:r w:rsidRPr="00B44EE4">
              <w:rPr>
                <w:rFonts w:ascii="GHEA Grapalat" w:hAnsi="GHEA Grapalat" w:cs="Calibri"/>
                <w:b/>
                <w:color w:val="000000"/>
                <w:sz w:val="24"/>
                <w:szCs w:val="24"/>
                <w:lang w:val="hy-AM"/>
              </w:rPr>
              <w:t>Բ</w:t>
            </w:r>
            <w:r w:rsidR="007608A7" w:rsidRPr="00B44EE4">
              <w:rPr>
                <w:rFonts w:ascii="GHEA Grapalat" w:hAnsi="GHEA Grapalat" w:cs="Calibri"/>
                <w:b/>
                <w:color w:val="000000"/>
                <w:sz w:val="24"/>
                <w:szCs w:val="24"/>
                <w:lang w:val="hy-AM"/>
              </w:rPr>
              <w:t>արձր տեխնոլոգիական արդյունաբերության նախարարություն</w:t>
            </w:r>
          </w:p>
          <w:p w14:paraId="7FF74750" w14:textId="77777777" w:rsidR="007608A7" w:rsidRPr="00B44EE4" w:rsidRDefault="007608A7" w:rsidP="00B44EE4">
            <w:pPr>
              <w:spacing w:after="0" w:line="240" w:lineRule="auto"/>
              <w:ind w:left="-30"/>
              <w:rPr>
                <w:rFonts w:ascii="GHEA Grapalat" w:hAnsi="GHEA Grapalat"/>
                <w:b/>
                <w:bCs/>
                <w:sz w:val="24"/>
                <w:szCs w:val="24"/>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C77CCC3" w14:textId="1FC0005F" w:rsidR="007608A7" w:rsidRPr="00B44EE4" w:rsidRDefault="007608A7" w:rsidP="00EE1468">
            <w:pPr>
              <w:tabs>
                <w:tab w:val="left" w:pos="1275"/>
              </w:tabs>
              <w:spacing w:after="0" w:line="240" w:lineRule="auto"/>
              <w:jc w:val="center"/>
              <w:rPr>
                <w:rFonts w:ascii="GHEA Grapalat" w:hAnsi="GHEA Grapalat"/>
                <w:b/>
                <w:bCs/>
                <w:sz w:val="24"/>
                <w:szCs w:val="24"/>
                <w:lang w:val="hy-AM"/>
              </w:rPr>
            </w:pPr>
            <w:r w:rsidRPr="00B44EE4">
              <w:rPr>
                <w:rFonts w:ascii="GHEA Grapalat" w:hAnsi="GHEA Grapalat" w:cs="Courier New"/>
                <w:b/>
                <w:color w:val="000000"/>
                <w:sz w:val="24"/>
                <w:szCs w:val="24"/>
              </w:rPr>
              <w:t>11</w:t>
            </w:r>
            <w:r w:rsidRPr="00B44EE4">
              <w:rPr>
                <w:rFonts w:ascii="GHEA Grapalat" w:hAnsi="GHEA Grapalat" w:cs="Courier New"/>
                <w:b/>
                <w:color w:val="000000"/>
                <w:sz w:val="24"/>
                <w:szCs w:val="24"/>
                <w:lang w:val="hy-AM"/>
              </w:rPr>
              <w:t>.</w:t>
            </w:r>
            <w:r w:rsidRPr="00B44EE4">
              <w:rPr>
                <w:rFonts w:ascii="GHEA Grapalat" w:hAnsi="GHEA Grapalat" w:cs="Courier New"/>
                <w:b/>
                <w:color w:val="000000"/>
                <w:sz w:val="24"/>
                <w:szCs w:val="24"/>
              </w:rPr>
              <w:t>11</w:t>
            </w:r>
            <w:r w:rsidRPr="00B44EE4">
              <w:rPr>
                <w:rFonts w:ascii="GHEA Grapalat" w:hAnsi="GHEA Grapalat" w:cs="Courier New"/>
                <w:b/>
                <w:color w:val="000000"/>
                <w:sz w:val="24"/>
                <w:szCs w:val="24"/>
                <w:lang w:val="hy-AM"/>
              </w:rPr>
              <w:t>.2024թ.</w:t>
            </w:r>
          </w:p>
        </w:tc>
      </w:tr>
      <w:tr w:rsidR="007608A7" w:rsidRPr="00B44EE4" w14:paraId="1E47ED09" w14:textId="77777777" w:rsidTr="00D6354D">
        <w:trPr>
          <w:trHeight w:val="413"/>
        </w:trPr>
        <w:tc>
          <w:tcPr>
            <w:tcW w:w="9630" w:type="dxa"/>
            <w:vMerge/>
            <w:tcBorders>
              <w:left w:val="single" w:sz="4" w:space="0" w:color="auto"/>
              <w:right w:val="single" w:sz="4" w:space="0" w:color="auto"/>
            </w:tcBorders>
            <w:shd w:val="clear" w:color="auto" w:fill="BFBFBF" w:themeFill="background1" w:themeFillShade="BF"/>
            <w:vAlign w:val="center"/>
          </w:tcPr>
          <w:p w14:paraId="32BB9618" w14:textId="77777777" w:rsidR="007608A7" w:rsidRPr="00B44EE4" w:rsidRDefault="007608A7" w:rsidP="00B44EE4">
            <w:pPr>
              <w:spacing w:after="0" w:line="240" w:lineRule="auto"/>
              <w:jc w:val="center"/>
              <w:rPr>
                <w:rFonts w:ascii="GHEA Grapalat" w:hAnsi="GHEA Grapalat" w:cs="Calibri"/>
                <w:color w:val="000000"/>
                <w:sz w:val="24"/>
                <w:szCs w:val="24"/>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79F20E" w14:textId="7C107E0B" w:rsidR="007608A7" w:rsidRPr="00B44EE4" w:rsidRDefault="007608A7" w:rsidP="00EE1468">
            <w:pPr>
              <w:tabs>
                <w:tab w:val="left" w:pos="1275"/>
              </w:tabs>
              <w:spacing w:after="0" w:line="240" w:lineRule="auto"/>
              <w:jc w:val="center"/>
              <w:rPr>
                <w:rFonts w:ascii="GHEA Grapalat" w:hAnsi="GHEA Grapalat" w:cs="Courier New"/>
                <w:b/>
                <w:color w:val="000000"/>
                <w:sz w:val="24"/>
                <w:szCs w:val="24"/>
              </w:rPr>
            </w:pPr>
            <w:r w:rsidRPr="00B44EE4">
              <w:rPr>
                <w:rFonts w:ascii="GHEA Grapalat" w:hAnsi="GHEA Grapalat" w:cs="Courier New"/>
                <w:b/>
                <w:color w:val="000000"/>
                <w:sz w:val="24"/>
                <w:szCs w:val="24"/>
              </w:rPr>
              <w:t>01/17.1/9687-2024</w:t>
            </w:r>
          </w:p>
        </w:tc>
      </w:tr>
      <w:tr w:rsidR="00D6354D" w:rsidRPr="00B44EE4" w14:paraId="6F92C1F4" w14:textId="77777777" w:rsidTr="00D6354D">
        <w:trPr>
          <w:trHeight w:val="728"/>
        </w:trPr>
        <w:tc>
          <w:tcPr>
            <w:tcW w:w="9630" w:type="dxa"/>
            <w:tcBorders>
              <w:left w:val="single" w:sz="4" w:space="0" w:color="auto"/>
              <w:right w:val="single" w:sz="4" w:space="0" w:color="auto"/>
            </w:tcBorders>
            <w:shd w:val="clear" w:color="auto" w:fill="FFFFFF" w:themeFill="background1"/>
            <w:vAlign w:val="center"/>
          </w:tcPr>
          <w:p w14:paraId="4CCDF399" w14:textId="391976A4" w:rsidR="00D6354D" w:rsidRPr="00B44EE4" w:rsidRDefault="00D6354D" w:rsidP="00B44EE4">
            <w:pPr>
              <w:spacing w:after="0" w:line="240" w:lineRule="auto"/>
              <w:rPr>
                <w:rFonts w:ascii="GHEA Grapalat" w:hAnsi="GHEA Grapalat" w:cs="Calibri"/>
                <w:color w:val="000000"/>
                <w:sz w:val="24"/>
                <w:szCs w:val="24"/>
                <w:lang w:val="hy-AM"/>
              </w:rPr>
            </w:pPr>
            <w:r w:rsidRPr="00B44EE4">
              <w:rPr>
                <w:rFonts w:ascii="GHEA Grapalat" w:hAnsi="GHEA Grapalat"/>
                <w:b/>
                <w:bCs/>
                <w:sz w:val="24"/>
                <w:szCs w:val="24"/>
                <w:lang w:val="hy-AM"/>
              </w:rPr>
              <w:t>Առաջարկություններ և դիտողություններ չկան</w:t>
            </w:r>
          </w:p>
        </w:tc>
        <w:tc>
          <w:tcPr>
            <w:tcW w:w="4950" w:type="dxa"/>
            <w:tcBorders>
              <w:top w:val="single" w:sz="4" w:space="0" w:color="auto"/>
              <w:left w:val="single" w:sz="4" w:space="0" w:color="auto"/>
              <w:bottom w:val="single" w:sz="4" w:space="0" w:color="auto"/>
              <w:right w:val="single" w:sz="4" w:space="0" w:color="auto"/>
            </w:tcBorders>
            <w:shd w:val="clear" w:color="auto" w:fill="FFFFFF" w:themeFill="background1"/>
          </w:tcPr>
          <w:p w14:paraId="14071A90" w14:textId="320D4D63" w:rsidR="00D6354D" w:rsidRPr="00B44EE4" w:rsidRDefault="00D6354D" w:rsidP="00EE1468">
            <w:pPr>
              <w:tabs>
                <w:tab w:val="left" w:pos="1275"/>
              </w:tabs>
              <w:spacing w:after="0" w:line="240" w:lineRule="auto"/>
              <w:jc w:val="center"/>
              <w:rPr>
                <w:rFonts w:ascii="GHEA Grapalat" w:hAnsi="GHEA Grapalat"/>
                <w:b/>
                <w:bCs/>
                <w:sz w:val="24"/>
                <w:szCs w:val="24"/>
                <w:lang w:val="hy-AM"/>
              </w:rPr>
            </w:pPr>
            <w:r w:rsidRPr="00B44EE4">
              <w:rPr>
                <w:rFonts w:ascii="GHEA Grapalat" w:hAnsi="GHEA Grapalat"/>
                <w:b/>
                <w:bCs/>
                <w:sz w:val="24"/>
                <w:szCs w:val="24"/>
                <w:lang w:val="hy-AM"/>
              </w:rPr>
              <w:t>Ընդունվել է</w:t>
            </w:r>
          </w:p>
        </w:tc>
      </w:tr>
      <w:tr w:rsidR="00E10C57" w:rsidRPr="00B44EE4" w14:paraId="466CFD70" w14:textId="77777777" w:rsidTr="00B44EE4">
        <w:trPr>
          <w:trHeight w:val="458"/>
        </w:trPr>
        <w:tc>
          <w:tcPr>
            <w:tcW w:w="9630" w:type="dxa"/>
            <w:vMerge w:val="restart"/>
            <w:tcBorders>
              <w:left w:val="single" w:sz="4" w:space="0" w:color="auto"/>
              <w:right w:val="single" w:sz="4" w:space="0" w:color="auto"/>
            </w:tcBorders>
            <w:shd w:val="clear" w:color="auto" w:fill="D9D9D9" w:themeFill="background1" w:themeFillShade="D9"/>
            <w:vAlign w:val="center"/>
          </w:tcPr>
          <w:p w14:paraId="71CC8251" w14:textId="77777777" w:rsidR="00E10C57" w:rsidRPr="00B44EE4" w:rsidRDefault="00E10C57" w:rsidP="00B44EE4">
            <w:pPr>
              <w:spacing w:after="0" w:line="240" w:lineRule="auto"/>
              <w:rPr>
                <w:rFonts w:ascii="GHEA Grapalat" w:hAnsi="GHEA Grapalat" w:cs="Calibri"/>
                <w:b/>
                <w:color w:val="000000"/>
                <w:sz w:val="24"/>
                <w:szCs w:val="24"/>
                <w:lang w:val="hy-AM"/>
              </w:rPr>
            </w:pPr>
            <w:r w:rsidRPr="00B44EE4">
              <w:rPr>
                <w:rFonts w:ascii="GHEA Grapalat" w:hAnsi="GHEA Grapalat" w:cs="Calibri"/>
                <w:b/>
                <w:color w:val="000000"/>
                <w:sz w:val="24"/>
                <w:szCs w:val="24"/>
                <w:lang w:val="hy-AM"/>
              </w:rPr>
              <w:t>2. Արդարադատության նախարարություն</w:t>
            </w:r>
          </w:p>
          <w:p w14:paraId="6A9B7D07" w14:textId="77777777" w:rsidR="00E10C57" w:rsidRPr="00B44EE4" w:rsidRDefault="00E10C57" w:rsidP="00B44EE4">
            <w:pPr>
              <w:spacing w:after="0" w:line="240" w:lineRule="auto"/>
              <w:rPr>
                <w:rFonts w:ascii="GHEA Grapalat" w:hAnsi="GHEA Grapalat"/>
                <w:b/>
                <w:bCs/>
                <w:sz w:val="24"/>
                <w:szCs w:val="24"/>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186F26" w14:textId="7F025DE4" w:rsidR="00E10C57" w:rsidRPr="00B44EE4" w:rsidRDefault="00E10C57" w:rsidP="00EE1468">
            <w:pPr>
              <w:tabs>
                <w:tab w:val="left" w:pos="1275"/>
              </w:tabs>
              <w:spacing w:after="0" w:line="240" w:lineRule="auto"/>
              <w:jc w:val="center"/>
              <w:rPr>
                <w:rFonts w:ascii="GHEA Grapalat" w:hAnsi="GHEA Grapalat"/>
                <w:b/>
                <w:bCs/>
                <w:sz w:val="24"/>
                <w:szCs w:val="24"/>
                <w:lang w:val="hy-AM"/>
              </w:rPr>
            </w:pPr>
            <w:r w:rsidRPr="00B44EE4">
              <w:rPr>
                <w:rFonts w:ascii="GHEA Grapalat" w:hAnsi="GHEA Grapalat" w:cs="Courier New"/>
                <w:b/>
                <w:color w:val="000000"/>
                <w:sz w:val="24"/>
                <w:szCs w:val="24"/>
                <w:lang w:val="hy-AM"/>
              </w:rPr>
              <w:t>21.11.2024թ.</w:t>
            </w:r>
          </w:p>
        </w:tc>
      </w:tr>
      <w:tr w:rsidR="00E10C57" w:rsidRPr="00B44EE4" w14:paraId="78FAAA4D" w14:textId="77777777" w:rsidTr="00E10C57">
        <w:trPr>
          <w:trHeight w:val="440"/>
        </w:trPr>
        <w:tc>
          <w:tcPr>
            <w:tcW w:w="9630" w:type="dxa"/>
            <w:vMerge/>
            <w:tcBorders>
              <w:left w:val="single" w:sz="4" w:space="0" w:color="auto"/>
              <w:right w:val="single" w:sz="4" w:space="0" w:color="auto"/>
            </w:tcBorders>
            <w:shd w:val="clear" w:color="auto" w:fill="D9D9D9" w:themeFill="background1" w:themeFillShade="D9"/>
            <w:vAlign w:val="center"/>
          </w:tcPr>
          <w:p w14:paraId="4DC24029" w14:textId="77777777" w:rsidR="00E10C57" w:rsidRPr="00B44EE4" w:rsidRDefault="00E10C57" w:rsidP="00B44EE4">
            <w:pPr>
              <w:spacing w:after="0" w:line="240" w:lineRule="auto"/>
              <w:rPr>
                <w:rFonts w:ascii="GHEA Grapalat" w:hAnsi="GHEA Grapalat"/>
                <w:b/>
                <w:bCs/>
                <w:sz w:val="24"/>
                <w:szCs w:val="24"/>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243B10" w14:textId="023A8796" w:rsidR="00E10C57" w:rsidRPr="00B44EE4" w:rsidRDefault="00E10C57" w:rsidP="00EE1468">
            <w:pPr>
              <w:spacing w:after="0" w:line="240" w:lineRule="auto"/>
              <w:jc w:val="center"/>
              <w:rPr>
                <w:rFonts w:ascii="GHEA Grapalat" w:hAnsi="GHEA Grapalat"/>
                <w:b/>
                <w:bCs/>
                <w:sz w:val="24"/>
                <w:szCs w:val="24"/>
                <w:lang w:val="hy-AM"/>
              </w:rPr>
            </w:pPr>
            <w:r w:rsidRPr="00B44EE4">
              <w:rPr>
                <w:rFonts w:ascii="GHEA Grapalat" w:hAnsi="GHEA Grapalat" w:cs="Courier New"/>
                <w:b/>
                <w:color w:val="000000"/>
                <w:sz w:val="24"/>
                <w:szCs w:val="24"/>
              </w:rPr>
              <w:t>/27.3/47196-2024</w:t>
            </w:r>
          </w:p>
        </w:tc>
      </w:tr>
      <w:tr w:rsidR="00E10C57" w:rsidRPr="00B44EE4" w14:paraId="71A10B19" w14:textId="77777777" w:rsidTr="00E10C57">
        <w:trPr>
          <w:trHeight w:val="440"/>
        </w:trPr>
        <w:tc>
          <w:tcPr>
            <w:tcW w:w="9630" w:type="dxa"/>
            <w:tcBorders>
              <w:left w:val="single" w:sz="4" w:space="0" w:color="auto"/>
              <w:right w:val="single" w:sz="4" w:space="0" w:color="auto"/>
            </w:tcBorders>
            <w:shd w:val="clear" w:color="auto" w:fill="auto"/>
            <w:vAlign w:val="center"/>
          </w:tcPr>
          <w:p w14:paraId="38B3386D" w14:textId="66A863DA" w:rsidR="00E10C57" w:rsidRPr="00B44EE4" w:rsidRDefault="00B44EE4" w:rsidP="00B44EE4">
            <w:pPr>
              <w:spacing w:after="0" w:line="240" w:lineRule="auto"/>
              <w:jc w:val="both"/>
              <w:rPr>
                <w:rFonts w:ascii="GHEA Grapalat" w:eastAsia="Times New Roman" w:hAnsi="GHEA Grapalat"/>
                <w:sz w:val="24"/>
                <w:szCs w:val="24"/>
                <w:lang w:val="hy-AM"/>
              </w:rPr>
            </w:pPr>
            <w:r w:rsidRPr="00B44EE4">
              <w:rPr>
                <w:rFonts w:ascii="GHEA Grapalat" w:hAnsi="GHEA Grapalat" w:cs="Calibri"/>
                <w:noProof/>
                <w:sz w:val="24"/>
                <w:szCs w:val="24"/>
                <w:lang w:val="hy-AM"/>
              </w:rPr>
              <w:t>1</w:t>
            </w:r>
            <w:r w:rsidRPr="00B44EE4">
              <w:rPr>
                <w:rFonts w:ascii="Microsoft JhengHei" w:eastAsia="Microsoft JhengHei" w:hAnsi="Microsoft JhengHei" w:cs="Microsoft JhengHei" w:hint="eastAsia"/>
                <w:noProof/>
                <w:sz w:val="24"/>
                <w:szCs w:val="24"/>
                <w:lang w:val="hy-AM"/>
              </w:rPr>
              <w:t>․</w:t>
            </w:r>
            <w:r w:rsidRPr="00B44EE4">
              <w:rPr>
                <w:rFonts w:ascii="GHEA Grapalat" w:eastAsia="Microsoft JhengHei" w:hAnsi="GHEA Grapalat" w:cs="Microsoft JhengHei"/>
                <w:noProof/>
                <w:sz w:val="24"/>
                <w:szCs w:val="24"/>
                <w:lang w:val="hy-AM"/>
              </w:rPr>
              <w:t xml:space="preserve"> </w:t>
            </w:r>
            <w:r w:rsidR="00E10C57" w:rsidRPr="00B44EE4">
              <w:rPr>
                <w:rFonts w:ascii="GHEA Grapalat" w:hAnsi="GHEA Grapalat" w:cs="Calibri"/>
                <w:noProof/>
                <w:sz w:val="24"/>
                <w:szCs w:val="24"/>
                <w:lang w:val="hy-AM"/>
              </w:rPr>
              <w:t xml:space="preserve">Նախագծի 1-ին կետի 1-ին ենթակետի ա. պարբերության համաձայն նախատեսվում է Որոշման </w:t>
            </w:r>
            <w:r w:rsidR="00E10C57" w:rsidRPr="00B44EE4">
              <w:rPr>
                <w:rFonts w:ascii="GHEA Grapalat" w:eastAsia="Times New Roman" w:hAnsi="GHEA Grapalat"/>
                <w:sz w:val="24"/>
                <w:szCs w:val="24"/>
                <w:lang w:val="hy-AM"/>
              </w:rPr>
              <w:t>2-րդ կետում «կամ անհատ ձեռնարկատերը» բառերից հետո լրացնել «ինչպես նաև համայնքները (եթե տվյալ լիզինգի առարկան նախատեսված չէ ձեռք բերելու սուբվենցիոն ծրագրերով)» բառերը: Որոշման Հավելված N 1-ի 2-րդ կետի համաձայն՝ սույն նպատակային ծրագրի իմաստով տնտեսավարող է համարվում Հայաստանի Հանրապետության տարածքում գրանցված և գործունեություն իրականացնող առևտրային և ոչ առևտրային կազմակերպությունը կամ անհատ ձեռնարկատերը:</w:t>
            </w:r>
          </w:p>
          <w:p w14:paraId="4E888F27" w14:textId="77777777" w:rsidR="00E10C57" w:rsidRPr="00B44EE4" w:rsidRDefault="00E10C57" w:rsidP="00B44EE4">
            <w:pPr>
              <w:spacing w:after="0" w:line="240" w:lineRule="auto"/>
              <w:jc w:val="both"/>
              <w:rPr>
                <w:rFonts w:ascii="GHEA Grapalat" w:eastAsia="Times New Roman" w:hAnsi="GHEA Grapalat"/>
                <w:sz w:val="24"/>
                <w:szCs w:val="24"/>
                <w:lang w:val="hy-AM"/>
              </w:rPr>
            </w:pPr>
            <w:r w:rsidRPr="00B44EE4">
              <w:rPr>
                <w:rFonts w:ascii="GHEA Grapalat" w:eastAsia="Times New Roman" w:hAnsi="GHEA Grapalat"/>
                <w:sz w:val="24"/>
                <w:szCs w:val="24"/>
                <w:lang w:val="hy-AM"/>
              </w:rPr>
              <w:t>Նշվածից պարզ է դառնում, որ լրացման արդյունքում համայնքները նույնպես համարվելու են տնտեսվարողներ: Նախագծի հիմնավորման մեջ բացակայում է վերոնշյալ լրացման վերաբերյալ նշում, ուստի հիմք ընդունելով «Նորմատիվ իրավական ակտերի մասին</w:t>
            </w:r>
            <w:r w:rsidRPr="00B44EE4">
              <w:rPr>
                <w:rFonts w:ascii="GHEA Grapalat" w:eastAsia="Times New Roman" w:hAnsi="GHEA Grapalat" w:cs="Courier New"/>
                <w:sz w:val="24"/>
                <w:szCs w:val="24"/>
                <w:rtl/>
              </w:rPr>
              <w:t>«</w:t>
            </w:r>
            <w:r w:rsidRPr="00B44EE4">
              <w:rPr>
                <w:rFonts w:ascii="GHEA Grapalat" w:eastAsia="Times New Roman" w:hAnsi="GHEA Grapalat"/>
                <w:sz w:val="24"/>
                <w:szCs w:val="24"/>
                <w:lang w:val="hy-AM"/>
              </w:rPr>
              <w:t xml:space="preserve"> օրենքի 6-րդ հոդվածի 5-րդ մասը, համաձայն որի՝ </w:t>
            </w:r>
            <w:r w:rsidRPr="00B44EE4">
              <w:rPr>
                <w:rFonts w:ascii="GHEA Grapalat" w:eastAsia="Times New Roman" w:hAnsi="GHEA Grapalat"/>
                <w:b/>
                <w:sz w:val="24"/>
                <w:szCs w:val="24"/>
                <w:lang w:val="hy-AM"/>
              </w:rPr>
              <w:t>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r w:rsidRPr="00B44EE4">
              <w:rPr>
                <w:rFonts w:ascii="GHEA Grapalat" w:eastAsia="Times New Roman" w:hAnsi="GHEA Grapalat"/>
                <w:sz w:val="24"/>
                <w:szCs w:val="24"/>
                <w:lang w:val="hy-AM"/>
              </w:rPr>
              <w:t xml:space="preserve"> գտնում ենք, որ նշված կարգավորումն ունի հիմնավորման կարիք:</w:t>
            </w:r>
          </w:p>
          <w:p w14:paraId="4CA21B05" w14:textId="65E92E8C" w:rsidR="00E10C57" w:rsidRPr="00B44EE4" w:rsidRDefault="00E10C57" w:rsidP="00B44EE4">
            <w:pPr>
              <w:spacing w:after="0" w:line="240" w:lineRule="auto"/>
              <w:jc w:val="both"/>
              <w:rPr>
                <w:rFonts w:ascii="GHEA Grapalat" w:hAnsi="GHEA Grapalat"/>
                <w:b/>
                <w:bCs/>
                <w:sz w:val="24"/>
                <w:szCs w:val="24"/>
                <w:lang w:val="hy-AM"/>
              </w:rPr>
            </w:pPr>
            <w:r w:rsidRPr="00B44EE4">
              <w:rPr>
                <w:rFonts w:ascii="GHEA Grapalat" w:hAnsi="GHEA Grapalat" w:cs="Calibri"/>
                <w:noProof/>
                <w:sz w:val="24"/>
                <w:szCs w:val="24"/>
                <w:lang w:val="hy-AM"/>
              </w:rPr>
              <w:t>Բացի այդ, Նախագծի 1-ին կետի 1-ին ենթակետի ա. պարբերության մեջ կիրառված «ինչպես նաև» բառերից առաջ անհրաժեշտ է լրացնել «,» կետադրական նշանը:</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01F3661D" w14:textId="613D0582" w:rsidR="00E10C57" w:rsidRPr="00B44EE4" w:rsidRDefault="00B44EE4" w:rsidP="00EE1468">
            <w:pPr>
              <w:spacing w:after="0" w:line="240" w:lineRule="auto"/>
              <w:jc w:val="center"/>
              <w:rPr>
                <w:rFonts w:ascii="GHEA Grapalat" w:hAnsi="GHEA Grapalat" w:cs="Courier New"/>
                <w:b/>
                <w:color w:val="000000"/>
                <w:sz w:val="24"/>
                <w:szCs w:val="24"/>
                <w:lang w:val="hy-AM"/>
              </w:rPr>
            </w:pPr>
            <w:r w:rsidRPr="00B44EE4">
              <w:rPr>
                <w:rFonts w:ascii="GHEA Grapalat" w:hAnsi="GHEA Grapalat" w:cs="Courier New"/>
                <w:b/>
                <w:color w:val="000000"/>
                <w:sz w:val="24"/>
                <w:szCs w:val="24"/>
                <w:lang w:val="hy-AM"/>
              </w:rPr>
              <w:t>Ընդունվել է</w:t>
            </w:r>
          </w:p>
        </w:tc>
      </w:tr>
      <w:tr w:rsidR="00E10C57" w:rsidRPr="00663E98" w14:paraId="7CAB69B9" w14:textId="77777777" w:rsidTr="00E10C57">
        <w:trPr>
          <w:trHeight w:val="440"/>
        </w:trPr>
        <w:tc>
          <w:tcPr>
            <w:tcW w:w="9630" w:type="dxa"/>
            <w:tcBorders>
              <w:left w:val="single" w:sz="4" w:space="0" w:color="auto"/>
              <w:right w:val="single" w:sz="4" w:space="0" w:color="auto"/>
            </w:tcBorders>
            <w:shd w:val="clear" w:color="auto" w:fill="auto"/>
            <w:vAlign w:val="center"/>
          </w:tcPr>
          <w:p w14:paraId="747C830D" w14:textId="2D986F85" w:rsidR="00E10C57" w:rsidRPr="00B44EE4" w:rsidRDefault="00B44EE4" w:rsidP="00B44EE4">
            <w:pPr>
              <w:spacing w:after="0" w:line="240" w:lineRule="auto"/>
              <w:jc w:val="both"/>
              <w:rPr>
                <w:rFonts w:ascii="GHEA Grapalat" w:hAnsi="GHEA Grapalat" w:cs="Calibri"/>
                <w:noProof/>
                <w:color w:val="000000" w:themeColor="text1"/>
                <w:sz w:val="24"/>
                <w:szCs w:val="24"/>
                <w:lang w:val="hy-AM"/>
              </w:rPr>
            </w:pPr>
            <w:r w:rsidRPr="00B44EE4">
              <w:rPr>
                <w:rFonts w:ascii="GHEA Grapalat" w:hAnsi="GHEA Grapalat" w:cs="Calibri"/>
                <w:noProof/>
                <w:color w:val="000000" w:themeColor="text1"/>
                <w:sz w:val="24"/>
                <w:szCs w:val="24"/>
                <w:lang w:val="hy-AM"/>
              </w:rPr>
              <w:t>2</w:t>
            </w:r>
            <w:r w:rsidRPr="00B44EE4">
              <w:rPr>
                <w:rFonts w:ascii="Microsoft JhengHei" w:eastAsia="Microsoft JhengHei" w:hAnsi="Microsoft JhengHei" w:cs="Microsoft JhengHei" w:hint="eastAsia"/>
                <w:noProof/>
                <w:color w:val="000000" w:themeColor="text1"/>
                <w:sz w:val="24"/>
                <w:szCs w:val="24"/>
                <w:lang w:val="hy-AM"/>
              </w:rPr>
              <w:t>․</w:t>
            </w:r>
            <w:r w:rsidRPr="00B44EE4">
              <w:rPr>
                <w:rFonts w:ascii="GHEA Grapalat" w:eastAsia="Microsoft JhengHei" w:hAnsi="GHEA Grapalat" w:cs="Microsoft JhengHei"/>
                <w:noProof/>
                <w:color w:val="000000" w:themeColor="text1"/>
                <w:sz w:val="24"/>
                <w:szCs w:val="24"/>
                <w:lang w:val="hy-AM"/>
              </w:rPr>
              <w:t xml:space="preserve"> </w:t>
            </w:r>
            <w:r w:rsidR="00E10C57" w:rsidRPr="00B44EE4">
              <w:rPr>
                <w:rFonts w:ascii="GHEA Grapalat" w:hAnsi="GHEA Grapalat" w:cs="Calibri"/>
                <w:noProof/>
                <w:color w:val="000000" w:themeColor="text1"/>
                <w:sz w:val="24"/>
                <w:szCs w:val="24"/>
                <w:lang w:val="hy-AM"/>
              </w:rPr>
              <w:t xml:space="preserve">Նախագծի 1-ին կետի 1-ին ենթակետի է., ը. և թ. պարբերություններով նախատեսվում է </w:t>
            </w:r>
            <w:r w:rsidR="00E10C57" w:rsidRPr="00B44EE4">
              <w:rPr>
                <w:rFonts w:ascii="GHEA Grapalat" w:hAnsi="GHEA Grapalat" w:cs="Sylfaen"/>
                <w:noProof/>
                <w:color w:val="000000" w:themeColor="text1"/>
                <w:sz w:val="24"/>
                <w:szCs w:val="24"/>
                <w:lang w:val="hy-AM"/>
              </w:rPr>
              <w:t xml:space="preserve">Հայաստանի Հանրապետության կառավարության 2020 թվականի </w:t>
            </w:r>
            <w:r w:rsidR="00E10C57" w:rsidRPr="00B44EE4">
              <w:rPr>
                <w:rFonts w:ascii="GHEA Grapalat" w:hAnsi="GHEA Grapalat" w:cs="Sylfaen"/>
                <w:noProof/>
                <w:color w:val="000000" w:themeColor="text1"/>
                <w:sz w:val="24"/>
                <w:szCs w:val="24"/>
                <w:lang w:val="hy-AM"/>
              </w:rPr>
              <w:lastRenderedPageBreak/>
              <w:t>մարտի 26-ի N 355-Լ</w:t>
            </w:r>
            <w:r w:rsidR="00E10C57" w:rsidRPr="00B44EE4">
              <w:rPr>
                <w:rFonts w:ascii="GHEA Grapalat" w:hAnsi="GHEA Grapalat" w:cs="Calibri"/>
                <w:noProof/>
                <w:color w:val="000000" w:themeColor="text1"/>
                <w:sz w:val="24"/>
                <w:szCs w:val="24"/>
                <w:lang w:val="hy-AM"/>
              </w:rPr>
              <w:t xml:space="preserve"> որոշման (այսուհետ՝ Որոշում) 6-րդ կետի 9-րդ ենթակետում կատարել փոփոխություններ, ինչի կապակցությամբ առաջարկում ենք նախատեսված փոփոխությունների փոխարեն Որոշման  6-րդ կետի 9-րդ ենթակետը շարադրել նոր խմբագրությամբ:</w:t>
            </w:r>
          </w:p>
          <w:p w14:paraId="723E359A" w14:textId="6A07C4B3" w:rsidR="00E10C57" w:rsidRPr="00B44EE4" w:rsidRDefault="00E10C57" w:rsidP="00B44EE4">
            <w:pPr>
              <w:spacing w:after="0" w:line="240" w:lineRule="auto"/>
              <w:rPr>
                <w:rFonts w:ascii="GHEA Grapalat" w:hAnsi="GHEA Grapalat"/>
                <w:b/>
                <w:bCs/>
                <w:sz w:val="24"/>
                <w:szCs w:val="24"/>
                <w:lang w:val="hy-AM"/>
              </w:rPr>
            </w:pPr>
            <w:r w:rsidRPr="00B44EE4">
              <w:rPr>
                <w:rFonts w:ascii="GHEA Grapalat" w:hAnsi="GHEA Grapalat" w:cs="Calibri"/>
                <w:noProof/>
                <w:color w:val="000000" w:themeColor="text1"/>
                <w:sz w:val="24"/>
                <w:szCs w:val="24"/>
                <w:lang w:val="hy-AM"/>
              </w:rPr>
              <w:t>Նույն դիտողությունը վերաբերում է Նախագծի 1-ին կետի 1-ին ենթակետի ժ. և ժա. պարբերություններով նախատեսված փոփոխություններին:</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52074788" w14:textId="77777777" w:rsidR="00E10C57" w:rsidRPr="00B44EE4" w:rsidRDefault="00DD4019" w:rsidP="00EE1468">
            <w:pPr>
              <w:spacing w:after="0" w:line="240" w:lineRule="auto"/>
              <w:jc w:val="center"/>
              <w:rPr>
                <w:rFonts w:ascii="GHEA Grapalat" w:hAnsi="GHEA Grapalat" w:cs="Courier New"/>
                <w:b/>
                <w:color w:val="000000"/>
                <w:sz w:val="24"/>
                <w:szCs w:val="24"/>
                <w:lang w:val="hy-AM"/>
              </w:rPr>
            </w:pPr>
            <w:r w:rsidRPr="00B44EE4">
              <w:rPr>
                <w:rFonts w:ascii="GHEA Grapalat" w:hAnsi="GHEA Grapalat" w:cs="Courier New"/>
                <w:b/>
                <w:color w:val="000000"/>
                <w:sz w:val="24"/>
                <w:szCs w:val="24"/>
                <w:lang w:val="hy-AM"/>
              </w:rPr>
              <w:lastRenderedPageBreak/>
              <w:t>Չի ընդունվել</w:t>
            </w:r>
          </w:p>
          <w:p w14:paraId="579B5226" w14:textId="52BDC4AD" w:rsidR="00DD4019" w:rsidRPr="00395059" w:rsidRDefault="009C5663" w:rsidP="00EE1468">
            <w:pPr>
              <w:spacing w:after="0" w:line="240" w:lineRule="auto"/>
              <w:jc w:val="center"/>
              <w:rPr>
                <w:rFonts w:ascii="GHEA Grapalat" w:hAnsi="GHEA Grapalat" w:cs="Courier New"/>
                <w:bCs/>
                <w:color w:val="000000"/>
                <w:sz w:val="24"/>
                <w:szCs w:val="24"/>
                <w:lang w:val="hy-AM"/>
              </w:rPr>
            </w:pPr>
            <w:r>
              <w:rPr>
                <w:rFonts w:ascii="GHEA Grapalat" w:hAnsi="GHEA Grapalat" w:cs="Courier New"/>
                <w:bCs/>
                <w:color w:val="000000"/>
                <w:sz w:val="24"/>
                <w:szCs w:val="24"/>
                <w:lang w:val="hy-AM"/>
              </w:rPr>
              <w:lastRenderedPageBreak/>
              <w:t xml:space="preserve">Հաշվի առնելով, որ գործող դրույթում փոփոխությունները զուտ խմբագրական բնույթի են, ուստի փոփոխությունները շարադրվում են հիմք ընդունելով </w:t>
            </w:r>
            <w:r w:rsidRPr="00B44EE4">
              <w:rPr>
                <w:rFonts w:ascii="GHEA Grapalat" w:hAnsi="GHEA Grapalat" w:cs="Calibri"/>
                <w:noProof/>
                <w:color w:val="000000" w:themeColor="text1"/>
                <w:sz w:val="24"/>
                <w:szCs w:val="24"/>
                <w:lang w:val="hy-AM"/>
              </w:rPr>
              <w:t>«</w:t>
            </w:r>
            <w:r>
              <w:rPr>
                <w:rFonts w:ascii="GHEA Grapalat" w:hAnsi="GHEA Grapalat" w:cs="Calibri"/>
                <w:noProof/>
                <w:color w:val="000000" w:themeColor="text1"/>
                <w:sz w:val="24"/>
                <w:szCs w:val="24"/>
                <w:lang w:val="hy-AM"/>
              </w:rPr>
              <w:t>Նորմատիվ իրավական ակտերի մասին</w:t>
            </w:r>
            <w:r w:rsidRPr="00B44EE4">
              <w:rPr>
                <w:rFonts w:ascii="GHEA Grapalat" w:hAnsi="GHEA Grapalat" w:cs="Calibri"/>
                <w:noProof/>
                <w:color w:val="000000" w:themeColor="text1"/>
                <w:sz w:val="24"/>
                <w:szCs w:val="24"/>
                <w:lang w:val="hy-AM"/>
              </w:rPr>
              <w:t>»</w:t>
            </w:r>
            <w:r>
              <w:rPr>
                <w:rFonts w:ascii="GHEA Grapalat" w:hAnsi="GHEA Grapalat" w:cs="Calibri"/>
                <w:noProof/>
                <w:color w:val="000000" w:themeColor="text1"/>
                <w:sz w:val="24"/>
                <w:szCs w:val="24"/>
                <w:lang w:val="hy-AM"/>
              </w:rPr>
              <w:t xml:space="preserve"> օրենքի 33-րդ հոդվածի 1-ին մասի 1-ին կետը։</w:t>
            </w:r>
          </w:p>
        </w:tc>
      </w:tr>
      <w:tr w:rsidR="00E10C57" w:rsidRPr="00B44EE4" w14:paraId="1EE05D9C" w14:textId="77777777" w:rsidTr="00E10C57">
        <w:trPr>
          <w:trHeight w:val="440"/>
        </w:trPr>
        <w:tc>
          <w:tcPr>
            <w:tcW w:w="9630" w:type="dxa"/>
            <w:tcBorders>
              <w:left w:val="single" w:sz="4" w:space="0" w:color="auto"/>
              <w:right w:val="single" w:sz="4" w:space="0" w:color="auto"/>
            </w:tcBorders>
            <w:shd w:val="clear" w:color="auto" w:fill="auto"/>
            <w:vAlign w:val="center"/>
          </w:tcPr>
          <w:p w14:paraId="79C555F7" w14:textId="2F35D5DD" w:rsidR="00E10C57" w:rsidRPr="00B44EE4" w:rsidRDefault="00E10C57" w:rsidP="00B44EE4">
            <w:pPr>
              <w:spacing w:after="0" w:line="240" w:lineRule="auto"/>
              <w:jc w:val="both"/>
              <w:rPr>
                <w:rFonts w:ascii="GHEA Grapalat" w:hAnsi="GHEA Grapalat"/>
                <w:b/>
                <w:bCs/>
                <w:sz w:val="24"/>
                <w:szCs w:val="24"/>
                <w:lang w:val="hy-AM"/>
              </w:rPr>
            </w:pPr>
            <w:r w:rsidRPr="00B44EE4">
              <w:rPr>
                <w:rFonts w:ascii="GHEA Grapalat" w:hAnsi="GHEA Grapalat"/>
                <w:b/>
                <w:bCs/>
                <w:sz w:val="24"/>
                <w:szCs w:val="24"/>
                <w:lang w:val="hy-AM"/>
              </w:rPr>
              <w:lastRenderedPageBreak/>
              <w:t>3</w:t>
            </w:r>
            <w:r w:rsidRPr="00B44EE4">
              <w:rPr>
                <w:rFonts w:ascii="Microsoft JhengHei" w:eastAsia="Microsoft JhengHei" w:hAnsi="Microsoft JhengHei" w:cs="Microsoft JhengHei" w:hint="eastAsia"/>
                <w:b/>
                <w:bCs/>
                <w:sz w:val="24"/>
                <w:szCs w:val="24"/>
                <w:lang w:val="hy-AM"/>
              </w:rPr>
              <w:t>․</w:t>
            </w:r>
            <w:r w:rsidRPr="00B44EE4">
              <w:rPr>
                <w:rFonts w:ascii="GHEA Grapalat" w:hAnsi="GHEA Grapalat"/>
                <w:b/>
                <w:bCs/>
                <w:sz w:val="24"/>
                <w:szCs w:val="24"/>
                <w:lang w:val="hy-AM"/>
              </w:rPr>
              <w:t xml:space="preserve"> </w:t>
            </w:r>
            <w:r w:rsidRPr="00B44EE4">
              <w:rPr>
                <w:rFonts w:ascii="GHEA Grapalat" w:hAnsi="GHEA Grapalat" w:cs="Calibri"/>
                <w:noProof/>
                <w:color w:val="000000" w:themeColor="text1"/>
                <w:sz w:val="24"/>
                <w:szCs w:val="24"/>
                <w:lang w:val="hy-AM"/>
              </w:rPr>
              <w:t>Նախագծի 1-ին կետի 1-ին ենթակետի ժը պարբերությամբ նոր խմբագրությամբ շարադրվող Որոշման 11.1-ին կետն անհրաժեշտ է համարակալել, «D (Դի)» բառից առաջ համապատասխանաբար լրացնելով ««11.1» թիվը:</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227FE0D0" w14:textId="40234B57" w:rsidR="00E10C57" w:rsidRPr="00B44EE4" w:rsidRDefault="00290D3C" w:rsidP="00EE1468">
            <w:pPr>
              <w:spacing w:after="0" w:line="240" w:lineRule="auto"/>
              <w:jc w:val="center"/>
              <w:rPr>
                <w:rFonts w:ascii="GHEA Grapalat" w:hAnsi="GHEA Grapalat" w:cs="Courier New"/>
                <w:b/>
                <w:color w:val="000000"/>
                <w:sz w:val="24"/>
                <w:szCs w:val="24"/>
                <w:lang w:val="hy-AM"/>
              </w:rPr>
            </w:pPr>
            <w:r w:rsidRPr="00B44EE4">
              <w:rPr>
                <w:rFonts w:ascii="GHEA Grapalat" w:hAnsi="GHEA Grapalat"/>
                <w:b/>
                <w:bCs/>
                <w:sz w:val="24"/>
                <w:szCs w:val="24"/>
                <w:lang w:val="hy-AM"/>
              </w:rPr>
              <w:t>Ընդունվել է</w:t>
            </w:r>
          </w:p>
        </w:tc>
      </w:tr>
      <w:tr w:rsidR="00E10C57" w:rsidRPr="00B44EE4" w14:paraId="432E9D6F" w14:textId="77777777" w:rsidTr="00E10C57">
        <w:trPr>
          <w:trHeight w:val="440"/>
        </w:trPr>
        <w:tc>
          <w:tcPr>
            <w:tcW w:w="9630" w:type="dxa"/>
            <w:tcBorders>
              <w:left w:val="single" w:sz="4" w:space="0" w:color="auto"/>
              <w:right w:val="single" w:sz="4" w:space="0" w:color="auto"/>
            </w:tcBorders>
            <w:shd w:val="clear" w:color="auto" w:fill="auto"/>
            <w:vAlign w:val="center"/>
          </w:tcPr>
          <w:p w14:paraId="51A7BA1A" w14:textId="2DBE3429" w:rsidR="002F4FCA" w:rsidRPr="00B44EE4" w:rsidRDefault="002F4FCA" w:rsidP="00B44EE4">
            <w:pPr>
              <w:spacing w:after="0" w:line="240" w:lineRule="auto"/>
              <w:jc w:val="both"/>
              <w:rPr>
                <w:rFonts w:ascii="GHEA Grapalat" w:hAnsi="GHEA Grapalat" w:cs="Calibri"/>
                <w:noProof/>
                <w:color w:val="000000" w:themeColor="text1"/>
                <w:sz w:val="24"/>
                <w:szCs w:val="24"/>
                <w:lang w:val="hy-AM"/>
              </w:rPr>
            </w:pPr>
            <w:r w:rsidRPr="00B44EE4">
              <w:rPr>
                <w:rFonts w:ascii="GHEA Grapalat" w:hAnsi="GHEA Grapalat"/>
                <w:b/>
                <w:bCs/>
                <w:sz w:val="24"/>
                <w:szCs w:val="24"/>
                <w:lang w:val="hy-AM"/>
              </w:rPr>
              <w:t>4</w:t>
            </w:r>
            <w:r w:rsidRPr="00B44EE4">
              <w:rPr>
                <w:rFonts w:ascii="Microsoft JhengHei" w:eastAsia="Microsoft JhengHei" w:hAnsi="Microsoft JhengHei" w:cs="Microsoft JhengHei" w:hint="eastAsia"/>
                <w:b/>
                <w:bCs/>
                <w:sz w:val="24"/>
                <w:szCs w:val="24"/>
                <w:lang w:val="hy-AM"/>
              </w:rPr>
              <w:t>․</w:t>
            </w:r>
            <w:r w:rsidRPr="00B44EE4">
              <w:rPr>
                <w:rFonts w:ascii="GHEA Grapalat" w:hAnsi="GHEA Grapalat"/>
                <w:b/>
                <w:bCs/>
                <w:sz w:val="24"/>
                <w:szCs w:val="24"/>
                <w:lang w:val="hy-AM"/>
              </w:rPr>
              <w:t xml:space="preserve"> </w:t>
            </w:r>
            <w:r w:rsidRPr="00B44EE4">
              <w:rPr>
                <w:rFonts w:ascii="GHEA Grapalat" w:hAnsi="GHEA Grapalat" w:cs="Calibri"/>
                <w:noProof/>
                <w:color w:val="000000" w:themeColor="text1"/>
                <w:sz w:val="24"/>
                <w:szCs w:val="24"/>
                <w:lang w:val="hy-AM"/>
              </w:rPr>
              <w:t xml:space="preserve">Նախագծի 1-ին կետի 1-ին ենթակետի թ. պարբերության համաձայն՝ </w:t>
            </w:r>
            <w:r w:rsidRPr="00B44EE4">
              <w:rPr>
                <w:rFonts w:ascii="GHEA Grapalat" w:eastAsia="Times New Roman" w:hAnsi="GHEA Grapalat"/>
                <w:sz w:val="24"/>
                <w:szCs w:val="24"/>
                <w:lang w:val="hy-AM"/>
              </w:rPr>
              <w:t>13-</w:t>
            </w:r>
            <w:r w:rsidRPr="00B44EE4">
              <w:rPr>
                <w:rFonts w:ascii="GHEA Grapalat" w:eastAsia="Times New Roman" w:hAnsi="GHEA Grapalat" w:cs="GHEA Grapalat"/>
                <w:sz w:val="24"/>
                <w:szCs w:val="24"/>
                <w:lang w:val="hy-AM"/>
              </w:rPr>
              <w:t>րդ</w:t>
            </w:r>
            <w:r w:rsidRPr="00B44EE4">
              <w:rPr>
                <w:rFonts w:ascii="GHEA Grapalat" w:eastAsia="Times New Roman" w:hAnsi="GHEA Grapalat"/>
                <w:sz w:val="24"/>
                <w:szCs w:val="24"/>
                <w:lang w:val="hy-AM"/>
              </w:rPr>
              <w:t xml:space="preserve"> </w:t>
            </w:r>
            <w:r w:rsidRPr="00B44EE4">
              <w:rPr>
                <w:rFonts w:ascii="GHEA Grapalat" w:eastAsia="Times New Roman" w:hAnsi="GHEA Grapalat" w:cs="GHEA Grapalat"/>
                <w:sz w:val="24"/>
                <w:szCs w:val="24"/>
                <w:lang w:val="hy-AM"/>
              </w:rPr>
              <w:t>կետում</w:t>
            </w:r>
            <w:r w:rsidRPr="00B44EE4">
              <w:rPr>
                <w:rFonts w:ascii="GHEA Grapalat" w:eastAsia="Times New Roman" w:hAnsi="GHEA Grapalat"/>
                <w:sz w:val="24"/>
                <w:szCs w:val="24"/>
                <w:lang w:val="hy-AM"/>
              </w:rPr>
              <w:t xml:space="preserve"> </w:t>
            </w:r>
            <w:r w:rsidRPr="00B44EE4">
              <w:rPr>
                <w:rFonts w:ascii="GHEA Grapalat" w:eastAsia="Times New Roman" w:hAnsi="GHEA Grapalat"/>
                <w:b/>
                <w:sz w:val="24"/>
                <w:szCs w:val="24"/>
                <w:lang w:val="hy-AM"/>
              </w:rPr>
              <w:t>«ինչպես նաև 500 մլն դրամ և ավելի շրջանառություն ունեցող աուդիտորական կազմակերպությունների կողմից աուդիտորական եզրակացություն (այսուհետ՝ աուդիտորական եզրակացություն)»</w:t>
            </w:r>
            <w:r w:rsidRPr="00B44EE4">
              <w:rPr>
                <w:rFonts w:ascii="GHEA Grapalat" w:eastAsia="Times New Roman" w:hAnsi="GHEA Grapalat"/>
                <w:sz w:val="24"/>
                <w:szCs w:val="24"/>
                <w:lang w:val="hy-AM"/>
              </w:rPr>
              <w:t xml:space="preserve"> բառերը փոխարինել «ինչպես նաև «Հաշվապահական հաշվառման և աուդիտորական գործունեության կարգավորման և հանրային վերահսկողության մասին» օրենքի համաձայն աուդիտորների, փորձագետ հաշվապահների և աուդիտորական կազմակերպությունների միասնական  ռեեստրում ներառված աուդիտորների, փորձագետ հաշվապահների և աուդիտորական կազմակերպությունների կողմից աուդիտորական եզրակացություն (այսուհետ՝ աուդիտորական եզրակացություն)։» բառերով</w:t>
            </w:r>
            <w:r w:rsidRPr="00B44EE4">
              <w:rPr>
                <w:rFonts w:ascii="GHEA Grapalat" w:eastAsia="Times New Roman" w:hAnsi="GHEA Grapalat" w:cs="Cambria Math"/>
                <w:sz w:val="24"/>
                <w:szCs w:val="24"/>
                <w:lang w:val="hy-AM"/>
              </w:rPr>
              <w:t>:</w:t>
            </w:r>
          </w:p>
          <w:p w14:paraId="2A9B68D0" w14:textId="77777777" w:rsidR="002F4FCA" w:rsidRPr="00B44EE4" w:rsidRDefault="002F4FCA" w:rsidP="00B44EE4">
            <w:pPr>
              <w:spacing w:after="0" w:line="240" w:lineRule="auto"/>
              <w:jc w:val="both"/>
              <w:rPr>
                <w:rFonts w:ascii="GHEA Grapalat" w:hAnsi="GHEA Grapalat" w:cs="Calibri"/>
                <w:noProof/>
                <w:color w:val="000000" w:themeColor="text1"/>
                <w:sz w:val="24"/>
                <w:szCs w:val="24"/>
                <w:lang w:val="hy-AM"/>
              </w:rPr>
            </w:pPr>
            <w:r w:rsidRPr="00B44EE4">
              <w:rPr>
                <w:rFonts w:ascii="GHEA Grapalat" w:eastAsia="Times New Roman" w:hAnsi="GHEA Grapalat"/>
                <w:sz w:val="24"/>
                <w:szCs w:val="24"/>
                <w:lang w:val="hy-AM"/>
              </w:rPr>
              <w:t>Նշվածի վերաբերյալ հայտնում ենք, որ Որոշման 13-րդ կետում վերոնշյալ բառերը բացակայում են, ուստի նշված դրույթն ունի վերանայման կարիք:</w:t>
            </w:r>
          </w:p>
          <w:p w14:paraId="6D079CA9" w14:textId="74E3E248" w:rsidR="00E10C57" w:rsidRPr="00B44EE4" w:rsidRDefault="002F4FCA" w:rsidP="00B44EE4">
            <w:pPr>
              <w:spacing w:after="0" w:line="240" w:lineRule="auto"/>
              <w:jc w:val="both"/>
              <w:rPr>
                <w:rFonts w:ascii="GHEA Grapalat" w:hAnsi="GHEA Grapalat"/>
                <w:b/>
                <w:bCs/>
                <w:sz w:val="24"/>
                <w:szCs w:val="24"/>
                <w:lang w:val="hy-AM"/>
              </w:rPr>
            </w:pPr>
            <w:r w:rsidRPr="00B44EE4">
              <w:rPr>
                <w:rFonts w:ascii="GHEA Grapalat" w:eastAsia="Times New Roman" w:hAnsi="GHEA Grapalat"/>
                <w:sz w:val="24"/>
                <w:szCs w:val="24"/>
                <w:lang w:val="hy-AM"/>
              </w:rPr>
              <w:t>Միաժամանակ հայտնում ենք, որ Նախագծի 1-ին կետի 1-ին ենթակետում ժը պարբերությանը հաջորդում է թ. պարբերությունը, ուստի համարակալումն անհրաժեշտ է վերանայել:</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5811EFF0" w14:textId="2753ED7C" w:rsidR="00E10C57" w:rsidRPr="00B44EE4" w:rsidRDefault="00290D3C" w:rsidP="00EE1468">
            <w:pPr>
              <w:spacing w:after="0" w:line="240" w:lineRule="auto"/>
              <w:jc w:val="center"/>
              <w:rPr>
                <w:rFonts w:ascii="GHEA Grapalat" w:hAnsi="GHEA Grapalat" w:cs="Courier New"/>
                <w:b/>
                <w:color w:val="000000"/>
                <w:sz w:val="24"/>
                <w:szCs w:val="24"/>
                <w:lang w:val="hy-AM"/>
              </w:rPr>
            </w:pPr>
            <w:r w:rsidRPr="00B44EE4">
              <w:rPr>
                <w:rFonts w:ascii="GHEA Grapalat" w:hAnsi="GHEA Grapalat"/>
                <w:b/>
                <w:bCs/>
                <w:sz w:val="24"/>
                <w:szCs w:val="24"/>
                <w:lang w:val="hy-AM"/>
              </w:rPr>
              <w:t>Ընդունվել է</w:t>
            </w:r>
          </w:p>
        </w:tc>
      </w:tr>
      <w:tr w:rsidR="00E10C57" w:rsidRPr="00415D69" w14:paraId="0FB7473E" w14:textId="77777777" w:rsidTr="00E10C57">
        <w:trPr>
          <w:trHeight w:val="440"/>
        </w:trPr>
        <w:tc>
          <w:tcPr>
            <w:tcW w:w="9630" w:type="dxa"/>
            <w:tcBorders>
              <w:left w:val="single" w:sz="4" w:space="0" w:color="auto"/>
              <w:right w:val="single" w:sz="4" w:space="0" w:color="auto"/>
            </w:tcBorders>
            <w:shd w:val="clear" w:color="auto" w:fill="auto"/>
            <w:vAlign w:val="center"/>
          </w:tcPr>
          <w:p w14:paraId="5821AC25" w14:textId="14B6FB3F" w:rsidR="00E10C57" w:rsidRPr="00B44EE4" w:rsidRDefault="00ED6C54" w:rsidP="00B44EE4">
            <w:pPr>
              <w:spacing w:after="0" w:line="240" w:lineRule="auto"/>
              <w:jc w:val="both"/>
              <w:rPr>
                <w:rFonts w:ascii="GHEA Grapalat" w:hAnsi="GHEA Grapalat"/>
                <w:b/>
                <w:bCs/>
                <w:sz w:val="24"/>
                <w:szCs w:val="24"/>
                <w:lang w:val="hy-AM"/>
              </w:rPr>
            </w:pPr>
            <w:r w:rsidRPr="00B44EE4">
              <w:rPr>
                <w:rFonts w:ascii="GHEA Grapalat" w:hAnsi="GHEA Grapalat"/>
                <w:b/>
                <w:bCs/>
                <w:sz w:val="24"/>
                <w:szCs w:val="24"/>
                <w:lang w:val="hy-AM"/>
              </w:rPr>
              <w:t>5</w:t>
            </w:r>
            <w:r w:rsidRPr="00663E98">
              <w:rPr>
                <w:rFonts w:ascii="Microsoft JhengHei" w:eastAsia="Microsoft JhengHei" w:hAnsi="Microsoft JhengHei" w:cs="Microsoft JhengHei" w:hint="eastAsia"/>
                <w:b/>
                <w:bCs/>
                <w:sz w:val="24"/>
                <w:szCs w:val="24"/>
                <w:lang w:val="hy-AM"/>
              </w:rPr>
              <w:t>․</w:t>
            </w:r>
            <w:r w:rsidRPr="00663E98">
              <w:rPr>
                <w:rFonts w:ascii="GHEA Grapalat" w:hAnsi="GHEA Grapalat"/>
                <w:b/>
                <w:bCs/>
                <w:sz w:val="24"/>
                <w:szCs w:val="24"/>
                <w:lang w:val="hy-AM"/>
              </w:rPr>
              <w:t xml:space="preserve"> </w:t>
            </w:r>
            <w:r w:rsidRPr="00663E98">
              <w:rPr>
                <w:rFonts w:ascii="GHEA Grapalat" w:eastAsia="Times New Roman" w:hAnsi="GHEA Grapalat"/>
                <w:sz w:val="24"/>
                <w:szCs w:val="24"/>
                <w:lang w:val="hy-AM"/>
              </w:rPr>
              <w:t>Նախագծի 1-ին կետի 1-ին ենթակետի իդ., իե., իզ., իէ., իը., իթ. պարբերություններով նախատեսվում է Որոշման 22-րդ կետում կատարել ծավալուն փոփոխություններ, ինչպես նաև Որոշման 22-րդ կետի 4-րդ պարբերությունը համարակալել որպես 22.1-ին կետ: Վերոնշյալ պարբերություններով նախատեսված փոփոխությունների փոխարեն առաջարկում ենք Որոշման 22-րդ կետը շարադրել նոր խմբագրությամբ, ինչպես նաև Որոշումը լրացնել նոր 22.1-ին կետով:</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7B701DA6" w14:textId="5545394B" w:rsidR="00B44EE4" w:rsidRPr="00B44EE4" w:rsidRDefault="00415D69" w:rsidP="00EE1468">
            <w:pPr>
              <w:spacing w:after="0" w:line="240" w:lineRule="auto"/>
              <w:jc w:val="center"/>
              <w:rPr>
                <w:rFonts w:ascii="GHEA Grapalat" w:hAnsi="GHEA Grapalat" w:cs="Courier New"/>
                <w:b/>
                <w:color w:val="000000"/>
                <w:sz w:val="24"/>
                <w:szCs w:val="24"/>
                <w:lang w:val="hy-AM"/>
              </w:rPr>
            </w:pPr>
            <w:r w:rsidRPr="00B44EE4">
              <w:rPr>
                <w:rFonts w:ascii="GHEA Grapalat" w:hAnsi="GHEA Grapalat"/>
                <w:b/>
                <w:bCs/>
                <w:sz w:val="24"/>
                <w:szCs w:val="24"/>
                <w:lang w:val="hy-AM"/>
              </w:rPr>
              <w:t>Ընդունվել է</w:t>
            </w:r>
            <w:r w:rsidR="00B34095">
              <w:rPr>
                <w:rFonts w:ascii="GHEA Grapalat" w:hAnsi="GHEA Grapalat"/>
                <w:b/>
                <w:bCs/>
                <w:sz w:val="24"/>
                <w:szCs w:val="24"/>
                <w:lang w:val="hy-AM"/>
              </w:rPr>
              <w:t xml:space="preserve"> մասամբ</w:t>
            </w:r>
          </w:p>
          <w:p w14:paraId="1ED5EB79" w14:textId="74A10F35" w:rsidR="00E10C57" w:rsidRPr="00B44EE4" w:rsidRDefault="00E10C57" w:rsidP="00EE1468">
            <w:pPr>
              <w:spacing w:after="0" w:line="240" w:lineRule="auto"/>
              <w:jc w:val="center"/>
              <w:rPr>
                <w:rFonts w:ascii="GHEA Grapalat" w:hAnsi="GHEA Grapalat" w:cs="Courier New"/>
                <w:b/>
                <w:color w:val="000000"/>
                <w:sz w:val="24"/>
                <w:szCs w:val="24"/>
                <w:lang w:val="hy-AM"/>
              </w:rPr>
            </w:pPr>
          </w:p>
        </w:tc>
      </w:tr>
      <w:tr w:rsidR="00B44EE4" w:rsidRPr="00B44EE4" w14:paraId="77198996" w14:textId="77777777" w:rsidTr="00E10C57">
        <w:trPr>
          <w:trHeight w:val="440"/>
        </w:trPr>
        <w:tc>
          <w:tcPr>
            <w:tcW w:w="9630" w:type="dxa"/>
            <w:tcBorders>
              <w:left w:val="single" w:sz="4" w:space="0" w:color="auto"/>
              <w:right w:val="single" w:sz="4" w:space="0" w:color="auto"/>
            </w:tcBorders>
            <w:shd w:val="clear" w:color="auto" w:fill="auto"/>
            <w:vAlign w:val="center"/>
          </w:tcPr>
          <w:p w14:paraId="2B5505A1" w14:textId="21715AD9" w:rsidR="00831BD3" w:rsidRPr="00B44EE4" w:rsidRDefault="00831BD3" w:rsidP="00B44EE4">
            <w:pPr>
              <w:spacing w:after="0" w:line="240" w:lineRule="auto"/>
              <w:jc w:val="both"/>
              <w:rPr>
                <w:rFonts w:ascii="GHEA Grapalat" w:hAnsi="GHEA Grapalat"/>
                <w:b/>
                <w:bCs/>
                <w:sz w:val="24"/>
                <w:szCs w:val="24"/>
                <w:lang w:val="hy-AM"/>
              </w:rPr>
            </w:pPr>
            <w:r w:rsidRPr="00B44EE4">
              <w:rPr>
                <w:rFonts w:ascii="GHEA Grapalat" w:eastAsia="Times New Roman" w:hAnsi="GHEA Grapalat"/>
                <w:sz w:val="24"/>
                <w:szCs w:val="24"/>
                <w:lang w:val="hy-AM"/>
              </w:rPr>
              <w:lastRenderedPageBreak/>
              <w:t>Նույն դիտողությունը վերաբերում է Նախագծի 1-ին կետի 2-րդ ենթակետով  Որոշման Հավելված 2-ի 3-րդ կետի 3-րդ ենթակետում, 4-րդ կետի 1-ին և 2-րդ ենթակետերում Նախագծով նախատեսվող փոփոխություններին:</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77C5B765" w14:textId="5FE44093" w:rsidR="00831BD3" w:rsidRPr="00B44EE4" w:rsidRDefault="00B44EE4" w:rsidP="00EE1468">
            <w:pPr>
              <w:spacing w:after="0" w:line="240" w:lineRule="auto"/>
              <w:jc w:val="center"/>
              <w:rPr>
                <w:rFonts w:ascii="GHEA Grapalat" w:hAnsi="GHEA Grapalat" w:cs="Courier New"/>
                <w:b/>
                <w:sz w:val="24"/>
                <w:szCs w:val="24"/>
                <w:lang w:val="hy-AM"/>
              </w:rPr>
            </w:pPr>
            <w:r w:rsidRPr="00B44EE4">
              <w:rPr>
                <w:rFonts w:ascii="GHEA Grapalat" w:hAnsi="GHEA Grapalat"/>
                <w:b/>
                <w:bCs/>
                <w:sz w:val="24"/>
                <w:szCs w:val="24"/>
                <w:lang w:val="hy-AM"/>
              </w:rPr>
              <w:t>Ընդունվել է</w:t>
            </w:r>
          </w:p>
        </w:tc>
      </w:tr>
      <w:tr w:rsidR="00831BD3" w:rsidRPr="00B44EE4" w14:paraId="18C31EA0" w14:textId="77777777" w:rsidTr="00E10C57">
        <w:trPr>
          <w:trHeight w:val="440"/>
        </w:trPr>
        <w:tc>
          <w:tcPr>
            <w:tcW w:w="9630" w:type="dxa"/>
            <w:tcBorders>
              <w:left w:val="single" w:sz="4" w:space="0" w:color="auto"/>
              <w:right w:val="single" w:sz="4" w:space="0" w:color="auto"/>
            </w:tcBorders>
            <w:shd w:val="clear" w:color="auto" w:fill="auto"/>
            <w:vAlign w:val="center"/>
          </w:tcPr>
          <w:p w14:paraId="42A01A7F" w14:textId="528E22AA" w:rsidR="00831BD3" w:rsidRPr="00B44EE4" w:rsidRDefault="00831BD3" w:rsidP="00B44EE4">
            <w:pPr>
              <w:spacing w:after="0" w:line="240" w:lineRule="auto"/>
              <w:jc w:val="both"/>
              <w:rPr>
                <w:rFonts w:ascii="GHEA Grapalat" w:eastAsia="Times New Roman" w:hAnsi="GHEA Grapalat"/>
                <w:sz w:val="24"/>
                <w:szCs w:val="24"/>
                <w:lang w:val="hy-AM"/>
              </w:rPr>
            </w:pPr>
            <w:r w:rsidRPr="00B44EE4">
              <w:rPr>
                <w:rFonts w:ascii="GHEA Grapalat" w:eastAsia="Times New Roman" w:hAnsi="GHEA Grapalat"/>
                <w:sz w:val="24"/>
                <w:szCs w:val="24"/>
                <w:lang w:val="hy-AM"/>
              </w:rPr>
              <w:t>Միաժամանակ հայտնում ենք, որ Նախագծի 1-ին կետի 2-րդ ենթակետի «փոփոխությունները» բառից հետո անհրաժեշտ է լրացնել «և լրացումները» բառերը, նկատի ունենալով, որ նշված ենթակետով փոփոխություններից բացի նախատեսվում են կատարել նաև լրացումներ:</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13254B36" w14:textId="614954F7" w:rsidR="00831BD3" w:rsidRPr="00B44EE4" w:rsidRDefault="00831BD3" w:rsidP="00EE1468">
            <w:pPr>
              <w:spacing w:after="0" w:line="240" w:lineRule="auto"/>
              <w:jc w:val="center"/>
              <w:rPr>
                <w:rFonts w:ascii="GHEA Grapalat" w:hAnsi="GHEA Grapalat" w:cs="Courier New"/>
                <w:b/>
                <w:color w:val="000000"/>
                <w:sz w:val="24"/>
                <w:szCs w:val="24"/>
                <w:lang w:val="hy-AM"/>
              </w:rPr>
            </w:pPr>
            <w:r w:rsidRPr="00B44EE4">
              <w:rPr>
                <w:rFonts w:ascii="GHEA Grapalat" w:hAnsi="GHEA Grapalat"/>
                <w:b/>
                <w:bCs/>
                <w:sz w:val="24"/>
                <w:szCs w:val="24"/>
                <w:lang w:val="hy-AM"/>
              </w:rPr>
              <w:t>Ընդունվել է</w:t>
            </w:r>
          </w:p>
        </w:tc>
      </w:tr>
      <w:tr w:rsidR="00ED6C54" w:rsidRPr="00B44EE4" w14:paraId="4E74D7C8" w14:textId="77777777" w:rsidTr="00E10C57">
        <w:trPr>
          <w:trHeight w:val="440"/>
        </w:trPr>
        <w:tc>
          <w:tcPr>
            <w:tcW w:w="9630" w:type="dxa"/>
            <w:tcBorders>
              <w:left w:val="single" w:sz="4" w:space="0" w:color="auto"/>
              <w:right w:val="single" w:sz="4" w:space="0" w:color="auto"/>
            </w:tcBorders>
            <w:shd w:val="clear" w:color="auto" w:fill="auto"/>
            <w:vAlign w:val="center"/>
          </w:tcPr>
          <w:p w14:paraId="45192F88" w14:textId="7A198026" w:rsidR="00ED6C54" w:rsidRPr="00B44EE4" w:rsidRDefault="00ED6C54" w:rsidP="00B44EE4">
            <w:pPr>
              <w:spacing w:after="0" w:line="240" w:lineRule="auto"/>
              <w:jc w:val="both"/>
              <w:rPr>
                <w:rFonts w:ascii="GHEA Grapalat" w:hAnsi="GHEA Grapalat"/>
                <w:b/>
                <w:bCs/>
                <w:sz w:val="24"/>
                <w:szCs w:val="24"/>
                <w:lang w:val="hy-AM"/>
              </w:rPr>
            </w:pPr>
            <w:r w:rsidRPr="00B44EE4">
              <w:rPr>
                <w:rFonts w:ascii="GHEA Grapalat" w:eastAsia="Times New Roman" w:hAnsi="GHEA Grapalat"/>
                <w:sz w:val="24"/>
                <w:szCs w:val="24"/>
                <w:lang w:val="hy-AM"/>
              </w:rPr>
              <w:t>6. Նախագծի 1-ին կետի 1-ին ենթակետի լա. պարբերությամբ նոր շարադրվող Որոշման 22.2-րդ կետում կիրառված «ՀՀ</w:t>
            </w:r>
            <w:r w:rsidRPr="00B44EE4">
              <w:rPr>
                <w:rFonts w:ascii="Segoe UI Historic" w:eastAsia="Times New Roman" w:hAnsi="Segoe UI Historic" w:cs="Segoe UI Historic"/>
                <w:sz w:val="24"/>
                <w:szCs w:val="24"/>
              </w:rPr>
              <w:t>݁</w:t>
            </w:r>
            <w:r w:rsidRPr="00B44EE4">
              <w:rPr>
                <w:rFonts w:ascii="GHEA Grapalat" w:eastAsia="Times New Roman" w:hAnsi="GHEA Grapalat"/>
                <w:sz w:val="24"/>
                <w:szCs w:val="24"/>
                <w:lang w:val="hy-AM"/>
              </w:rPr>
              <w:t xml:space="preserve"> հապավումն անհրաժեշտ է վերանայել, հիմք ընդունելով «Նորմատիվ իրավական ակտերի մասին» օրենքի 21-րդ հոդվածի 2-րդ մասը, համաձայն որի</w:t>
            </w:r>
            <w:r w:rsidRPr="00B44EE4">
              <w:rPr>
                <w:rFonts w:ascii="GHEA Grapalat" w:eastAsia="Times New Roman" w:hAnsi="GHEA Grapalat"/>
                <w:b/>
                <w:sz w:val="24"/>
                <w:szCs w:val="24"/>
                <w:lang w:val="hy-AM"/>
              </w:rPr>
              <w:t>՝ արգելվում են նորմատիվ իրավական ակտում կատարել բառերի կամ տերմինների անհարկի կրճատումներ, ինչպես նաև բառերի կամ տերմինների հապավումներ:</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72414EB1" w14:textId="2F4EF5A1" w:rsidR="00ED6C54" w:rsidRPr="00B44EE4" w:rsidRDefault="006C1196" w:rsidP="00EE1468">
            <w:pPr>
              <w:spacing w:after="0" w:line="240" w:lineRule="auto"/>
              <w:jc w:val="center"/>
              <w:rPr>
                <w:rFonts w:ascii="GHEA Grapalat" w:hAnsi="GHEA Grapalat" w:cs="Courier New"/>
                <w:b/>
                <w:color w:val="000000"/>
                <w:sz w:val="24"/>
                <w:szCs w:val="24"/>
                <w:lang w:val="hy-AM"/>
              </w:rPr>
            </w:pPr>
            <w:r w:rsidRPr="00B44EE4">
              <w:rPr>
                <w:rFonts w:ascii="GHEA Grapalat" w:hAnsi="GHEA Grapalat"/>
                <w:b/>
                <w:bCs/>
                <w:sz w:val="24"/>
                <w:szCs w:val="24"/>
                <w:lang w:val="hy-AM"/>
              </w:rPr>
              <w:t>Ընդունվել է</w:t>
            </w:r>
          </w:p>
        </w:tc>
      </w:tr>
      <w:tr w:rsidR="00ED6C54" w:rsidRPr="00B44EE4" w14:paraId="754C0EDC" w14:textId="77777777" w:rsidTr="00B44EE4">
        <w:trPr>
          <w:trHeight w:val="1448"/>
        </w:trPr>
        <w:tc>
          <w:tcPr>
            <w:tcW w:w="9630" w:type="dxa"/>
            <w:tcBorders>
              <w:left w:val="single" w:sz="4" w:space="0" w:color="auto"/>
              <w:right w:val="single" w:sz="4" w:space="0" w:color="auto"/>
            </w:tcBorders>
            <w:shd w:val="clear" w:color="auto" w:fill="auto"/>
            <w:vAlign w:val="center"/>
          </w:tcPr>
          <w:p w14:paraId="3DF5F8C2" w14:textId="69320D74" w:rsidR="00ED6C54" w:rsidRPr="00B44EE4" w:rsidRDefault="00ED6C54" w:rsidP="00B44EE4">
            <w:pPr>
              <w:spacing w:after="0" w:line="240" w:lineRule="auto"/>
              <w:jc w:val="both"/>
              <w:rPr>
                <w:rFonts w:ascii="GHEA Grapalat" w:hAnsi="GHEA Grapalat"/>
                <w:b/>
                <w:bCs/>
                <w:sz w:val="24"/>
                <w:szCs w:val="24"/>
                <w:lang w:val="hy-AM"/>
              </w:rPr>
            </w:pPr>
            <w:r w:rsidRPr="00B44EE4">
              <w:rPr>
                <w:rFonts w:ascii="GHEA Grapalat" w:eastAsia="Times New Roman" w:hAnsi="GHEA Grapalat"/>
                <w:sz w:val="24"/>
                <w:szCs w:val="24"/>
                <w:lang w:val="hy-AM"/>
              </w:rPr>
              <w:t>7. Նախագծին 1-ին կետի 2-րդ ենթակետի ժգ. պարբերությամբ նախատեսվում է</w:t>
            </w:r>
            <w:r w:rsidRPr="00B44EE4">
              <w:rPr>
                <w:rFonts w:ascii="GHEA Grapalat" w:hAnsi="GHEA Grapalat"/>
                <w:sz w:val="24"/>
                <w:szCs w:val="24"/>
                <w:lang w:val="hy-AM"/>
              </w:rPr>
              <w:t xml:space="preserve"> 5-րդ կետի 5-րդ ենթակետում «վճարների» բառը փոխարինել «վճարումների» բառով: Այս կապակցությամբ հայտնում ենք, որ Որոշման 5-րդ կետի 5-րդ ենթակետում տվյալ բառը բացակայում է, ուստի նշված փոփոխությունն ունի վերանայման կարիք:</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2054EE70" w14:textId="2DAEB2B2" w:rsidR="00ED6C54" w:rsidRPr="00B44EE4" w:rsidRDefault="006C1196" w:rsidP="00EE1468">
            <w:pPr>
              <w:spacing w:after="0" w:line="240" w:lineRule="auto"/>
              <w:jc w:val="center"/>
              <w:rPr>
                <w:rFonts w:ascii="GHEA Grapalat" w:hAnsi="GHEA Grapalat" w:cs="Courier New"/>
                <w:b/>
                <w:color w:val="000000"/>
                <w:sz w:val="24"/>
                <w:szCs w:val="24"/>
                <w:lang w:val="hy-AM"/>
              </w:rPr>
            </w:pPr>
            <w:r w:rsidRPr="00B44EE4">
              <w:rPr>
                <w:rFonts w:ascii="GHEA Grapalat" w:hAnsi="GHEA Grapalat"/>
                <w:b/>
                <w:bCs/>
                <w:sz w:val="24"/>
                <w:szCs w:val="24"/>
                <w:lang w:val="hy-AM"/>
              </w:rPr>
              <w:t>Ընդունվել է</w:t>
            </w:r>
          </w:p>
        </w:tc>
      </w:tr>
      <w:tr w:rsidR="00CC1669" w:rsidRPr="00CC1669" w14:paraId="0AFCBD0F" w14:textId="77777777" w:rsidTr="00E10C57">
        <w:trPr>
          <w:trHeight w:val="440"/>
        </w:trPr>
        <w:tc>
          <w:tcPr>
            <w:tcW w:w="9630" w:type="dxa"/>
            <w:tcBorders>
              <w:left w:val="single" w:sz="4" w:space="0" w:color="auto"/>
              <w:right w:val="single" w:sz="4" w:space="0" w:color="auto"/>
            </w:tcBorders>
            <w:shd w:val="clear" w:color="auto" w:fill="auto"/>
            <w:vAlign w:val="center"/>
          </w:tcPr>
          <w:p w14:paraId="76326419" w14:textId="7E5BE8FC" w:rsidR="00ED6C54" w:rsidRPr="00CC1669" w:rsidRDefault="00ED6C54" w:rsidP="00CC1669">
            <w:pPr>
              <w:spacing w:after="0" w:line="240" w:lineRule="auto"/>
              <w:jc w:val="both"/>
              <w:rPr>
                <w:rFonts w:ascii="GHEA Grapalat" w:hAnsi="GHEA Grapalat"/>
                <w:b/>
                <w:bCs/>
                <w:sz w:val="24"/>
                <w:szCs w:val="24"/>
                <w:lang w:val="hy-AM"/>
              </w:rPr>
            </w:pPr>
            <w:r w:rsidRPr="00CC1669">
              <w:rPr>
                <w:rFonts w:ascii="GHEA Grapalat" w:eastAsia="Times New Roman" w:hAnsi="GHEA Grapalat"/>
                <w:sz w:val="24"/>
                <w:szCs w:val="24"/>
                <w:lang w:val="hy-AM"/>
              </w:rPr>
              <w:t xml:space="preserve">8. Նախագծի 1-ին կետի 2-րդ ենթակետի ժէ. պարբերության համաձայն նախատեսվում է Որոշման </w:t>
            </w:r>
            <w:r w:rsidRPr="00CC1669">
              <w:rPr>
                <w:rFonts w:ascii="GHEA Grapalat" w:eastAsia="Times New Roman" w:hAnsi="GHEA Grapalat" w:cs="Arial"/>
                <w:sz w:val="24"/>
                <w:szCs w:val="24"/>
                <w:lang w:val="hy-AM"/>
              </w:rPr>
              <w:t>7-րդ կետում «</w:t>
            </w:r>
            <w:r w:rsidRPr="00CC1669">
              <w:rPr>
                <w:rFonts w:ascii="GHEA Grapalat" w:eastAsia="Times New Roman" w:hAnsi="GHEA Grapalat"/>
                <w:sz w:val="24"/>
                <w:szCs w:val="24"/>
                <w:lang w:val="hy-AM"/>
              </w:rPr>
              <w:t xml:space="preserve">դիմում-հայտերի փոխհատուցումները փոխանցվում են» </w:t>
            </w:r>
            <w:r w:rsidRPr="00CC1669">
              <w:rPr>
                <w:rFonts w:ascii="GHEA Grapalat" w:eastAsia="Times New Roman" w:hAnsi="GHEA Grapalat" w:cs="Arial"/>
                <w:sz w:val="24"/>
                <w:szCs w:val="24"/>
                <w:lang w:val="hy-AM"/>
              </w:rPr>
              <w:t xml:space="preserve">բառերից հետո լրացնել «յուրաքանչյուր ամսվա համար կատարվում են» բառերը: Տվյալ փոփոխությունն ունի վերանայման կարիք, քանի որ բովանդակային առումով միտքն անհասկանալի է: </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06371A68" w14:textId="110B1484" w:rsidR="00ED6C54" w:rsidRPr="00CC1669" w:rsidRDefault="00CC1669" w:rsidP="00EE1468">
            <w:pPr>
              <w:spacing w:after="0" w:line="240" w:lineRule="auto"/>
              <w:jc w:val="center"/>
              <w:rPr>
                <w:rFonts w:ascii="GHEA Grapalat" w:hAnsi="GHEA Grapalat" w:cs="Courier New"/>
                <w:b/>
                <w:sz w:val="24"/>
                <w:szCs w:val="24"/>
                <w:lang w:val="hy-AM"/>
              </w:rPr>
            </w:pPr>
            <w:r w:rsidRPr="00B44EE4">
              <w:rPr>
                <w:rFonts w:ascii="GHEA Grapalat" w:hAnsi="GHEA Grapalat"/>
                <w:b/>
                <w:bCs/>
                <w:sz w:val="24"/>
                <w:szCs w:val="24"/>
                <w:lang w:val="hy-AM"/>
              </w:rPr>
              <w:t>Ընդունվել է</w:t>
            </w:r>
          </w:p>
        </w:tc>
      </w:tr>
      <w:tr w:rsidR="00CC1669" w:rsidRPr="00CC1669" w14:paraId="56797EF3" w14:textId="77777777" w:rsidTr="00E10C57">
        <w:trPr>
          <w:trHeight w:val="440"/>
        </w:trPr>
        <w:tc>
          <w:tcPr>
            <w:tcW w:w="9630" w:type="dxa"/>
            <w:tcBorders>
              <w:left w:val="single" w:sz="4" w:space="0" w:color="auto"/>
              <w:right w:val="single" w:sz="4" w:space="0" w:color="auto"/>
            </w:tcBorders>
            <w:shd w:val="clear" w:color="auto" w:fill="auto"/>
            <w:vAlign w:val="center"/>
          </w:tcPr>
          <w:p w14:paraId="68DBD3E5" w14:textId="77777777" w:rsidR="00ED6C54" w:rsidRPr="00CC1669" w:rsidRDefault="00ED6C54" w:rsidP="00B44EE4">
            <w:pPr>
              <w:spacing w:after="0" w:line="240" w:lineRule="auto"/>
              <w:ind w:hanging="30"/>
              <w:jc w:val="both"/>
              <w:rPr>
                <w:rFonts w:ascii="GHEA Grapalat" w:eastAsia="Times New Roman" w:hAnsi="GHEA Grapalat"/>
                <w:sz w:val="24"/>
                <w:szCs w:val="24"/>
                <w:lang w:val="hy-AM"/>
              </w:rPr>
            </w:pPr>
            <w:r w:rsidRPr="00CC1669">
              <w:rPr>
                <w:rFonts w:ascii="GHEA Grapalat" w:eastAsia="Times New Roman" w:hAnsi="GHEA Grapalat" w:cs="Arial"/>
                <w:sz w:val="24"/>
                <w:szCs w:val="24"/>
                <w:lang w:val="hy-AM"/>
              </w:rPr>
              <w:t xml:space="preserve">9. Նախագծի 3-րդ կետի համաձայն՝ </w:t>
            </w:r>
            <w:r w:rsidRPr="00CC1669">
              <w:rPr>
                <w:rFonts w:ascii="GHEA Grapalat" w:eastAsia="Times New Roman" w:hAnsi="GHEA Grapalat"/>
                <w:sz w:val="24"/>
                <w:szCs w:val="24"/>
                <w:lang w:val="hy-AM"/>
              </w:rPr>
              <w:t>մինչև սույն որոշումն ուժի մեջ մտնելը Հայաստանի Հանրապետության կառավարության 2020 թվականի թիվ 355-Լ որոշման 2-րդ հավելվածով հաստատված բարձր որակավորում ունեցող մասնագետների ներգրավման նպատակային ծրագրի շրջանակներում հաստատված դիմում-հայտերի փոխհատուցումը շարունակվում է իրականացվել միևնույն պայմաններով</w:t>
            </w:r>
            <w:r w:rsidRPr="00CC1669">
              <w:rPr>
                <w:rFonts w:ascii="GHEA Grapalat" w:eastAsia="Times New Roman" w:hAnsi="GHEA Grapalat" w:cs="Cambria Math"/>
                <w:sz w:val="24"/>
                <w:szCs w:val="24"/>
                <w:lang w:val="hy-AM"/>
              </w:rPr>
              <w:t>:</w:t>
            </w:r>
          </w:p>
          <w:p w14:paraId="23D37CFF" w14:textId="7EBB8CAB" w:rsidR="00ED6C54" w:rsidRPr="00CC1669" w:rsidRDefault="00ED6C54" w:rsidP="00B44EE4">
            <w:pPr>
              <w:spacing w:after="0" w:line="240" w:lineRule="auto"/>
              <w:ind w:hanging="30"/>
              <w:jc w:val="both"/>
              <w:rPr>
                <w:rFonts w:ascii="GHEA Grapalat" w:hAnsi="GHEA Grapalat"/>
                <w:b/>
                <w:bCs/>
                <w:sz w:val="24"/>
                <w:szCs w:val="24"/>
                <w:lang w:val="hy-AM"/>
              </w:rPr>
            </w:pPr>
            <w:r w:rsidRPr="00CC1669">
              <w:rPr>
                <w:rFonts w:ascii="GHEA Grapalat" w:eastAsia="Times New Roman" w:hAnsi="GHEA Grapalat"/>
                <w:sz w:val="24"/>
                <w:szCs w:val="24"/>
                <w:lang w:val="hy-AM"/>
              </w:rPr>
              <w:t>Նշված կարգավորումից պարզ չէ, թե որոշումն ուժի մեջ մտնելուց հետո, ինչ պայմաններ են գործելու այն դիմում-հայտերի վրա, որոնք մինչև ուժի մեջ մտնելը ներկայացվել են, սակայն չեն հաստատվել, ուստի գտնում ենք, որ նման դեպքերի համար անհրաժեշտ է նախատեսել անցումային դրույթ:</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036F0E05" w14:textId="711EBCBB" w:rsidR="00ED6C54" w:rsidRPr="00CC1669" w:rsidRDefault="00CC1669" w:rsidP="00EE1468">
            <w:pPr>
              <w:spacing w:after="0" w:line="240" w:lineRule="auto"/>
              <w:jc w:val="center"/>
              <w:rPr>
                <w:rFonts w:ascii="GHEA Grapalat" w:hAnsi="GHEA Grapalat" w:cs="Courier New"/>
                <w:b/>
                <w:sz w:val="24"/>
                <w:szCs w:val="24"/>
                <w:lang w:val="hy-AM"/>
              </w:rPr>
            </w:pPr>
            <w:r w:rsidRPr="00B44EE4">
              <w:rPr>
                <w:rFonts w:ascii="GHEA Grapalat" w:hAnsi="GHEA Grapalat"/>
                <w:b/>
                <w:bCs/>
                <w:sz w:val="24"/>
                <w:szCs w:val="24"/>
                <w:lang w:val="hy-AM"/>
              </w:rPr>
              <w:t>Ընդունվել է</w:t>
            </w:r>
          </w:p>
        </w:tc>
      </w:tr>
      <w:tr w:rsidR="00CC1669" w:rsidRPr="00663E98" w14:paraId="50E14EF7" w14:textId="77777777" w:rsidTr="00E10C57">
        <w:trPr>
          <w:trHeight w:val="440"/>
        </w:trPr>
        <w:tc>
          <w:tcPr>
            <w:tcW w:w="9630" w:type="dxa"/>
            <w:tcBorders>
              <w:left w:val="single" w:sz="4" w:space="0" w:color="auto"/>
              <w:right w:val="single" w:sz="4" w:space="0" w:color="auto"/>
            </w:tcBorders>
            <w:shd w:val="clear" w:color="auto" w:fill="auto"/>
            <w:vAlign w:val="center"/>
          </w:tcPr>
          <w:p w14:paraId="6B5A775F" w14:textId="77777777" w:rsidR="00ED6C54" w:rsidRPr="00CC1669" w:rsidRDefault="00ED6C54" w:rsidP="00B44EE4">
            <w:pPr>
              <w:spacing w:after="0" w:line="240" w:lineRule="auto"/>
              <w:jc w:val="both"/>
              <w:rPr>
                <w:rFonts w:ascii="GHEA Grapalat" w:eastAsia="Times New Roman" w:hAnsi="GHEA Grapalat"/>
                <w:sz w:val="24"/>
                <w:szCs w:val="24"/>
                <w:lang w:val="hy-AM"/>
              </w:rPr>
            </w:pPr>
            <w:r w:rsidRPr="00CC1669">
              <w:rPr>
                <w:rFonts w:ascii="GHEA Grapalat" w:eastAsia="Times New Roman" w:hAnsi="GHEA Grapalat"/>
                <w:sz w:val="24"/>
                <w:szCs w:val="24"/>
                <w:lang w:val="hy-AM"/>
              </w:rPr>
              <w:lastRenderedPageBreak/>
              <w:t xml:space="preserve">10. Նախագծի 4-րդ կետի համաձայն սույն որոշումն ուժի մեջ է մտնում հրապարակմանը հաջորդող օրվանից: </w:t>
            </w:r>
          </w:p>
          <w:p w14:paraId="08A273E5" w14:textId="77777777" w:rsidR="00ED6C54" w:rsidRPr="00CC1669" w:rsidRDefault="00ED6C54" w:rsidP="00B44EE4">
            <w:pPr>
              <w:spacing w:after="0" w:line="240" w:lineRule="auto"/>
              <w:ind w:firstLine="60"/>
              <w:jc w:val="both"/>
              <w:rPr>
                <w:rFonts w:ascii="GHEA Grapalat" w:eastAsia="Times New Roman" w:hAnsi="GHEA Grapalat"/>
                <w:sz w:val="24"/>
                <w:szCs w:val="24"/>
                <w:lang w:val="hy-AM"/>
              </w:rPr>
            </w:pPr>
            <w:r w:rsidRPr="00CC1669">
              <w:rPr>
                <w:rFonts w:ascii="GHEA Grapalat" w:eastAsia="Times New Roman" w:hAnsi="GHEA Grapalat"/>
                <w:sz w:val="24"/>
                <w:szCs w:val="24"/>
                <w:lang w:val="hy-AM"/>
              </w:rPr>
              <w:t>Նախագծի 1-ին կետի 2-րդ ենթակետի ե պարբերությամբ նախատեսվել է տնտեսավարողների կողմից ներգրավված ԲՈՈՒՄ-երին փոխհատուցել հաշվարկված աշխատավարձերի և հավասարեցված այլ վճարների առավելագույն 20 տոկոսի փոխարեն 10 տոկոսը, Նախագծի 1-ին կետի 2-րդ ենթակետի ժ պարբերությամբ նախատեսվել է՝ տնտեսավարողների կողմից ներգրավված դոկտորական աստիճան ունեցող ԲՈՈՒՄ-երի դեպքում փոխհատուցել վճարված աշխատավարձերի և դրան հավասարեցված այլ վճարումների առավելագույնը 50 տոկոսի փոխարեն 30 տոկոսը:</w:t>
            </w:r>
          </w:p>
          <w:p w14:paraId="0A508FFF" w14:textId="37EF7BD2" w:rsidR="00ED6C54" w:rsidRPr="00CC1669" w:rsidRDefault="00ED6C54" w:rsidP="00B44EE4">
            <w:pPr>
              <w:spacing w:after="0" w:line="240" w:lineRule="auto"/>
              <w:jc w:val="both"/>
              <w:rPr>
                <w:rFonts w:ascii="GHEA Grapalat" w:hAnsi="GHEA Grapalat"/>
                <w:b/>
                <w:bCs/>
                <w:sz w:val="24"/>
                <w:szCs w:val="24"/>
                <w:lang w:val="hy-AM"/>
              </w:rPr>
            </w:pPr>
            <w:r w:rsidRPr="00CC1669">
              <w:rPr>
                <w:rFonts w:ascii="GHEA Grapalat" w:eastAsia="Times New Roman" w:hAnsi="GHEA Grapalat"/>
                <w:sz w:val="24"/>
                <w:szCs w:val="24"/>
                <w:lang w:val="hy-AM"/>
              </w:rPr>
              <w:t xml:space="preserve">Նշված կարգավորումները վատթարացնող են, ինչի կապակցությամբ գտնում ենք, որ անհրաժեշտ է որոշման ուժի մեջ մտնելու ժամկետը վերանայել, հիմք ընդունելով </w:t>
            </w:r>
            <w:r w:rsidRPr="00CC1669">
              <w:rPr>
                <w:rFonts w:ascii="GHEA Grapalat" w:eastAsia="Times New Roman" w:hAnsi="GHEA Grapalat" w:cs="Calibri"/>
                <w:sz w:val="24"/>
                <w:szCs w:val="24"/>
                <w:lang w:val="hy-AM"/>
              </w:rPr>
              <w:t>«</w:t>
            </w:r>
            <w:r w:rsidRPr="00CC1669">
              <w:rPr>
                <w:rFonts w:ascii="GHEA Grapalat" w:eastAsia="Times New Roman" w:hAnsi="GHEA Grapalat"/>
                <w:sz w:val="24"/>
                <w:szCs w:val="24"/>
                <w:lang w:val="hy-AM"/>
              </w:rPr>
              <w:t xml:space="preserve">Նորմատիվ իրավական ակտերի մասին» օրենքի 23-րդ հոդվածի 2-րդ մասը, համաձայն որի՝ </w:t>
            </w:r>
            <w:r w:rsidRPr="00CC1669">
              <w:rPr>
                <w:rFonts w:ascii="GHEA Grapalat" w:eastAsia="Times New Roman" w:hAnsi="GHEA Grapalat"/>
                <w:b/>
                <w:sz w:val="24"/>
                <w:szCs w:val="24"/>
                <w:lang w:val="hy-AM"/>
              </w:rPr>
              <w:t>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0E632D9E" w14:textId="77777777" w:rsidR="00ED6C54" w:rsidRPr="00CC1669" w:rsidRDefault="00CC1669" w:rsidP="00EE1468">
            <w:pPr>
              <w:spacing w:after="0" w:line="240" w:lineRule="auto"/>
              <w:jc w:val="center"/>
              <w:rPr>
                <w:rFonts w:ascii="GHEA Grapalat" w:hAnsi="GHEA Grapalat"/>
                <w:b/>
                <w:bCs/>
                <w:sz w:val="24"/>
                <w:szCs w:val="24"/>
                <w:lang w:val="hy-AM"/>
              </w:rPr>
            </w:pPr>
            <w:r w:rsidRPr="00CC1669">
              <w:rPr>
                <w:rFonts w:ascii="GHEA Grapalat" w:hAnsi="GHEA Grapalat"/>
                <w:b/>
                <w:bCs/>
                <w:sz w:val="24"/>
                <w:szCs w:val="24"/>
                <w:lang w:val="hy-AM"/>
              </w:rPr>
              <w:t>Ընդունվել է</w:t>
            </w:r>
          </w:p>
          <w:p w14:paraId="5BDB57DE" w14:textId="77777777" w:rsidR="00CC1669" w:rsidRPr="00CC1669" w:rsidRDefault="00CC1669" w:rsidP="00EE1468">
            <w:pPr>
              <w:spacing w:after="0" w:line="240" w:lineRule="auto"/>
              <w:jc w:val="center"/>
              <w:rPr>
                <w:rFonts w:ascii="GHEA Grapalat" w:hAnsi="GHEA Grapalat"/>
                <w:b/>
                <w:bCs/>
                <w:sz w:val="24"/>
                <w:szCs w:val="24"/>
                <w:lang w:val="hy-AM"/>
              </w:rPr>
            </w:pPr>
          </w:p>
          <w:p w14:paraId="4FB0E8D7" w14:textId="5D5391C5" w:rsidR="00CC1669" w:rsidRPr="00CC1669" w:rsidRDefault="00CC1669" w:rsidP="00EE1468">
            <w:pPr>
              <w:spacing w:after="0" w:line="240" w:lineRule="auto"/>
              <w:jc w:val="center"/>
              <w:rPr>
                <w:rFonts w:ascii="GHEA Grapalat" w:hAnsi="GHEA Grapalat" w:cs="Courier New"/>
                <w:sz w:val="24"/>
                <w:szCs w:val="24"/>
                <w:lang w:val="hy-AM"/>
              </w:rPr>
            </w:pPr>
            <w:r w:rsidRPr="00CC1669">
              <w:rPr>
                <w:rFonts w:ascii="GHEA Grapalat" w:hAnsi="GHEA Grapalat"/>
                <w:sz w:val="24"/>
                <w:szCs w:val="24"/>
                <w:lang w:val="hy-AM"/>
              </w:rPr>
              <w:t>Նախագծով նախատեսվել է անցումային դրույթ։</w:t>
            </w:r>
          </w:p>
        </w:tc>
      </w:tr>
      <w:tr w:rsidR="00264176" w:rsidRPr="00663E98" w14:paraId="018D125B" w14:textId="77777777" w:rsidTr="00E10C57">
        <w:trPr>
          <w:trHeight w:val="440"/>
        </w:trPr>
        <w:tc>
          <w:tcPr>
            <w:tcW w:w="9630" w:type="dxa"/>
            <w:tcBorders>
              <w:left w:val="single" w:sz="4" w:space="0" w:color="auto"/>
              <w:right w:val="single" w:sz="4" w:space="0" w:color="auto"/>
            </w:tcBorders>
            <w:shd w:val="clear" w:color="auto" w:fill="auto"/>
            <w:vAlign w:val="center"/>
          </w:tcPr>
          <w:p w14:paraId="5F7D4615" w14:textId="2F67EFB1" w:rsidR="00ED6C54" w:rsidRPr="00264176" w:rsidRDefault="00ED6C54" w:rsidP="00B44EE4">
            <w:pPr>
              <w:shd w:val="clear" w:color="auto" w:fill="FFFFFF"/>
              <w:tabs>
                <w:tab w:val="left" w:pos="3850"/>
              </w:tabs>
              <w:spacing w:after="0" w:line="240" w:lineRule="auto"/>
              <w:ind w:right="27"/>
              <w:jc w:val="both"/>
              <w:rPr>
                <w:rFonts w:ascii="GHEA Grapalat" w:hAnsi="GHEA Grapalat"/>
                <w:b/>
                <w:bCs/>
                <w:sz w:val="24"/>
                <w:szCs w:val="24"/>
                <w:lang w:val="hy-AM"/>
              </w:rPr>
            </w:pPr>
            <w:r w:rsidRPr="00264176">
              <w:rPr>
                <w:rFonts w:ascii="GHEA Grapalat" w:eastAsia="Times New Roman" w:hAnsi="GHEA Grapalat"/>
                <w:sz w:val="24"/>
                <w:szCs w:val="24"/>
                <w:lang w:val="hy-AM"/>
              </w:rPr>
              <w:t xml:space="preserve">11. Նախագծի 1-ին կետի 2-րդ ենթակետի ժդ. պարբերությամբ նախատեսվել է </w:t>
            </w:r>
            <w:r w:rsidRPr="00264176">
              <w:rPr>
                <w:rFonts w:ascii="GHEA Grapalat" w:eastAsia="Times New Roman" w:hAnsi="GHEA Grapalat" w:cs="Arial"/>
                <w:sz w:val="24"/>
                <w:szCs w:val="24"/>
                <w:lang w:val="hy-AM"/>
              </w:rPr>
              <w:t xml:space="preserve">Որոշման 6-րդ կետում «ՊԵԿ-ին» բառերից հետո լրացնել </w:t>
            </w:r>
            <w:r w:rsidRPr="00264176">
              <w:rPr>
                <w:rFonts w:ascii="GHEA Grapalat" w:eastAsia="Times New Roman" w:hAnsi="GHEA Grapalat" w:cs="Arial"/>
                <w:b/>
                <w:sz w:val="24"/>
                <w:szCs w:val="24"/>
                <w:lang w:val="hy-AM"/>
              </w:rPr>
              <w:t>«և Ազգային անվտանգության ծառայությանը»</w:t>
            </w:r>
            <w:r w:rsidRPr="00264176">
              <w:rPr>
                <w:rFonts w:ascii="GHEA Grapalat" w:eastAsia="Times New Roman" w:hAnsi="GHEA Grapalat" w:cs="Arial"/>
                <w:sz w:val="24"/>
                <w:szCs w:val="24"/>
                <w:lang w:val="hy-AM"/>
              </w:rPr>
              <w:t xml:space="preserve"> բառերը</w:t>
            </w:r>
            <w:r w:rsidRPr="00264176">
              <w:rPr>
                <w:rFonts w:ascii="GHEA Grapalat" w:eastAsia="MS Mincho" w:hAnsi="GHEA Grapalat" w:cs="MS Mincho"/>
                <w:sz w:val="24"/>
                <w:szCs w:val="24"/>
                <w:lang w:val="hy-AM"/>
              </w:rPr>
              <w:t>:</w:t>
            </w:r>
            <w:r w:rsidRPr="00264176">
              <w:rPr>
                <w:rFonts w:ascii="GHEA Grapalat" w:eastAsia="Times New Roman" w:hAnsi="GHEA Grapalat" w:cs="Arial"/>
                <w:sz w:val="24"/>
                <w:szCs w:val="24"/>
                <w:lang w:val="hy-AM"/>
              </w:rPr>
              <w:t xml:space="preserve"> Նկատի ունենալով Նախագծով նախատեսված վերոնշյալ լրացումը, գտնում ենք, որ Նախագիծն անհրաժեշտ է համաձայնեցնել ՀՀ ազգային անվտանգության ծառայության հետ:</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4A7A421A" w14:textId="77777777" w:rsidR="00ED6C54" w:rsidRPr="00264176" w:rsidRDefault="00CC1669" w:rsidP="00EE1468">
            <w:pPr>
              <w:spacing w:after="0" w:line="240" w:lineRule="auto"/>
              <w:jc w:val="center"/>
              <w:rPr>
                <w:rFonts w:ascii="GHEA Grapalat" w:hAnsi="GHEA Grapalat" w:cs="Courier New"/>
                <w:b/>
                <w:sz w:val="24"/>
                <w:szCs w:val="24"/>
                <w:lang w:val="hy-AM"/>
              </w:rPr>
            </w:pPr>
            <w:r w:rsidRPr="00264176">
              <w:rPr>
                <w:rFonts w:ascii="GHEA Grapalat" w:hAnsi="GHEA Grapalat" w:cs="Courier New"/>
                <w:b/>
                <w:sz w:val="24"/>
                <w:szCs w:val="24"/>
                <w:lang w:val="hy-AM"/>
              </w:rPr>
              <w:t>Չի ընդունվել</w:t>
            </w:r>
          </w:p>
          <w:p w14:paraId="686709DE" w14:textId="77777777" w:rsidR="00CC1669" w:rsidRPr="00264176" w:rsidRDefault="00CC1669" w:rsidP="00EE1468">
            <w:pPr>
              <w:spacing w:after="0" w:line="240" w:lineRule="auto"/>
              <w:jc w:val="center"/>
              <w:rPr>
                <w:rFonts w:ascii="GHEA Grapalat" w:hAnsi="GHEA Grapalat" w:cs="Courier New"/>
                <w:b/>
                <w:sz w:val="24"/>
                <w:szCs w:val="24"/>
                <w:lang w:val="hy-AM"/>
              </w:rPr>
            </w:pPr>
          </w:p>
          <w:p w14:paraId="63F67901" w14:textId="1AA5415F" w:rsidR="00CC1669" w:rsidRPr="00395059" w:rsidRDefault="004761FD" w:rsidP="00EE1468">
            <w:pPr>
              <w:spacing w:after="0" w:line="240" w:lineRule="auto"/>
              <w:jc w:val="center"/>
              <w:rPr>
                <w:rFonts w:ascii="GHEA Grapalat" w:hAnsi="GHEA Grapalat" w:cs="Courier New"/>
                <w:bCs/>
                <w:sz w:val="24"/>
                <w:szCs w:val="24"/>
                <w:lang w:val="hy-AM"/>
              </w:rPr>
            </w:pPr>
            <w:r w:rsidRPr="00CC1669">
              <w:rPr>
                <w:rFonts w:ascii="GHEA Grapalat" w:hAnsi="GHEA Grapalat"/>
                <w:sz w:val="24"/>
                <w:szCs w:val="24"/>
                <w:lang w:val="hy-AM"/>
              </w:rPr>
              <w:t>Նախագծով</w:t>
            </w:r>
            <w:r w:rsidRPr="009C5663">
              <w:rPr>
                <w:rFonts w:ascii="GHEA Grapalat" w:hAnsi="GHEA Grapalat"/>
                <w:sz w:val="24"/>
                <w:szCs w:val="24"/>
                <w:lang w:val="hy-AM"/>
              </w:rPr>
              <w:t xml:space="preserve"> </w:t>
            </w:r>
            <w:r>
              <w:rPr>
                <w:rFonts w:ascii="GHEA Grapalat" w:hAnsi="GHEA Grapalat"/>
                <w:sz w:val="24"/>
                <w:szCs w:val="24"/>
                <w:lang w:val="hy-AM"/>
              </w:rPr>
              <w:t>հստակեցվել է արդեն իսկ կատարվող գործողությունները և ընթացակարգերը, իսկ դրույթի նախատեսումը խմբագրական և հստակեցման բնույթ է կրում։</w:t>
            </w:r>
          </w:p>
        </w:tc>
      </w:tr>
      <w:tr w:rsidR="00264176" w:rsidRPr="00264176" w14:paraId="15E1C8C8" w14:textId="77777777" w:rsidTr="00E10C57">
        <w:trPr>
          <w:trHeight w:val="440"/>
        </w:trPr>
        <w:tc>
          <w:tcPr>
            <w:tcW w:w="9630" w:type="dxa"/>
            <w:tcBorders>
              <w:left w:val="single" w:sz="4" w:space="0" w:color="auto"/>
              <w:right w:val="single" w:sz="4" w:space="0" w:color="auto"/>
            </w:tcBorders>
            <w:shd w:val="clear" w:color="auto" w:fill="auto"/>
            <w:vAlign w:val="center"/>
          </w:tcPr>
          <w:p w14:paraId="27A88BDE" w14:textId="0A73D9A0" w:rsidR="00ED6C54" w:rsidRPr="00264176" w:rsidRDefault="00ED6C54" w:rsidP="00B44EE4">
            <w:pPr>
              <w:shd w:val="clear" w:color="auto" w:fill="FFFFFF"/>
              <w:tabs>
                <w:tab w:val="left" w:pos="3850"/>
              </w:tabs>
              <w:spacing w:after="0" w:line="240" w:lineRule="auto"/>
              <w:ind w:right="27"/>
              <w:jc w:val="both"/>
              <w:rPr>
                <w:rFonts w:ascii="GHEA Grapalat" w:hAnsi="GHEA Grapalat"/>
                <w:b/>
                <w:bCs/>
                <w:sz w:val="24"/>
                <w:szCs w:val="24"/>
                <w:lang w:val="hy-AM"/>
              </w:rPr>
            </w:pPr>
            <w:r w:rsidRPr="00264176">
              <w:rPr>
                <w:rFonts w:ascii="GHEA Grapalat" w:eastAsia="Times New Roman" w:hAnsi="GHEA Grapalat" w:cs="Arial"/>
                <w:sz w:val="24"/>
                <w:szCs w:val="24"/>
                <w:lang w:val="hy-AM"/>
              </w:rPr>
              <w:t>12. Նախագծի 1-ին կետի 2-րդ ենթակետի իա. պարբերությամբ նոր լրացվող 15-րդ կետի 2-րդ ենթակետում կիրառված «չենք» բառն անհրաժեշտ է փոխարինել «չեն» բառով:</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5CE1CB06" w14:textId="77777777" w:rsidR="00264176" w:rsidRPr="00264176" w:rsidRDefault="00264176" w:rsidP="00264176">
            <w:pPr>
              <w:spacing w:after="0" w:line="240" w:lineRule="auto"/>
              <w:jc w:val="center"/>
              <w:rPr>
                <w:rFonts w:ascii="GHEA Grapalat" w:hAnsi="GHEA Grapalat"/>
                <w:b/>
                <w:bCs/>
                <w:sz w:val="24"/>
                <w:szCs w:val="24"/>
                <w:lang w:val="hy-AM"/>
              </w:rPr>
            </w:pPr>
            <w:r w:rsidRPr="00264176">
              <w:rPr>
                <w:rFonts w:ascii="GHEA Grapalat" w:hAnsi="GHEA Grapalat"/>
                <w:b/>
                <w:bCs/>
                <w:sz w:val="24"/>
                <w:szCs w:val="24"/>
                <w:lang w:val="hy-AM"/>
              </w:rPr>
              <w:t>Ընդունվել է</w:t>
            </w:r>
          </w:p>
          <w:p w14:paraId="080A801F" w14:textId="77777777" w:rsidR="00ED6C54" w:rsidRPr="00264176" w:rsidRDefault="00ED6C54" w:rsidP="00EE1468">
            <w:pPr>
              <w:spacing w:after="0" w:line="240" w:lineRule="auto"/>
              <w:jc w:val="center"/>
              <w:rPr>
                <w:rFonts w:ascii="GHEA Grapalat" w:hAnsi="GHEA Grapalat" w:cs="Courier New"/>
                <w:b/>
                <w:sz w:val="24"/>
                <w:szCs w:val="24"/>
                <w:lang w:val="hy-AM"/>
              </w:rPr>
            </w:pPr>
          </w:p>
        </w:tc>
      </w:tr>
      <w:tr w:rsidR="00E10C57" w:rsidRPr="00B44EE4" w14:paraId="6CA8C9D0" w14:textId="77777777" w:rsidTr="00D6354D">
        <w:trPr>
          <w:trHeight w:val="467"/>
        </w:trPr>
        <w:tc>
          <w:tcPr>
            <w:tcW w:w="9630" w:type="dxa"/>
            <w:vMerge w:val="restart"/>
            <w:tcBorders>
              <w:left w:val="single" w:sz="4" w:space="0" w:color="auto"/>
              <w:right w:val="single" w:sz="4" w:space="0" w:color="auto"/>
            </w:tcBorders>
            <w:shd w:val="clear" w:color="auto" w:fill="BFBFBF" w:themeFill="background1" w:themeFillShade="BF"/>
          </w:tcPr>
          <w:p w14:paraId="6823793C" w14:textId="4E54C80E" w:rsidR="00E10C57" w:rsidRPr="00B44EE4" w:rsidRDefault="00E10C57" w:rsidP="00B44EE4">
            <w:pPr>
              <w:spacing w:after="0" w:line="240" w:lineRule="auto"/>
              <w:rPr>
                <w:rFonts w:ascii="GHEA Grapalat" w:hAnsi="GHEA Grapalat" w:cs="Calibri"/>
                <w:color w:val="000000"/>
                <w:sz w:val="24"/>
                <w:szCs w:val="24"/>
                <w:lang w:val="hy-AM"/>
              </w:rPr>
            </w:pPr>
            <w:r w:rsidRPr="00B44EE4">
              <w:rPr>
                <w:rFonts w:ascii="GHEA Grapalat" w:hAnsi="GHEA Grapalat" w:cs="Calibri"/>
                <w:b/>
                <w:color w:val="000000"/>
                <w:sz w:val="24"/>
                <w:szCs w:val="24"/>
                <w:lang w:val="hy-AM"/>
              </w:rPr>
              <w:t>3</w:t>
            </w:r>
            <w:r w:rsidRPr="00B44EE4">
              <w:rPr>
                <w:rFonts w:ascii="Microsoft JhengHei" w:eastAsia="Microsoft JhengHei" w:hAnsi="Microsoft JhengHei" w:cs="Microsoft JhengHei" w:hint="eastAsia"/>
                <w:b/>
                <w:color w:val="000000"/>
                <w:sz w:val="24"/>
                <w:szCs w:val="24"/>
                <w:lang w:val="hy-AM"/>
              </w:rPr>
              <w:t>․</w:t>
            </w:r>
            <w:r w:rsidRPr="00B44EE4">
              <w:rPr>
                <w:rFonts w:ascii="GHEA Grapalat" w:hAnsi="GHEA Grapalat" w:cs="Calibri"/>
                <w:b/>
                <w:color w:val="000000"/>
                <w:sz w:val="24"/>
                <w:szCs w:val="24"/>
                <w:lang w:val="hy-AM"/>
              </w:rPr>
              <w:t xml:space="preserve"> Կրթության, գիտության, մշակույթի և սպորտի նախարարություն</w:t>
            </w:r>
          </w:p>
        </w:tc>
        <w:tc>
          <w:tcPr>
            <w:tcW w:w="4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EED687" w14:textId="00A5742B" w:rsidR="00E10C57" w:rsidRPr="00B44EE4" w:rsidRDefault="00E10C57" w:rsidP="00EE1468">
            <w:pPr>
              <w:tabs>
                <w:tab w:val="left" w:pos="1275"/>
              </w:tabs>
              <w:spacing w:after="0" w:line="240" w:lineRule="auto"/>
              <w:jc w:val="center"/>
              <w:rPr>
                <w:rFonts w:ascii="GHEA Grapalat" w:hAnsi="GHEA Grapalat"/>
                <w:b/>
                <w:bCs/>
                <w:sz w:val="24"/>
                <w:szCs w:val="24"/>
                <w:lang w:val="hy-AM"/>
              </w:rPr>
            </w:pPr>
            <w:r w:rsidRPr="00B44EE4">
              <w:rPr>
                <w:rFonts w:ascii="GHEA Grapalat" w:hAnsi="GHEA Grapalat" w:cs="Courier New"/>
                <w:b/>
                <w:color w:val="000000"/>
                <w:sz w:val="24"/>
                <w:szCs w:val="24"/>
              </w:rPr>
              <w:t>27</w:t>
            </w:r>
            <w:r w:rsidRPr="00B44EE4">
              <w:rPr>
                <w:rFonts w:ascii="GHEA Grapalat" w:hAnsi="GHEA Grapalat" w:cs="Courier New"/>
                <w:b/>
                <w:color w:val="000000"/>
                <w:sz w:val="24"/>
                <w:szCs w:val="24"/>
                <w:lang w:val="hy-AM"/>
              </w:rPr>
              <w:t>.</w:t>
            </w:r>
            <w:r w:rsidRPr="00B44EE4">
              <w:rPr>
                <w:rFonts w:ascii="GHEA Grapalat" w:hAnsi="GHEA Grapalat" w:cs="Courier New"/>
                <w:b/>
                <w:color w:val="000000"/>
                <w:sz w:val="24"/>
                <w:szCs w:val="24"/>
              </w:rPr>
              <w:t>11</w:t>
            </w:r>
            <w:r w:rsidRPr="00B44EE4">
              <w:rPr>
                <w:rFonts w:ascii="GHEA Grapalat" w:hAnsi="GHEA Grapalat" w:cs="Courier New"/>
                <w:b/>
                <w:color w:val="000000"/>
                <w:sz w:val="24"/>
                <w:szCs w:val="24"/>
                <w:lang w:val="hy-AM"/>
              </w:rPr>
              <w:t>.2024թ.</w:t>
            </w:r>
          </w:p>
        </w:tc>
      </w:tr>
      <w:tr w:rsidR="00E10C57" w:rsidRPr="00B44EE4" w14:paraId="37584D73" w14:textId="77777777" w:rsidTr="00D6354D">
        <w:trPr>
          <w:trHeight w:val="422"/>
        </w:trPr>
        <w:tc>
          <w:tcPr>
            <w:tcW w:w="9630"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0590C5BA" w14:textId="77777777" w:rsidR="00E10C57" w:rsidRPr="00B44EE4" w:rsidRDefault="00E10C57" w:rsidP="00B44EE4">
            <w:pPr>
              <w:spacing w:after="0" w:line="240" w:lineRule="auto"/>
              <w:jc w:val="center"/>
              <w:rPr>
                <w:rFonts w:ascii="GHEA Grapalat" w:hAnsi="GHEA Grapalat" w:cs="Calibri"/>
                <w:color w:val="000000"/>
                <w:sz w:val="24"/>
                <w:szCs w:val="24"/>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DFE142A" w14:textId="1FC06B00" w:rsidR="00E10C57" w:rsidRPr="00B44EE4" w:rsidRDefault="00E10C57" w:rsidP="00EE1468">
            <w:pPr>
              <w:tabs>
                <w:tab w:val="left" w:pos="1275"/>
              </w:tabs>
              <w:spacing w:after="0" w:line="240" w:lineRule="auto"/>
              <w:jc w:val="center"/>
              <w:rPr>
                <w:rFonts w:ascii="GHEA Grapalat" w:hAnsi="GHEA Grapalat" w:cs="Courier New"/>
                <w:b/>
                <w:color w:val="000000"/>
                <w:sz w:val="24"/>
                <w:szCs w:val="24"/>
              </w:rPr>
            </w:pPr>
            <w:r w:rsidRPr="00B44EE4">
              <w:rPr>
                <w:rFonts w:ascii="GHEA Grapalat" w:hAnsi="GHEA Grapalat" w:cs="Courier New"/>
                <w:b/>
                <w:color w:val="000000"/>
                <w:sz w:val="24"/>
                <w:szCs w:val="24"/>
                <w:lang w:val="hy-AM"/>
              </w:rPr>
              <w:t>01/9.1.3/36812-2024</w:t>
            </w:r>
          </w:p>
        </w:tc>
      </w:tr>
      <w:tr w:rsidR="00E10C57" w:rsidRPr="00B44EE4" w14:paraId="095FBEFB" w14:textId="77777777" w:rsidTr="00D6354D">
        <w:trPr>
          <w:trHeight w:val="557"/>
        </w:trPr>
        <w:tc>
          <w:tcPr>
            <w:tcW w:w="9630" w:type="dxa"/>
            <w:tcBorders>
              <w:left w:val="single" w:sz="4" w:space="0" w:color="auto"/>
              <w:right w:val="single" w:sz="4" w:space="0" w:color="auto"/>
            </w:tcBorders>
            <w:shd w:val="clear" w:color="auto" w:fill="FFFFFF" w:themeFill="background1"/>
          </w:tcPr>
          <w:p w14:paraId="5B94BBF3" w14:textId="392E5E27" w:rsidR="00E10C57" w:rsidRPr="00B44EE4" w:rsidRDefault="00E10C57" w:rsidP="00B44EE4">
            <w:pPr>
              <w:spacing w:after="0" w:line="240" w:lineRule="auto"/>
              <w:rPr>
                <w:rFonts w:ascii="GHEA Grapalat" w:hAnsi="GHEA Grapalat" w:cs="Calibri"/>
                <w:color w:val="000000"/>
                <w:sz w:val="24"/>
                <w:szCs w:val="24"/>
                <w:lang w:val="hy-AM"/>
              </w:rPr>
            </w:pPr>
            <w:r w:rsidRPr="00B44EE4">
              <w:rPr>
                <w:rFonts w:ascii="GHEA Grapalat" w:hAnsi="GHEA Grapalat"/>
                <w:b/>
                <w:bCs/>
                <w:sz w:val="24"/>
                <w:szCs w:val="24"/>
                <w:lang w:val="hy-AM"/>
              </w:rPr>
              <w:lastRenderedPageBreak/>
              <w:t>Առաջարկություններ և դիտողություններ չկան։</w:t>
            </w:r>
          </w:p>
        </w:tc>
        <w:tc>
          <w:tcPr>
            <w:tcW w:w="4950" w:type="dxa"/>
            <w:tcBorders>
              <w:top w:val="single" w:sz="4" w:space="0" w:color="auto"/>
              <w:left w:val="single" w:sz="4" w:space="0" w:color="auto"/>
              <w:bottom w:val="single" w:sz="4" w:space="0" w:color="auto"/>
              <w:right w:val="single" w:sz="4" w:space="0" w:color="auto"/>
            </w:tcBorders>
            <w:shd w:val="clear" w:color="auto" w:fill="FFFFFF" w:themeFill="background1"/>
          </w:tcPr>
          <w:p w14:paraId="73FB43AA" w14:textId="33D5B458" w:rsidR="00E10C57" w:rsidRPr="00B44EE4" w:rsidRDefault="00E10C57" w:rsidP="00EE1468">
            <w:pPr>
              <w:tabs>
                <w:tab w:val="left" w:pos="1275"/>
              </w:tabs>
              <w:spacing w:after="0" w:line="240" w:lineRule="auto"/>
              <w:jc w:val="center"/>
              <w:rPr>
                <w:rFonts w:ascii="GHEA Grapalat" w:hAnsi="GHEA Grapalat"/>
                <w:b/>
                <w:bCs/>
                <w:sz w:val="24"/>
                <w:szCs w:val="24"/>
                <w:lang w:val="hy-AM"/>
              </w:rPr>
            </w:pPr>
            <w:r w:rsidRPr="00B44EE4">
              <w:rPr>
                <w:rFonts w:ascii="GHEA Grapalat" w:hAnsi="GHEA Grapalat"/>
                <w:b/>
                <w:bCs/>
                <w:sz w:val="24"/>
                <w:szCs w:val="24"/>
                <w:lang w:val="hy-AM"/>
              </w:rPr>
              <w:t>Ընդունվել է</w:t>
            </w:r>
          </w:p>
        </w:tc>
      </w:tr>
      <w:tr w:rsidR="00E10C57" w:rsidRPr="00B44EE4" w14:paraId="1417E437" w14:textId="77777777" w:rsidTr="00D6354D">
        <w:trPr>
          <w:trHeight w:val="413"/>
        </w:trPr>
        <w:tc>
          <w:tcPr>
            <w:tcW w:w="9630" w:type="dxa"/>
            <w:vMerge w:val="restart"/>
            <w:tcBorders>
              <w:left w:val="single" w:sz="4" w:space="0" w:color="auto"/>
              <w:right w:val="single" w:sz="4" w:space="0" w:color="auto"/>
            </w:tcBorders>
            <w:shd w:val="clear" w:color="auto" w:fill="BFBFBF" w:themeFill="background1" w:themeFillShade="BF"/>
          </w:tcPr>
          <w:p w14:paraId="761202BC" w14:textId="7775AB42" w:rsidR="00E10C57" w:rsidRPr="00B44EE4" w:rsidRDefault="00E10C57" w:rsidP="00B44EE4">
            <w:pPr>
              <w:spacing w:after="0" w:line="240" w:lineRule="auto"/>
              <w:rPr>
                <w:rFonts w:ascii="GHEA Grapalat" w:hAnsi="GHEA Grapalat"/>
                <w:b/>
                <w:bCs/>
                <w:sz w:val="24"/>
                <w:szCs w:val="24"/>
                <w:lang w:val="hy-AM"/>
              </w:rPr>
            </w:pPr>
            <w:r w:rsidRPr="00B44EE4">
              <w:rPr>
                <w:rFonts w:ascii="GHEA Grapalat" w:hAnsi="GHEA Grapalat" w:cs="Calibri"/>
                <w:color w:val="000000"/>
                <w:sz w:val="24"/>
                <w:szCs w:val="24"/>
                <w:lang w:val="hy-AM"/>
              </w:rPr>
              <w:t xml:space="preserve">4. </w:t>
            </w:r>
            <w:r w:rsidRPr="00B44EE4">
              <w:rPr>
                <w:rFonts w:ascii="GHEA Grapalat" w:hAnsi="GHEA Grapalat" w:cs="Calibri"/>
                <w:b/>
                <w:color w:val="000000"/>
                <w:sz w:val="24"/>
                <w:szCs w:val="24"/>
                <w:lang w:val="hy-AM"/>
              </w:rPr>
              <w:t>ՀՀ առողջապահության նախարարություն</w:t>
            </w:r>
          </w:p>
        </w:tc>
        <w:tc>
          <w:tcPr>
            <w:tcW w:w="4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BFFEC45" w14:textId="6BE3B137" w:rsidR="00E10C57" w:rsidRPr="00B44EE4" w:rsidRDefault="00E10C57" w:rsidP="00EE1468">
            <w:pPr>
              <w:tabs>
                <w:tab w:val="left" w:pos="1275"/>
              </w:tabs>
              <w:spacing w:after="0" w:line="240" w:lineRule="auto"/>
              <w:jc w:val="center"/>
              <w:rPr>
                <w:rFonts w:ascii="GHEA Grapalat" w:hAnsi="GHEA Grapalat"/>
                <w:b/>
                <w:bCs/>
                <w:sz w:val="24"/>
                <w:szCs w:val="24"/>
                <w:lang w:val="hy-AM"/>
              </w:rPr>
            </w:pPr>
            <w:r w:rsidRPr="00B44EE4">
              <w:rPr>
                <w:rFonts w:ascii="GHEA Grapalat" w:hAnsi="GHEA Grapalat" w:cs="Courier New"/>
                <w:b/>
                <w:color w:val="000000"/>
                <w:sz w:val="24"/>
                <w:szCs w:val="24"/>
                <w:lang w:val="hy-AM"/>
              </w:rPr>
              <w:t>03.12.2024թ</w:t>
            </w:r>
            <w:r w:rsidRPr="00B44EE4">
              <w:rPr>
                <w:rFonts w:ascii="Microsoft JhengHei" w:eastAsia="Microsoft JhengHei" w:hAnsi="Microsoft JhengHei" w:cs="Microsoft JhengHei" w:hint="eastAsia"/>
                <w:b/>
                <w:color w:val="000000"/>
                <w:sz w:val="24"/>
                <w:szCs w:val="24"/>
                <w:lang w:val="hy-AM"/>
              </w:rPr>
              <w:t>․</w:t>
            </w:r>
          </w:p>
        </w:tc>
      </w:tr>
      <w:tr w:rsidR="00E10C57" w:rsidRPr="00B44EE4" w14:paraId="5FB79248" w14:textId="77777777" w:rsidTr="00E10C57">
        <w:trPr>
          <w:trHeight w:val="377"/>
        </w:trPr>
        <w:tc>
          <w:tcPr>
            <w:tcW w:w="9630" w:type="dxa"/>
            <w:vMerge/>
            <w:tcBorders>
              <w:left w:val="single" w:sz="4" w:space="0" w:color="auto"/>
              <w:right w:val="single" w:sz="4" w:space="0" w:color="auto"/>
            </w:tcBorders>
            <w:shd w:val="clear" w:color="auto" w:fill="BFBFBF" w:themeFill="background1" w:themeFillShade="BF"/>
            <w:vAlign w:val="center"/>
          </w:tcPr>
          <w:p w14:paraId="4B580376" w14:textId="77777777" w:rsidR="00E10C57" w:rsidRPr="00B44EE4" w:rsidRDefault="00E10C57" w:rsidP="00B44EE4">
            <w:pPr>
              <w:spacing w:after="0" w:line="240" w:lineRule="auto"/>
              <w:rPr>
                <w:rFonts w:ascii="GHEA Grapalat" w:hAnsi="GHEA Grapalat"/>
                <w:b/>
                <w:bCs/>
                <w:sz w:val="24"/>
                <w:szCs w:val="24"/>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89B37E" w14:textId="23CE408D" w:rsidR="00E10C57" w:rsidRPr="00B44EE4" w:rsidRDefault="00E10C57" w:rsidP="00EE1468">
            <w:pPr>
              <w:tabs>
                <w:tab w:val="left" w:pos="1275"/>
              </w:tabs>
              <w:spacing w:after="0" w:line="240" w:lineRule="auto"/>
              <w:jc w:val="center"/>
              <w:rPr>
                <w:rFonts w:ascii="GHEA Grapalat" w:hAnsi="GHEA Grapalat"/>
                <w:b/>
                <w:bCs/>
                <w:sz w:val="24"/>
                <w:szCs w:val="24"/>
                <w:lang w:val="hy-AM"/>
              </w:rPr>
            </w:pPr>
            <w:r w:rsidRPr="00B44EE4">
              <w:rPr>
                <w:rFonts w:ascii="GHEA Grapalat" w:hAnsi="GHEA Grapalat" w:cs="Courier New"/>
                <w:b/>
                <w:color w:val="000000"/>
                <w:sz w:val="24"/>
                <w:szCs w:val="24"/>
              </w:rPr>
              <w:t>ԱԱ/06/36061-2024</w:t>
            </w:r>
          </w:p>
        </w:tc>
      </w:tr>
      <w:tr w:rsidR="00E10C57" w:rsidRPr="00B44EE4" w14:paraId="2775D9B3" w14:textId="77777777" w:rsidTr="00E10C57">
        <w:trPr>
          <w:trHeight w:val="798"/>
        </w:trPr>
        <w:tc>
          <w:tcPr>
            <w:tcW w:w="9630" w:type="dxa"/>
            <w:tcBorders>
              <w:left w:val="single" w:sz="4" w:space="0" w:color="auto"/>
              <w:right w:val="single" w:sz="4" w:space="0" w:color="auto"/>
            </w:tcBorders>
            <w:shd w:val="clear" w:color="auto" w:fill="FFFFFF" w:themeFill="background1"/>
            <w:vAlign w:val="center"/>
          </w:tcPr>
          <w:p w14:paraId="38EF9DE2" w14:textId="74A76451" w:rsidR="00E10C57" w:rsidRPr="00B44EE4" w:rsidRDefault="00E10C57" w:rsidP="00B44EE4">
            <w:pPr>
              <w:spacing w:after="0" w:line="240" w:lineRule="auto"/>
              <w:rPr>
                <w:rFonts w:ascii="GHEA Grapalat" w:hAnsi="GHEA Grapalat"/>
                <w:b/>
                <w:bCs/>
                <w:sz w:val="24"/>
                <w:szCs w:val="24"/>
                <w:lang w:val="hy-AM"/>
              </w:rPr>
            </w:pPr>
            <w:r w:rsidRPr="00B44EE4">
              <w:rPr>
                <w:rFonts w:ascii="GHEA Grapalat" w:hAnsi="GHEA Grapalat"/>
                <w:b/>
                <w:bCs/>
                <w:sz w:val="24"/>
                <w:szCs w:val="24"/>
                <w:lang w:val="hy-AM"/>
              </w:rPr>
              <w:t>Առաջարկություններ և դիտողություններ չկան</w:t>
            </w:r>
          </w:p>
        </w:tc>
        <w:tc>
          <w:tcPr>
            <w:tcW w:w="4950" w:type="dxa"/>
            <w:tcBorders>
              <w:top w:val="single" w:sz="4" w:space="0" w:color="auto"/>
              <w:left w:val="single" w:sz="4" w:space="0" w:color="auto"/>
              <w:bottom w:val="single" w:sz="4" w:space="0" w:color="auto"/>
              <w:right w:val="single" w:sz="4" w:space="0" w:color="auto"/>
            </w:tcBorders>
            <w:shd w:val="clear" w:color="auto" w:fill="FFFFFF" w:themeFill="background1"/>
          </w:tcPr>
          <w:p w14:paraId="5B88BADF" w14:textId="54C06293" w:rsidR="00E10C57" w:rsidRPr="00B44EE4" w:rsidRDefault="00E10C57" w:rsidP="00EE1468">
            <w:pPr>
              <w:tabs>
                <w:tab w:val="left" w:pos="1275"/>
              </w:tabs>
              <w:spacing w:after="0" w:line="240" w:lineRule="auto"/>
              <w:jc w:val="center"/>
              <w:rPr>
                <w:rFonts w:ascii="GHEA Grapalat" w:hAnsi="GHEA Grapalat"/>
                <w:b/>
                <w:bCs/>
                <w:sz w:val="24"/>
                <w:szCs w:val="24"/>
                <w:lang w:val="hy-AM"/>
              </w:rPr>
            </w:pPr>
            <w:r w:rsidRPr="00B44EE4">
              <w:rPr>
                <w:rFonts w:ascii="GHEA Grapalat" w:hAnsi="GHEA Grapalat"/>
                <w:b/>
                <w:bCs/>
                <w:sz w:val="24"/>
                <w:szCs w:val="24"/>
                <w:lang w:val="hy-AM"/>
              </w:rPr>
              <w:t>Ընդունվել է</w:t>
            </w:r>
          </w:p>
        </w:tc>
      </w:tr>
      <w:tr w:rsidR="00E10C57" w:rsidRPr="00B44EE4" w14:paraId="64003D24" w14:textId="77777777" w:rsidTr="00E10C57">
        <w:trPr>
          <w:trHeight w:val="530"/>
        </w:trPr>
        <w:tc>
          <w:tcPr>
            <w:tcW w:w="9630" w:type="dxa"/>
            <w:vMerge w:val="restart"/>
            <w:tcBorders>
              <w:left w:val="single" w:sz="4" w:space="0" w:color="auto"/>
              <w:right w:val="single" w:sz="4" w:space="0" w:color="auto"/>
            </w:tcBorders>
            <w:shd w:val="clear" w:color="auto" w:fill="BFBFBF" w:themeFill="background1" w:themeFillShade="BF"/>
          </w:tcPr>
          <w:p w14:paraId="5CFED734" w14:textId="173AF4E8" w:rsidR="00E10C57" w:rsidRPr="00B44EE4" w:rsidRDefault="00E10C57" w:rsidP="00B44EE4">
            <w:pPr>
              <w:spacing w:after="0" w:line="240" w:lineRule="auto"/>
              <w:jc w:val="center"/>
              <w:rPr>
                <w:rFonts w:ascii="GHEA Grapalat" w:hAnsi="GHEA Grapalat" w:cs="Calibri"/>
                <w:b/>
                <w:color w:val="000000"/>
                <w:sz w:val="24"/>
                <w:szCs w:val="24"/>
                <w:lang w:val="hy-AM"/>
              </w:rPr>
            </w:pPr>
            <w:r w:rsidRPr="00B44EE4">
              <w:rPr>
                <w:rFonts w:ascii="GHEA Grapalat" w:hAnsi="GHEA Grapalat" w:cs="Calibri"/>
                <w:b/>
                <w:color w:val="000000"/>
                <w:sz w:val="24"/>
                <w:szCs w:val="24"/>
                <w:lang w:val="hy-AM"/>
              </w:rPr>
              <w:t>5. ՀՀ տարածքային կառավարման և ենթակառուցվածքների նախարարություն</w:t>
            </w:r>
          </w:p>
          <w:p w14:paraId="3F8BB0D2" w14:textId="77777777" w:rsidR="00E10C57" w:rsidRPr="00B44EE4" w:rsidRDefault="00E10C57" w:rsidP="00B44EE4">
            <w:pPr>
              <w:spacing w:after="0" w:line="240" w:lineRule="auto"/>
              <w:rPr>
                <w:rFonts w:ascii="GHEA Grapalat" w:hAnsi="GHEA Grapalat"/>
                <w:b/>
                <w:bCs/>
                <w:sz w:val="24"/>
                <w:szCs w:val="24"/>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D0B426D" w14:textId="189503C6" w:rsidR="00E10C57" w:rsidRPr="00B44EE4" w:rsidRDefault="00E10C57" w:rsidP="00EE1468">
            <w:pPr>
              <w:tabs>
                <w:tab w:val="left" w:pos="1275"/>
              </w:tabs>
              <w:spacing w:after="0" w:line="240" w:lineRule="auto"/>
              <w:jc w:val="center"/>
              <w:rPr>
                <w:rFonts w:ascii="GHEA Grapalat" w:hAnsi="GHEA Grapalat"/>
                <w:b/>
                <w:bCs/>
                <w:sz w:val="24"/>
                <w:szCs w:val="24"/>
                <w:lang w:val="hy-AM"/>
              </w:rPr>
            </w:pPr>
            <w:r w:rsidRPr="00B44EE4">
              <w:rPr>
                <w:rFonts w:ascii="GHEA Grapalat" w:hAnsi="GHEA Grapalat" w:cs="Courier New"/>
                <w:b/>
                <w:color w:val="000000"/>
                <w:sz w:val="24"/>
                <w:szCs w:val="24"/>
                <w:lang w:val="hy-AM"/>
              </w:rPr>
              <w:t>03.12.2024թ</w:t>
            </w:r>
          </w:p>
        </w:tc>
      </w:tr>
      <w:tr w:rsidR="00E10C57" w:rsidRPr="00B44EE4" w14:paraId="25B80C62" w14:textId="77777777" w:rsidTr="00E10C57">
        <w:trPr>
          <w:trHeight w:val="575"/>
        </w:trPr>
        <w:tc>
          <w:tcPr>
            <w:tcW w:w="9630" w:type="dxa"/>
            <w:vMerge/>
            <w:tcBorders>
              <w:left w:val="single" w:sz="4" w:space="0" w:color="auto"/>
              <w:right w:val="single" w:sz="4" w:space="0" w:color="auto"/>
            </w:tcBorders>
            <w:shd w:val="clear" w:color="auto" w:fill="BFBFBF" w:themeFill="background1" w:themeFillShade="BF"/>
            <w:vAlign w:val="center"/>
          </w:tcPr>
          <w:p w14:paraId="530E0E4F" w14:textId="77777777" w:rsidR="00E10C57" w:rsidRPr="00B44EE4" w:rsidRDefault="00E10C57" w:rsidP="00B44EE4">
            <w:pPr>
              <w:spacing w:after="0" w:line="240" w:lineRule="auto"/>
              <w:rPr>
                <w:rFonts w:ascii="GHEA Grapalat" w:hAnsi="GHEA Grapalat"/>
                <w:b/>
                <w:bCs/>
                <w:sz w:val="24"/>
                <w:szCs w:val="24"/>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D47C75C" w14:textId="618BC7D1" w:rsidR="00E10C57" w:rsidRPr="00B44EE4" w:rsidRDefault="00E10C57" w:rsidP="00EE1468">
            <w:pPr>
              <w:tabs>
                <w:tab w:val="left" w:pos="1275"/>
              </w:tabs>
              <w:spacing w:after="0" w:line="240" w:lineRule="auto"/>
              <w:jc w:val="center"/>
              <w:rPr>
                <w:rFonts w:ascii="GHEA Grapalat" w:hAnsi="GHEA Grapalat"/>
                <w:b/>
                <w:bCs/>
                <w:sz w:val="24"/>
                <w:szCs w:val="24"/>
                <w:lang w:val="hy-AM"/>
              </w:rPr>
            </w:pPr>
            <w:r w:rsidRPr="00B44EE4">
              <w:rPr>
                <w:rFonts w:ascii="GHEA Grapalat" w:hAnsi="GHEA Grapalat" w:cs="Courier New"/>
                <w:b/>
                <w:color w:val="000000"/>
                <w:sz w:val="24"/>
                <w:szCs w:val="24"/>
              </w:rPr>
              <w:t>ԴԽ/27.3/39194-2024</w:t>
            </w:r>
          </w:p>
        </w:tc>
      </w:tr>
      <w:tr w:rsidR="00E10C57" w:rsidRPr="00B44EE4" w14:paraId="00C18D3E" w14:textId="77777777" w:rsidTr="00E10C57">
        <w:trPr>
          <w:trHeight w:val="798"/>
        </w:trPr>
        <w:tc>
          <w:tcPr>
            <w:tcW w:w="9630" w:type="dxa"/>
            <w:tcBorders>
              <w:left w:val="single" w:sz="4" w:space="0" w:color="auto"/>
              <w:right w:val="single" w:sz="4" w:space="0" w:color="auto"/>
            </w:tcBorders>
            <w:shd w:val="clear" w:color="auto" w:fill="FFFFFF" w:themeFill="background1"/>
            <w:vAlign w:val="center"/>
          </w:tcPr>
          <w:p w14:paraId="77F82C6B" w14:textId="76497EED" w:rsidR="00E10C57" w:rsidRPr="00B44EE4" w:rsidRDefault="00E10C57" w:rsidP="00B44EE4">
            <w:pPr>
              <w:spacing w:after="0" w:line="240" w:lineRule="auto"/>
              <w:rPr>
                <w:rFonts w:ascii="GHEA Grapalat" w:hAnsi="GHEA Grapalat"/>
                <w:b/>
                <w:bCs/>
                <w:sz w:val="24"/>
                <w:szCs w:val="24"/>
                <w:lang w:val="hy-AM"/>
              </w:rPr>
            </w:pPr>
            <w:r w:rsidRPr="00B44EE4">
              <w:rPr>
                <w:rFonts w:ascii="GHEA Grapalat" w:hAnsi="GHEA Grapalat"/>
                <w:b/>
                <w:bCs/>
                <w:sz w:val="24"/>
                <w:szCs w:val="24"/>
                <w:lang w:val="hy-AM"/>
              </w:rPr>
              <w:t>Առաջարկություններ և դիտողություններ չկան</w:t>
            </w:r>
          </w:p>
        </w:tc>
        <w:tc>
          <w:tcPr>
            <w:tcW w:w="4950" w:type="dxa"/>
            <w:tcBorders>
              <w:top w:val="single" w:sz="4" w:space="0" w:color="auto"/>
              <w:left w:val="single" w:sz="4" w:space="0" w:color="auto"/>
              <w:bottom w:val="single" w:sz="4" w:space="0" w:color="auto"/>
              <w:right w:val="single" w:sz="4" w:space="0" w:color="auto"/>
            </w:tcBorders>
            <w:shd w:val="clear" w:color="auto" w:fill="FFFFFF" w:themeFill="background1"/>
          </w:tcPr>
          <w:p w14:paraId="06CCFAE3" w14:textId="7C973551" w:rsidR="00E10C57" w:rsidRPr="00B44EE4" w:rsidRDefault="00E10C57" w:rsidP="00EE1468">
            <w:pPr>
              <w:tabs>
                <w:tab w:val="left" w:pos="1275"/>
              </w:tabs>
              <w:spacing w:after="0" w:line="240" w:lineRule="auto"/>
              <w:jc w:val="center"/>
              <w:rPr>
                <w:rFonts w:ascii="GHEA Grapalat" w:hAnsi="GHEA Grapalat"/>
                <w:b/>
                <w:bCs/>
                <w:sz w:val="24"/>
                <w:szCs w:val="24"/>
                <w:lang w:val="hy-AM"/>
              </w:rPr>
            </w:pPr>
            <w:r w:rsidRPr="00B44EE4">
              <w:rPr>
                <w:rFonts w:ascii="GHEA Grapalat" w:hAnsi="GHEA Grapalat"/>
                <w:b/>
                <w:bCs/>
                <w:sz w:val="24"/>
                <w:szCs w:val="24"/>
                <w:lang w:val="hy-AM"/>
              </w:rPr>
              <w:t>Ընդունվել է</w:t>
            </w:r>
          </w:p>
        </w:tc>
      </w:tr>
      <w:tr w:rsidR="00E10C57" w:rsidRPr="00B44EE4" w14:paraId="3766440F" w14:textId="77777777" w:rsidTr="00E10C57">
        <w:trPr>
          <w:trHeight w:val="458"/>
        </w:trPr>
        <w:tc>
          <w:tcPr>
            <w:tcW w:w="9630" w:type="dxa"/>
            <w:vMerge w:val="restart"/>
            <w:tcBorders>
              <w:left w:val="single" w:sz="4" w:space="0" w:color="auto"/>
              <w:right w:val="single" w:sz="4" w:space="0" w:color="auto"/>
            </w:tcBorders>
            <w:shd w:val="clear" w:color="auto" w:fill="BFBFBF" w:themeFill="background1" w:themeFillShade="BF"/>
            <w:vAlign w:val="center"/>
          </w:tcPr>
          <w:p w14:paraId="4E24EA72" w14:textId="77777777" w:rsidR="00E10C57" w:rsidRPr="00B44EE4" w:rsidRDefault="00E10C57" w:rsidP="00B44EE4">
            <w:pPr>
              <w:spacing w:after="0" w:line="240" w:lineRule="auto"/>
              <w:rPr>
                <w:rFonts w:ascii="GHEA Grapalat" w:hAnsi="GHEA Grapalat" w:cs="Calibri"/>
                <w:b/>
                <w:color w:val="000000"/>
                <w:sz w:val="24"/>
                <w:szCs w:val="24"/>
                <w:lang w:val="hy-AM"/>
              </w:rPr>
            </w:pPr>
            <w:r w:rsidRPr="00B44EE4">
              <w:rPr>
                <w:rFonts w:ascii="GHEA Grapalat" w:hAnsi="GHEA Grapalat" w:cs="Calibri"/>
                <w:b/>
                <w:color w:val="000000"/>
                <w:sz w:val="24"/>
                <w:szCs w:val="24"/>
              </w:rPr>
              <w:t>5</w:t>
            </w:r>
            <w:r w:rsidRPr="00B44EE4">
              <w:rPr>
                <w:rFonts w:ascii="GHEA Grapalat" w:hAnsi="GHEA Grapalat" w:cs="Calibri"/>
                <w:b/>
                <w:color w:val="000000"/>
                <w:sz w:val="24"/>
                <w:szCs w:val="24"/>
                <w:lang w:val="hy-AM"/>
              </w:rPr>
              <w:t>. Ֆինանսների նախարարություն</w:t>
            </w:r>
          </w:p>
          <w:p w14:paraId="23766818" w14:textId="77777777" w:rsidR="00E10C57" w:rsidRPr="00B44EE4" w:rsidRDefault="00E10C57" w:rsidP="00B44EE4">
            <w:pPr>
              <w:spacing w:after="0" w:line="240" w:lineRule="auto"/>
              <w:rPr>
                <w:rFonts w:ascii="GHEA Grapalat" w:hAnsi="GHEA Grapalat"/>
                <w:b/>
                <w:bCs/>
                <w:sz w:val="24"/>
                <w:szCs w:val="24"/>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0841D57" w14:textId="1B0DFB2E" w:rsidR="00E10C57" w:rsidRPr="00B44EE4" w:rsidRDefault="00E10C57" w:rsidP="00EE1468">
            <w:pPr>
              <w:tabs>
                <w:tab w:val="left" w:pos="1275"/>
              </w:tabs>
              <w:spacing w:after="0" w:line="240" w:lineRule="auto"/>
              <w:jc w:val="center"/>
              <w:rPr>
                <w:rFonts w:ascii="GHEA Grapalat" w:hAnsi="GHEA Grapalat"/>
                <w:b/>
                <w:bCs/>
                <w:sz w:val="24"/>
                <w:szCs w:val="24"/>
                <w:lang w:val="hy-AM"/>
              </w:rPr>
            </w:pPr>
            <w:r w:rsidRPr="00B44EE4">
              <w:rPr>
                <w:rFonts w:ascii="GHEA Grapalat" w:hAnsi="GHEA Grapalat" w:cs="Courier New"/>
                <w:b/>
                <w:color w:val="000000"/>
                <w:sz w:val="24"/>
                <w:szCs w:val="24"/>
                <w:lang w:val="hy-AM"/>
              </w:rPr>
              <w:t>04.12.2024թ</w:t>
            </w:r>
          </w:p>
        </w:tc>
      </w:tr>
      <w:tr w:rsidR="00E10C57" w:rsidRPr="00B44EE4" w14:paraId="21AB8DA0" w14:textId="77777777" w:rsidTr="00E10C57">
        <w:trPr>
          <w:trHeight w:val="798"/>
        </w:trPr>
        <w:tc>
          <w:tcPr>
            <w:tcW w:w="9630" w:type="dxa"/>
            <w:vMerge/>
            <w:tcBorders>
              <w:left w:val="single" w:sz="4" w:space="0" w:color="auto"/>
              <w:right w:val="single" w:sz="4" w:space="0" w:color="auto"/>
            </w:tcBorders>
            <w:shd w:val="clear" w:color="auto" w:fill="BFBFBF" w:themeFill="background1" w:themeFillShade="BF"/>
            <w:vAlign w:val="center"/>
          </w:tcPr>
          <w:p w14:paraId="08B4F31A" w14:textId="77777777" w:rsidR="00E10C57" w:rsidRPr="00B44EE4" w:rsidRDefault="00E10C57" w:rsidP="00B44EE4">
            <w:pPr>
              <w:spacing w:after="0" w:line="240" w:lineRule="auto"/>
              <w:rPr>
                <w:rFonts w:ascii="GHEA Grapalat" w:hAnsi="GHEA Grapalat"/>
                <w:b/>
                <w:bCs/>
                <w:sz w:val="24"/>
                <w:szCs w:val="24"/>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0DEE2B2" w14:textId="6D109E02" w:rsidR="00E10C57" w:rsidRPr="00B44EE4" w:rsidRDefault="00E10C57" w:rsidP="00EE1468">
            <w:pPr>
              <w:tabs>
                <w:tab w:val="left" w:pos="1275"/>
              </w:tabs>
              <w:spacing w:after="0" w:line="240" w:lineRule="auto"/>
              <w:jc w:val="center"/>
              <w:rPr>
                <w:rFonts w:ascii="GHEA Grapalat" w:hAnsi="GHEA Grapalat"/>
                <w:b/>
                <w:bCs/>
                <w:sz w:val="24"/>
                <w:szCs w:val="24"/>
                <w:lang w:val="hy-AM"/>
              </w:rPr>
            </w:pPr>
            <w:r w:rsidRPr="00B44EE4">
              <w:rPr>
                <w:rFonts w:ascii="GHEA Grapalat" w:hAnsi="GHEA Grapalat" w:cs="Courier New"/>
                <w:b/>
                <w:color w:val="000000"/>
                <w:sz w:val="24"/>
                <w:szCs w:val="24"/>
              </w:rPr>
              <w:t>01/9-2/25744-2024</w:t>
            </w:r>
          </w:p>
        </w:tc>
      </w:tr>
      <w:tr w:rsidR="002A0E4F" w:rsidRPr="00663E98" w14:paraId="52B22373" w14:textId="77777777" w:rsidTr="002A0E4F">
        <w:trPr>
          <w:trHeight w:val="798"/>
        </w:trPr>
        <w:tc>
          <w:tcPr>
            <w:tcW w:w="9630" w:type="dxa"/>
            <w:tcBorders>
              <w:left w:val="single" w:sz="4" w:space="0" w:color="auto"/>
              <w:right w:val="single" w:sz="4" w:space="0" w:color="auto"/>
            </w:tcBorders>
            <w:shd w:val="clear" w:color="auto" w:fill="auto"/>
          </w:tcPr>
          <w:p w14:paraId="06907853" w14:textId="77777777" w:rsidR="002A0E4F" w:rsidRPr="00B44EE4" w:rsidRDefault="002A0E4F" w:rsidP="00B44EE4">
            <w:pPr>
              <w:shd w:val="clear" w:color="auto" w:fill="FFFFFF"/>
              <w:spacing w:after="0" w:line="240" w:lineRule="auto"/>
              <w:ind w:right="147"/>
              <w:contextualSpacing/>
              <w:rPr>
                <w:rFonts w:ascii="GHEA Grapalat" w:eastAsia="Times New Roman" w:hAnsi="GHEA Grapalat" w:cs="Times New Roman"/>
                <w:sz w:val="24"/>
                <w:szCs w:val="24"/>
                <w:lang w:val="hy-AM"/>
              </w:rPr>
            </w:pPr>
            <w:r w:rsidRPr="00B44EE4">
              <w:rPr>
                <w:rFonts w:ascii="GHEA Grapalat" w:eastAsia="Times New Roman" w:hAnsi="GHEA Grapalat" w:cs="Times New Roman"/>
                <w:sz w:val="24"/>
                <w:szCs w:val="24"/>
                <w:lang w:val="hy-AM"/>
              </w:rPr>
              <w:t>Նախագծի 1-ին կետի՝</w:t>
            </w:r>
          </w:p>
          <w:p w14:paraId="5D4E552B" w14:textId="0199DBC3" w:rsidR="002A0E4F" w:rsidRPr="00B44EE4" w:rsidRDefault="002A0E4F" w:rsidP="00B44EE4">
            <w:pPr>
              <w:shd w:val="clear" w:color="auto" w:fill="FFFFFF"/>
              <w:spacing w:after="0" w:line="240" w:lineRule="auto"/>
              <w:ind w:right="147"/>
              <w:contextualSpacing/>
              <w:rPr>
                <w:rFonts w:ascii="GHEA Grapalat" w:hAnsi="GHEA Grapalat"/>
                <w:b/>
                <w:bCs/>
                <w:sz w:val="24"/>
                <w:szCs w:val="24"/>
                <w:lang w:val="hy-AM"/>
              </w:rPr>
            </w:pPr>
            <w:r w:rsidRPr="00B44EE4">
              <w:rPr>
                <w:rFonts w:ascii="GHEA Grapalat" w:hAnsi="GHEA Grapalat" w:cs="Times New Roman"/>
                <w:sz w:val="24"/>
                <w:szCs w:val="24"/>
                <w:lang w:val="hy-AM"/>
              </w:rPr>
              <w:t xml:space="preserve">1. ՀՀ էկոնոմիկայի նախարարության կայքում վերոգրյալ միջոցառման շրջանակներում ձևավորված վարկային պորտֆելը 01.11.2024թ. դրությամբ կազմում է 330.0 մլրդ դրամ, </w:t>
            </w:r>
            <w:r w:rsidRPr="00B44EE4">
              <w:rPr>
                <w:rFonts w:ascii="GHEA Grapalat" w:eastAsia="SimSun" w:hAnsi="GHEA Grapalat" w:cs="Times New Roman"/>
                <w:sz w:val="24"/>
                <w:szCs w:val="24"/>
                <w:lang w:val="hy-AM"/>
              </w:rPr>
              <w:t xml:space="preserve">որի զգալի մասը՝ 42.2%-ը ուղղվել է մշակող արդյունաբերության ոլորտում գործունեություն իրականացնող տնտեսավարողներին, </w:t>
            </w:r>
            <w:r w:rsidRPr="00B44EE4">
              <w:rPr>
                <w:rFonts w:ascii="GHEA Grapalat" w:hAnsi="GHEA Grapalat" w:cs="Times New Roman"/>
                <w:sz w:val="24"/>
                <w:szCs w:val="24"/>
                <w:lang w:val="hy-AM"/>
              </w:rPr>
              <w:t xml:space="preserve"> 23%-ը շինարարություն իրականացնող տնտեսավարողներին, 11%-ը Էլեկտրականության, գազի, գոլորշու և լավորակ օդի մատակարարման ոլորտում գործունեություն իրականացնող տնտեսավարողներին և այլն: </w:t>
            </w:r>
            <w:r w:rsidRPr="00B44EE4">
              <w:rPr>
                <w:rFonts w:ascii="GHEA Grapalat" w:eastAsia="Times New Roman" w:hAnsi="GHEA Grapalat" w:cs="Calibri"/>
                <w:sz w:val="24"/>
                <w:szCs w:val="24"/>
                <w:lang w:val="hy-AM"/>
              </w:rPr>
              <w:t xml:space="preserve">Հաշվի առնելով նշված ոլորտներում ներկա զարգացումները/աճերը, բացահայտման կարիք ունի վերոգրյալ ոլորտներում </w:t>
            </w:r>
            <w:r w:rsidRPr="00B44EE4">
              <w:rPr>
                <w:rFonts w:ascii="GHEA Grapalat" w:eastAsia="SimSun" w:hAnsi="GHEA Grapalat" w:cs="Times New Roman"/>
                <w:sz w:val="24"/>
                <w:szCs w:val="24"/>
                <w:shd w:val="clear" w:color="auto" w:fill="FFFFFF"/>
                <w:lang w:val="hy-AM"/>
              </w:rPr>
              <w:t>համապատասխան գնահատումները (</w:t>
            </w:r>
            <w:r w:rsidRPr="00B44EE4">
              <w:rPr>
                <w:rFonts w:ascii="GHEA Grapalat" w:eastAsia="Times New Roman" w:hAnsi="GHEA Grapalat" w:cs="Sylfaen"/>
                <w:sz w:val="24"/>
                <w:szCs w:val="24"/>
                <w:lang w:val="hy-AM"/>
              </w:rPr>
              <w:t xml:space="preserve">արտադրողականության աճ, </w:t>
            </w:r>
            <w:r w:rsidRPr="00B44EE4">
              <w:rPr>
                <w:rFonts w:ascii="GHEA Grapalat" w:eastAsia="SimSun" w:hAnsi="GHEA Grapalat" w:cs="Times New Roman"/>
                <w:sz w:val="24"/>
                <w:szCs w:val="24"/>
                <w:shd w:val="clear" w:color="auto" w:fill="FFFFFF"/>
                <w:lang w:val="hy-AM"/>
              </w:rPr>
              <w:t xml:space="preserve">բյուջետային մուտքերի ավելացում, ՀՆԱ-ի աճի վրա ազդեցություն և արտահանման աճի բարելավում) ծրագրի շարունակականության </w:t>
            </w:r>
            <w:r w:rsidRPr="00B44EE4">
              <w:rPr>
                <w:rFonts w:ascii="GHEA Grapalat" w:eastAsia="Times New Roman" w:hAnsi="GHEA Grapalat" w:cs="Sylfaen"/>
                <w:sz w:val="24"/>
                <w:szCs w:val="24"/>
                <w:lang w:val="hy-AM"/>
              </w:rPr>
              <w:t>նպատակահարմարության վերաբերյալ:</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tcPr>
          <w:p w14:paraId="130E8BE8" w14:textId="77777777" w:rsidR="002A0E4F" w:rsidRPr="00B44EE4" w:rsidRDefault="002A0E4F" w:rsidP="00672D06">
            <w:pPr>
              <w:spacing w:after="0" w:line="240" w:lineRule="auto"/>
              <w:jc w:val="center"/>
              <w:rPr>
                <w:rFonts w:ascii="GHEA Grapalat" w:eastAsia="SimSun" w:hAnsi="GHEA Grapalat" w:cs="Times New Roman"/>
                <w:sz w:val="24"/>
                <w:szCs w:val="24"/>
                <w:lang w:val="hy-AM"/>
              </w:rPr>
            </w:pPr>
            <w:r w:rsidRPr="00B44EE4">
              <w:rPr>
                <w:rFonts w:ascii="GHEA Grapalat" w:eastAsia="SimSun" w:hAnsi="GHEA Grapalat" w:cs="Times New Roman"/>
                <w:sz w:val="24"/>
                <w:szCs w:val="24"/>
                <w:lang w:val="hy-AM"/>
              </w:rPr>
              <w:t xml:space="preserve">Չի </w:t>
            </w:r>
            <w:r w:rsidRPr="00672D06">
              <w:rPr>
                <w:rFonts w:ascii="GHEA Grapalat" w:eastAsia="SimSun" w:hAnsi="GHEA Grapalat" w:cs="Times New Roman"/>
                <w:sz w:val="24"/>
                <w:szCs w:val="24"/>
                <w:lang w:val="hy-AM"/>
              </w:rPr>
              <w:t>ընդունվել</w:t>
            </w:r>
          </w:p>
          <w:p w14:paraId="1176CCB1" w14:textId="77777777" w:rsidR="00F72877" w:rsidRPr="00B44EE4" w:rsidRDefault="00F72877" w:rsidP="00672D06">
            <w:pPr>
              <w:spacing w:after="0" w:line="240" w:lineRule="auto"/>
              <w:rPr>
                <w:rFonts w:ascii="GHEA Grapalat" w:eastAsia="SimSun" w:hAnsi="GHEA Grapalat" w:cs="Times New Roman"/>
                <w:sz w:val="24"/>
                <w:szCs w:val="24"/>
                <w:lang w:val="hy-AM"/>
              </w:rPr>
            </w:pPr>
          </w:p>
          <w:p w14:paraId="615FEB91" w14:textId="6D9B2D57" w:rsidR="003D2BD1" w:rsidRPr="00B44EE4" w:rsidRDefault="002A0E4F" w:rsidP="00672D06">
            <w:pPr>
              <w:spacing w:after="0" w:line="240" w:lineRule="auto"/>
              <w:rPr>
                <w:rFonts w:ascii="GHEA Grapalat" w:eastAsia="SimSun" w:hAnsi="GHEA Grapalat" w:cs="Times New Roman"/>
                <w:sz w:val="24"/>
                <w:szCs w:val="24"/>
                <w:lang w:val="hy-AM"/>
              </w:rPr>
            </w:pPr>
            <w:r w:rsidRPr="00B44EE4">
              <w:rPr>
                <w:rFonts w:ascii="GHEA Grapalat" w:eastAsia="SimSun" w:hAnsi="GHEA Grapalat" w:cs="Times New Roman"/>
                <w:sz w:val="24"/>
                <w:szCs w:val="24"/>
                <w:lang w:val="hy-AM"/>
              </w:rPr>
              <w:t>Նախագծի հիմնավորմամբ ներկայացված է 2022թ</w:t>
            </w:r>
            <w:r w:rsidR="00672D06">
              <w:rPr>
                <w:rFonts w:ascii="Cambria Math" w:eastAsia="SimSun" w:hAnsi="Cambria Math" w:cs="Times New Roman"/>
                <w:sz w:val="24"/>
                <w:szCs w:val="24"/>
                <w:lang w:val="hy-AM"/>
              </w:rPr>
              <w:t xml:space="preserve">․ </w:t>
            </w:r>
            <w:r w:rsidRPr="00B44EE4">
              <w:rPr>
                <w:rFonts w:ascii="GHEA Grapalat" w:eastAsia="SimSun" w:hAnsi="GHEA Grapalat" w:cs="Times New Roman"/>
                <w:sz w:val="24"/>
                <w:szCs w:val="24"/>
                <w:lang w:val="hy-AM"/>
              </w:rPr>
              <w:t>աջակցություն ստացած տնտեսավարողների գործունեության վերաբերյալ որոշակի ուսումնասիրություն,</w:t>
            </w:r>
            <w:r w:rsidR="003D2BD1" w:rsidRPr="00B44EE4">
              <w:rPr>
                <w:rFonts w:ascii="GHEA Grapalat" w:eastAsia="SimSun" w:hAnsi="GHEA Grapalat" w:cs="Times New Roman"/>
                <w:sz w:val="24"/>
                <w:szCs w:val="24"/>
                <w:lang w:val="hy-AM"/>
              </w:rPr>
              <w:t xml:space="preserve"> </w:t>
            </w:r>
            <w:r w:rsidRPr="00B44EE4">
              <w:rPr>
                <w:rFonts w:ascii="GHEA Grapalat" w:eastAsia="SimSun" w:hAnsi="GHEA Grapalat" w:cs="Times New Roman"/>
                <w:sz w:val="24"/>
                <w:szCs w:val="24"/>
                <w:lang w:val="hy-AM"/>
              </w:rPr>
              <w:t>մասնավորապես՝</w:t>
            </w:r>
            <w:r w:rsidR="00F72877" w:rsidRPr="00B44EE4">
              <w:rPr>
                <w:rFonts w:ascii="GHEA Grapalat" w:eastAsia="SimSun" w:hAnsi="GHEA Grapalat" w:cs="Times New Roman"/>
                <w:sz w:val="24"/>
                <w:szCs w:val="24"/>
                <w:lang w:val="hy-AM"/>
              </w:rPr>
              <w:t xml:space="preserve"> </w:t>
            </w:r>
            <w:r w:rsidRPr="00B44EE4">
              <w:rPr>
                <w:rFonts w:ascii="GHEA Grapalat" w:eastAsia="SimSun" w:hAnsi="GHEA Grapalat" w:cs="Times New Roman"/>
                <w:sz w:val="24"/>
                <w:szCs w:val="24"/>
                <w:lang w:val="hy-AM"/>
              </w:rPr>
              <w:t>իրացման շրջանառությունը 2023թ</w:t>
            </w:r>
            <w:r w:rsidRPr="00672D06">
              <w:rPr>
                <w:rFonts w:ascii="Times New Roman" w:eastAsia="SimSun" w:hAnsi="Times New Roman" w:cs="Times New Roman"/>
                <w:sz w:val="24"/>
                <w:szCs w:val="24"/>
                <w:lang w:val="hy-AM"/>
              </w:rPr>
              <w:t>․</w:t>
            </w:r>
            <w:r w:rsidRPr="00B44EE4">
              <w:rPr>
                <w:rFonts w:ascii="GHEA Grapalat" w:eastAsia="SimSun" w:hAnsi="GHEA Grapalat" w:cs="Times New Roman"/>
                <w:sz w:val="24"/>
                <w:szCs w:val="24"/>
                <w:lang w:val="hy-AM"/>
              </w:rPr>
              <w:t xml:space="preserve"> 2021թ</w:t>
            </w:r>
            <w:r w:rsidRPr="00672D06">
              <w:rPr>
                <w:rFonts w:ascii="Times New Roman" w:eastAsia="SimSun" w:hAnsi="Times New Roman" w:cs="Times New Roman"/>
                <w:sz w:val="24"/>
                <w:szCs w:val="24"/>
                <w:lang w:val="hy-AM"/>
              </w:rPr>
              <w:t>․</w:t>
            </w:r>
            <w:r w:rsidRPr="00B44EE4">
              <w:rPr>
                <w:rFonts w:ascii="GHEA Grapalat" w:eastAsia="SimSun" w:hAnsi="GHEA Grapalat" w:cs="Times New Roman"/>
                <w:sz w:val="24"/>
                <w:szCs w:val="24"/>
                <w:lang w:val="hy-AM"/>
              </w:rPr>
              <w:t>-ի համեմատ աճել է 50.2%-ով,</w:t>
            </w:r>
            <w:r w:rsidR="00F72877" w:rsidRPr="00B44EE4">
              <w:rPr>
                <w:rFonts w:ascii="GHEA Grapalat" w:eastAsia="SimSun" w:hAnsi="GHEA Grapalat" w:cs="Times New Roman"/>
                <w:sz w:val="24"/>
                <w:szCs w:val="24"/>
                <w:lang w:val="hy-AM"/>
              </w:rPr>
              <w:t xml:space="preserve"> </w:t>
            </w:r>
            <w:r w:rsidRPr="00B44EE4">
              <w:rPr>
                <w:rFonts w:ascii="GHEA Grapalat" w:eastAsia="SimSun" w:hAnsi="GHEA Grapalat" w:cs="Times New Roman"/>
                <w:sz w:val="24"/>
                <w:szCs w:val="24"/>
                <w:lang w:val="hy-AM"/>
              </w:rPr>
              <w:t>աշխատակիցների թվաքանակը 2023թ</w:t>
            </w:r>
            <w:r w:rsidRPr="00672D06">
              <w:rPr>
                <w:rFonts w:ascii="Times New Roman" w:eastAsia="SimSun" w:hAnsi="Times New Roman" w:cs="Times New Roman"/>
                <w:sz w:val="24"/>
                <w:szCs w:val="24"/>
                <w:lang w:val="hy-AM"/>
              </w:rPr>
              <w:t>․</w:t>
            </w:r>
            <w:r w:rsidRPr="00B44EE4">
              <w:rPr>
                <w:rFonts w:ascii="GHEA Grapalat" w:eastAsia="SimSun" w:hAnsi="GHEA Grapalat" w:cs="Times New Roman"/>
                <w:sz w:val="24"/>
                <w:szCs w:val="24"/>
                <w:lang w:val="hy-AM"/>
              </w:rPr>
              <w:t xml:space="preserve"> 2021թ</w:t>
            </w:r>
            <w:r w:rsidRPr="00672D06">
              <w:rPr>
                <w:rFonts w:ascii="Times New Roman" w:eastAsia="SimSun" w:hAnsi="Times New Roman" w:cs="Times New Roman"/>
                <w:sz w:val="24"/>
                <w:szCs w:val="24"/>
                <w:lang w:val="hy-AM"/>
              </w:rPr>
              <w:t>․</w:t>
            </w:r>
            <w:r w:rsidRPr="00B44EE4">
              <w:rPr>
                <w:rFonts w:ascii="GHEA Grapalat" w:eastAsia="SimSun" w:hAnsi="GHEA Grapalat" w:cs="Times New Roman"/>
                <w:sz w:val="24"/>
                <w:szCs w:val="24"/>
                <w:lang w:val="hy-AM"/>
              </w:rPr>
              <w:t>-ի համեմատ աճել է 37%-ով,</w:t>
            </w:r>
          </w:p>
          <w:p w14:paraId="21B33EC7" w14:textId="7F224938" w:rsidR="002A0E4F" w:rsidRPr="00B44EE4" w:rsidRDefault="002A0E4F" w:rsidP="00672D06">
            <w:pPr>
              <w:spacing w:after="0" w:line="240" w:lineRule="auto"/>
              <w:rPr>
                <w:rFonts w:ascii="GHEA Grapalat" w:eastAsia="SimSun" w:hAnsi="GHEA Grapalat" w:cs="Times New Roman"/>
                <w:sz w:val="24"/>
                <w:szCs w:val="24"/>
                <w:lang w:val="hy-AM"/>
              </w:rPr>
            </w:pPr>
            <w:r w:rsidRPr="00B44EE4">
              <w:rPr>
                <w:rFonts w:ascii="GHEA Grapalat" w:eastAsia="SimSun" w:hAnsi="GHEA Grapalat" w:cs="Times New Roman"/>
                <w:sz w:val="24"/>
                <w:szCs w:val="24"/>
                <w:lang w:val="hy-AM"/>
              </w:rPr>
              <w:t>արտահանման ծավալները 2023թ</w:t>
            </w:r>
            <w:r w:rsidRPr="00672D06">
              <w:rPr>
                <w:rFonts w:ascii="Times New Roman" w:eastAsia="SimSun" w:hAnsi="Times New Roman" w:cs="Times New Roman"/>
                <w:sz w:val="24"/>
                <w:szCs w:val="24"/>
                <w:lang w:val="hy-AM"/>
              </w:rPr>
              <w:t>․</w:t>
            </w:r>
            <w:r w:rsidRPr="00B44EE4">
              <w:rPr>
                <w:rFonts w:ascii="GHEA Grapalat" w:eastAsia="SimSun" w:hAnsi="GHEA Grapalat" w:cs="Times New Roman"/>
                <w:sz w:val="24"/>
                <w:szCs w:val="24"/>
                <w:lang w:val="hy-AM"/>
              </w:rPr>
              <w:t xml:space="preserve"> 2021թ</w:t>
            </w:r>
            <w:r w:rsidRPr="00672D06">
              <w:rPr>
                <w:rFonts w:ascii="Times New Roman" w:eastAsia="SimSun" w:hAnsi="Times New Roman" w:cs="Times New Roman"/>
                <w:sz w:val="24"/>
                <w:szCs w:val="24"/>
                <w:lang w:val="hy-AM"/>
              </w:rPr>
              <w:t>․</w:t>
            </w:r>
            <w:r w:rsidRPr="00B44EE4">
              <w:rPr>
                <w:rFonts w:ascii="GHEA Grapalat" w:eastAsia="SimSun" w:hAnsi="GHEA Grapalat" w:cs="Times New Roman"/>
                <w:sz w:val="24"/>
                <w:szCs w:val="24"/>
                <w:lang w:val="hy-AM"/>
              </w:rPr>
              <w:t xml:space="preserve"> համեմատ աճել է 75.3%-ով։</w:t>
            </w:r>
          </w:p>
          <w:p w14:paraId="66081B99" w14:textId="3305E6B0" w:rsidR="003D2BD1" w:rsidRPr="00B44EE4" w:rsidRDefault="002A0E4F" w:rsidP="00672D06">
            <w:pPr>
              <w:spacing w:after="0" w:line="240" w:lineRule="auto"/>
              <w:rPr>
                <w:rFonts w:ascii="GHEA Grapalat" w:eastAsia="SimSun" w:hAnsi="GHEA Grapalat" w:cs="Times New Roman"/>
                <w:sz w:val="24"/>
                <w:szCs w:val="24"/>
                <w:lang w:val="hy-AM"/>
              </w:rPr>
            </w:pPr>
            <w:r w:rsidRPr="00B44EE4">
              <w:rPr>
                <w:rFonts w:ascii="GHEA Grapalat" w:eastAsia="SimSun" w:hAnsi="GHEA Grapalat" w:cs="Times New Roman"/>
                <w:sz w:val="24"/>
                <w:szCs w:val="24"/>
                <w:lang w:val="hy-AM"/>
              </w:rPr>
              <w:t>Հաշվի առնելով այն հանգամանքը, որ 2023թ</w:t>
            </w:r>
            <w:r w:rsidR="00672D06">
              <w:rPr>
                <w:rFonts w:ascii="Cambria Math" w:eastAsia="SimSun" w:hAnsi="Cambria Math" w:cs="Times New Roman"/>
                <w:sz w:val="24"/>
                <w:szCs w:val="24"/>
                <w:lang w:val="hy-AM"/>
              </w:rPr>
              <w:t xml:space="preserve">․ </w:t>
            </w:r>
            <w:r w:rsidRPr="00B44EE4">
              <w:rPr>
                <w:rFonts w:ascii="GHEA Grapalat" w:eastAsia="SimSun" w:hAnsi="GHEA Grapalat" w:cs="Times New Roman"/>
                <w:sz w:val="24"/>
                <w:szCs w:val="24"/>
                <w:lang w:val="hy-AM"/>
              </w:rPr>
              <w:t xml:space="preserve">աջակցություն ստացած տնտեսավարողների մասով լիարժեք </w:t>
            </w:r>
            <w:r w:rsidRPr="00B44EE4">
              <w:rPr>
                <w:rFonts w:ascii="GHEA Grapalat" w:eastAsia="SimSun" w:hAnsi="GHEA Grapalat" w:cs="Times New Roman"/>
                <w:sz w:val="24"/>
                <w:szCs w:val="24"/>
                <w:lang w:val="hy-AM"/>
              </w:rPr>
              <w:lastRenderedPageBreak/>
              <w:t>վերլուծություն հնարավոր կլինի</w:t>
            </w:r>
            <w:r w:rsidR="003D2BD1" w:rsidRPr="00B44EE4">
              <w:rPr>
                <w:rFonts w:ascii="GHEA Grapalat" w:eastAsia="SimSun" w:hAnsi="GHEA Grapalat" w:cs="Times New Roman"/>
                <w:sz w:val="24"/>
                <w:szCs w:val="24"/>
                <w:lang w:val="hy-AM"/>
              </w:rPr>
              <w:t xml:space="preserve"> </w:t>
            </w:r>
            <w:r w:rsidRPr="00B44EE4">
              <w:rPr>
                <w:rFonts w:ascii="GHEA Grapalat" w:eastAsia="SimSun" w:hAnsi="GHEA Grapalat" w:cs="Times New Roman"/>
                <w:sz w:val="24"/>
                <w:szCs w:val="24"/>
                <w:lang w:val="hy-AM"/>
              </w:rPr>
              <w:t>իրականացնել 2024թ</w:t>
            </w:r>
            <w:r w:rsidR="00672D06">
              <w:rPr>
                <w:rFonts w:ascii="Cambria Math" w:eastAsia="SimSun" w:hAnsi="Cambria Math" w:cs="Times New Roman"/>
                <w:sz w:val="24"/>
                <w:szCs w:val="24"/>
                <w:lang w:val="hy-AM"/>
              </w:rPr>
              <w:t xml:space="preserve">․ </w:t>
            </w:r>
            <w:r w:rsidRPr="00B44EE4">
              <w:rPr>
                <w:rFonts w:ascii="GHEA Grapalat" w:eastAsia="SimSun" w:hAnsi="GHEA Grapalat" w:cs="Times New Roman"/>
                <w:sz w:val="24"/>
                <w:szCs w:val="24"/>
                <w:lang w:val="hy-AM"/>
              </w:rPr>
              <w:t>ամբողջական ցուցանիշների առկայության դեպքում հայտնում ենք, որ Էկոնոմիկայի նախարարությունը համապատասխան ուսումնասիրություններն իրականացնելուց հետո տեղեկատվությամբ կհրապարակի։</w:t>
            </w:r>
          </w:p>
          <w:p w14:paraId="21263B00" w14:textId="22E3C613" w:rsidR="002A0E4F" w:rsidRPr="00B44EE4" w:rsidRDefault="002A0E4F" w:rsidP="00672D06">
            <w:pPr>
              <w:spacing w:after="0" w:line="240" w:lineRule="auto"/>
              <w:rPr>
                <w:rFonts w:ascii="GHEA Grapalat" w:eastAsia="SimSun" w:hAnsi="GHEA Grapalat" w:cs="Times New Roman"/>
                <w:sz w:val="24"/>
                <w:szCs w:val="24"/>
                <w:lang w:val="hy-AM"/>
              </w:rPr>
            </w:pPr>
            <w:r w:rsidRPr="00B44EE4">
              <w:rPr>
                <w:rFonts w:ascii="GHEA Grapalat" w:eastAsia="SimSun" w:hAnsi="GHEA Grapalat" w:cs="Times New Roman"/>
                <w:sz w:val="24"/>
                <w:szCs w:val="24"/>
                <w:lang w:val="hy-AM"/>
              </w:rPr>
              <w:t>Ինչ վերաբերում է մակրոտնտեսական ցուցանիշներին, ապա հայտնում ենք, որ աշխատանքի արտադրողականության ցուցանիշը 2021թ</w:t>
            </w:r>
            <w:r w:rsidR="00672D06">
              <w:rPr>
                <w:rFonts w:ascii="Cambria Math" w:eastAsia="SimSun" w:hAnsi="Cambria Math" w:cs="Times New Roman"/>
                <w:sz w:val="24"/>
                <w:szCs w:val="24"/>
                <w:lang w:val="hy-AM"/>
              </w:rPr>
              <w:t xml:space="preserve">․ </w:t>
            </w:r>
            <w:r w:rsidRPr="00B44EE4">
              <w:rPr>
                <w:rFonts w:ascii="GHEA Grapalat" w:eastAsia="SimSun" w:hAnsi="GHEA Grapalat" w:cs="Times New Roman"/>
                <w:sz w:val="24"/>
                <w:szCs w:val="24"/>
                <w:lang w:val="hy-AM"/>
              </w:rPr>
              <w:t>կազմել է 6.2 ՀՆԱ/մարդ*ժամ, իսկ 2023թ</w:t>
            </w:r>
            <w:r w:rsidR="00672D06">
              <w:rPr>
                <w:rFonts w:ascii="Cambria Math" w:eastAsia="SimSun" w:hAnsi="Cambria Math" w:cs="Times New Roman"/>
                <w:sz w:val="24"/>
                <w:szCs w:val="24"/>
                <w:lang w:val="hy-AM"/>
              </w:rPr>
              <w:t xml:space="preserve">․ </w:t>
            </w:r>
            <w:r w:rsidRPr="00B44EE4">
              <w:rPr>
                <w:rFonts w:ascii="GHEA Grapalat" w:eastAsia="SimSun" w:hAnsi="GHEA Grapalat" w:cs="Times New Roman"/>
                <w:sz w:val="24"/>
                <w:szCs w:val="24"/>
                <w:lang w:val="hy-AM"/>
              </w:rPr>
              <w:t>9.6 ՀՆԱ/մարդ*ժամ, արդյունքում</w:t>
            </w:r>
            <w:r w:rsidRPr="00672D06">
              <w:rPr>
                <w:rFonts w:ascii="Calibri" w:eastAsia="SimSun" w:hAnsi="Calibri" w:cs="Calibri"/>
                <w:sz w:val="24"/>
                <w:szCs w:val="24"/>
                <w:lang w:val="hy-AM"/>
              </w:rPr>
              <w:t> </w:t>
            </w:r>
            <w:r w:rsidRPr="00B44EE4">
              <w:rPr>
                <w:rFonts w:ascii="GHEA Grapalat" w:eastAsia="SimSun" w:hAnsi="GHEA Grapalat" w:cs="Times New Roman"/>
                <w:sz w:val="24"/>
                <w:szCs w:val="24"/>
                <w:lang w:val="hy-AM"/>
              </w:rPr>
              <w:t>աճելով</w:t>
            </w:r>
            <w:r w:rsidRPr="00672D06">
              <w:rPr>
                <w:rFonts w:ascii="Calibri" w:eastAsia="SimSun" w:hAnsi="Calibri" w:cs="Calibri"/>
                <w:sz w:val="24"/>
                <w:szCs w:val="24"/>
                <w:lang w:val="hy-AM"/>
              </w:rPr>
              <w:t> </w:t>
            </w:r>
            <w:r w:rsidRPr="00B44EE4">
              <w:rPr>
                <w:rFonts w:ascii="GHEA Grapalat" w:eastAsia="SimSun" w:hAnsi="GHEA Grapalat" w:cs="Times New Roman"/>
                <w:sz w:val="24"/>
                <w:szCs w:val="24"/>
                <w:lang w:val="hy-AM"/>
              </w:rPr>
              <w:t>55%-ով:</w:t>
            </w:r>
          </w:p>
        </w:tc>
      </w:tr>
      <w:tr w:rsidR="002A0E4F" w:rsidRPr="00663E98" w14:paraId="53B7BDAE" w14:textId="77777777" w:rsidTr="00E10C57">
        <w:trPr>
          <w:trHeight w:val="798"/>
        </w:trPr>
        <w:tc>
          <w:tcPr>
            <w:tcW w:w="9630" w:type="dxa"/>
            <w:tcBorders>
              <w:left w:val="single" w:sz="4" w:space="0" w:color="auto"/>
              <w:right w:val="single" w:sz="4" w:space="0" w:color="auto"/>
            </w:tcBorders>
            <w:shd w:val="clear" w:color="auto" w:fill="auto"/>
            <w:vAlign w:val="center"/>
          </w:tcPr>
          <w:p w14:paraId="2261A234" w14:textId="77777777" w:rsidR="002A0E4F" w:rsidRPr="00B44EE4" w:rsidRDefault="002A0E4F" w:rsidP="00B44EE4">
            <w:pPr>
              <w:shd w:val="clear" w:color="auto" w:fill="FFFFFF"/>
              <w:spacing w:after="0" w:line="240" w:lineRule="auto"/>
              <w:ind w:right="147"/>
              <w:contextualSpacing/>
              <w:jc w:val="both"/>
              <w:rPr>
                <w:rFonts w:ascii="GHEA Grapalat" w:hAnsi="GHEA Grapalat" w:cs="Sylfaen"/>
                <w:color w:val="FF0000"/>
                <w:sz w:val="24"/>
                <w:szCs w:val="24"/>
                <w:lang w:val="hy-AM"/>
              </w:rPr>
            </w:pPr>
            <w:r w:rsidRPr="00B44EE4">
              <w:rPr>
                <w:rFonts w:ascii="GHEA Grapalat" w:eastAsia="Times New Roman" w:hAnsi="GHEA Grapalat" w:cs="Sylfaen"/>
                <w:sz w:val="24"/>
                <w:szCs w:val="24"/>
                <w:lang w:val="hy-AM"/>
              </w:rPr>
              <w:lastRenderedPageBreak/>
              <w:t>2</w:t>
            </w:r>
            <w:r w:rsidRPr="00B44EE4">
              <w:rPr>
                <w:rFonts w:ascii="GHEA Grapalat" w:hAnsi="GHEA Grapalat" w:cs="Times New Roman"/>
                <w:sz w:val="24"/>
                <w:szCs w:val="24"/>
                <w:lang w:val="hy-AM"/>
              </w:rPr>
              <w:t>.</w:t>
            </w:r>
            <w:r w:rsidRPr="00B44EE4">
              <w:rPr>
                <w:rFonts w:ascii="GHEA Grapalat" w:eastAsia="Times New Roman" w:hAnsi="GHEA Grapalat" w:cs="Sylfaen"/>
                <w:sz w:val="24"/>
                <w:szCs w:val="24"/>
                <w:lang w:val="hy-AM"/>
              </w:rPr>
              <w:t xml:space="preserve"> </w:t>
            </w:r>
            <w:r w:rsidRPr="00B44EE4">
              <w:rPr>
                <w:rFonts w:ascii="GHEA Grapalat" w:eastAsia="GHEA Grapalat" w:hAnsi="GHEA Grapalat" w:cs="GHEA Grapalat"/>
                <w:sz w:val="24"/>
                <w:szCs w:val="24"/>
                <w:lang w:val="hy-AM"/>
              </w:rPr>
              <w:t>ՀՀ կառավարության 26</w:t>
            </w:r>
            <w:r w:rsidRPr="00B44EE4">
              <w:rPr>
                <w:rFonts w:ascii="GHEA Grapalat" w:hAnsi="GHEA Grapalat" w:cs="Times Armenian"/>
                <w:sz w:val="24"/>
                <w:szCs w:val="24"/>
                <w:lang w:val="pt-BR"/>
              </w:rPr>
              <w:t>.</w:t>
            </w:r>
            <w:r w:rsidRPr="00B44EE4">
              <w:rPr>
                <w:rFonts w:ascii="GHEA Grapalat" w:hAnsi="GHEA Grapalat" w:cs="Times Armenian"/>
                <w:sz w:val="24"/>
                <w:szCs w:val="24"/>
                <w:lang w:val="hy-AM"/>
              </w:rPr>
              <w:t>03</w:t>
            </w:r>
            <w:r w:rsidRPr="00B44EE4">
              <w:rPr>
                <w:rFonts w:ascii="GHEA Grapalat" w:hAnsi="GHEA Grapalat" w:cs="Times Armenian"/>
                <w:sz w:val="24"/>
                <w:szCs w:val="24"/>
                <w:lang w:val="pt-BR"/>
              </w:rPr>
              <w:t>.202</w:t>
            </w:r>
            <w:r w:rsidRPr="00B44EE4">
              <w:rPr>
                <w:rFonts w:ascii="GHEA Grapalat" w:hAnsi="GHEA Grapalat" w:cs="Times Armenian"/>
                <w:sz w:val="24"/>
                <w:szCs w:val="24"/>
                <w:lang w:val="hy-AM"/>
              </w:rPr>
              <w:t>0</w:t>
            </w:r>
            <w:r w:rsidRPr="00B44EE4">
              <w:rPr>
                <w:rFonts w:ascii="GHEA Grapalat" w:hAnsi="GHEA Grapalat" w:cs="Times Armenian"/>
                <w:sz w:val="24"/>
                <w:szCs w:val="24"/>
                <w:lang w:val="pt-BR"/>
              </w:rPr>
              <w:t>թ.</w:t>
            </w:r>
            <w:r w:rsidRPr="00B44EE4">
              <w:rPr>
                <w:rFonts w:ascii="GHEA Grapalat" w:eastAsia="GHEA Grapalat" w:hAnsi="GHEA Grapalat" w:cs="GHEA Grapalat"/>
                <w:sz w:val="24"/>
                <w:szCs w:val="24"/>
                <w:lang w:val="hy-AM"/>
              </w:rPr>
              <w:t xml:space="preserve"> N 355-Լ որոշմամբ հաստատված Ծրագրի երկարաձգում</w:t>
            </w:r>
            <w:r w:rsidRPr="00B44EE4">
              <w:rPr>
                <w:rFonts w:ascii="GHEA Grapalat" w:hAnsi="GHEA Grapalat" w:cs="Sylfaen"/>
                <w:sz w:val="24"/>
                <w:szCs w:val="24"/>
                <w:lang w:val="hy-AM"/>
              </w:rPr>
              <w:t>ը կարող է զգալի ազդեցություն ունենալ ՀՀ պետական բյուջեի ծախսերի վրա:</w:t>
            </w:r>
          </w:p>
          <w:p w14:paraId="16985CB7" w14:textId="77777777" w:rsidR="002A0E4F" w:rsidRPr="00B44EE4" w:rsidRDefault="002A0E4F" w:rsidP="00B44EE4">
            <w:pPr>
              <w:shd w:val="clear" w:color="auto" w:fill="FFFFFF"/>
              <w:spacing w:after="0" w:line="240" w:lineRule="auto"/>
              <w:ind w:right="147"/>
              <w:jc w:val="both"/>
              <w:rPr>
                <w:rFonts w:ascii="GHEA Grapalat" w:eastAsia="SimSun" w:hAnsi="GHEA Grapalat" w:cs="Times New Roman"/>
                <w:sz w:val="24"/>
                <w:szCs w:val="24"/>
                <w:lang w:val="hy-AM"/>
              </w:rPr>
            </w:pPr>
            <w:r w:rsidRPr="00B44EE4">
              <w:rPr>
                <w:rFonts w:ascii="GHEA Grapalat" w:eastAsia="SimSun" w:hAnsi="GHEA Grapalat" w:cs="Arial"/>
                <w:sz w:val="24"/>
                <w:szCs w:val="24"/>
                <w:lang w:val="hy-AM"/>
              </w:rPr>
              <w:t>Ելնելով վերոգրյալից,</w:t>
            </w:r>
            <w:r w:rsidRPr="00B44EE4">
              <w:rPr>
                <w:rFonts w:ascii="GHEA Grapalat" w:hAnsi="GHEA Grapalat" w:cs="Sylfaen"/>
                <w:sz w:val="24"/>
                <w:szCs w:val="24"/>
                <w:lang w:val="hy-AM"/>
              </w:rPr>
              <w:t xml:space="preserve"> գտնում ենք, որ ներկայացված առաջարկությունները նախ և առաջ պետք է քննարկվեն ՄԺԾԾ և բյուջետային գործընթացի շրջանակներում՝ հաշվի առնելով նաև հարկաբյուջետային շրջանակի սահմանափակումները, որից հետո նոր անդրադառնալ ՀՀ կառավարության համապատասխան որոշման մշակման աշխատանքներին։ </w:t>
            </w:r>
          </w:p>
          <w:p w14:paraId="6E299851" w14:textId="77777777" w:rsidR="002A0E4F" w:rsidRPr="00B44EE4" w:rsidRDefault="002A0E4F" w:rsidP="00B44EE4">
            <w:pPr>
              <w:tabs>
                <w:tab w:val="left" w:pos="657"/>
                <w:tab w:val="left" w:pos="2786"/>
              </w:tabs>
              <w:spacing w:after="0" w:line="240" w:lineRule="auto"/>
              <w:jc w:val="both"/>
              <w:rPr>
                <w:rFonts w:ascii="GHEA Grapalat" w:eastAsia="SimSun" w:hAnsi="GHEA Grapalat" w:cs="GHEA Grapalat"/>
                <w:bCs/>
                <w:sz w:val="24"/>
                <w:szCs w:val="24"/>
                <w:lang w:val="hy-AM"/>
              </w:rPr>
            </w:pPr>
            <w:r w:rsidRPr="00B44EE4">
              <w:rPr>
                <w:rFonts w:ascii="GHEA Grapalat" w:eastAsia="Times New Roman" w:hAnsi="GHEA Grapalat" w:cs="Sylfaen"/>
                <w:bCs/>
                <w:iCs/>
                <w:sz w:val="24"/>
                <w:szCs w:val="24"/>
                <w:lang w:val="hy-AM"/>
              </w:rPr>
              <w:t xml:space="preserve">Ընդ որում, </w:t>
            </w:r>
            <w:r w:rsidRPr="00B44EE4">
              <w:rPr>
                <w:rFonts w:ascii="GHEA Grapalat" w:eastAsia="SimSun" w:hAnsi="GHEA Grapalat" w:cs="GHEA Grapalat"/>
                <w:bCs/>
                <w:sz w:val="24"/>
                <w:szCs w:val="24"/>
                <w:lang w:val="hy-AM"/>
              </w:rPr>
              <w:t xml:space="preserve">ՀՀ կառավարության 04.07.2024թ. N 1064-Ն որոշմամբ հաստատված ՀՀ 2025-2027թթ. ՄԺԾԾ-ով և </w:t>
            </w:r>
            <w:r w:rsidRPr="00B44EE4">
              <w:rPr>
                <w:rFonts w:ascii="GHEA Grapalat" w:eastAsia="SimSun" w:hAnsi="GHEA Grapalat" w:cs="Times New Roman"/>
                <w:sz w:val="24"/>
                <w:szCs w:val="24"/>
                <w:lang w:val="hy-AM"/>
              </w:rPr>
              <w:t xml:space="preserve">2025թ. պետական բյուջեի նախագծով </w:t>
            </w:r>
            <w:r w:rsidRPr="00B44EE4">
              <w:rPr>
                <w:rFonts w:ascii="GHEA Grapalat" w:eastAsia="SimSun" w:hAnsi="GHEA Grapalat" w:cs="GHEA Grapalat"/>
                <w:bCs/>
                <w:sz w:val="24"/>
                <w:szCs w:val="24"/>
                <w:lang w:val="hy-AM"/>
              </w:rPr>
              <w:t>արդեն իսկ սահմանված են ոլորտին հատկացվելիք գումարները (որոնց մեծ մասը ծանրաբեռնված է ընթացիկ պարտավորություններով) և վերոգրյալ ծրագրերի մասով փոխհատուցումների գումարներում ներառված չեն առաջարկվող փոփոխությունների արդյունքում լրացուցիչ հատկացումները:</w:t>
            </w:r>
          </w:p>
          <w:p w14:paraId="4CC55256" w14:textId="77777777" w:rsidR="002A0E4F" w:rsidRPr="00B44EE4" w:rsidRDefault="002A0E4F" w:rsidP="00B44EE4">
            <w:pPr>
              <w:tabs>
                <w:tab w:val="left" w:pos="657"/>
                <w:tab w:val="left" w:pos="2786"/>
              </w:tabs>
              <w:spacing w:after="0" w:line="240" w:lineRule="auto"/>
              <w:jc w:val="both"/>
              <w:rPr>
                <w:rFonts w:ascii="GHEA Grapalat" w:eastAsia="Times New Roman" w:hAnsi="GHEA Grapalat" w:cs="Times New Roman"/>
                <w:sz w:val="24"/>
                <w:szCs w:val="24"/>
                <w:lang w:val="hy-AM"/>
              </w:rPr>
            </w:pPr>
            <w:r w:rsidRPr="00B44EE4">
              <w:rPr>
                <w:rFonts w:ascii="GHEA Grapalat" w:eastAsia="SimSun" w:hAnsi="GHEA Grapalat" w:cs="GHEA Grapalat"/>
                <w:bCs/>
                <w:sz w:val="24"/>
                <w:szCs w:val="24"/>
                <w:lang w:val="hy-AM"/>
              </w:rPr>
              <w:t>Հարկ է նշել, որ</w:t>
            </w:r>
            <w:r w:rsidRPr="00B44EE4">
              <w:rPr>
                <w:rFonts w:ascii="GHEA Grapalat" w:eastAsia="SimSun" w:hAnsi="GHEA Grapalat" w:cs="Arial"/>
                <w:sz w:val="24"/>
                <w:szCs w:val="24"/>
                <w:lang w:val="hy-AM"/>
              </w:rPr>
              <w:t xml:space="preserve"> հիմնավորման համաձայն </w:t>
            </w:r>
            <w:r w:rsidRPr="00B44EE4">
              <w:rPr>
                <w:rFonts w:ascii="GHEA Grapalat" w:eastAsia="SimSun" w:hAnsi="GHEA Grapalat" w:cs="Times New Roman"/>
                <w:sz w:val="24"/>
                <w:szCs w:val="24"/>
                <w:lang w:val="hy-AM"/>
              </w:rPr>
              <w:t xml:space="preserve">Նախագծի ընդունումը պետական բյուջեում նախատեսում է ծախսերի և եկամուտների փոփոխություններ, սակայն ներկայացված չէ </w:t>
            </w:r>
            <w:r w:rsidRPr="00B44EE4">
              <w:rPr>
                <w:rFonts w:ascii="GHEA Grapalat" w:eastAsia="Times New Roman" w:hAnsi="GHEA Grapalat" w:cs="Times New Roman"/>
                <w:sz w:val="24"/>
                <w:szCs w:val="24"/>
                <w:lang w:val="hy-AM"/>
              </w:rPr>
              <w:t>Նախագծի ընդունման պարագայում պետության տեսանկյունից ծախսերի և օգուտների վերաբերյալ վերլուծությունը, ինչպես նաև ՀՀ պետական բյուջեի վրա ազդեցության ամբողջական գնահատականները:</w:t>
            </w:r>
          </w:p>
          <w:p w14:paraId="6C054A9E" w14:textId="6CA05E7D" w:rsidR="002A0E4F" w:rsidRPr="00B44EE4" w:rsidRDefault="002A0E4F" w:rsidP="00B44EE4">
            <w:pPr>
              <w:tabs>
                <w:tab w:val="left" w:pos="657"/>
                <w:tab w:val="left" w:pos="2786"/>
              </w:tabs>
              <w:spacing w:after="0" w:line="240" w:lineRule="auto"/>
              <w:jc w:val="both"/>
              <w:rPr>
                <w:rFonts w:ascii="GHEA Grapalat" w:hAnsi="GHEA Grapalat"/>
                <w:b/>
                <w:bCs/>
                <w:sz w:val="24"/>
                <w:szCs w:val="24"/>
                <w:lang w:val="hy-AM"/>
              </w:rPr>
            </w:pPr>
            <w:r w:rsidRPr="00B44EE4">
              <w:rPr>
                <w:rFonts w:ascii="GHEA Grapalat" w:eastAsia="SimSun" w:hAnsi="GHEA Grapalat" w:cs="GHEA Grapalat"/>
                <w:bCs/>
                <w:sz w:val="24"/>
                <w:szCs w:val="24"/>
                <w:lang w:val="hy-AM"/>
              </w:rPr>
              <w:lastRenderedPageBreak/>
              <w:t xml:space="preserve">Հետևաբար </w:t>
            </w:r>
            <w:r w:rsidRPr="00B44EE4">
              <w:rPr>
                <w:rFonts w:ascii="GHEA Grapalat" w:eastAsia="SimSun" w:hAnsi="GHEA Grapalat" w:cs="Times New Roman"/>
                <w:sz w:val="24"/>
                <w:szCs w:val="24"/>
                <w:lang w:val="hy-AM"/>
              </w:rPr>
              <w:t>ֆիսկալ սահմանափակումներից ելնելով՝ առաջարկում ենք նոր պարտավորություններ ստանձնելուց առաջ, դրանք առաջնահերթ համարելու պարագայում,  վերանայել մարմնի 2025թ. պետական բյուջեի նախագծով նախատեսված ծախսային առաջնահերթությունները՝ համապատասխան չափով նվազեցնելով վերջինիս հատկացվող ոչ առաջնահերթ միջոցառումներին տրամադրվող հատկացումները:</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54307269" w14:textId="27BF89C1" w:rsidR="008C0D61" w:rsidRDefault="00E1267A" w:rsidP="00EE1468">
            <w:pPr>
              <w:spacing w:after="0" w:line="240" w:lineRule="auto"/>
              <w:jc w:val="center"/>
              <w:rPr>
                <w:rFonts w:ascii="GHEA Grapalat" w:hAnsi="GHEA Grapalat" w:cs="Courier New"/>
                <w:b/>
                <w:bCs/>
                <w:color w:val="000000"/>
                <w:sz w:val="24"/>
                <w:szCs w:val="24"/>
                <w:lang w:val="hy-AM"/>
              </w:rPr>
            </w:pPr>
            <w:r>
              <w:rPr>
                <w:rFonts w:ascii="GHEA Grapalat" w:hAnsi="GHEA Grapalat" w:cs="Courier New"/>
                <w:b/>
                <w:bCs/>
                <w:color w:val="000000"/>
                <w:sz w:val="24"/>
                <w:szCs w:val="24"/>
                <w:lang w:val="hy-AM"/>
              </w:rPr>
              <w:lastRenderedPageBreak/>
              <w:t>Ը</w:t>
            </w:r>
            <w:r w:rsidR="008C0D61" w:rsidRPr="00B44EE4">
              <w:rPr>
                <w:rFonts w:ascii="GHEA Grapalat" w:hAnsi="GHEA Grapalat" w:cs="Courier New"/>
                <w:b/>
                <w:bCs/>
                <w:color w:val="000000"/>
                <w:sz w:val="24"/>
                <w:szCs w:val="24"/>
                <w:lang w:val="hy-AM"/>
              </w:rPr>
              <w:t>նդունվել</w:t>
            </w:r>
            <w:r>
              <w:rPr>
                <w:rFonts w:ascii="GHEA Grapalat" w:hAnsi="GHEA Grapalat" w:cs="Courier New"/>
                <w:b/>
                <w:bCs/>
                <w:color w:val="000000"/>
                <w:sz w:val="24"/>
                <w:szCs w:val="24"/>
                <w:lang w:val="hy-AM"/>
              </w:rPr>
              <w:t xml:space="preserve"> է</w:t>
            </w:r>
          </w:p>
          <w:p w14:paraId="09876AA4" w14:textId="77777777" w:rsidR="00672D06" w:rsidRPr="00B44EE4" w:rsidRDefault="00672D06" w:rsidP="00EE1468">
            <w:pPr>
              <w:spacing w:after="0" w:line="240" w:lineRule="auto"/>
              <w:jc w:val="center"/>
              <w:rPr>
                <w:rFonts w:ascii="GHEA Grapalat" w:hAnsi="GHEA Grapalat" w:cs="Courier New"/>
                <w:b/>
                <w:bCs/>
                <w:color w:val="000000"/>
                <w:sz w:val="24"/>
                <w:szCs w:val="24"/>
                <w:lang w:val="hy-AM"/>
              </w:rPr>
            </w:pPr>
          </w:p>
          <w:p w14:paraId="372EF678" w14:textId="77777777" w:rsidR="00FA7FDF" w:rsidRPr="00395059" w:rsidRDefault="008C0D61" w:rsidP="00672D06">
            <w:pPr>
              <w:tabs>
                <w:tab w:val="left" w:pos="1275"/>
              </w:tabs>
              <w:spacing w:after="0" w:line="240" w:lineRule="auto"/>
              <w:rPr>
                <w:rFonts w:ascii="GHEA Grapalat" w:eastAsia="SimSun" w:hAnsi="GHEA Grapalat" w:cs="Times New Roman"/>
                <w:sz w:val="24"/>
                <w:szCs w:val="24"/>
                <w:lang w:val="hy-AM"/>
              </w:rPr>
            </w:pPr>
            <w:r w:rsidRPr="00395059">
              <w:rPr>
                <w:rFonts w:ascii="GHEA Grapalat" w:eastAsia="SimSun" w:hAnsi="GHEA Grapalat" w:cs="Times New Roman"/>
                <w:sz w:val="24"/>
                <w:szCs w:val="24"/>
                <w:lang w:val="hy-AM"/>
              </w:rPr>
              <w:t xml:space="preserve">Նախագծով առաջարկվող փոփոխությունների և լրացումների արդյունքում լրացուցիչ պարտավորությունների համար կանխատեսվող հավելյալ </w:t>
            </w:r>
            <w:r w:rsidR="00FA7FDF" w:rsidRPr="00395059">
              <w:rPr>
                <w:rFonts w:ascii="GHEA Grapalat" w:eastAsia="SimSun" w:hAnsi="GHEA Grapalat" w:cs="Times New Roman"/>
                <w:sz w:val="24"/>
                <w:szCs w:val="24"/>
                <w:lang w:val="hy-AM"/>
              </w:rPr>
              <w:t>ծախսի մասին կներկայացվի հաշվարկ-հիմնավորում ՀՀ պետական բյուջեի պահուստային ֆոնդից լրացուցիչ միջոցներ ներգրավելու համար։</w:t>
            </w:r>
          </w:p>
          <w:p w14:paraId="220C7A2C" w14:textId="1FB226D9" w:rsidR="002A0E4F" w:rsidRPr="00B44EE4" w:rsidRDefault="002A0E4F" w:rsidP="00672D06">
            <w:pPr>
              <w:tabs>
                <w:tab w:val="left" w:pos="1275"/>
              </w:tabs>
              <w:spacing w:after="0" w:line="240" w:lineRule="auto"/>
              <w:rPr>
                <w:rFonts w:ascii="GHEA Grapalat" w:hAnsi="GHEA Grapalat" w:cs="Courier New"/>
                <w:b/>
                <w:color w:val="000000"/>
                <w:sz w:val="24"/>
                <w:szCs w:val="24"/>
                <w:lang w:val="hy-AM"/>
              </w:rPr>
            </w:pPr>
          </w:p>
        </w:tc>
      </w:tr>
      <w:tr w:rsidR="002A0E4F" w:rsidRPr="00663E98" w14:paraId="7207BBB7" w14:textId="77777777" w:rsidTr="00E10C57">
        <w:trPr>
          <w:trHeight w:val="798"/>
        </w:trPr>
        <w:tc>
          <w:tcPr>
            <w:tcW w:w="9630" w:type="dxa"/>
            <w:tcBorders>
              <w:left w:val="single" w:sz="4" w:space="0" w:color="auto"/>
              <w:right w:val="single" w:sz="4" w:space="0" w:color="auto"/>
            </w:tcBorders>
            <w:shd w:val="clear" w:color="auto" w:fill="auto"/>
            <w:vAlign w:val="center"/>
          </w:tcPr>
          <w:p w14:paraId="5CD0F1AD" w14:textId="77777777" w:rsidR="002A0E4F" w:rsidRPr="00B44EE4" w:rsidRDefault="002A0E4F" w:rsidP="00B44EE4">
            <w:pPr>
              <w:spacing w:after="0" w:line="240" w:lineRule="auto"/>
              <w:rPr>
                <w:rFonts w:ascii="GHEA Grapalat" w:hAnsi="GHEA Grapalat"/>
                <w:b/>
                <w:bCs/>
                <w:sz w:val="24"/>
                <w:szCs w:val="24"/>
                <w:lang w:val="hy-AM"/>
              </w:rPr>
            </w:pPr>
            <w:r w:rsidRPr="00B44EE4">
              <w:rPr>
                <w:rFonts w:ascii="GHEA Grapalat" w:hAnsi="GHEA Grapalat"/>
                <w:b/>
                <w:bCs/>
                <w:sz w:val="24"/>
                <w:szCs w:val="24"/>
                <w:lang w:val="hy-AM"/>
              </w:rPr>
              <w:t>Հավելված 2</w:t>
            </w:r>
          </w:p>
          <w:p w14:paraId="08AC78FF" w14:textId="77777777" w:rsidR="002A0E4F" w:rsidRPr="00B44EE4" w:rsidRDefault="002A0E4F" w:rsidP="00B44EE4">
            <w:pPr>
              <w:spacing w:after="0" w:line="240" w:lineRule="auto"/>
              <w:jc w:val="both"/>
              <w:rPr>
                <w:rFonts w:ascii="GHEA Grapalat" w:eastAsia="SimSun" w:hAnsi="GHEA Grapalat" w:cs="Times New Roman"/>
                <w:sz w:val="24"/>
                <w:szCs w:val="24"/>
                <w:lang w:val="hy-AM"/>
              </w:rPr>
            </w:pPr>
            <w:r w:rsidRPr="00B44EE4">
              <w:rPr>
                <w:rFonts w:ascii="GHEA Grapalat" w:eastAsia="NSimSun" w:hAnsi="GHEA Grapalat" w:cs="Lucida Sans"/>
                <w:kern w:val="2"/>
                <w:sz w:val="24"/>
                <w:szCs w:val="24"/>
                <w:lang w:val="hy-AM" w:eastAsia="zh-CN" w:bidi="hi-IN"/>
              </w:rPr>
              <w:t xml:space="preserve">1. Հիմնավորման համաձայն բարձր </w:t>
            </w:r>
            <w:r w:rsidRPr="00B44EE4">
              <w:rPr>
                <w:rFonts w:ascii="GHEA Grapalat" w:eastAsia="SimSun" w:hAnsi="GHEA Grapalat" w:cs="Times New Roman"/>
                <w:sz w:val="24"/>
                <w:szCs w:val="24"/>
                <w:shd w:val="clear" w:color="auto" w:fill="FFFFFF"/>
                <w:lang w:val="hy-AM"/>
              </w:rPr>
              <w:t xml:space="preserve">որակավորում ունեցող մասնագետների ներգրավման նպատակային </w:t>
            </w:r>
            <w:r w:rsidRPr="00B44EE4">
              <w:rPr>
                <w:rFonts w:ascii="GHEA Grapalat" w:eastAsia="SimSun" w:hAnsi="GHEA Grapalat" w:cs="Times New Roman"/>
                <w:sz w:val="24"/>
                <w:szCs w:val="24"/>
                <w:lang w:val="hy-AM"/>
              </w:rPr>
              <w:t>ծրագրի շրջանակներում շահառու կազմակերպությունների մեծամասնությունը՝ 67%-ը գործունեություն են իրականացնում J (Ջեյ) «Տեղեկատվություն և կապ» ոլորտում։</w:t>
            </w:r>
          </w:p>
          <w:p w14:paraId="16EBF706" w14:textId="0FDF9296" w:rsidR="002A0E4F" w:rsidRPr="00B44EE4" w:rsidRDefault="002A0E4F" w:rsidP="00B44EE4">
            <w:pPr>
              <w:spacing w:after="0" w:line="240" w:lineRule="auto"/>
              <w:jc w:val="both"/>
              <w:rPr>
                <w:rFonts w:ascii="GHEA Grapalat" w:hAnsi="GHEA Grapalat"/>
                <w:b/>
                <w:bCs/>
                <w:sz w:val="24"/>
                <w:szCs w:val="24"/>
                <w:lang w:val="hy-AM"/>
              </w:rPr>
            </w:pPr>
            <w:r w:rsidRPr="00B44EE4">
              <w:rPr>
                <w:rFonts w:ascii="GHEA Grapalat" w:eastAsia="SimSun" w:hAnsi="GHEA Grapalat" w:cs="Times New Roman"/>
                <w:sz w:val="24"/>
                <w:szCs w:val="24"/>
                <w:shd w:val="clear" w:color="auto" w:fill="FFFFFF"/>
                <w:lang w:val="hy-AM"/>
              </w:rPr>
              <w:t>Ընդ որում, նախկինում ո</w:t>
            </w:r>
            <w:r w:rsidRPr="00B44EE4">
              <w:rPr>
                <w:rFonts w:ascii="GHEA Grapalat" w:eastAsia="NSimSun" w:hAnsi="GHEA Grapalat" w:cs="Lucida Sans"/>
                <w:kern w:val="2"/>
                <w:sz w:val="24"/>
                <w:szCs w:val="24"/>
                <w:lang w:val="hy-AM" w:eastAsia="zh-CN" w:bidi="hi-IN"/>
              </w:rPr>
              <w:t>ւսումնասիրելով ՀՀ էկոնոմիկայի նախարարության 26</w:t>
            </w:r>
            <w:r w:rsidRPr="00B44EE4">
              <w:rPr>
                <w:rFonts w:ascii="GHEA Grapalat" w:eastAsia="SimSun" w:hAnsi="GHEA Grapalat" w:cs="Times New Roman"/>
                <w:sz w:val="24"/>
                <w:szCs w:val="24"/>
                <w:lang w:val="pt-BR"/>
              </w:rPr>
              <w:t>.0</w:t>
            </w:r>
            <w:r w:rsidRPr="00B44EE4">
              <w:rPr>
                <w:rFonts w:ascii="GHEA Grapalat" w:eastAsia="SimSun" w:hAnsi="GHEA Grapalat" w:cs="Times New Roman"/>
                <w:sz w:val="24"/>
                <w:szCs w:val="24"/>
                <w:lang w:val="hy-AM"/>
              </w:rPr>
              <w:t>7</w:t>
            </w:r>
            <w:r w:rsidRPr="00B44EE4">
              <w:rPr>
                <w:rFonts w:ascii="GHEA Grapalat" w:eastAsia="SimSun" w:hAnsi="GHEA Grapalat" w:cs="Times New Roman"/>
                <w:sz w:val="24"/>
                <w:szCs w:val="24"/>
                <w:lang w:val="pt-BR"/>
              </w:rPr>
              <w:t xml:space="preserve">.2024թ. N </w:t>
            </w:r>
            <w:r w:rsidRPr="00B44EE4">
              <w:rPr>
                <w:rFonts w:ascii="GHEA Grapalat" w:eastAsia="SimSun" w:hAnsi="GHEA Grapalat" w:cs="Times New Roman"/>
                <w:sz w:val="24"/>
                <w:szCs w:val="24"/>
                <w:shd w:val="clear" w:color="auto" w:fill="FFFFFF"/>
                <w:lang w:val="hy-AM"/>
              </w:rPr>
              <w:t>01/15081-2024</w:t>
            </w:r>
            <w:r w:rsidRPr="00B44EE4">
              <w:rPr>
                <w:rFonts w:ascii="GHEA Grapalat" w:eastAsia="Times New Roman" w:hAnsi="GHEA Grapalat" w:cs="Times New Roman"/>
                <w:iCs/>
                <w:sz w:val="24"/>
                <w:szCs w:val="24"/>
                <w:shd w:val="clear" w:color="auto" w:fill="FFFFFF"/>
                <w:lang w:val="hy-AM" w:eastAsia="ru-RU"/>
              </w:rPr>
              <w:t xml:space="preserve"> </w:t>
            </w:r>
            <w:r w:rsidRPr="00B44EE4">
              <w:rPr>
                <w:rFonts w:ascii="GHEA Grapalat" w:eastAsia="SimSun" w:hAnsi="GHEA Grapalat" w:cs="Times New Roman"/>
                <w:sz w:val="24"/>
                <w:szCs w:val="24"/>
                <w:lang w:val="pt-BR"/>
              </w:rPr>
              <w:t>գրու</w:t>
            </w:r>
            <w:r w:rsidRPr="00B44EE4">
              <w:rPr>
                <w:rFonts w:ascii="GHEA Grapalat" w:eastAsia="SimSun" w:hAnsi="GHEA Grapalat" w:cs="Times New Roman"/>
                <w:sz w:val="24"/>
                <w:szCs w:val="24"/>
                <w:lang w:val="pt-BR"/>
              </w:rPr>
              <w:softHyphen/>
              <w:t xml:space="preserve">թյամբ </w:t>
            </w:r>
            <w:r w:rsidRPr="00B44EE4">
              <w:rPr>
                <w:rFonts w:ascii="GHEA Grapalat" w:eastAsia="SimSun" w:hAnsi="GHEA Grapalat" w:cs="Times New Roman"/>
                <w:sz w:val="24"/>
                <w:szCs w:val="24"/>
                <w:lang w:val="hy-AM"/>
              </w:rPr>
              <w:t>ներկայացված նյութերը</w:t>
            </w:r>
            <w:r w:rsidRPr="00B44EE4">
              <w:rPr>
                <w:rFonts w:ascii="GHEA Grapalat" w:eastAsia="Times New Roman" w:hAnsi="GHEA Grapalat" w:cs="Times New Roman"/>
                <w:sz w:val="24"/>
                <w:szCs w:val="24"/>
                <w:lang w:val="hy-AM" w:eastAsia="ru-RU"/>
              </w:rPr>
              <w:t xml:space="preserve">, հարկ է նշել, որ </w:t>
            </w:r>
            <w:r w:rsidRPr="00B44EE4">
              <w:rPr>
                <w:rFonts w:ascii="GHEA Grapalat" w:eastAsia="NSimSun" w:hAnsi="GHEA Grapalat" w:cs="Lucida Sans"/>
                <w:kern w:val="2"/>
                <w:sz w:val="24"/>
                <w:szCs w:val="24"/>
                <w:lang w:val="hy-AM" w:eastAsia="zh-CN" w:bidi="hi-IN"/>
              </w:rPr>
              <w:t xml:space="preserve">բարձր </w:t>
            </w:r>
            <w:r w:rsidRPr="00B44EE4">
              <w:rPr>
                <w:rFonts w:ascii="GHEA Grapalat" w:eastAsia="SimSun" w:hAnsi="GHEA Grapalat" w:cs="Times New Roman"/>
                <w:sz w:val="24"/>
                <w:szCs w:val="24"/>
                <w:shd w:val="clear" w:color="auto" w:fill="FFFFFF"/>
                <w:lang w:val="hy-AM"/>
              </w:rPr>
              <w:t xml:space="preserve">որակավորում ունեցող մասնագետների ներգրավման նպատակային </w:t>
            </w:r>
            <w:r w:rsidRPr="00B44EE4">
              <w:rPr>
                <w:rFonts w:ascii="GHEA Grapalat" w:eastAsia="SimSun" w:hAnsi="GHEA Grapalat" w:cs="Times New Roman"/>
                <w:sz w:val="24"/>
                <w:szCs w:val="24"/>
                <w:lang w:val="hy-AM"/>
              </w:rPr>
              <w:t>ծրագրի</w:t>
            </w:r>
            <w:r w:rsidRPr="00B44EE4">
              <w:rPr>
                <w:rFonts w:ascii="GHEA Grapalat" w:eastAsia="+mn-ea" w:hAnsi="GHEA Grapalat" w:cs="Times New Roman"/>
                <w:kern w:val="24"/>
                <w:sz w:val="24"/>
                <w:szCs w:val="24"/>
                <w:lang w:val="hy-AM"/>
              </w:rPr>
              <w:t xml:space="preserve"> շրջանակներում հայտ ներկայացրած կազմակերպությունների շարքում ըստ ոլորտների և ներգրավված աշխատողների քանակի բարձր կշիռ են զբաղեցնում տեղեկատվական ոլորտի կազմակերպությունները</w:t>
            </w:r>
            <w:r w:rsidRPr="00B44EE4">
              <w:rPr>
                <w:rFonts w:ascii="GHEA Grapalat" w:hAnsi="GHEA Grapalat" w:cs="Sylfaen"/>
                <w:sz w:val="24"/>
                <w:szCs w:val="24"/>
                <w:lang w:val="hy-AM"/>
              </w:rPr>
              <w:t xml:space="preserve"> (որոնց </w:t>
            </w:r>
            <w:r w:rsidRPr="00B44EE4">
              <w:rPr>
                <w:rFonts w:ascii="GHEA Grapalat" w:eastAsia="Times New Roman" w:hAnsi="GHEA Grapalat" w:cs="Sylfaen"/>
                <w:sz w:val="24"/>
                <w:szCs w:val="24"/>
                <w:lang w:val="hy-AM"/>
              </w:rPr>
              <w:t xml:space="preserve">աջակցություն է տրամադրվում նաև </w:t>
            </w:r>
            <w:r w:rsidRPr="00B44EE4">
              <w:rPr>
                <w:rFonts w:ascii="GHEA Grapalat" w:eastAsia="GHEA Grapalat" w:hAnsi="GHEA Grapalat" w:cs="Calibri Light"/>
                <w:sz w:val="24"/>
                <w:szCs w:val="24"/>
                <w:lang w:val="hy-AM"/>
              </w:rPr>
              <w:t>ՀՀ կառավարության 01.12.2022թ. N 1863-Լ որոշման կամ ներկայում մշակված «Բարձր տեխնոլոգիաների ոլորտի պետական աջակցության մասին» շրջանակներում), ծրագիրը</w:t>
            </w:r>
            <w:r w:rsidRPr="00B44EE4">
              <w:rPr>
                <w:rFonts w:ascii="GHEA Grapalat" w:eastAsia="+mn-ea" w:hAnsi="GHEA Grapalat" w:cs="Times New Roman"/>
                <w:kern w:val="24"/>
                <w:sz w:val="24"/>
                <w:szCs w:val="24"/>
                <w:lang w:val="hy-AM"/>
              </w:rPr>
              <w:t xml:space="preserve"> ընդգրկում է նաև կրթական ոլորտի (</w:t>
            </w:r>
            <w:r w:rsidRPr="00B44EE4">
              <w:rPr>
                <w:rFonts w:ascii="GHEA Grapalat" w:eastAsia="Times New Roman" w:hAnsi="GHEA Grapalat" w:cs="Times New Roman"/>
                <w:kern w:val="24"/>
                <w:sz w:val="24"/>
                <w:szCs w:val="24"/>
                <w:lang w:val="hy-AM"/>
              </w:rPr>
              <w:t xml:space="preserve">Երևանի պետական համալսարան, Հայաստանի Պետական տնտեսագիտական համալսարան, «Այբ» կրթական հանգուց հիմնադրամ և այլն) և ֆինանսական ոլորտի («Հայաստանի կենտրոնական դեպոզիտարիա» ԲԲԸ) կազմակերպություններին, որոնց կապը միջոցառման նպատակի՝ արտադրողականության աճի հետ բացահայտված չէ, հետևաբար կրկին առաջարկում ենք </w:t>
            </w:r>
            <w:r w:rsidRPr="00B44EE4">
              <w:rPr>
                <w:rFonts w:ascii="GHEA Grapalat" w:eastAsia="Times New Roman" w:hAnsi="GHEA Grapalat" w:cs="Sylfaen"/>
                <w:kern w:val="24"/>
                <w:sz w:val="24"/>
                <w:szCs w:val="24"/>
                <w:lang w:val="hy-AM"/>
              </w:rPr>
              <w:t xml:space="preserve">քննարկել միջոցառման վաղաժամկետ դադարեցման (օրինակ մինչև </w:t>
            </w:r>
            <w:r w:rsidRPr="00B44EE4">
              <w:rPr>
                <w:rFonts w:ascii="GHEA Grapalat" w:eastAsia="Times New Roman" w:hAnsi="GHEA Grapalat" w:cs="Times New Roman"/>
                <w:kern w:val="24"/>
                <w:sz w:val="24"/>
                <w:szCs w:val="24"/>
                <w:lang w:val="hy-AM"/>
              </w:rPr>
              <w:t>2024 թվականի դեկտեմբերի 30-ը)</w:t>
            </w:r>
            <w:r w:rsidRPr="00B44EE4">
              <w:rPr>
                <w:rFonts w:ascii="GHEA Grapalat" w:eastAsia="Times New Roman" w:hAnsi="GHEA Grapalat" w:cs="Sylfaen"/>
                <w:kern w:val="24"/>
                <w:sz w:val="24"/>
                <w:szCs w:val="24"/>
                <w:lang w:val="hy-AM"/>
              </w:rPr>
              <w:t xml:space="preserve"> կամ 1 տարվա համար գնահատել պետական բյուջեից հատկացված գումարների և աջակցություն ստացած կազմակերպությունների արդյունքային ցուցանիշների փոփոխությունները (թողարկված արտադրանքի կամ մատուցված ծառայությունների, արտահանման ծավալների փոփոխություններ, բյուջետային մուտքեր և այլն) </w:t>
            </w:r>
            <w:r w:rsidRPr="00B44EE4">
              <w:rPr>
                <w:rFonts w:ascii="GHEA Grapalat" w:hAnsi="GHEA Grapalat" w:cs="Sylfaen"/>
                <w:sz w:val="24"/>
                <w:szCs w:val="24"/>
                <w:lang w:val="hy-AM"/>
              </w:rPr>
              <w:t>և ըստ այդմ քննարկել միջոցառման շարունակման նպատակահարմարության հարցը:</w:t>
            </w:r>
            <w:r w:rsidRPr="00B44EE4">
              <w:rPr>
                <w:rFonts w:ascii="GHEA Grapalat" w:eastAsia="SimSun" w:hAnsi="GHEA Grapalat" w:cs="Times New Roman"/>
                <w:sz w:val="24"/>
                <w:szCs w:val="24"/>
                <w:lang w:val="hy-AM"/>
              </w:rPr>
              <w:t xml:space="preserve"> </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4C659E1B" w14:textId="48D9F43F" w:rsidR="002A0E4F" w:rsidRPr="00B44EE4" w:rsidRDefault="008C0D61" w:rsidP="00EE1468">
            <w:pPr>
              <w:tabs>
                <w:tab w:val="left" w:pos="1275"/>
              </w:tabs>
              <w:spacing w:after="0" w:line="240" w:lineRule="auto"/>
              <w:jc w:val="center"/>
              <w:rPr>
                <w:rFonts w:ascii="GHEA Grapalat" w:hAnsi="GHEA Grapalat" w:cs="Courier New"/>
                <w:b/>
                <w:color w:val="000000"/>
                <w:sz w:val="24"/>
                <w:szCs w:val="24"/>
                <w:lang w:val="hy-AM"/>
              </w:rPr>
            </w:pPr>
            <w:r w:rsidRPr="00B44EE4">
              <w:rPr>
                <w:rFonts w:ascii="GHEA Grapalat" w:hAnsi="GHEA Grapalat" w:cs="Courier New"/>
                <w:b/>
                <w:color w:val="000000"/>
                <w:sz w:val="24"/>
                <w:szCs w:val="24"/>
                <w:lang w:val="hy-AM"/>
              </w:rPr>
              <w:t>Չի ընդունվել</w:t>
            </w:r>
          </w:p>
          <w:p w14:paraId="5D1B5A4A" w14:textId="77777777" w:rsidR="008C0D61" w:rsidRPr="00B44EE4" w:rsidRDefault="008C0D61" w:rsidP="00EE1468">
            <w:pPr>
              <w:tabs>
                <w:tab w:val="left" w:pos="1275"/>
              </w:tabs>
              <w:spacing w:after="0" w:line="240" w:lineRule="auto"/>
              <w:jc w:val="center"/>
              <w:rPr>
                <w:rFonts w:ascii="GHEA Grapalat" w:hAnsi="GHEA Grapalat" w:cs="Courier New"/>
                <w:b/>
                <w:color w:val="000000"/>
                <w:sz w:val="24"/>
                <w:szCs w:val="24"/>
                <w:lang w:val="hy-AM"/>
              </w:rPr>
            </w:pPr>
          </w:p>
          <w:p w14:paraId="118C79FF" w14:textId="2874698A" w:rsidR="00AB05AE" w:rsidRPr="00B44EE4" w:rsidRDefault="008C0D61" w:rsidP="00672D06">
            <w:pPr>
              <w:tabs>
                <w:tab w:val="left" w:pos="1275"/>
              </w:tabs>
              <w:spacing w:after="0" w:line="240" w:lineRule="auto"/>
              <w:rPr>
                <w:rFonts w:ascii="GHEA Grapalat" w:hAnsi="GHEA Grapalat" w:cs="Courier New"/>
                <w:bCs/>
                <w:color w:val="000000"/>
                <w:sz w:val="24"/>
                <w:szCs w:val="24"/>
                <w:lang w:val="hy-AM"/>
              </w:rPr>
            </w:pPr>
            <w:r w:rsidRPr="00B44EE4">
              <w:rPr>
                <w:rFonts w:ascii="GHEA Grapalat" w:hAnsi="GHEA Grapalat" w:cs="Courier New"/>
                <w:bCs/>
                <w:color w:val="000000"/>
                <w:sz w:val="24"/>
                <w:szCs w:val="24"/>
                <w:lang w:val="hy-AM"/>
              </w:rPr>
              <w:t xml:space="preserve">Նախագծով </w:t>
            </w:r>
            <w:r w:rsidR="00AB05AE" w:rsidRPr="00B44EE4">
              <w:rPr>
                <w:rFonts w:ascii="GHEA Grapalat" w:hAnsi="GHEA Grapalat" w:cs="Courier New"/>
                <w:bCs/>
                <w:color w:val="000000"/>
                <w:sz w:val="24"/>
                <w:szCs w:val="24"/>
                <w:lang w:val="hy-AM"/>
              </w:rPr>
              <w:t>առաջարկվող լրացումներն ու փոփոխությունները միտված են նաև կարգավորելու բարձրացված խնդիրը։</w:t>
            </w:r>
          </w:p>
          <w:p w14:paraId="757058B3" w14:textId="5303047B" w:rsidR="008C0D61" w:rsidRPr="00B44EE4" w:rsidRDefault="00AB05AE" w:rsidP="00672D06">
            <w:pPr>
              <w:tabs>
                <w:tab w:val="left" w:pos="1275"/>
              </w:tabs>
              <w:spacing w:after="0" w:line="240" w:lineRule="auto"/>
              <w:rPr>
                <w:rFonts w:ascii="GHEA Grapalat" w:hAnsi="GHEA Grapalat" w:cs="Courier New"/>
                <w:b/>
                <w:color w:val="000000"/>
                <w:sz w:val="24"/>
                <w:szCs w:val="24"/>
                <w:lang w:val="hy-AM"/>
              </w:rPr>
            </w:pPr>
            <w:r w:rsidRPr="00B44EE4">
              <w:rPr>
                <w:rFonts w:ascii="GHEA Grapalat" w:hAnsi="GHEA Grapalat" w:cs="Courier New"/>
                <w:bCs/>
                <w:color w:val="000000"/>
                <w:sz w:val="24"/>
                <w:szCs w:val="24"/>
                <w:lang w:val="hy-AM"/>
              </w:rPr>
              <w:t xml:space="preserve">Մասնավորապես, Նախագծով </w:t>
            </w:r>
            <w:r w:rsidR="008C0D61" w:rsidRPr="00B44EE4">
              <w:rPr>
                <w:rFonts w:ascii="GHEA Grapalat" w:hAnsi="GHEA Grapalat" w:cs="Courier New"/>
                <w:bCs/>
                <w:color w:val="000000"/>
                <w:sz w:val="24"/>
                <w:szCs w:val="24"/>
                <w:lang w:val="hy-AM"/>
              </w:rPr>
              <w:t xml:space="preserve">առաջարկվում է </w:t>
            </w:r>
            <w:r w:rsidRPr="00B44EE4">
              <w:rPr>
                <w:rFonts w:ascii="GHEA Grapalat" w:hAnsi="GHEA Grapalat" w:cs="Courier New"/>
                <w:bCs/>
                <w:color w:val="000000"/>
                <w:sz w:val="24"/>
                <w:szCs w:val="24"/>
                <w:lang w:val="hy-AM"/>
              </w:rPr>
              <w:t xml:space="preserve">բացառել ֆինանսական, ապահովագրական ոլորտներում, մեծածախ և մանրածախ առևտրով զբաղվող տնտեսավարողների մասնակցությունը ծրագրին։ Միաժամանակ առաջնահերթություն տալ </w:t>
            </w:r>
            <w:r w:rsidR="008C0D61" w:rsidRPr="00B44EE4">
              <w:rPr>
                <w:rFonts w:ascii="GHEA Grapalat" w:hAnsi="GHEA Grapalat" w:cs="Courier New"/>
                <w:bCs/>
                <w:color w:val="000000"/>
                <w:sz w:val="24"/>
                <w:szCs w:val="24"/>
                <w:lang w:val="hy-AM"/>
              </w:rPr>
              <w:t>մշակվող արդյունաբերության ոլորտի</w:t>
            </w:r>
            <w:r w:rsidRPr="00B44EE4">
              <w:rPr>
                <w:rFonts w:ascii="GHEA Grapalat" w:hAnsi="GHEA Grapalat" w:cs="Courier New"/>
                <w:bCs/>
                <w:color w:val="000000"/>
                <w:sz w:val="24"/>
                <w:szCs w:val="24"/>
                <w:lang w:val="hy-AM"/>
              </w:rPr>
              <w:t>ն՝  ԲՈՈՒՄ-երի աշխատավարձի փոխհատուցման չափը 20%-ի փոխարեն սահմանելով 30%, իսկ ՏՏ ոլորտի դեպքում՝ 20%-ից նվազեցնել 10%-ի։</w:t>
            </w:r>
          </w:p>
        </w:tc>
      </w:tr>
      <w:tr w:rsidR="002A0E4F" w:rsidRPr="00B44EE4" w14:paraId="3D88A532" w14:textId="77777777" w:rsidTr="00E10C57">
        <w:trPr>
          <w:trHeight w:val="798"/>
        </w:trPr>
        <w:tc>
          <w:tcPr>
            <w:tcW w:w="9630" w:type="dxa"/>
            <w:tcBorders>
              <w:left w:val="single" w:sz="4" w:space="0" w:color="auto"/>
              <w:right w:val="single" w:sz="4" w:space="0" w:color="auto"/>
            </w:tcBorders>
            <w:shd w:val="clear" w:color="auto" w:fill="auto"/>
            <w:vAlign w:val="center"/>
          </w:tcPr>
          <w:p w14:paraId="1A5C0AEA" w14:textId="77777777" w:rsidR="002A0E4F" w:rsidRPr="00B44EE4" w:rsidRDefault="002A0E4F" w:rsidP="00B44EE4">
            <w:pPr>
              <w:tabs>
                <w:tab w:val="left" w:pos="1080"/>
              </w:tabs>
              <w:spacing w:after="0" w:line="240" w:lineRule="auto"/>
              <w:contextualSpacing/>
              <w:jc w:val="both"/>
              <w:rPr>
                <w:rFonts w:ascii="GHEA Grapalat" w:eastAsia="Times New Roman" w:hAnsi="GHEA Grapalat" w:cs="Gigi"/>
                <w:sz w:val="24"/>
                <w:szCs w:val="24"/>
                <w:lang w:val="hy-AM"/>
              </w:rPr>
            </w:pPr>
            <w:r w:rsidRPr="00B44EE4">
              <w:rPr>
                <w:rFonts w:ascii="GHEA Grapalat" w:eastAsia="Times New Roman" w:hAnsi="GHEA Grapalat" w:cs="Times New Roman"/>
                <w:sz w:val="24"/>
                <w:szCs w:val="24"/>
                <w:lang w:val="hy-AM"/>
              </w:rPr>
              <w:lastRenderedPageBreak/>
              <w:t xml:space="preserve">2. Հիմնավորման համաձայն առաջարկվում է արտոնություն սահմանել ՀՀ Տավուշի մարզի Նոյեմբերյան կամ Լոռու մարզի Ալավերդի համայնքներում գործունեություն իրականացնող տնտեսավարողների համար՝ ամբողջությամբ սուբսիդավորելով վարկի/լիզինգի տարեկան տոկոսադրույքը, իսկ </w:t>
            </w:r>
            <w:r w:rsidRPr="00B44EE4">
              <w:rPr>
                <w:rFonts w:ascii="GHEA Grapalat" w:eastAsia="Times New Roman" w:hAnsi="GHEA Grapalat" w:cs="Gigi"/>
                <w:sz w:val="24"/>
                <w:szCs w:val="24"/>
                <w:lang w:val="hy-AM"/>
              </w:rPr>
              <w:t>մոնիտորինգի և գնահատման գործընթացն արտապատվիրակել այլ կազմակերպության, սակայն ներկայացված Նախագծում վերջիններիս մասով որևէ փոփոխություն առկա չէ: Ելնելով վերոգրյալից, առաջարկում ենք հիմնավորումը համապատասխանեցնել Նախագծին:</w:t>
            </w:r>
          </w:p>
          <w:p w14:paraId="420951A7" w14:textId="5B8B4792" w:rsidR="002A0E4F" w:rsidRPr="00B44EE4" w:rsidRDefault="002A0E4F" w:rsidP="00B44EE4">
            <w:pPr>
              <w:tabs>
                <w:tab w:val="left" w:pos="1080"/>
              </w:tabs>
              <w:spacing w:after="0" w:line="240" w:lineRule="auto"/>
              <w:contextualSpacing/>
              <w:jc w:val="both"/>
              <w:rPr>
                <w:rFonts w:ascii="GHEA Grapalat" w:hAnsi="GHEA Grapalat"/>
                <w:b/>
                <w:bCs/>
                <w:sz w:val="24"/>
                <w:szCs w:val="24"/>
                <w:lang w:val="hy-AM"/>
              </w:rPr>
            </w:pPr>
            <w:r w:rsidRPr="00B44EE4">
              <w:rPr>
                <w:rFonts w:ascii="GHEA Grapalat" w:eastAsia="Arial Unicode" w:hAnsi="GHEA Grapalat" w:cs="Arial"/>
                <w:color w:val="000000"/>
                <w:sz w:val="24"/>
                <w:szCs w:val="24"/>
                <w:shd w:val="clear" w:color="auto" w:fill="FFFFFF"/>
                <w:lang w:val="hy-AM"/>
              </w:rPr>
              <w:t xml:space="preserve">Հարկ է նշել, որ 15.08.2024թ. </w:t>
            </w:r>
            <w:r w:rsidRPr="00B44EE4">
              <w:rPr>
                <w:rFonts w:ascii="GHEA Grapalat" w:eastAsia="Arial Unicode" w:hAnsi="GHEA Grapalat" w:cs="Arial Unicode"/>
                <w:color w:val="000000"/>
                <w:sz w:val="24"/>
                <w:szCs w:val="24"/>
                <w:shd w:val="clear" w:color="auto" w:fill="FFFFFF"/>
                <w:lang w:val="hy-AM"/>
              </w:rPr>
              <w:t>N 1301-</w:t>
            </w:r>
            <w:r w:rsidRPr="00B44EE4">
              <w:rPr>
                <w:rFonts w:ascii="GHEA Grapalat" w:eastAsia="Arial Unicode" w:hAnsi="GHEA Grapalat" w:cs="Arial"/>
                <w:color w:val="000000"/>
                <w:sz w:val="24"/>
                <w:szCs w:val="24"/>
                <w:shd w:val="clear" w:color="auto" w:fill="FFFFFF"/>
                <w:lang w:val="hy-AM"/>
              </w:rPr>
              <w:t>Լ որոշմամբ հաստատված ՀՀ</w:t>
            </w:r>
            <w:r w:rsidRPr="00B44EE4">
              <w:rPr>
                <w:rFonts w:ascii="GHEA Grapalat" w:eastAsia="Arial Unicode" w:hAnsi="GHEA Grapalat" w:cs="Arial Unicode"/>
                <w:color w:val="000000"/>
                <w:sz w:val="24"/>
                <w:szCs w:val="24"/>
                <w:shd w:val="clear" w:color="auto" w:fill="FFFFFF"/>
                <w:lang w:val="hy-AM"/>
              </w:rPr>
              <w:t xml:space="preserve"> </w:t>
            </w:r>
            <w:r w:rsidRPr="00B44EE4">
              <w:rPr>
                <w:rFonts w:ascii="GHEA Grapalat" w:eastAsia="Arial Unicode" w:hAnsi="GHEA Grapalat" w:cs="Arial"/>
                <w:color w:val="000000"/>
                <w:sz w:val="24"/>
                <w:szCs w:val="24"/>
                <w:shd w:val="clear" w:color="auto" w:fill="FFFFFF"/>
                <w:lang w:val="hy-AM"/>
              </w:rPr>
              <w:t>Լոռու</w:t>
            </w:r>
            <w:r w:rsidRPr="00B44EE4">
              <w:rPr>
                <w:rFonts w:ascii="GHEA Grapalat" w:eastAsia="Arial Unicode" w:hAnsi="GHEA Grapalat" w:cs="Arial Unicode"/>
                <w:color w:val="000000"/>
                <w:sz w:val="24"/>
                <w:szCs w:val="24"/>
                <w:shd w:val="clear" w:color="auto" w:fill="FFFFFF"/>
                <w:lang w:val="hy-AM"/>
              </w:rPr>
              <w:t xml:space="preserve"> </w:t>
            </w:r>
            <w:r w:rsidRPr="00B44EE4">
              <w:rPr>
                <w:rFonts w:ascii="GHEA Grapalat" w:eastAsia="Arial Unicode" w:hAnsi="GHEA Grapalat" w:cs="Arial"/>
                <w:color w:val="000000"/>
                <w:sz w:val="24"/>
                <w:szCs w:val="24"/>
                <w:shd w:val="clear" w:color="auto" w:fill="FFFFFF"/>
                <w:lang w:val="hy-AM"/>
              </w:rPr>
              <w:t>և</w:t>
            </w:r>
            <w:r w:rsidRPr="00B44EE4">
              <w:rPr>
                <w:rFonts w:ascii="GHEA Grapalat" w:eastAsia="Arial Unicode" w:hAnsi="GHEA Grapalat" w:cs="Arial Unicode"/>
                <w:color w:val="000000"/>
                <w:sz w:val="24"/>
                <w:szCs w:val="24"/>
                <w:shd w:val="clear" w:color="auto" w:fill="FFFFFF"/>
                <w:lang w:val="hy-AM"/>
              </w:rPr>
              <w:t xml:space="preserve"> </w:t>
            </w:r>
            <w:r w:rsidRPr="00B44EE4">
              <w:rPr>
                <w:rFonts w:ascii="GHEA Grapalat" w:eastAsia="Arial Unicode" w:hAnsi="GHEA Grapalat" w:cs="Arial"/>
                <w:color w:val="000000"/>
                <w:sz w:val="24"/>
                <w:szCs w:val="24"/>
                <w:shd w:val="clear" w:color="auto" w:fill="FFFFFF"/>
                <w:lang w:val="hy-AM"/>
              </w:rPr>
              <w:t>Տավուշի</w:t>
            </w:r>
            <w:r w:rsidRPr="00B44EE4">
              <w:rPr>
                <w:rFonts w:ascii="GHEA Grapalat" w:eastAsia="Arial Unicode" w:hAnsi="GHEA Grapalat" w:cs="Arial Unicode"/>
                <w:color w:val="000000"/>
                <w:sz w:val="24"/>
                <w:szCs w:val="24"/>
                <w:shd w:val="clear" w:color="auto" w:fill="FFFFFF"/>
                <w:lang w:val="hy-AM"/>
              </w:rPr>
              <w:t xml:space="preserve"> </w:t>
            </w:r>
            <w:r w:rsidRPr="00B44EE4">
              <w:rPr>
                <w:rFonts w:ascii="GHEA Grapalat" w:eastAsia="Arial Unicode" w:hAnsi="GHEA Grapalat" w:cs="Arial"/>
                <w:color w:val="000000"/>
                <w:sz w:val="24"/>
                <w:szCs w:val="24"/>
                <w:shd w:val="clear" w:color="auto" w:fill="FFFFFF"/>
                <w:lang w:val="hy-AM"/>
              </w:rPr>
              <w:t>մարզերում</w:t>
            </w:r>
            <w:r w:rsidRPr="00B44EE4">
              <w:rPr>
                <w:rFonts w:ascii="GHEA Grapalat" w:eastAsia="Arial Unicode" w:hAnsi="GHEA Grapalat" w:cs="Arial Unicode"/>
                <w:color w:val="000000"/>
                <w:sz w:val="24"/>
                <w:szCs w:val="24"/>
                <w:shd w:val="clear" w:color="auto" w:fill="FFFFFF"/>
                <w:lang w:val="hy-AM"/>
              </w:rPr>
              <w:t xml:space="preserve"> </w:t>
            </w:r>
            <w:r w:rsidRPr="00B44EE4">
              <w:rPr>
                <w:rFonts w:ascii="GHEA Grapalat" w:eastAsia="Arial Unicode" w:hAnsi="GHEA Grapalat" w:cs="Arial"/>
                <w:color w:val="000000"/>
                <w:sz w:val="24"/>
                <w:szCs w:val="24"/>
                <w:shd w:val="clear" w:color="auto" w:fill="FFFFFF"/>
                <w:lang w:val="hy-AM"/>
              </w:rPr>
              <w:t>առաջացած</w:t>
            </w:r>
            <w:r w:rsidRPr="00B44EE4">
              <w:rPr>
                <w:rFonts w:ascii="GHEA Grapalat" w:eastAsia="Arial Unicode" w:hAnsi="GHEA Grapalat" w:cs="Arial Unicode"/>
                <w:color w:val="000000"/>
                <w:sz w:val="24"/>
                <w:szCs w:val="24"/>
                <w:shd w:val="clear" w:color="auto" w:fill="FFFFFF"/>
                <w:lang w:val="hy-AM"/>
              </w:rPr>
              <w:t xml:space="preserve"> </w:t>
            </w:r>
            <w:r w:rsidRPr="00B44EE4">
              <w:rPr>
                <w:rFonts w:ascii="GHEA Grapalat" w:eastAsia="Arial Unicode" w:hAnsi="GHEA Grapalat" w:cs="Arial"/>
                <w:color w:val="000000"/>
                <w:sz w:val="24"/>
                <w:szCs w:val="24"/>
                <w:shd w:val="clear" w:color="auto" w:fill="FFFFFF"/>
                <w:lang w:val="hy-AM"/>
              </w:rPr>
              <w:t>արտակարգ</w:t>
            </w:r>
            <w:r w:rsidRPr="00B44EE4">
              <w:rPr>
                <w:rFonts w:ascii="GHEA Grapalat" w:eastAsia="Arial Unicode" w:hAnsi="GHEA Grapalat" w:cs="Arial Unicode"/>
                <w:color w:val="000000"/>
                <w:sz w:val="24"/>
                <w:szCs w:val="24"/>
                <w:shd w:val="clear" w:color="auto" w:fill="FFFFFF"/>
                <w:lang w:val="hy-AM"/>
              </w:rPr>
              <w:t xml:space="preserve"> </w:t>
            </w:r>
            <w:r w:rsidRPr="00B44EE4">
              <w:rPr>
                <w:rFonts w:ascii="GHEA Grapalat" w:eastAsia="Arial Unicode" w:hAnsi="GHEA Grapalat" w:cs="Arial"/>
                <w:color w:val="000000"/>
                <w:sz w:val="24"/>
                <w:szCs w:val="24"/>
                <w:shd w:val="clear" w:color="auto" w:fill="FFFFFF"/>
                <w:lang w:val="hy-AM"/>
              </w:rPr>
              <w:t>իրավիճակի</w:t>
            </w:r>
            <w:r w:rsidRPr="00B44EE4">
              <w:rPr>
                <w:rFonts w:ascii="GHEA Grapalat" w:eastAsia="Arial Unicode" w:hAnsi="GHEA Grapalat" w:cs="Arial Unicode"/>
                <w:color w:val="000000"/>
                <w:sz w:val="24"/>
                <w:szCs w:val="24"/>
                <w:shd w:val="clear" w:color="auto" w:fill="FFFFFF"/>
                <w:lang w:val="hy-AM"/>
              </w:rPr>
              <w:t xml:space="preserve"> </w:t>
            </w:r>
            <w:r w:rsidRPr="00B44EE4">
              <w:rPr>
                <w:rFonts w:ascii="GHEA Grapalat" w:eastAsia="Arial Unicode" w:hAnsi="GHEA Grapalat" w:cs="Arial"/>
                <w:color w:val="000000"/>
                <w:sz w:val="24"/>
                <w:szCs w:val="24"/>
                <w:shd w:val="clear" w:color="auto" w:fill="FFFFFF"/>
                <w:lang w:val="hy-AM"/>
              </w:rPr>
              <w:t>հետևանքով</w:t>
            </w:r>
            <w:r w:rsidRPr="00B44EE4">
              <w:rPr>
                <w:rFonts w:ascii="GHEA Grapalat" w:eastAsia="Arial Unicode" w:hAnsi="GHEA Grapalat" w:cs="Arial Unicode"/>
                <w:color w:val="000000"/>
                <w:sz w:val="24"/>
                <w:szCs w:val="24"/>
                <w:shd w:val="clear" w:color="auto" w:fill="FFFFFF"/>
                <w:lang w:val="hy-AM"/>
              </w:rPr>
              <w:t xml:space="preserve"> </w:t>
            </w:r>
            <w:r w:rsidRPr="00B44EE4">
              <w:rPr>
                <w:rFonts w:ascii="GHEA Grapalat" w:eastAsia="Arial Unicode" w:hAnsi="GHEA Grapalat" w:cs="Arial"/>
                <w:color w:val="000000"/>
                <w:sz w:val="24"/>
                <w:szCs w:val="24"/>
                <w:shd w:val="clear" w:color="auto" w:fill="FFFFFF"/>
                <w:lang w:val="hy-AM"/>
              </w:rPr>
              <w:t>հայտարարված</w:t>
            </w:r>
            <w:r w:rsidRPr="00B44EE4">
              <w:rPr>
                <w:rFonts w:ascii="GHEA Grapalat" w:eastAsia="Arial Unicode" w:hAnsi="GHEA Grapalat" w:cs="Arial Unicode"/>
                <w:color w:val="000000"/>
                <w:sz w:val="24"/>
                <w:szCs w:val="24"/>
                <w:shd w:val="clear" w:color="auto" w:fill="FFFFFF"/>
                <w:lang w:val="hy-AM"/>
              </w:rPr>
              <w:t xml:space="preserve"> </w:t>
            </w:r>
            <w:r w:rsidRPr="00B44EE4">
              <w:rPr>
                <w:rFonts w:ascii="GHEA Grapalat" w:eastAsia="Arial Unicode" w:hAnsi="GHEA Grapalat" w:cs="Arial"/>
                <w:color w:val="000000"/>
                <w:sz w:val="24"/>
                <w:szCs w:val="24"/>
                <w:shd w:val="clear" w:color="auto" w:fill="FFFFFF"/>
                <w:lang w:val="hy-AM"/>
              </w:rPr>
              <w:t>աղետի</w:t>
            </w:r>
            <w:r w:rsidRPr="00B44EE4">
              <w:rPr>
                <w:rFonts w:ascii="GHEA Grapalat" w:eastAsia="Arial Unicode" w:hAnsi="GHEA Grapalat" w:cs="Arial Unicode"/>
                <w:color w:val="000000"/>
                <w:sz w:val="24"/>
                <w:szCs w:val="24"/>
                <w:shd w:val="clear" w:color="auto" w:fill="FFFFFF"/>
                <w:lang w:val="hy-AM"/>
              </w:rPr>
              <w:t xml:space="preserve"> </w:t>
            </w:r>
            <w:r w:rsidRPr="00B44EE4">
              <w:rPr>
                <w:rFonts w:ascii="GHEA Grapalat" w:eastAsia="Arial Unicode" w:hAnsi="GHEA Grapalat" w:cs="Arial"/>
                <w:color w:val="000000"/>
                <w:sz w:val="24"/>
                <w:szCs w:val="24"/>
                <w:shd w:val="clear" w:color="auto" w:fill="FFFFFF"/>
                <w:lang w:val="hy-AM"/>
              </w:rPr>
              <w:t>գոտիների</w:t>
            </w:r>
            <w:r w:rsidRPr="00B44EE4">
              <w:rPr>
                <w:rFonts w:ascii="GHEA Grapalat" w:eastAsia="Arial Unicode" w:hAnsi="GHEA Grapalat" w:cs="Arial Unicode"/>
                <w:color w:val="000000"/>
                <w:sz w:val="24"/>
                <w:szCs w:val="24"/>
                <w:shd w:val="clear" w:color="auto" w:fill="FFFFFF"/>
                <w:lang w:val="hy-AM"/>
              </w:rPr>
              <w:t xml:space="preserve"> </w:t>
            </w:r>
            <w:r w:rsidRPr="00B44EE4">
              <w:rPr>
                <w:rFonts w:ascii="GHEA Grapalat" w:eastAsia="Arial Unicode" w:hAnsi="GHEA Grapalat" w:cs="Arial"/>
                <w:color w:val="000000"/>
                <w:sz w:val="24"/>
                <w:szCs w:val="24"/>
                <w:shd w:val="clear" w:color="auto" w:fill="FFFFFF"/>
                <w:lang w:val="hy-AM"/>
              </w:rPr>
              <w:t>տարածքներում</w:t>
            </w:r>
            <w:r w:rsidRPr="00B44EE4">
              <w:rPr>
                <w:rFonts w:ascii="GHEA Grapalat" w:eastAsia="Arial Unicode" w:hAnsi="GHEA Grapalat" w:cs="Arial Unicode"/>
                <w:color w:val="000000"/>
                <w:sz w:val="24"/>
                <w:szCs w:val="24"/>
                <w:shd w:val="clear" w:color="auto" w:fill="FFFFFF"/>
                <w:lang w:val="hy-AM"/>
              </w:rPr>
              <w:t xml:space="preserve"> </w:t>
            </w:r>
            <w:r w:rsidRPr="00B44EE4">
              <w:rPr>
                <w:rFonts w:ascii="GHEA Grapalat" w:eastAsia="Arial Unicode" w:hAnsi="GHEA Grapalat" w:cs="Arial"/>
                <w:color w:val="000000"/>
                <w:sz w:val="24"/>
                <w:szCs w:val="24"/>
                <w:shd w:val="clear" w:color="auto" w:fill="FFFFFF"/>
                <w:lang w:val="hy-AM"/>
              </w:rPr>
              <w:t>տնտեսավարողներին</w:t>
            </w:r>
            <w:r w:rsidRPr="00B44EE4">
              <w:rPr>
                <w:rFonts w:ascii="GHEA Grapalat" w:eastAsia="Arial Unicode" w:hAnsi="GHEA Grapalat" w:cs="Arial Unicode"/>
                <w:color w:val="000000"/>
                <w:sz w:val="24"/>
                <w:szCs w:val="24"/>
                <w:shd w:val="clear" w:color="auto" w:fill="FFFFFF"/>
                <w:lang w:val="hy-AM"/>
              </w:rPr>
              <w:t xml:space="preserve"> </w:t>
            </w:r>
            <w:r w:rsidRPr="00B44EE4">
              <w:rPr>
                <w:rFonts w:ascii="GHEA Grapalat" w:eastAsia="Arial Unicode" w:hAnsi="GHEA Grapalat" w:cs="Arial"/>
                <w:color w:val="000000"/>
                <w:sz w:val="24"/>
                <w:szCs w:val="24"/>
                <w:shd w:val="clear" w:color="auto" w:fill="FFFFFF"/>
                <w:lang w:val="hy-AM"/>
              </w:rPr>
              <w:t>աջակցության</w:t>
            </w:r>
            <w:r w:rsidRPr="00B44EE4">
              <w:rPr>
                <w:rFonts w:ascii="GHEA Grapalat" w:eastAsia="Arial Unicode" w:hAnsi="GHEA Grapalat" w:cs="Arial Unicode"/>
                <w:color w:val="000000"/>
                <w:sz w:val="24"/>
                <w:szCs w:val="24"/>
                <w:shd w:val="clear" w:color="auto" w:fill="FFFFFF"/>
                <w:lang w:val="hy-AM"/>
              </w:rPr>
              <w:t xml:space="preserve"> </w:t>
            </w:r>
            <w:r w:rsidRPr="00B44EE4">
              <w:rPr>
                <w:rFonts w:ascii="GHEA Grapalat" w:eastAsia="Arial Unicode" w:hAnsi="GHEA Grapalat" w:cs="Arial"/>
                <w:color w:val="000000"/>
                <w:sz w:val="24"/>
                <w:szCs w:val="24"/>
                <w:shd w:val="clear" w:color="auto" w:fill="FFFFFF"/>
                <w:lang w:val="hy-AM"/>
              </w:rPr>
              <w:t>տրամադրման</w:t>
            </w:r>
            <w:r w:rsidRPr="00B44EE4">
              <w:rPr>
                <w:rFonts w:ascii="GHEA Grapalat" w:eastAsia="Arial Unicode" w:hAnsi="GHEA Grapalat" w:cs="Arial Unicode"/>
                <w:color w:val="000000"/>
                <w:sz w:val="24"/>
                <w:szCs w:val="24"/>
                <w:shd w:val="clear" w:color="auto" w:fill="FFFFFF"/>
                <w:lang w:val="hy-AM"/>
              </w:rPr>
              <w:t xml:space="preserve"> </w:t>
            </w:r>
            <w:r w:rsidRPr="00B44EE4">
              <w:rPr>
                <w:rFonts w:ascii="GHEA Grapalat" w:eastAsia="Arial Unicode" w:hAnsi="GHEA Grapalat" w:cs="Arial"/>
                <w:color w:val="000000"/>
                <w:sz w:val="24"/>
                <w:szCs w:val="24"/>
                <w:shd w:val="clear" w:color="auto" w:fill="FFFFFF"/>
                <w:lang w:val="hy-AM"/>
              </w:rPr>
              <w:t>ծրագրի շրջանակներում տնտեսվարողներին հատկացվել է 300,000.0 հազար դրամ:</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7A8E3B5F" w14:textId="76DB7102" w:rsidR="002A0E4F" w:rsidRPr="00B44EE4" w:rsidRDefault="002A0E4F" w:rsidP="00EE1468">
            <w:pPr>
              <w:tabs>
                <w:tab w:val="left" w:pos="1275"/>
              </w:tabs>
              <w:spacing w:after="0" w:line="240" w:lineRule="auto"/>
              <w:jc w:val="center"/>
              <w:rPr>
                <w:rFonts w:ascii="GHEA Grapalat" w:hAnsi="GHEA Grapalat" w:cs="Courier New"/>
                <w:b/>
                <w:color w:val="000000"/>
                <w:sz w:val="24"/>
                <w:szCs w:val="24"/>
                <w:lang w:val="hy-AM"/>
              </w:rPr>
            </w:pPr>
            <w:r w:rsidRPr="00B44EE4">
              <w:rPr>
                <w:rFonts w:ascii="GHEA Grapalat" w:hAnsi="GHEA Grapalat" w:cs="Courier New"/>
                <w:b/>
                <w:color w:val="000000"/>
                <w:sz w:val="24"/>
                <w:szCs w:val="24"/>
                <w:lang w:val="hy-AM"/>
              </w:rPr>
              <w:t>Ընդունվել է</w:t>
            </w:r>
          </w:p>
        </w:tc>
      </w:tr>
      <w:tr w:rsidR="002A0E4F" w:rsidRPr="00663E98" w14:paraId="459E9490" w14:textId="77777777" w:rsidTr="00894663">
        <w:trPr>
          <w:trHeight w:val="798"/>
        </w:trPr>
        <w:tc>
          <w:tcPr>
            <w:tcW w:w="9630" w:type="dxa"/>
            <w:tcBorders>
              <w:left w:val="single" w:sz="4" w:space="0" w:color="auto"/>
              <w:right w:val="single" w:sz="4" w:space="0" w:color="auto"/>
            </w:tcBorders>
            <w:shd w:val="clear" w:color="auto" w:fill="auto"/>
            <w:vAlign w:val="center"/>
          </w:tcPr>
          <w:p w14:paraId="79D5FF59" w14:textId="77777777" w:rsidR="002A0E4F" w:rsidRPr="00B44EE4" w:rsidRDefault="002A0E4F" w:rsidP="00B44EE4">
            <w:pPr>
              <w:tabs>
                <w:tab w:val="left" w:pos="990"/>
              </w:tabs>
              <w:spacing w:after="0" w:line="240" w:lineRule="auto"/>
              <w:jc w:val="both"/>
              <w:rPr>
                <w:rFonts w:ascii="GHEA Grapalat" w:eastAsia="SimSun" w:hAnsi="GHEA Grapalat" w:cs="Arial"/>
                <w:sz w:val="24"/>
                <w:szCs w:val="24"/>
                <w:lang w:val="hy-AM"/>
              </w:rPr>
            </w:pPr>
            <w:r w:rsidRPr="00B44EE4">
              <w:rPr>
                <w:rFonts w:ascii="GHEA Grapalat" w:hAnsi="GHEA Grapalat" w:cs="Sylfaen"/>
                <w:sz w:val="24"/>
                <w:szCs w:val="24"/>
                <w:lang w:val="hy-AM"/>
              </w:rPr>
              <w:t>3. Հիմնավորման համաձայն վերոգրյալ</w:t>
            </w:r>
            <w:r w:rsidRPr="00B44EE4">
              <w:rPr>
                <w:rFonts w:ascii="GHEA Grapalat" w:eastAsia="SimSun" w:hAnsi="GHEA Grapalat" w:cs="Arial"/>
                <w:sz w:val="24"/>
                <w:szCs w:val="24"/>
                <w:lang w:val="hy-AM"/>
              </w:rPr>
              <w:t xml:space="preserve"> ծրագրերի գծով հաշվարկները ներկայացվել են նաև 2025-2027 թվականների միջնաժամկետ ծախսային ծրագրերի հայտերի շրջանակներում։ </w:t>
            </w:r>
          </w:p>
          <w:p w14:paraId="4CE54C89" w14:textId="4490A500" w:rsidR="002A0E4F" w:rsidRPr="00B44EE4" w:rsidRDefault="002A0E4F" w:rsidP="00B44EE4">
            <w:pPr>
              <w:tabs>
                <w:tab w:val="left" w:pos="990"/>
              </w:tabs>
              <w:spacing w:after="0" w:line="240" w:lineRule="auto"/>
              <w:jc w:val="both"/>
              <w:rPr>
                <w:rFonts w:ascii="GHEA Grapalat" w:hAnsi="GHEA Grapalat"/>
                <w:b/>
                <w:bCs/>
                <w:sz w:val="24"/>
                <w:szCs w:val="24"/>
                <w:lang w:val="hy-AM"/>
              </w:rPr>
            </w:pPr>
            <w:r w:rsidRPr="00B44EE4">
              <w:rPr>
                <w:rFonts w:ascii="GHEA Grapalat" w:eastAsia="SimSun" w:hAnsi="GHEA Grapalat" w:cs="Times New Roman"/>
                <w:sz w:val="24"/>
                <w:szCs w:val="24"/>
                <w:lang w:val="hy-AM"/>
              </w:rPr>
              <w:t xml:space="preserve">Այս առումով նշենք, որ </w:t>
            </w:r>
            <w:r w:rsidRPr="00B44EE4">
              <w:rPr>
                <w:rFonts w:ascii="GHEA Grapalat" w:eastAsia="SimSun" w:hAnsi="GHEA Grapalat" w:cs="Arial"/>
                <w:sz w:val="24"/>
                <w:szCs w:val="24"/>
                <w:lang w:val="hy-AM"/>
              </w:rPr>
              <w:t>2025-2027 թվականների միջնաժամկետ ծախսային ծրագրերի և 2025 թվականի բյուջետային ֆինանսավորման հայտերի շրջանակներում ներկայացված վարկային հաշվիչներում Նախագծով առաջարկվող փոփոխությունները ներառված չեն:</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17988379" w14:textId="418E59AA" w:rsidR="00FA7FDF" w:rsidRDefault="00FA7FDF" w:rsidP="00FA7FDF">
            <w:pPr>
              <w:tabs>
                <w:tab w:val="left" w:pos="1275"/>
              </w:tabs>
              <w:spacing w:after="0" w:line="240" w:lineRule="auto"/>
              <w:jc w:val="center"/>
              <w:rPr>
                <w:rFonts w:ascii="GHEA Grapalat" w:hAnsi="GHEA Grapalat" w:cs="Courier New"/>
                <w:b/>
                <w:color w:val="000000"/>
                <w:sz w:val="24"/>
                <w:szCs w:val="24"/>
                <w:lang w:val="hy-AM"/>
              </w:rPr>
            </w:pPr>
            <w:r w:rsidRPr="00B44EE4">
              <w:rPr>
                <w:rFonts w:ascii="GHEA Grapalat" w:hAnsi="GHEA Grapalat" w:cs="Courier New"/>
                <w:b/>
                <w:color w:val="000000"/>
                <w:sz w:val="24"/>
                <w:szCs w:val="24"/>
                <w:lang w:val="hy-AM"/>
              </w:rPr>
              <w:t>Չի ընդունվել</w:t>
            </w:r>
          </w:p>
          <w:p w14:paraId="0D12A1C8" w14:textId="77777777" w:rsidR="00E80269" w:rsidRPr="00B44EE4" w:rsidRDefault="00E80269" w:rsidP="00FA7FDF">
            <w:pPr>
              <w:tabs>
                <w:tab w:val="left" w:pos="1275"/>
              </w:tabs>
              <w:spacing w:after="0" w:line="240" w:lineRule="auto"/>
              <w:jc w:val="center"/>
              <w:rPr>
                <w:rFonts w:ascii="GHEA Grapalat" w:hAnsi="GHEA Grapalat" w:cs="Courier New"/>
                <w:b/>
                <w:color w:val="000000"/>
                <w:sz w:val="24"/>
                <w:szCs w:val="24"/>
                <w:lang w:val="hy-AM"/>
              </w:rPr>
            </w:pPr>
          </w:p>
          <w:p w14:paraId="25581CEC" w14:textId="75ADE1C2" w:rsidR="00E80269" w:rsidRDefault="00FA7FDF" w:rsidP="00672D06">
            <w:pPr>
              <w:tabs>
                <w:tab w:val="left" w:pos="1275"/>
              </w:tabs>
              <w:spacing w:after="0" w:line="240" w:lineRule="auto"/>
              <w:rPr>
                <w:rFonts w:ascii="GHEA Grapalat" w:eastAsia="SimSun" w:hAnsi="GHEA Grapalat" w:cs="Arial"/>
                <w:sz w:val="24"/>
                <w:szCs w:val="24"/>
                <w:lang w:val="hy-AM"/>
              </w:rPr>
            </w:pPr>
            <w:r>
              <w:rPr>
                <w:rFonts w:ascii="GHEA Grapalat" w:eastAsia="SimSun" w:hAnsi="GHEA Grapalat" w:cs="Arial"/>
                <w:sz w:val="24"/>
                <w:szCs w:val="24"/>
                <w:lang w:val="hy-AM"/>
              </w:rPr>
              <w:t>Վ</w:t>
            </w:r>
            <w:r w:rsidRPr="00B44EE4">
              <w:rPr>
                <w:rFonts w:ascii="GHEA Grapalat" w:eastAsia="SimSun" w:hAnsi="GHEA Grapalat" w:cs="Arial"/>
                <w:sz w:val="24"/>
                <w:szCs w:val="24"/>
                <w:lang w:val="hy-AM"/>
              </w:rPr>
              <w:t>արկային հաշվիչներ</w:t>
            </w:r>
            <w:r>
              <w:rPr>
                <w:rFonts w:ascii="GHEA Grapalat" w:eastAsia="SimSun" w:hAnsi="GHEA Grapalat" w:cs="Arial"/>
                <w:sz w:val="24"/>
                <w:szCs w:val="24"/>
                <w:lang w:val="hy-AM"/>
              </w:rPr>
              <w:t xml:space="preserve">ը </w:t>
            </w:r>
            <w:r w:rsidR="00E80269">
              <w:rPr>
                <w:rFonts w:ascii="GHEA Grapalat" w:eastAsia="SimSun" w:hAnsi="GHEA Grapalat" w:cs="Arial"/>
                <w:sz w:val="24"/>
                <w:szCs w:val="24"/>
                <w:lang w:val="hy-AM"/>
              </w:rPr>
              <w:t>գործում են ծրագրի հաստատված պայմանների շրջանակում։ Սույն նախագծով առաջարկվող փոփոխությունները և լրացումները հաստատելու դեպքում միայն վարկային հաշվիչներում կներառվեն լրացուցիչ պայմանները։</w:t>
            </w:r>
          </w:p>
          <w:p w14:paraId="13B5EF00" w14:textId="5FAE6CBC" w:rsidR="00BE16C1" w:rsidRPr="00B44EE4" w:rsidRDefault="00E80269" w:rsidP="00E80269">
            <w:pPr>
              <w:tabs>
                <w:tab w:val="left" w:pos="1275"/>
              </w:tabs>
              <w:spacing w:after="0" w:line="240" w:lineRule="auto"/>
              <w:rPr>
                <w:rFonts w:ascii="GHEA Grapalat" w:eastAsia="Microsoft JhengHei" w:hAnsi="GHEA Grapalat" w:cs="Microsoft JhengHei"/>
                <w:b/>
                <w:color w:val="000000"/>
                <w:sz w:val="24"/>
                <w:szCs w:val="24"/>
                <w:lang w:val="hy-AM"/>
              </w:rPr>
            </w:pPr>
            <w:r>
              <w:rPr>
                <w:rFonts w:ascii="GHEA Grapalat" w:eastAsia="SimSun" w:hAnsi="GHEA Grapalat" w:cs="Arial"/>
                <w:sz w:val="24"/>
                <w:szCs w:val="24"/>
                <w:lang w:val="hy-AM"/>
              </w:rPr>
              <w:t xml:space="preserve"> </w:t>
            </w:r>
          </w:p>
        </w:tc>
      </w:tr>
      <w:tr w:rsidR="002A0E4F" w:rsidRPr="00663E98" w14:paraId="6851EBCA" w14:textId="77777777" w:rsidTr="00894663">
        <w:trPr>
          <w:trHeight w:val="798"/>
        </w:trPr>
        <w:tc>
          <w:tcPr>
            <w:tcW w:w="9630" w:type="dxa"/>
            <w:tcBorders>
              <w:left w:val="single" w:sz="4" w:space="0" w:color="auto"/>
              <w:right w:val="single" w:sz="4" w:space="0" w:color="auto"/>
            </w:tcBorders>
            <w:shd w:val="clear" w:color="auto" w:fill="auto"/>
            <w:vAlign w:val="center"/>
          </w:tcPr>
          <w:p w14:paraId="5F90D0A1" w14:textId="77777777" w:rsidR="002A0E4F" w:rsidRPr="00B44EE4" w:rsidRDefault="002A0E4F" w:rsidP="00B44EE4">
            <w:pPr>
              <w:tabs>
                <w:tab w:val="left" w:pos="90"/>
                <w:tab w:val="left" w:pos="810"/>
              </w:tabs>
              <w:spacing w:after="0" w:line="240" w:lineRule="auto"/>
              <w:contextualSpacing/>
              <w:jc w:val="both"/>
              <w:rPr>
                <w:rFonts w:ascii="GHEA Grapalat" w:eastAsia="SimSun" w:hAnsi="GHEA Grapalat" w:cs="Times New Roman"/>
                <w:sz w:val="24"/>
                <w:szCs w:val="24"/>
                <w:lang w:val="hy-AM"/>
              </w:rPr>
            </w:pPr>
            <w:r w:rsidRPr="00B44EE4">
              <w:rPr>
                <w:rFonts w:ascii="GHEA Grapalat" w:eastAsia="Times New Roman" w:hAnsi="GHEA Grapalat" w:cs="Times New Roman"/>
                <w:sz w:val="24"/>
                <w:szCs w:val="24"/>
                <w:lang w:val="hy-AM"/>
              </w:rPr>
              <w:t>4. Նախագծի «ը</w:t>
            </w:r>
            <w:r w:rsidRPr="00B44EE4">
              <w:rPr>
                <w:rFonts w:ascii="GHEA Grapalat" w:eastAsia="MS Mincho" w:hAnsi="GHEA Grapalat" w:cs="MS Mincho"/>
                <w:sz w:val="24"/>
                <w:szCs w:val="24"/>
                <w:lang w:val="hy-AM"/>
              </w:rPr>
              <w:t>»</w:t>
            </w:r>
            <w:r w:rsidRPr="00B44EE4">
              <w:rPr>
                <w:rFonts w:ascii="GHEA Grapalat" w:eastAsia="Times New Roman" w:hAnsi="GHEA Grapalat" w:cs="Times New Roman"/>
                <w:sz w:val="24"/>
                <w:szCs w:val="24"/>
                <w:lang w:val="hy-AM"/>
              </w:rPr>
              <w:t xml:space="preserve"> </w:t>
            </w:r>
            <w:r w:rsidRPr="00B44EE4">
              <w:rPr>
                <w:rFonts w:ascii="GHEA Grapalat" w:eastAsia="Times New Roman" w:hAnsi="GHEA Grapalat" w:cs="GHEA Grapalat"/>
                <w:sz w:val="24"/>
                <w:szCs w:val="24"/>
                <w:lang w:val="hy-AM"/>
              </w:rPr>
              <w:t>ենթակ</w:t>
            </w:r>
            <w:r w:rsidRPr="00B44EE4">
              <w:rPr>
                <w:rFonts w:ascii="GHEA Grapalat" w:eastAsia="Times New Roman" w:hAnsi="GHEA Grapalat" w:cs="Times New Roman"/>
                <w:sz w:val="24"/>
                <w:szCs w:val="24"/>
                <w:lang w:val="hy-AM"/>
              </w:rPr>
              <w:t xml:space="preserve">ետով առաջարկվում է </w:t>
            </w:r>
            <w:r w:rsidRPr="00B44EE4">
              <w:rPr>
                <w:rFonts w:ascii="GHEA Grapalat" w:eastAsia="SimSun" w:hAnsi="GHEA Grapalat" w:cs="Times New Roman"/>
                <w:sz w:val="24"/>
                <w:szCs w:val="24"/>
                <w:lang w:val="hy-AM"/>
              </w:rPr>
              <w:t xml:space="preserve">մշակող արդյունաբերության ոլորտում գործունեություն իրականացնող տնտեսավարողներին </w:t>
            </w:r>
            <w:r w:rsidRPr="00B44EE4">
              <w:rPr>
                <w:rFonts w:ascii="GHEA Grapalat" w:eastAsia="Times New Roman" w:hAnsi="GHEA Grapalat" w:cs="Gigi"/>
                <w:sz w:val="24"/>
                <w:szCs w:val="24"/>
                <w:lang w:val="hy-AM"/>
              </w:rPr>
              <w:t xml:space="preserve">դոկտորական աստիճան չունեցող </w:t>
            </w:r>
            <w:r w:rsidRPr="00B44EE4">
              <w:rPr>
                <w:rFonts w:ascii="GHEA Grapalat" w:eastAsia="SimSun" w:hAnsi="GHEA Grapalat" w:cs="Times New Roman"/>
                <w:sz w:val="24"/>
                <w:szCs w:val="24"/>
                <w:shd w:val="clear" w:color="auto" w:fill="FFFFFF"/>
                <w:lang w:val="hy-AM"/>
              </w:rPr>
              <w:t>ԲՈՈՒՄ-երի</w:t>
            </w:r>
            <w:r w:rsidRPr="00B44EE4">
              <w:rPr>
                <w:rFonts w:ascii="GHEA Grapalat" w:eastAsia="Times New Roman" w:hAnsi="GHEA Grapalat" w:cs="Gigi"/>
                <w:sz w:val="24"/>
                <w:szCs w:val="24"/>
                <w:lang w:val="hy-AM"/>
              </w:rPr>
              <w:t xml:space="preserve"> </w:t>
            </w:r>
            <w:r w:rsidRPr="00B44EE4">
              <w:rPr>
                <w:rFonts w:ascii="GHEA Grapalat" w:eastAsia="SimSun" w:hAnsi="GHEA Grapalat" w:cs="Times New Roman"/>
                <w:sz w:val="24"/>
                <w:szCs w:val="24"/>
                <w:shd w:val="clear" w:color="auto" w:fill="FFFFFF"/>
                <w:lang w:val="hy-AM"/>
              </w:rPr>
              <w:t xml:space="preserve">համար </w:t>
            </w:r>
            <w:r w:rsidRPr="00B44EE4">
              <w:rPr>
                <w:rFonts w:ascii="GHEA Grapalat" w:eastAsia="SimSun" w:hAnsi="GHEA Grapalat" w:cs="Times New Roman"/>
                <w:sz w:val="24"/>
                <w:szCs w:val="24"/>
                <w:lang w:val="hy-AM"/>
              </w:rPr>
              <w:t xml:space="preserve">աշխատավարձի փոխհատուցման չափը բարձրացնել՝ 20%-ի փոխարեն սահմանելով 30%: </w:t>
            </w:r>
          </w:p>
          <w:p w14:paraId="51A09C3C" w14:textId="77777777" w:rsidR="002A0E4F" w:rsidRPr="00B44EE4" w:rsidRDefault="002A0E4F" w:rsidP="00B44EE4">
            <w:pPr>
              <w:tabs>
                <w:tab w:val="left" w:pos="90"/>
              </w:tabs>
              <w:spacing w:after="0" w:line="240" w:lineRule="auto"/>
              <w:jc w:val="both"/>
              <w:rPr>
                <w:rFonts w:ascii="GHEA Grapalat" w:eastAsia="SimSun" w:hAnsi="GHEA Grapalat" w:cs="Times New Roman"/>
                <w:sz w:val="24"/>
                <w:szCs w:val="24"/>
                <w:lang w:val="hy-AM"/>
              </w:rPr>
            </w:pPr>
            <w:r w:rsidRPr="00B44EE4">
              <w:rPr>
                <w:rFonts w:ascii="GHEA Grapalat" w:eastAsia="SimSun" w:hAnsi="GHEA Grapalat" w:cs="Times New Roman"/>
                <w:sz w:val="24"/>
                <w:szCs w:val="24"/>
                <w:lang w:val="hy-AM"/>
              </w:rPr>
              <w:t xml:space="preserve">Այս կապակցությամբ հայտնում ենք, որ </w:t>
            </w:r>
            <w:r w:rsidRPr="00B44EE4">
              <w:rPr>
                <w:rFonts w:ascii="GHEA Grapalat" w:eastAsia="Times New Roman" w:hAnsi="GHEA Grapalat" w:cs="Times New Roman"/>
                <w:sz w:val="24"/>
                <w:szCs w:val="24"/>
                <w:lang w:val="hy-AM"/>
              </w:rPr>
              <w:t>ՀՀ կառավարության 30.11.2023թ</w:t>
            </w:r>
            <w:r w:rsidRPr="00B44EE4">
              <w:rPr>
                <w:rFonts w:ascii="GHEA Grapalat" w:eastAsia="Arial Unicode" w:hAnsi="GHEA Grapalat" w:cs="Arial"/>
                <w:sz w:val="24"/>
                <w:szCs w:val="24"/>
                <w:shd w:val="clear" w:color="auto" w:fill="FFFFFF"/>
                <w:lang w:val="hy-AM"/>
              </w:rPr>
              <w:t xml:space="preserve">. </w:t>
            </w:r>
            <w:r w:rsidRPr="00B44EE4">
              <w:rPr>
                <w:rFonts w:ascii="GHEA Grapalat" w:eastAsia="Times New Roman" w:hAnsi="GHEA Grapalat" w:cs="Times New Roman"/>
                <w:sz w:val="24"/>
                <w:szCs w:val="24"/>
                <w:lang w:val="hy-AM"/>
              </w:rPr>
              <w:t>«</w:t>
            </w:r>
            <w:r w:rsidRPr="00B44EE4">
              <w:rPr>
                <w:rFonts w:ascii="GHEA Grapalat" w:eastAsia="Arial Unicode" w:hAnsi="GHEA Grapalat" w:cs="Arial"/>
                <w:sz w:val="24"/>
                <w:szCs w:val="24"/>
                <w:shd w:val="clear" w:color="auto" w:fill="FFFFFF"/>
                <w:lang w:val="hy-AM"/>
              </w:rPr>
              <w:t>Մշակող արդյունաբերության ոլորտում աշխատողների ներգրավման միջոցառումը հաստատելու մասին</w:t>
            </w:r>
            <w:r w:rsidRPr="00B44EE4">
              <w:rPr>
                <w:rFonts w:ascii="GHEA Grapalat" w:eastAsia="Times New Roman" w:hAnsi="GHEA Grapalat" w:cs="Times New Roman"/>
                <w:sz w:val="24"/>
                <w:szCs w:val="24"/>
                <w:lang w:val="hy-AM"/>
              </w:rPr>
              <w:t>»</w:t>
            </w:r>
            <w:r w:rsidRPr="00B44EE4">
              <w:rPr>
                <w:rFonts w:ascii="GHEA Grapalat" w:eastAsia="Arial Unicode" w:hAnsi="GHEA Grapalat" w:cs="Arial"/>
                <w:sz w:val="24"/>
                <w:szCs w:val="24"/>
                <w:shd w:val="clear" w:color="auto" w:fill="FFFFFF"/>
                <w:lang w:val="hy-AM"/>
              </w:rPr>
              <w:t xml:space="preserve"> N 2070-Լ</w:t>
            </w:r>
            <w:r w:rsidRPr="00B44EE4">
              <w:rPr>
                <w:rFonts w:ascii="GHEA Grapalat" w:eastAsia="Times New Roman" w:hAnsi="GHEA Grapalat" w:cs="Times New Roman"/>
                <w:sz w:val="24"/>
                <w:szCs w:val="24"/>
                <w:lang w:val="hy-AM"/>
              </w:rPr>
              <w:t xml:space="preserve"> որոշմամբ հաստատված</w:t>
            </w:r>
            <w:r w:rsidRPr="00B44EE4">
              <w:rPr>
                <w:rFonts w:ascii="GHEA Grapalat" w:eastAsia="Arial Unicode" w:hAnsi="GHEA Grapalat" w:cs="Sylfaen"/>
                <w:color w:val="000000"/>
                <w:sz w:val="24"/>
                <w:szCs w:val="24"/>
                <w:shd w:val="clear" w:color="auto" w:fill="FFFFFF"/>
                <w:lang w:val="hy-AM"/>
              </w:rPr>
              <w:t xml:space="preserve"> </w:t>
            </w:r>
            <w:r w:rsidRPr="00B44EE4">
              <w:rPr>
                <w:rFonts w:ascii="GHEA Grapalat" w:eastAsia="SimSun" w:hAnsi="GHEA Grapalat" w:cs="Times New Roman"/>
                <w:sz w:val="24"/>
                <w:szCs w:val="24"/>
                <w:lang w:val="hy-AM"/>
              </w:rPr>
              <w:t xml:space="preserve">միջոցառման շրջանակներում տնտեսվարողին/շահառուին աջակցությունը տրամադրվում է տնտեսվարողի/շահառուի և աշխատողի միջև աշխատանքային հարաբերությունների առաջին տասներկու ամիսների համար աշխատողների մասով հաշվարկված աշխատավարձի և դրան հավասարեցված այլ վճարումների նկատմամբ հաշվարկված եկամտային հարկի չափով, բայց յուրաքանչյուր շահառուին մեկ աշխատողի մասով </w:t>
            </w:r>
            <w:r w:rsidRPr="00B44EE4">
              <w:rPr>
                <w:rFonts w:ascii="GHEA Grapalat" w:eastAsia="SimSun" w:hAnsi="GHEA Grapalat" w:cs="Times New Roman"/>
                <w:sz w:val="24"/>
                <w:szCs w:val="24"/>
                <w:lang w:val="hy-AM"/>
              </w:rPr>
              <w:lastRenderedPageBreak/>
              <w:t>տասներկու ամիսների հաշվարկով ոչ ավելի, քան 500.0 հազար դրամ: Ընդ որում, միջոցառման համար ՀՀ 2025թ. պետական բյուջեի նախագծով նախատեսված է 396,000.0 հազար դրամ: Ելնելով վերոգրյալից առաջարկում ենք նշված ենթակետը և «</w:t>
            </w:r>
            <w:r w:rsidRPr="00B44EE4">
              <w:rPr>
                <w:rFonts w:ascii="GHEA Grapalat" w:eastAsia="Times New Roman" w:hAnsi="GHEA Grapalat" w:cs="Times New Roman"/>
                <w:sz w:val="24"/>
                <w:szCs w:val="24"/>
                <w:lang w:val="hy-AM"/>
              </w:rPr>
              <w:t>ժ</w:t>
            </w:r>
            <w:r w:rsidRPr="00B44EE4">
              <w:rPr>
                <w:rFonts w:ascii="GHEA Grapalat" w:eastAsia="Times New Roman" w:hAnsi="GHEA Grapalat" w:cs="Cambria Math"/>
                <w:sz w:val="24"/>
                <w:szCs w:val="24"/>
                <w:lang w:val="hy-AM"/>
              </w:rPr>
              <w:t xml:space="preserve">.» ենթակետում նշված մշակող արդյունաբերությանը վերաբերող բացառությունը </w:t>
            </w:r>
            <w:r w:rsidRPr="00B44EE4">
              <w:rPr>
                <w:rFonts w:ascii="GHEA Grapalat" w:eastAsia="SimSun" w:hAnsi="GHEA Grapalat" w:cs="Times New Roman"/>
                <w:sz w:val="24"/>
                <w:szCs w:val="24"/>
                <w:lang w:val="hy-AM"/>
              </w:rPr>
              <w:t>հանել:</w:t>
            </w:r>
          </w:p>
          <w:p w14:paraId="6F84908E" w14:textId="3F6A08B2" w:rsidR="002A0E4F" w:rsidRPr="00B44EE4" w:rsidRDefault="002A0E4F" w:rsidP="00B44EE4">
            <w:pPr>
              <w:tabs>
                <w:tab w:val="left" w:pos="90"/>
              </w:tabs>
              <w:spacing w:after="0" w:line="240" w:lineRule="auto"/>
              <w:jc w:val="both"/>
              <w:rPr>
                <w:rFonts w:ascii="GHEA Grapalat" w:hAnsi="GHEA Grapalat" w:cs="Sylfaen"/>
                <w:sz w:val="24"/>
                <w:szCs w:val="24"/>
                <w:lang w:val="hy-AM"/>
              </w:rPr>
            </w:pPr>
            <w:r w:rsidRPr="00B44EE4">
              <w:rPr>
                <w:rFonts w:ascii="GHEA Grapalat" w:eastAsia="SimSun" w:hAnsi="GHEA Grapalat" w:cs="Times New Roman"/>
                <w:sz w:val="24"/>
                <w:szCs w:val="24"/>
                <w:lang w:val="hy-AM"/>
              </w:rPr>
              <w:t>Ելնելով վերոգրյալից առաջարկում ենք Նախագծով առաջարկվող փոփոխություններին անդրադառնալ ծրագրերի իրականացման արդյունավետության գնահատման արդյունքներով՝ առաջիկա տարվա բյուջետային քննարկումների շրջանակներում, հաշվի առնելով ֆիսկալ սահմանափակումները։</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50E869DE" w14:textId="77777777" w:rsidR="002A0E4F" w:rsidRPr="00B44EE4" w:rsidRDefault="00BE16C1" w:rsidP="00EE1468">
            <w:pPr>
              <w:tabs>
                <w:tab w:val="left" w:pos="1275"/>
              </w:tabs>
              <w:spacing w:after="0" w:line="240" w:lineRule="auto"/>
              <w:jc w:val="center"/>
              <w:rPr>
                <w:rFonts w:ascii="GHEA Grapalat" w:hAnsi="GHEA Grapalat" w:cs="Courier New"/>
                <w:b/>
                <w:color w:val="000000"/>
                <w:sz w:val="24"/>
                <w:szCs w:val="24"/>
                <w:lang w:val="hy-AM"/>
              </w:rPr>
            </w:pPr>
            <w:r w:rsidRPr="00B44EE4">
              <w:rPr>
                <w:rFonts w:ascii="GHEA Grapalat" w:hAnsi="GHEA Grapalat" w:cs="Courier New"/>
                <w:b/>
                <w:color w:val="000000"/>
                <w:sz w:val="24"/>
                <w:szCs w:val="24"/>
                <w:lang w:val="hy-AM"/>
              </w:rPr>
              <w:lastRenderedPageBreak/>
              <w:t>Չի ընդունվել</w:t>
            </w:r>
          </w:p>
          <w:p w14:paraId="46D25E64" w14:textId="77777777" w:rsidR="00BE16C1" w:rsidRPr="00B44EE4" w:rsidRDefault="00BE16C1" w:rsidP="00EE1468">
            <w:pPr>
              <w:tabs>
                <w:tab w:val="left" w:pos="1275"/>
              </w:tabs>
              <w:spacing w:after="0" w:line="240" w:lineRule="auto"/>
              <w:jc w:val="center"/>
              <w:rPr>
                <w:rFonts w:ascii="GHEA Grapalat" w:hAnsi="GHEA Grapalat" w:cs="Courier New"/>
                <w:b/>
                <w:color w:val="000000"/>
                <w:sz w:val="24"/>
                <w:szCs w:val="24"/>
                <w:lang w:val="hy-AM"/>
              </w:rPr>
            </w:pPr>
          </w:p>
          <w:p w14:paraId="4BAA88E1" w14:textId="791403A1" w:rsidR="00BE16C1" w:rsidRPr="00B44EE4" w:rsidRDefault="00BE16C1" w:rsidP="00672D06">
            <w:pPr>
              <w:tabs>
                <w:tab w:val="left" w:pos="1275"/>
              </w:tabs>
              <w:spacing w:after="0" w:line="240" w:lineRule="auto"/>
              <w:rPr>
                <w:rFonts w:ascii="GHEA Grapalat" w:hAnsi="GHEA Grapalat" w:cs="Courier New"/>
                <w:b/>
                <w:color w:val="000000"/>
                <w:sz w:val="24"/>
                <w:szCs w:val="24"/>
                <w:lang w:val="hy-AM"/>
              </w:rPr>
            </w:pPr>
            <w:r w:rsidRPr="00B44EE4">
              <w:rPr>
                <w:rFonts w:ascii="GHEA Grapalat" w:eastAsia="Times New Roman" w:hAnsi="GHEA Grapalat" w:cs="Times New Roman"/>
                <w:sz w:val="24"/>
                <w:szCs w:val="24"/>
                <w:lang w:val="hy-AM"/>
              </w:rPr>
              <w:t>ՀՀ կառավարության 30.11.2023թ</w:t>
            </w:r>
            <w:r w:rsidRPr="00B44EE4">
              <w:rPr>
                <w:rFonts w:ascii="GHEA Grapalat" w:eastAsia="Arial Unicode" w:hAnsi="GHEA Grapalat" w:cs="Arial"/>
                <w:sz w:val="24"/>
                <w:szCs w:val="24"/>
                <w:shd w:val="clear" w:color="auto" w:fill="FFFFFF"/>
                <w:lang w:val="hy-AM"/>
              </w:rPr>
              <w:t xml:space="preserve">. </w:t>
            </w:r>
            <w:r w:rsidRPr="00B44EE4">
              <w:rPr>
                <w:rFonts w:ascii="GHEA Grapalat" w:eastAsia="Times New Roman" w:hAnsi="GHEA Grapalat" w:cs="Times New Roman"/>
                <w:sz w:val="24"/>
                <w:szCs w:val="24"/>
                <w:lang w:val="hy-AM"/>
              </w:rPr>
              <w:t>«</w:t>
            </w:r>
            <w:r w:rsidRPr="00B44EE4">
              <w:rPr>
                <w:rFonts w:ascii="GHEA Grapalat" w:eastAsia="Arial Unicode" w:hAnsi="GHEA Grapalat" w:cs="Arial"/>
                <w:sz w:val="24"/>
                <w:szCs w:val="24"/>
                <w:shd w:val="clear" w:color="auto" w:fill="FFFFFF"/>
                <w:lang w:val="hy-AM"/>
              </w:rPr>
              <w:t>Մշակող արդյունաբերության ոլորտում աշխատողների ներգրավման միջոցառումը հաստատելու մասին</w:t>
            </w:r>
            <w:r w:rsidRPr="00B44EE4">
              <w:rPr>
                <w:rFonts w:ascii="GHEA Grapalat" w:eastAsia="Times New Roman" w:hAnsi="GHEA Grapalat" w:cs="Times New Roman"/>
                <w:sz w:val="24"/>
                <w:szCs w:val="24"/>
                <w:lang w:val="hy-AM"/>
              </w:rPr>
              <w:t>»</w:t>
            </w:r>
            <w:r w:rsidRPr="00B44EE4">
              <w:rPr>
                <w:rFonts w:ascii="GHEA Grapalat" w:eastAsia="Arial Unicode" w:hAnsi="GHEA Grapalat" w:cs="Arial"/>
                <w:sz w:val="24"/>
                <w:szCs w:val="24"/>
                <w:shd w:val="clear" w:color="auto" w:fill="FFFFFF"/>
                <w:lang w:val="hy-AM"/>
              </w:rPr>
              <w:t xml:space="preserve"> N 2070-Լ</w:t>
            </w:r>
            <w:r w:rsidRPr="00B44EE4">
              <w:rPr>
                <w:rFonts w:ascii="GHEA Grapalat" w:eastAsia="Times New Roman" w:hAnsi="GHEA Grapalat" w:cs="Times New Roman"/>
                <w:sz w:val="24"/>
                <w:szCs w:val="24"/>
                <w:lang w:val="hy-AM"/>
              </w:rPr>
              <w:t xml:space="preserve"> որոշմամբ մի կողմից շահառու է համարվում </w:t>
            </w:r>
            <w:r w:rsidR="00B0637F" w:rsidRPr="00B44EE4">
              <w:rPr>
                <w:rFonts w:ascii="GHEA Grapalat" w:eastAsia="Times New Roman" w:hAnsi="GHEA Grapalat" w:cs="Times New Roman"/>
                <w:sz w:val="24"/>
                <w:szCs w:val="24"/>
                <w:lang w:val="hy-AM"/>
              </w:rPr>
              <w:t xml:space="preserve">մշակվող արդյունաբերության ոլորտի տնտեսավարողը, մյուս կողմից՝ աշխատողը, «ով </w:t>
            </w:r>
            <w:r w:rsidRPr="00B44EE4">
              <w:rPr>
                <w:rFonts w:ascii="GHEA Grapalat" w:eastAsia="SimSun" w:hAnsi="GHEA Grapalat" w:cs="Times New Roman"/>
                <w:sz w:val="24"/>
                <w:szCs w:val="24"/>
                <w:lang w:val="hy-AM"/>
              </w:rPr>
              <w:t xml:space="preserve">աշխատանքային հարաբերությունների մեջ մտնելու օրվան նախորդող 36 ամիսների ընթացքում չի </w:t>
            </w:r>
            <w:r w:rsidRPr="00B44EE4">
              <w:rPr>
                <w:rFonts w:ascii="GHEA Grapalat" w:eastAsia="SimSun" w:hAnsi="GHEA Grapalat" w:cs="Times New Roman"/>
                <w:sz w:val="24"/>
                <w:szCs w:val="24"/>
                <w:lang w:val="hy-AM"/>
              </w:rPr>
              <w:lastRenderedPageBreak/>
              <w:t>գտնվել աշխատանքային հարաբերությունների մեջ տնտեսավարողի հետ</w:t>
            </w:r>
            <w:r w:rsidR="00B0637F" w:rsidRPr="00B44EE4">
              <w:rPr>
                <w:rFonts w:ascii="GHEA Grapalat" w:eastAsia="SimSun" w:hAnsi="GHEA Grapalat" w:cs="Times New Roman"/>
                <w:sz w:val="24"/>
                <w:szCs w:val="24"/>
                <w:lang w:val="hy-AM"/>
              </w:rPr>
              <w:t>»։ Այսինքն, սույն միջոցառումը աշխատաշուկա նոր մուտք գործող և ոչ թե բարձր որակավորում ունեցող աշխատուժի ներգրավմանն օժանդակություն է։</w:t>
            </w:r>
          </w:p>
        </w:tc>
      </w:tr>
      <w:tr w:rsidR="002A0E4F" w:rsidRPr="00663E98" w14:paraId="486DE2EB" w14:textId="77777777" w:rsidTr="00894663">
        <w:trPr>
          <w:trHeight w:val="798"/>
        </w:trPr>
        <w:tc>
          <w:tcPr>
            <w:tcW w:w="9630" w:type="dxa"/>
            <w:tcBorders>
              <w:left w:val="single" w:sz="4" w:space="0" w:color="auto"/>
              <w:right w:val="single" w:sz="4" w:space="0" w:color="auto"/>
            </w:tcBorders>
            <w:shd w:val="clear" w:color="auto" w:fill="auto"/>
            <w:vAlign w:val="center"/>
          </w:tcPr>
          <w:p w14:paraId="50DE9BF3" w14:textId="77777777" w:rsidR="002A0E4F" w:rsidRPr="00B44EE4" w:rsidRDefault="002A0E4F" w:rsidP="00B44EE4">
            <w:pPr>
              <w:widowControl w:val="0"/>
              <w:tabs>
                <w:tab w:val="left" w:pos="993"/>
              </w:tabs>
              <w:overflowPunct w:val="0"/>
              <w:autoSpaceDE w:val="0"/>
              <w:autoSpaceDN w:val="0"/>
              <w:adjustRightInd w:val="0"/>
              <w:spacing w:after="0" w:line="240" w:lineRule="auto"/>
              <w:contextualSpacing/>
              <w:jc w:val="both"/>
              <w:textAlignment w:val="baseline"/>
              <w:rPr>
                <w:rFonts w:ascii="GHEA Grapalat" w:eastAsia="Times New Roman" w:hAnsi="GHEA Grapalat" w:cs="Calibri"/>
                <w:sz w:val="24"/>
                <w:szCs w:val="24"/>
                <w:lang w:val="hy-AM" w:eastAsia="ru-RU"/>
                <w14:textOutline w14:w="0" w14:cap="flat" w14:cmpd="sng" w14:algn="ctr">
                  <w14:noFill/>
                  <w14:prstDash w14:val="solid"/>
                  <w14:round/>
                </w14:textOutline>
              </w:rPr>
            </w:pPr>
            <w:r w:rsidRPr="00B44EE4">
              <w:rPr>
                <w:rFonts w:ascii="GHEA Grapalat" w:eastAsia="Times New Roman" w:hAnsi="GHEA Grapalat" w:cs="Calibri"/>
                <w:i/>
                <w:sz w:val="24"/>
                <w:szCs w:val="24"/>
                <w:u w:val="single"/>
                <w:lang w:val="hy-AM" w:eastAsia="ru-RU"/>
                <w14:textOutline w14:w="0" w14:cap="flat" w14:cmpd="sng" w14:algn="ctr">
                  <w14:noFill/>
                  <w14:prstDash w14:val="solid"/>
                  <w14:round/>
                </w14:textOutline>
              </w:rPr>
              <w:lastRenderedPageBreak/>
              <w:t>Միաժամանակ խմբագրական առումով</w:t>
            </w:r>
            <w:r w:rsidRPr="00B44EE4">
              <w:rPr>
                <w:rFonts w:ascii="GHEA Grapalat" w:eastAsia="Times New Roman" w:hAnsi="GHEA Grapalat" w:cs="Calibri"/>
                <w:sz w:val="24"/>
                <w:szCs w:val="24"/>
                <w:lang w:val="hy-AM" w:eastAsia="ru-RU"/>
                <w14:textOutline w14:w="0" w14:cap="flat" w14:cmpd="sng" w14:algn="ctr">
                  <w14:noFill/>
                  <w14:prstDash w14:val="solid"/>
                  <w14:round/>
                </w14:textOutline>
              </w:rPr>
              <w:t xml:space="preserve"> Նախագծում առաջարկում ենք իրականացնել հետևյալ փոփոխությունները.</w:t>
            </w:r>
          </w:p>
          <w:p w14:paraId="071188A2" w14:textId="77777777" w:rsidR="002A0E4F" w:rsidRPr="00B44EE4" w:rsidRDefault="002A0E4F" w:rsidP="00B44EE4">
            <w:pPr>
              <w:spacing w:after="0" w:line="240" w:lineRule="auto"/>
              <w:jc w:val="both"/>
              <w:rPr>
                <w:rFonts w:ascii="GHEA Grapalat" w:eastAsia="Times New Roman" w:hAnsi="GHEA Grapalat" w:cs="Times New Roman"/>
                <w:sz w:val="24"/>
                <w:szCs w:val="24"/>
                <w:lang w:val="hy-AM"/>
              </w:rPr>
            </w:pPr>
            <w:r w:rsidRPr="00B44EE4">
              <w:rPr>
                <w:rFonts w:ascii="GHEA Grapalat" w:eastAsia="Times New Roman" w:hAnsi="GHEA Grapalat" w:cs="Times New Roman"/>
                <w:sz w:val="24"/>
                <w:szCs w:val="24"/>
                <w:lang w:val="hy-AM"/>
              </w:rPr>
              <w:t>Առաջարկում ենք Նախագծի 1-ին կետի՝</w:t>
            </w:r>
          </w:p>
          <w:p w14:paraId="46B360AE" w14:textId="332390C6" w:rsidR="002A0E4F" w:rsidRPr="00B44EE4" w:rsidRDefault="002A0E4F" w:rsidP="00B44EE4">
            <w:pPr>
              <w:tabs>
                <w:tab w:val="left" w:pos="851"/>
              </w:tabs>
              <w:spacing w:after="0" w:line="240" w:lineRule="auto"/>
              <w:contextualSpacing/>
              <w:jc w:val="both"/>
              <w:rPr>
                <w:rFonts w:ascii="GHEA Grapalat" w:hAnsi="GHEA Grapalat" w:cs="Times New Roman"/>
                <w:color w:val="000000"/>
                <w:sz w:val="24"/>
                <w:szCs w:val="24"/>
                <w:shd w:val="clear" w:color="auto" w:fill="FFFFFF"/>
                <w:lang w:val="hy-AM"/>
              </w:rPr>
            </w:pPr>
            <w:r w:rsidRPr="00B44EE4">
              <w:rPr>
                <w:rFonts w:ascii="GHEA Grapalat" w:hAnsi="GHEA Grapalat" w:cs="Times New Roman"/>
                <w:color w:val="000000"/>
                <w:sz w:val="24"/>
                <w:szCs w:val="24"/>
                <w:shd w:val="clear" w:color="auto" w:fill="FFFFFF"/>
                <w:lang w:val="hy-AM"/>
              </w:rPr>
              <w:t>1</w:t>
            </w:r>
            <w:r w:rsidRPr="00B44EE4">
              <w:rPr>
                <w:rFonts w:ascii="Microsoft JhengHei" w:eastAsia="Microsoft JhengHei" w:hAnsi="Microsoft JhengHei" w:cs="Microsoft JhengHei" w:hint="eastAsia"/>
                <w:color w:val="000000"/>
                <w:sz w:val="24"/>
                <w:szCs w:val="24"/>
                <w:shd w:val="clear" w:color="auto" w:fill="FFFFFF"/>
                <w:lang w:val="hy-AM"/>
              </w:rPr>
              <w:t>․</w:t>
            </w:r>
            <w:r w:rsidRPr="00B44EE4">
              <w:rPr>
                <w:rFonts w:ascii="GHEA Grapalat" w:hAnsi="GHEA Grapalat" w:cs="Times New Roman"/>
                <w:color w:val="000000"/>
                <w:sz w:val="24"/>
                <w:szCs w:val="24"/>
                <w:shd w:val="clear" w:color="auto" w:fill="FFFFFF"/>
                <w:lang w:val="hy-AM"/>
              </w:rPr>
              <w:t xml:space="preserve"> «թ» ենթակետը շարադրել հետևյալ խմբագրությամբ.</w:t>
            </w:r>
          </w:p>
          <w:p w14:paraId="45222B69" w14:textId="7675C1FC" w:rsidR="002A0E4F" w:rsidRPr="00B44EE4" w:rsidRDefault="002A0E4F" w:rsidP="00B44EE4">
            <w:pPr>
              <w:spacing w:after="0" w:line="240" w:lineRule="auto"/>
              <w:jc w:val="both"/>
              <w:rPr>
                <w:rFonts w:ascii="GHEA Grapalat" w:eastAsia="Times New Roman" w:hAnsi="GHEA Grapalat" w:cs="Times New Roman"/>
                <w:sz w:val="24"/>
                <w:szCs w:val="24"/>
                <w:lang w:val="hy-AM"/>
              </w:rPr>
            </w:pPr>
            <w:r w:rsidRPr="00B44EE4">
              <w:rPr>
                <w:rFonts w:ascii="GHEA Grapalat" w:hAnsi="GHEA Grapalat" w:cs="Times New Roman"/>
                <w:color w:val="000000"/>
                <w:sz w:val="24"/>
                <w:szCs w:val="24"/>
                <w:shd w:val="clear" w:color="auto" w:fill="FFFFFF"/>
                <w:lang w:val="hy-AM"/>
              </w:rPr>
              <w:t>«թ. 13-րդ կետում «ինչպես նաև 500 մլն դրամ և ավելի շրջանառություն ունեցող աուդի</w:t>
            </w:r>
            <w:r w:rsidRPr="00B44EE4">
              <w:rPr>
                <w:rFonts w:ascii="GHEA Grapalat" w:hAnsi="GHEA Grapalat" w:cs="Times New Roman"/>
                <w:color w:val="000000"/>
                <w:sz w:val="24"/>
                <w:szCs w:val="24"/>
                <w:shd w:val="clear" w:color="auto" w:fill="FFFFFF"/>
                <w:lang w:val="hy-AM"/>
              </w:rPr>
              <w:softHyphen/>
              <w:t>տո</w:t>
            </w:r>
            <w:r w:rsidRPr="00B44EE4">
              <w:rPr>
                <w:rFonts w:ascii="GHEA Grapalat" w:hAnsi="GHEA Grapalat" w:cs="Times New Roman"/>
                <w:color w:val="000000"/>
                <w:sz w:val="24"/>
                <w:szCs w:val="24"/>
                <w:shd w:val="clear" w:color="auto" w:fill="FFFFFF"/>
                <w:lang w:val="hy-AM"/>
              </w:rPr>
              <w:softHyphen/>
              <w:t>րական ընկերությունների կողմից արտաքին աուդիտի եզրակացություն» բառերը փոխա</w:t>
            </w:r>
            <w:r w:rsidRPr="00B44EE4">
              <w:rPr>
                <w:rFonts w:ascii="GHEA Grapalat" w:hAnsi="GHEA Grapalat" w:cs="Times New Roman"/>
                <w:color w:val="000000"/>
                <w:sz w:val="24"/>
                <w:szCs w:val="24"/>
                <w:shd w:val="clear" w:color="auto" w:fill="FFFFFF"/>
                <w:lang w:val="hy-AM"/>
              </w:rPr>
              <w:softHyphen/>
              <w:t>րի</w:t>
            </w:r>
            <w:r w:rsidRPr="00B44EE4">
              <w:rPr>
                <w:rFonts w:ascii="GHEA Grapalat" w:hAnsi="GHEA Grapalat" w:cs="Times New Roman"/>
                <w:color w:val="000000"/>
                <w:sz w:val="24"/>
                <w:szCs w:val="24"/>
                <w:shd w:val="clear" w:color="auto" w:fill="FFFFFF"/>
                <w:lang w:val="hy-AM"/>
              </w:rPr>
              <w:softHyphen/>
              <w:t>նել «ինչպես նաև դրանց վերաբերյալ «Հաշվապահական հաշվառման և աուդի</w:t>
            </w:r>
            <w:r w:rsidRPr="00B44EE4">
              <w:rPr>
                <w:rFonts w:ascii="GHEA Grapalat" w:hAnsi="GHEA Grapalat" w:cs="Times New Roman"/>
                <w:color w:val="000000"/>
                <w:sz w:val="24"/>
                <w:szCs w:val="24"/>
                <w:shd w:val="clear" w:color="auto" w:fill="FFFFFF"/>
                <w:lang w:val="hy-AM"/>
              </w:rPr>
              <w:softHyphen/>
              <w:t>տորական գործունեության կարգավորման և հանրային վերահսկողության մասին» օրենքի համա</w:t>
            </w:r>
            <w:r w:rsidRPr="00B44EE4">
              <w:rPr>
                <w:rFonts w:ascii="GHEA Grapalat" w:hAnsi="GHEA Grapalat" w:cs="Times New Roman"/>
                <w:color w:val="000000"/>
                <w:sz w:val="24"/>
                <w:szCs w:val="24"/>
                <w:shd w:val="clear" w:color="auto" w:fill="FFFFFF"/>
                <w:lang w:val="hy-AM"/>
              </w:rPr>
              <w:softHyphen/>
              <w:t>ձայն՝ աուդիտորների, փորձագետ հաշվապահների և աուդիտորական կազ</w:t>
            </w:r>
            <w:r w:rsidRPr="00B44EE4">
              <w:rPr>
                <w:rFonts w:ascii="GHEA Grapalat" w:hAnsi="GHEA Grapalat" w:cs="Times New Roman"/>
                <w:color w:val="000000"/>
                <w:sz w:val="24"/>
                <w:szCs w:val="24"/>
                <w:shd w:val="clear" w:color="auto" w:fill="FFFFFF"/>
                <w:lang w:val="hy-AM"/>
              </w:rPr>
              <w:softHyphen/>
              <w:t>մա</w:t>
            </w:r>
            <w:r w:rsidRPr="00B44EE4">
              <w:rPr>
                <w:rFonts w:ascii="GHEA Grapalat" w:hAnsi="GHEA Grapalat" w:cs="Times New Roman"/>
                <w:color w:val="000000"/>
                <w:sz w:val="24"/>
                <w:szCs w:val="24"/>
                <w:shd w:val="clear" w:color="auto" w:fill="FFFFFF"/>
                <w:lang w:val="hy-AM"/>
              </w:rPr>
              <w:softHyphen/>
              <w:t>կեր</w:t>
            </w:r>
            <w:r w:rsidRPr="00B44EE4">
              <w:rPr>
                <w:rFonts w:ascii="GHEA Grapalat" w:hAnsi="GHEA Grapalat" w:cs="Times New Roman"/>
                <w:color w:val="000000"/>
                <w:sz w:val="24"/>
                <w:szCs w:val="24"/>
                <w:shd w:val="clear" w:color="auto" w:fill="FFFFFF"/>
                <w:lang w:val="hy-AM"/>
              </w:rPr>
              <w:softHyphen/>
              <w:t>պու</w:t>
            </w:r>
            <w:r w:rsidRPr="00B44EE4">
              <w:rPr>
                <w:rFonts w:ascii="GHEA Grapalat" w:hAnsi="GHEA Grapalat" w:cs="Times New Roman"/>
                <w:color w:val="000000"/>
                <w:sz w:val="24"/>
                <w:szCs w:val="24"/>
                <w:shd w:val="clear" w:color="auto" w:fill="FFFFFF"/>
                <w:lang w:val="hy-AM"/>
              </w:rPr>
              <w:softHyphen/>
              <w:t>թյուն</w:t>
            </w:r>
            <w:r w:rsidRPr="00B44EE4">
              <w:rPr>
                <w:rFonts w:ascii="GHEA Grapalat" w:hAnsi="GHEA Grapalat" w:cs="Times New Roman"/>
                <w:color w:val="000000"/>
                <w:sz w:val="24"/>
                <w:szCs w:val="24"/>
                <w:shd w:val="clear" w:color="auto" w:fill="FFFFFF"/>
                <w:lang w:val="hy-AM"/>
              </w:rPr>
              <w:softHyphen/>
              <w:t>ների ռեեստրում ներառված աուդիտորական կազմակերպության կողմից տրամադրված աուդի</w:t>
            </w:r>
            <w:r w:rsidRPr="00B44EE4">
              <w:rPr>
                <w:rFonts w:ascii="GHEA Grapalat" w:hAnsi="GHEA Grapalat" w:cs="Times New Roman"/>
                <w:color w:val="000000"/>
                <w:sz w:val="24"/>
                <w:szCs w:val="24"/>
                <w:shd w:val="clear" w:color="auto" w:fill="FFFFFF"/>
                <w:lang w:val="hy-AM"/>
              </w:rPr>
              <w:softHyphen/>
              <w:t>տո</w:t>
            </w:r>
            <w:r w:rsidRPr="00B44EE4">
              <w:rPr>
                <w:rFonts w:ascii="GHEA Grapalat" w:hAnsi="GHEA Grapalat" w:cs="Times New Roman"/>
                <w:color w:val="000000"/>
                <w:sz w:val="24"/>
                <w:szCs w:val="24"/>
                <w:shd w:val="clear" w:color="auto" w:fill="FFFFFF"/>
                <w:lang w:val="hy-AM"/>
              </w:rPr>
              <w:softHyphen/>
              <w:t>րա</w:t>
            </w:r>
            <w:r w:rsidRPr="00B44EE4">
              <w:rPr>
                <w:rFonts w:ascii="GHEA Grapalat" w:hAnsi="GHEA Grapalat" w:cs="Times New Roman"/>
                <w:color w:val="000000"/>
                <w:sz w:val="24"/>
                <w:szCs w:val="24"/>
                <w:shd w:val="clear" w:color="auto" w:fill="FFFFFF"/>
                <w:lang w:val="hy-AM"/>
              </w:rPr>
              <w:softHyphen/>
              <w:t>կան եզրակացություն (այսուհետ՝ աուդիտորական եզրակացություն)։» բառերով</w:t>
            </w:r>
            <w:r w:rsidRPr="00B44EE4">
              <w:rPr>
                <w:rFonts w:ascii="GHEA Grapalat" w:hAnsi="GHEA Grapalat" w:cs="Times New Roman"/>
                <w:color w:val="000000"/>
                <w:sz w:val="24"/>
                <w:szCs w:val="24"/>
                <w:shd w:val="clear" w:color="auto" w:fill="FFFFFF"/>
              </w:rPr>
              <w:t>.</w:t>
            </w:r>
            <w:r w:rsidRPr="00B44EE4">
              <w:rPr>
                <w:rFonts w:ascii="GHEA Grapalat" w:hAnsi="GHEA Grapalat" w:cs="Times New Roman"/>
                <w:color w:val="000000"/>
                <w:sz w:val="24"/>
                <w:szCs w:val="24"/>
                <w:shd w:val="clear" w:color="auto" w:fill="FFFFFF"/>
                <w:lang w:val="hy-AM"/>
              </w:rPr>
              <w:t>»,</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53C15806" w14:textId="59B8F757" w:rsidR="008C122D" w:rsidRPr="00B44EE4" w:rsidRDefault="00E621C1" w:rsidP="00EE1468">
            <w:pPr>
              <w:tabs>
                <w:tab w:val="left" w:pos="1275"/>
              </w:tabs>
              <w:spacing w:after="0" w:line="240" w:lineRule="auto"/>
              <w:jc w:val="center"/>
              <w:rPr>
                <w:rFonts w:ascii="GHEA Grapalat" w:hAnsi="GHEA Grapalat" w:cs="Courier New"/>
                <w:b/>
                <w:color w:val="000000"/>
                <w:sz w:val="24"/>
                <w:szCs w:val="24"/>
                <w:lang w:val="hy-AM"/>
              </w:rPr>
            </w:pPr>
            <w:r w:rsidRPr="00B44EE4">
              <w:rPr>
                <w:rFonts w:ascii="GHEA Grapalat" w:hAnsi="GHEA Grapalat" w:cs="Courier New"/>
                <w:b/>
                <w:color w:val="000000"/>
                <w:sz w:val="24"/>
                <w:szCs w:val="24"/>
                <w:lang w:val="hy-AM"/>
              </w:rPr>
              <w:t>Ընդունվել է</w:t>
            </w:r>
          </w:p>
          <w:p w14:paraId="18AC0079" w14:textId="77777777" w:rsidR="00A15A10" w:rsidRPr="00B44EE4" w:rsidRDefault="00A15A10" w:rsidP="00EE1468">
            <w:pPr>
              <w:tabs>
                <w:tab w:val="left" w:pos="1275"/>
              </w:tabs>
              <w:spacing w:after="0" w:line="240" w:lineRule="auto"/>
              <w:jc w:val="center"/>
              <w:rPr>
                <w:rFonts w:ascii="GHEA Grapalat" w:hAnsi="GHEA Grapalat" w:cs="Courier New"/>
                <w:b/>
                <w:color w:val="000000"/>
                <w:sz w:val="24"/>
                <w:szCs w:val="24"/>
                <w:lang w:val="hy-AM"/>
              </w:rPr>
            </w:pPr>
          </w:p>
          <w:p w14:paraId="4AE82F5D" w14:textId="3D310CAC" w:rsidR="008C122D" w:rsidRPr="00B44EE4" w:rsidRDefault="008C122D" w:rsidP="00EE1468">
            <w:pPr>
              <w:tabs>
                <w:tab w:val="left" w:pos="1275"/>
              </w:tabs>
              <w:spacing w:after="0" w:line="240" w:lineRule="auto"/>
              <w:jc w:val="center"/>
              <w:rPr>
                <w:rFonts w:ascii="GHEA Grapalat" w:hAnsi="GHEA Grapalat" w:cs="Courier New"/>
                <w:bCs/>
                <w:color w:val="000000"/>
                <w:sz w:val="24"/>
                <w:szCs w:val="24"/>
                <w:lang w:val="hy-AM"/>
              </w:rPr>
            </w:pPr>
            <w:r w:rsidRPr="00B44EE4">
              <w:rPr>
                <w:rFonts w:ascii="GHEA Grapalat" w:hAnsi="GHEA Grapalat" w:cs="Courier New"/>
                <w:bCs/>
                <w:color w:val="000000"/>
                <w:sz w:val="24"/>
                <w:szCs w:val="24"/>
                <w:lang w:val="hy-AM"/>
              </w:rPr>
              <w:t>Կատարվել է համապատասխան փոփոխություն։</w:t>
            </w:r>
          </w:p>
        </w:tc>
      </w:tr>
      <w:tr w:rsidR="002A0E4F" w:rsidRPr="00663E98" w14:paraId="3F7EE93B" w14:textId="77777777" w:rsidTr="00894663">
        <w:trPr>
          <w:trHeight w:val="798"/>
        </w:trPr>
        <w:tc>
          <w:tcPr>
            <w:tcW w:w="9630" w:type="dxa"/>
            <w:tcBorders>
              <w:left w:val="single" w:sz="4" w:space="0" w:color="auto"/>
              <w:right w:val="single" w:sz="4" w:space="0" w:color="auto"/>
            </w:tcBorders>
            <w:shd w:val="clear" w:color="auto" w:fill="auto"/>
            <w:vAlign w:val="center"/>
          </w:tcPr>
          <w:p w14:paraId="6AFE3A1B" w14:textId="651DF20A" w:rsidR="002A0E4F" w:rsidRPr="00B44EE4" w:rsidRDefault="002A0E4F" w:rsidP="00B44EE4">
            <w:pPr>
              <w:tabs>
                <w:tab w:val="left" w:pos="851"/>
              </w:tabs>
              <w:spacing w:after="0" w:line="240" w:lineRule="auto"/>
              <w:contextualSpacing/>
              <w:jc w:val="both"/>
              <w:rPr>
                <w:rFonts w:ascii="GHEA Grapalat" w:hAnsi="GHEA Grapalat" w:cs="Times New Roman"/>
                <w:color w:val="000000"/>
                <w:sz w:val="24"/>
                <w:szCs w:val="24"/>
                <w:shd w:val="clear" w:color="auto" w:fill="FFFFFF"/>
                <w:lang w:val="hy-AM"/>
              </w:rPr>
            </w:pPr>
            <w:r w:rsidRPr="00B44EE4">
              <w:rPr>
                <w:rFonts w:ascii="GHEA Grapalat" w:eastAsia="Times New Roman" w:hAnsi="GHEA Grapalat" w:cs="Calibri"/>
                <w:iCs/>
                <w:sz w:val="24"/>
                <w:szCs w:val="24"/>
                <w:lang w:val="hy-AM" w:eastAsia="ru-RU"/>
                <w14:textOutline w14:w="0" w14:cap="flat" w14:cmpd="sng" w14:algn="ctr">
                  <w14:noFill/>
                  <w14:prstDash w14:val="solid"/>
                  <w14:round/>
                </w14:textOutline>
              </w:rPr>
              <w:t>2</w:t>
            </w:r>
            <w:r w:rsidRPr="00B44EE4">
              <w:rPr>
                <w:rFonts w:ascii="Microsoft JhengHei" w:eastAsia="Microsoft JhengHei" w:hAnsi="Microsoft JhengHei" w:cs="Microsoft JhengHei" w:hint="eastAsia"/>
                <w:iCs/>
                <w:sz w:val="24"/>
                <w:szCs w:val="24"/>
                <w:lang w:val="hy-AM" w:eastAsia="ru-RU"/>
                <w14:textOutline w14:w="0" w14:cap="flat" w14:cmpd="sng" w14:algn="ctr">
                  <w14:noFill/>
                  <w14:prstDash w14:val="solid"/>
                  <w14:round/>
                </w14:textOutline>
              </w:rPr>
              <w:t>․</w:t>
            </w:r>
            <w:r w:rsidRPr="00B44EE4">
              <w:rPr>
                <w:rFonts w:ascii="GHEA Grapalat" w:eastAsia="Times New Roman" w:hAnsi="GHEA Grapalat" w:cs="Calibri"/>
                <w:iCs/>
                <w:sz w:val="24"/>
                <w:szCs w:val="24"/>
                <w:lang w:val="hy-AM" w:eastAsia="ru-RU"/>
                <w14:textOutline w14:w="0" w14:cap="flat" w14:cmpd="sng" w14:algn="ctr">
                  <w14:noFill/>
                  <w14:prstDash w14:val="solid"/>
                  <w14:round/>
                </w14:textOutline>
              </w:rPr>
              <w:t xml:space="preserve"> </w:t>
            </w:r>
            <w:r w:rsidRPr="00B44EE4">
              <w:rPr>
                <w:rFonts w:ascii="GHEA Grapalat" w:hAnsi="GHEA Grapalat" w:cs="Times New Roman"/>
                <w:color w:val="000000"/>
                <w:sz w:val="24"/>
                <w:szCs w:val="24"/>
                <w:shd w:val="clear" w:color="auto" w:fill="FFFFFF"/>
                <w:lang w:val="hy-AM"/>
              </w:rPr>
              <w:t>«իբ» ենթակետը շարադրել հետևյալ խմբագրությամբ</w:t>
            </w:r>
            <w:r w:rsidRPr="00B44EE4">
              <w:rPr>
                <w:rFonts w:ascii="GHEA Grapalat" w:hAnsi="GHEA Grapalat" w:cs="Cambria Math"/>
                <w:color w:val="000000"/>
                <w:sz w:val="24"/>
                <w:szCs w:val="24"/>
                <w:shd w:val="clear" w:color="auto" w:fill="FFFFFF"/>
                <w:lang w:val="hy-AM"/>
              </w:rPr>
              <w:t>.</w:t>
            </w:r>
          </w:p>
          <w:p w14:paraId="3C2E5AA9" w14:textId="48DB5202" w:rsidR="002A0E4F" w:rsidRPr="00B44EE4" w:rsidRDefault="002A0E4F" w:rsidP="00B44EE4">
            <w:pPr>
              <w:spacing w:after="0" w:line="240" w:lineRule="auto"/>
              <w:jc w:val="both"/>
              <w:rPr>
                <w:rFonts w:ascii="GHEA Grapalat" w:eastAsia="Times New Roman" w:hAnsi="GHEA Grapalat" w:cs="Calibri"/>
                <w:i/>
                <w:sz w:val="24"/>
                <w:szCs w:val="24"/>
                <w:u w:val="single"/>
                <w:lang w:val="hy-AM" w:eastAsia="ru-RU"/>
                <w14:textOutline w14:w="0" w14:cap="flat" w14:cmpd="sng" w14:algn="ctr">
                  <w14:noFill/>
                  <w14:prstDash w14:val="solid"/>
                  <w14:round/>
                </w14:textOutline>
              </w:rPr>
            </w:pPr>
            <w:r w:rsidRPr="00B44EE4">
              <w:rPr>
                <w:rFonts w:ascii="GHEA Grapalat" w:hAnsi="GHEA Grapalat" w:cs="Times New Roman"/>
                <w:color w:val="000000"/>
                <w:sz w:val="24"/>
                <w:szCs w:val="24"/>
                <w:shd w:val="clear" w:color="auto" w:fill="FFFFFF"/>
                <w:lang w:val="hy-AM"/>
              </w:rPr>
              <w:t>«իբ. 20-րդ կետում «թողարկված 500 մլն դրամ և ավելի տարեկան շրջանառություն ունեցող խորհրդատվական/աուդիտորական ընկերությունների կողմից» բառերը փոխարինել «տրված «Հաշվապահական հաշվառման և աուդիտորական գործունեության կարգավորման և հանրային վերահսկողության մասին» օրենքի համաձայն՝ աուդիտորների, փորձագետ հաշվապահների և աուդիտորական կազմակերպությունների ռեեստրում ներառված աուդի</w:t>
            </w:r>
            <w:r w:rsidRPr="00B44EE4">
              <w:rPr>
                <w:rFonts w:ascii="GHEA Grapalat" w:hAnsi="GHEA Grapalat" w:cs="Times New Roman"/>
                <w:color w:val="000000"/>
                <w:sz w:val="24"/>
                <w:szCs w:val="24"/>
                <w:shd w:val="clear" w:color="auto" w:fill="FFFFFF"/>
                <w:lang w:val="hy-AM"/>
              </w:rPr>
              <w:softHyphen/>
              <w:t>տո</w:t>
            </w:r>
            <w:r w:rsidRPr="00B44EE4">
              <w:rPr>
                <w:rFonts w:ascii="GHEA Grapalat" w:hAnsi="GHEA Grapalat" w:cs="Times New Roman"/>
                <w:color w:val="000000"/>
                <w:sz w:val="24"/>
                <w:szCs w:val="24"/>
                <w:shd w:val="clear" w:color="auto" w:fill="FFFFFF"/>
                <w:lang w:val="hy-AM"/>
              </w:rPr>
              <w:softHyphen/>
            </w:r>
            <w:r w:rsidRPr="00B44EE4">
              <w:rPr>
                <w:rFonts w:ascii="GHEA Grapalat" w:hAnsi="GHEA Grapalat" w:cs="Times New Roman"/>
                <w:color w:val="000000"/>
                <w:sz w:val="24"/>
                <w:szCs w:val="24"/>
                <w:shd w:val="clear" w:color="auto" w:fill="FFFFFF"/>
                <w:lang w:val="hy-AM"/>
              </w:rPr>
              <w:softHyphen/>
            </w:r>
            <w:r w:rsidRPr="00B44EE4">
              <w:rPr>
                <w:rFonts w:ascii="GHEA Grapalat" w:hAnsi="GHEA Grapalat" w:cs="Times New Roman"/>
                <w:color w:val="000000"/>
                <w:sz w:val="24"/>
                <w:szCs w:val="24"/>
                <w:shd w:val="clear" w:color="auto" w:fill="FFFFFF"/>
                <w:lang w:val="hy-AM"/>
              </w:rPr>
              <w:softHyphen/>
              <w:t>րական կազմակերպության կողմից։» բառերով</w:t>
            </w:r>
            <w:r w:rsidRPr="00B44EE4">
              <w:rPr>
                <w:rFonts w:ascii="GHEA Grapalat" w:hAnsi="GHEA Grapalat" w:cs="Times New Roman"/>
                <w:color w:val="000000"/>
                <w:sz w:val="24"/>
                <w:szCs w:val="24"/>
                <w:shd w:val="clear" w:color="auto" w:fill="FFFFFF"/>
              </w:rPr>
              <w:t>.</w:t>
            </w:r>
            <w:r w:rsidRPr="00B44EE4">
              <w:rPr>
                <w:rFonts w:ascii="GHEA Grapalat" w:hAnsi="GHEA Grapalat" w:cs="Times New Roman"/>
                <w:color w:val="000000"/>
                <w:sz w:val="24"/>
                <w:szCs w:val="24"/>
                <w:shd w:val="clear" w:color="auto" w:fill="FFFFFF"/>
                <w:lang w:val="hy-AM"/>
              </w:rPr>
              <w:t>»,</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7B1CAC30" w14:textId="77777777" w:rsidR="002A0E4F" w:rsidRPr="00B44EE4" w:rsidRDefault="00E621C1" w:rsidP="00EE1468">
            <w:pPr>
              <w:tabs>
                <w:tab w:val="left" w:pos="1275"/>
              </w:tabs>
              <w:spacing w:after="0" w:line="240" w:lineRule="auto"/>
              <w:jc w:val="center"/>
              <w:rPr>
                <w:rFonts w:ascii="GHEA Grapalat" w:hAnsi="GHEA Grapalat" w:cs="Courier New"/>
                <w:b/>
                <w:color w:val="000000"/>
                <w:sz w:val="24"/>
                <w:szCs w:val="24"/>
                <w:lang w:val="hy-AM"/>
              </w:rPr>
            </w:pPr>
            <w:r w:rsidRPr="00B44EE4">
              <w:rPr>
                <w:rFonts w:ascii="GHEA Grapalat" w:hAnsi="GHEA Grapalat" w:cs="Courier New"/>
                <w:b/>
                <w:color w:val="000000"/>
                <w:sz w:val="24"/>
                <w:szCs w:val="24"/>
                <w:lang w:val="hy-AM"/>
              </w:rPr>
              <w:t>Ընդունվել է</w:t>
            </w:r>
          </w:p>
          <w:p w14:paraId="639079C7" w14:textId="77777777" w:rsidR="00A15A10" w:rsidRPr="00B44EE4" w:rsidRDefault="00A15A10" w:rsidP="00EE1468">
            <w:pPr>
              <w:tabs>
                <w:tab w:val="left" w:pos="1275"/>
              </w:tabs>
              <w:spacing w:after="0" w:line="240" w:lineRule="auto"/>
              <w:jc w:val="center"/>
              <w:rPr>
                <w:rFonts w:ascii="GHEA Grapalat" w:hAnsi="GHEA Grapalat" w:cs="Courier New"/>
                <w:b/>
                <w:color w:val="000000"/>
                <w:sz w:val="24"/>
                <w:szCs w:val="24"/>
                <w:lang w:val="hy-AM"/>
              </w:rPr>
            </w:pPr>
          </w:p>
          <w:p w14:paraId="5958D20C" w14:textId="1606978A" w:rsidR="008C122D" w:rsidRPr="00B44EE4" w:rsidRDefault="008C122D" w:rsidP="00EE1468">
            <w:pPr>
              <w:tabs>
                <w:tab w:val="left" w:pos="1275"/>
              </w:tabs>
              <w:spacing w:after="0" w:line="240" w:lineRule="auto"/>
              <w:jc w:val="center"/>
              <w:rPr>
                <w:rFonts w:ascii="GHEA Grapalat" w:hAnsi="GHEA Grapalat" w:cs="Courier New"/>
                <w:b/>
                <w:color w:val="000000"/>
                <w:sz w:val="24"/>
                <w:szCs w:val="24"/>
                <w:lang w:val="hy-AM"/>
              </w:rPr>
            </w:pPr>
            <w:r w:rsidRPr="00B44EE4">
              <w:rPr>
                <w:rFonts w:ascii="GHEA Grapalat" w:hAnsi="GHEA Grapalat" w:cs="Courier New"/>
                <w:bCs/>
                <w:color w:val="000000"/>
                <w:sz w:val="24"/>
                <w:szCs w:val="24"/>
                <w:lang w:val="hy-AM"/>
              </w:rPr>
              <w:t>Կատարվել է համապատասխան փոփոխություն։</w:t>
            </w:r>
          </w:p>
        </w:tc>
      </w:tr>
      <w:tr w:rsidR="002A0E4F" w:rsidRPr="00663E98" w14:paraId="48A2FBE0" w14:textId="77777777" w:rsidTr="00894663">
        <w:trPr>
          <w:trHeight w:val="798"/>
        </w:trPr>
        <w:tc>
          <w:tcPr>
            <w:tcW w:w="9630" w:type="dxa"/>
            <w:tcBorders>
              <w:left w:val="single" w:sz="4" w:space="0" w:color="auto"/>
              <w:right w:val="single" w:sz="4" w:space="0" w:color="auto"/>
            </w:tcBorders>
            <w:shd w:val="clear" w:color="auto" w:fill="auto"/>
            <w:vAlign w:val="center"/>
          </w:tcPr>
          <w:p w14:paraId="07468849" w14:textId="77777777" w:rsidR="002A0E4F" w:rsidRPr="00B44EE4" w:rsidRDefault="002A0E4F" w:rsidP="00B44EE4">
            <w:pPr>
              <w:tabs>
                <w:tab w:val="left" w:pos="851"/>
              </w:tabs>
              <w:spacing w:after="0" w:line="240" w:lineRule="auto"/>
              <w:contextualSpacing/>
              <w:jc w:val="both"/>
              <w:rPr>
                <w:rFonts w:ascii="GHEA Grapalat" w:hAnsi="GHEA Grapalat" w:cs="Times New Roman"/>
                <w:color w:val="000000"/>
                <w:sz w:val="24"/>
                <w:szCs w:val="24"/>
                <w:shd w:val="clear" w:color="auto" w:fill="FFFFFF"/>
                <w:lang w:val="hy-AM"/>
              </w:rPr>
            </w:pPr>
            <w:r w:rsidRPr="00B44EE4">
              <w:rPr>
                <w:rFonts w:ascii="GHEA Grapalat" w:eastAsia="Times New Roman" w:hAnsi="GHEA Grapalat" w:cs="Calibri"/>
                <w:iCs/>
                <w:sz w:val="24"/>
                <w:szCs w:val="24"/>
                <w:lang w:val="hy-AM" w:eastAsia="ru-RU"/>
                <w14:textOutline w14:w="0" w14:cap="flat" w14:cmpd="sng" w14:algn="ctr">
                  <w14:noFill/>
                  <w14:prstDash w14:val="solid"/>
                  <w14:round/>
                </w14:textOutline>
              </w:rPr>
              <w:t>3</w:t>
            </w:r>
            <w:r w:rsidRPr="00B44EE4">
              <w:rPr>
                <w:rFonts w:ascii="Microsoft JhengHei" w:eastAsia="Microsoft JhengHei" w:hAnsi="Microsoft JhengHei" w:cs="Microsoft JhengHei" w:hint="eastAsia"/>
                <w:iCs/>
                <w:sz w:val="24"/>
                <w:szCs w:val="24"/>
                <w:lang w:val="hy-AM" w:eastAsia="ru-RU"/>
                <w14:textOutline w14:w="0" w14:cap="flat" w14:cmpd="sng" w14:algn="ctr">
                  <w14:noFill/>
                  <w14:prstDash w14:val="solid"/>
                  <w14:round/>
                </w14:textOutline>
              </w:rPr>
              <w:t>․</w:t>
            </w:r>
            <w:r w:rsidRPr="00B44EE4">
              <w:rPr>
                <w:rFonts w:ascii="GHEA Grapalat" w:eastAsia="Times New Roman" w:hAnsi="GHEA Grapalat" w:cs="Calibri"/>
                <w:iCs/>
                <w:sz w:val="24"/>
                <w:szCs w:val="24"/>
                <w:lang w:val="hy-AM" w:eastAsia="ru-RU"/>
                <w14:textOutline w14:w="0" w14:cap="flat" w14:cmpd="sng" w14:algn="ctr">
                  <w14:noFill/>
                  <w14:prstDash w14:val="solid"/>
                  <w14:round/>
                </w14:textOutline>
              </w:rPr>
              <w:t xml:space="preserve"> </w:t>
            </w:r>
            <w:r w:rsidRPr="00B44EE4">
              <w:rPr>
                <w:rFonts w:ascii="GHEA Grapalat" w:hAnsi="GHEA Grapalat" w:cs="Times New Roman"/>
                <w:color w:val="000000"/>
                <w:sz w:val="24"/>
                <w:szCs w:val="24"/>
                <w:shd w:val="clear" w:color="auto" w:fill="FFFFFF"/>
                <w:lang w:val="hy-AM"/>
              </w:rPr>
              <w:t>«իէ» ենթակետը շարադրել հետևյալ խմբագրությամբ</w:t>
            </w:r>
            <w:r w:rsidRPr="00B44EE4">
              <w:rPr>
                <w:rFonts w:ascii="GHEA Grapalat" w:hAnsi="GHEA Grapalat" w:cs="Cambria Math"/>
                <w:color w:val="000000"/>
                <w:sz w:val="24"/>
                <w:szCs w:val="24"/>
                <w:shd w:val="clear" w:color="auto" w:fill="FFFFFF"/>
                <w:lang w:val="hy-AM"/>
              </w:rPr>
              <w:t>.</w:t>
            </w:r>
          </w:p>
          <w:p w14:paraId="57BBDC4D" w14:textId="1E364B03" w:rsidR="002A0E4F" w:rsidRPr="00B44EE4" w:rsidRDefault="002A0E4F" w:rsidP="00B44EE4">
            <w:pPr>
              <w:spacing w:after="0" w:line="240" w:lineRule="auto"/>
              <w:jc w:val="both"/>
              <w:rPr>
                <w:rFonts w:ascii="GHEA Grapalat" w:eastAsia="Times New Roman" w:hAnsi="GHEA Grapalat" w:cs="Calibri"/>
                <w:iCs/>
                <w:sz w:val="24"/>
                <w:szCs w:val="24"/>
                <w:lang w:val="hy-AM" w:eastAsia="ru-RU"/>
                <w14:textOutline w14:w="0" w14:cap="flat" w14:cmpd="sng" w14:algn="ctr">
                  <w14:noFill/>
                  <w14:prstDash w14:val="solid"/>
                  <w14:round/>
                </w14:textOutline>
              </w:rPr>
            </w:pPr>
            <w:r w:rsidRPr="00B44EE4">
              <w:rPr>
                <w:rFonts w:ascii="GHEA Grapalat" w:hAnsi="GHEA Grapalat" w:cs="Times New Roman"/>
                <w:color w:val="000000"/>
                <w:sz w:val="24"/>
                <w:szCs w:val="24"/>
                <w:shd w:val="clear" w:color="auto" w:fill="FFFFFF"/>
                <w:lang w:val="hy-AM"/>
              </w:rPr>
              <w:t xml:space="preserve">«իէ. 22-րդ կետի 4-րդ պարբերությունում «ֆինանսական հաշվետվությունները պետք է ուղեկցվեն այնպիսի աուդիտորական կազմակերպության եզրակացությամբ, որի </w:t>
            </w:r>
            <w:r w:rsidRPr="00B44EE4">
              <w:rPr>
                <w:rFonts w:ascii="GHEA Grapalat" w:hAnsi="GHEA Grapalat" w:cs="Times New Roman"/>
                <w:color w:val="000000"/>
                <w:sz w:val="24"/>
                <w:szCs w:val="24"/>
                <w:shd w:val="clear" w:color="auto" w:fill="FFFFFF"/>
                <w:lang w:val="hy-AM"/>
              </w:rPr>
              <w:lastRenderedPageBreak/>
              <w:t>տարեկան շրջանառությունը գերազանցում է 500 մլն դրամը» բառերը փոխարինել «ֆինանսական հաշվետվությանը կից պետք է ներկայացվի դրանց վերաբերյալ աուդիտորական եզրա</w:t>
            </w:r>
            <w:r w:rsidRPr="00B44EE4">
              <w:rPr>
                <w:rFonts w:ascii="GHEA Grapalat" w:hAnsi="GHEA Grapalat" w:cs="Times New Roman"/>
                <w:color w:val="000000"/>
                <w:sz w:val="24"/>
                <w:szCs w:val="24"/>
                <w:shd w:val="clear" w:color="auto" w:fill="FFFFFF"/>
                <w:lang w:val="hy-AM"/>
              </w:rPr>
              <w:softHyphen/>
              <w:t>կա</w:t>
            </w:r>
            <w:r w:rsidRPr="00B44EE4">
              <w:rPr>
                <w:rFonts w:ascii="GHEA Grapalat" w:hAnsi="GHEA Grapalat" w:cs="Times New Roman"/>
                <w:color w:val="000000"/>
                <w:sz w:val="24"/>
                <w:szCs w:val="24"/>
                <w:shd w:val="clear" w:color="auto" w:fill="FFFFFF"/>
                <w:lang w:val="hy-AM"/>
              </w:rPr>
              <w:softHyphen/>
              <w:t>ցու</w:t>
            </w:r>
            <w:r w:rsidRPr="00B44EE4">
              <w:rPr>
                <w:rFonts w:ascii="GHEA Grapalat" w:hAnsi="GHEA Grapalat" w:cs="Times New Roman"/>
                <w:color w:val="000000"/>
                <w:sz w:val="24"/>
                <w:szCs w:val="24"/>
                <w:shd w:val="clear" w:color="auto" w:fill="FFFFFF"/>
                <w:lang w:val="hy-AM"/>
              </w:rPr>
              <w:softHyphen/>
              <w:t>թյունը։» բառերով</w:t>
            </w:r>
            <w:r w:rsidRPr="00B44EE4">
              <w:rPr>
                <w:rFonts w:ascii="GHEA Grapalat" w:hAnsi="GHEA Grapalat" w:cs="Cambria Math"/>
                <w:color w:val="000000"/>
                <w:sz w:val="24"/>
                <w:szCs w:val="24"/>
                <w:shd w:val="clear" w:color="auto" w:fill="FFFFFF"/>
                <w:lang w:val="hy-AM"/>
              </w:rPr>
              <w:t>.</w:t>
            </w:r>
            <w:r w:rsidRPr="00B44EE4">
              <w:rPr>
                <w:rFonts w:ascii="GHEA Grapalat" w:hAnsi="GHEA Grapalat" w:cs="Times New Roman"/>
                <w:color w:val="000000"/>
                <w:sz w:val="24"/>
                <w:szCs w:val="24"/>
                <w:shd w:val="clear" w:color="auto" w:fill="FFFFFF"/>
                <w:lang w:val="hy-AM"/>
              </w:rPr>
              <w:t>»,</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3D7CF0E5" w14:textId="77777777" w:rsidR="002A0E4F" w:rsidRPr="00B44EE4" w:rsidRDefault="00E621C1" w:rsidP="00EE1468">
            <w:pPr>
              <w:tabs>
                <w:tab w:val="left" w:pos="1275"/>
              </w:tabs>
              <w:spacing w:after="0" w:line="240" w:lineRule="auto"/>
              <w:jc w:val="center"/>
              <w:rPr>
                <w:rFonts w:ascii="GHEA Grapalat" w:hAnsi="GHEA Grapalat" w:cs="Courier New"/>
                <w:b/>
                <w:color w:val="000000"/>
                <w:sz w:val="24"/>
                <w:szCs w:val="24"/>
                <w:lang w:val="hy-AM"/>
              </w:rPr>
            </w:pPr>
            <w:r w:rsidRPr="00B44EE4">
              <w:rPr>
                <w:rFonts w:ascii="GHEA Grapalat" w:hAnsi="GHEA Grapalat" w:cs="Courier New"/>
                <w:b/>
                <w:color w:val="000000"/>
                <w:sz w:val="24"/>
                <w:szCs w:val="24"/>
                <w:lang w:val="hy-AM"/>
              </w:rPr>
              <w:lastRenderedPageBreak/>
              <w:t>Ընդունվել է</w:t>
            </w:r>
          </w:p>
          <w:p w14:paraId="71678743" w14:textId="77777777" w:rsidR="00A15A10" w:rsidRPr="00B44EE4" w:rsidRDefault="00A15A10" w:rsidP="00EE1468">
            <w:pPr>
              <w:tabs>
                <w:tab w:val="left" w:pos="1275"/>
              </w:tabs>
              <w:spacing w:after="0" w:line="240" w:lineRule="auto"/>
              <w:jc w:val="center"/>
              <w:rPr>
                <w:rFonts w:ascii="GHEA Grapalat" w:hAnsi="GHEA Grapalat" w:cs="Courier New"/>
                <w:b/>
                <w:color w:val="000000"/>
                <w:sz w:val="24"/>
                <w:szCs w:val="24"/>
                <w:lang w:val="hy-AM"/>
              </w:rPr>
            </w:pPr>
          </w:p>
          <w:p w14:paraId="5CFF4911" w14:textId="7D3253FC" w:rsidR="008C122D" w:rsidRPr="00B44EE4" w:rsidRDefault="008C122D" w:rsidP="00EE1468">
            <w:pPr>
              <w:tabs>
                <w:tab w:val="left" w:pos="1275"/>
              </w:tabs>
              <w:spacing w:after="0" w:line="240" w:lineRule="auto"/>
              <w:jc w:val="center"/>
              <w:rPr>
                <w:rFonts w:ascii="GHEA Grapalat" w:hAnsi="GHEA Grapalat" w:cs="Courier New"/>
                <w:b/>
                <w:color w:val="000000"/>
                <w:sz w:val="24"/>
                <w:szCs w:val="24"/>
                <w:lang w:val="hy-AM"/>
              </w:rPr>
            </w:pPr>
            <w:r w:rsidRPr="00B44EE4">
              <w:rPr>
                <w:rFonts w:ascii="GHEA Grapalat" w:hAnsi="GHEA Grapalat" w:cs="Courier New"/>
                <w:bCs/>
                <w:color w:val="000000"/>
                <w:sz w:val="24"/>
                <w:szCs w:val="24"/>
                <w:lang w:val="hy-AM"/>
              </w:rPr>
              <w:lastRenderedPageBreak/>
              <w:t>Կատարվել է համապատասխան փոփոխություն։</w:t>
            </w:r>
          </w:p>
        </w:tc>
      </w:tr>
      <w:tr w:rsidR="002A0E4F" w:rsidRPr="00663E98" w14:paraId="4BD6998C" w14:textId="77777777" w:rsidTr="00894663">
        <w:trPr>
          <w:trHeight w:val="798"/>
        </w:trPr>
        <w:tc>
          <w:tcPr>
            <w:tcW w:w="9630" w:type="dxa"/>
            <w:tcBorders>
              <w:left w:val="single" w:sz="4" w:space="0" w:color="auto"/>
              <w:right w:val="single" w:sz="4" w:space="0" w:color="auto"/>
            </w:tcBorders>
            <w:shd w:val="clear" w:color="auto" w:fill="auto"/>
            <w:vAlign w:val="center"/>
          </w:tcPr>
          <w:p w14:paraId="573D11D4" w14:textId="77777777" w:rsidR="002A0E4F" w:rsidRPr="00B44EE4" w:rsidRDefault="002A0E4F" w:rsidP="00B44EE4">
            <w:pPr>
              <w:tabs>
                <w:tab w:val="left" w:pos="851"/>
              </w:tabs>
              <w:spacing w:after="0" w:line="240" w:lineRule="auto"/>
              <w:contextualSpacing/>
              <w:jc w:val="both"/>
              <w:rPr>
                <w:rFonts w:ascii="GHEA Grapalat" w:hAnsi="GHEA Grapalat" w:cs="Times New Roman"/>
                <w:color w:val="000000"/>
                <w:sz w:val="24"/>
                <w:szCs w:val="24"/>
                <w:shd w:val="clear" w:color="auto" w:fill="FFFFFF"/>
                <w:lang w:val="hy-AM"/>
              </w:rPr>
            </w:pPr>
            <w:r w:rsidRPr="00B44EE4">
              <w:rPr>
                <w:rFonts w:ascii="GHEA Grapalat" w:eastAsia="Times New Roman" w:hAnsi="GHEA Grapalat" w:cs="Calibri"/>
                <w:iCs/>
                <w:sz w:val="24"/>
                <w:szCs w:val="24"/>
                <w:lang w:val="hy-AM" w:eastAsia="ru-RU"/>
                <w14:textOutline w14:w="0" w14:cap="flat" w14:cmpd="sng" w14:algn="ctr">
                  <w14:noFill/>
                  <w14:prstDash w14:val="solid"/>
                  <w14:round/>
                </w14:textOutline>
              </w:rPr>
              <w:lastRenderedPageBreak/>
              <w:t>4</w:t>
            </w:r>
            <w:r w:rsidRPr="00B44EE4">
              <w:rPr>
                <w:rFonts w:ascii="Microsoft JhengHei" w:eastAsia="Microsoft JhengHei" w:hAnsi="Microsoft JhengHei" w:cs="Microsoft JhengHei" w:hint="eastAsia"/>
                <w:iCs/>
                <w:sz w:val="24"/>
                <w:szCs w:val="24"/>
                <w:lang w:val="hy-AM" w:eastAsia="ru-RU"/>
                <w14:textOutline w14:w="0" w14:cap="flat" w14:cmpd="sng" w14:algn="ctr">
                  <w14:noFill/>
                  <w14:prstDash w14:val="solid"/>
                  <w14:round/>
                </w14:textOutline>
              </w:rPr>
              <w:t>․</w:t>
            </w:r>
            <w:r w:rsidRPr="00B44EE4">
              <w:rPr>
                <w:rFonts w:ascii="GHEA Grapalat" w:eastAsia="Times New Roman" w:hAnsi="GHEA Grapalat" w:cs="Calibri"/>
                <w:iCs/>
                <w:sz w:val="24"/>
                <w:szCs w:val="24"/>
                <w:lang w:val="hy-AM" w:eastAsia="ru-RU"/>
                <w14:textOutline w14:w="0" w14:cap="flat" w14:cmpd="sng" w14:algn="ctr">
                  <w14:noFill/>
                  <w14:prstDash w14:val="solid"/>
                  <w14:round/>
                </w14:textOutline>
              </w:rPr>
              <w:t xml:space="preserve"> </w:t>
            </w:r>
            <w:r w:rsidRPr="00B44EE4">
              <w:rPr>
                <w:rFonts w:ascii="GHEA Grapalat" w:hAnsi="GHEA Grapalat" w:cs="Times New Roman"/>
                <w:color w:val="000000"/>
                <w:sz w:val="24"/>
                <w:szCs w:val="24"/>
                <w:shd w:val="clear" w:color="auto" w:fill="FFFFFF"/>
                <w:lang w:val="hy-AM"/>
              </w:rPr>
              <w:t>«իէ» ենթակետը շարադրել հետևյալ խմբագրությամբ</w:t>
            </w:r>
            <w:r w:rsidRPr="00B44EE4">
              <w:rPr>
                <w:rFonts w:ascii="GHEA Grapalat" w:hAnsi="GHEA Grapalat" w:cs="Cambria Math"/>
                <w:color w:val="000000"/>
                <w:sz w:val="24"/>
                <w:szCs w:val="24"/>
                <w:shd w:val="clear" w:color="auto" w:fill="FFFFFF"/>
                <w:lang w:val="hy-AM"/>
              </w:rPr>
              <w:t>.</w:t>
            </w:r>
          </w:p>
          <w:p w14:paraId="1EABBF1A" w14:textId="2E48E278" w:rsidR="002A0E4F" w:rsidRPr="00B44EE4" w:rsidRDefault="002A0E4F" w:rsidP="00B44EE4">
            <w:pPr>
              <w:spacing w:after="0" w:line="240" w:lineRule="auto"/>
              <w:jc w:val="both"/>
              <w:rPr>
                <w:rFonts w:ascii="GHEA Grapalat" w:eastAsia="Times New Roman" w:hAnsi="GHEA Grapalat" w:cs="Calibri"/>
                <w:iCs/>
                <w:sz w:val="24"/>
                <w:szCs w:val="24"/>
                <w:lang w:val="hy-AM" w:eastAsia="ru-RU"/>
                <w14:textOutline w14:w="0" w14:cap="flat" w14:cmpd="sng" w14:algn="ctr">
                  <w14:noFill/>
                  <w14:prstDash w14:val="solid"/>
                  <w14:round/>
                </w14:textOutline>
              </w:rPr>
            </w:pPr>
            <w:r w:rsidRPr="00B44EE4">
              <w:rPr>
                <w:rFonts w:ascii="GHEA Grapalat" w:hAnsi="GHEA Grapalat" w:cs="Times New Roman"/>
                <w:color w:val="000000"/>
                <w:sz w:val="24"/>
                <w:szCs w:val="24"/>
                <w:shd w:val="clear" w:color="auto" w:fill="FFFFFF"/>
                <w:lang w:val="hy-AM"/>
              </w:rPr>
              <w:t>«իէ. 22-րդ կետի 4-րդ պարբերությունում «ֆինանսական հաշվետվությունները պետք է ուղեկցվեն այնպիսի աուդիտորական կազմակերպության եզրակացությամբ, որի տարեկան շրջանառությունը գերազանցում է 500 մլն դրամը» բառերը փոխարինել «ֆինանսական հաշվետվությանը կից պետք է ներկայացվի դրանց վերաբերյալ աուդիտորական եզրա</w:t>
            </w:r>
            <w:r w:rsidRPr="00B44EE4">
              <w:rPr>
                <w:rFonts w:ascii="GHEA Grapalat" w:hAnsi="GHEA Grapalat" w:cs="Times New Roman"/>
                <w:color w:val="000000"/>
                <w:sz w:val="24"/>
                <w:szCs w:val="24"/>
                <w:shd w:val="clear" w:color="auto" w:fill="FFFFFF"/>
                <w:lang w:val="hy-AM"/>
              </w:rPr>
              <w:softHyphen/>
              <w:t>կա</w:t>
            </w:r>
            <w:r w:rsidRPr="00B44EE4">
              <w:rPr>
                <w:rFonts w:ascii="GHEA Grapalat" w:hAnsi="GHEA Grapalat" w:cs="Times New Roman"/>
                <w:color w:val="000000"/>
                <w:sz w:val="24"/>
                <w:szCs w:val="24"/>
                <w:shd w:val="clear" w:color="auto" w:fill="FFFFFF"/>
                <w:lang w:val="hy-AM"/>
              </w:rPr>
              <w:softHyphen/>
              <w:t>ցու</w:t>
            </w:r>
            <w:r w:rsidRPr="00B44EE4">
              <w:rPr>
                <w:rFonts w:ascii="GHEA Grapalat" w:hAnsi="GHEA Grapalat" w:cs="Times New Roman"/>
                <w:color w:val="000000"/>
                <w:sz w:val="24"/>
                <w:szCs w:val="24"/>
                <w:shd w:val="clear" w:color="auto" w:fill="FFFFFF"/>
                <w:lang w:val="hy-AM"/>
              </w:rPr>
              <w:softHyphen/>
              <w:t>թյունը։» բառերով</w:t>
            </w:r>
            <w:r w:rsidRPr="00B44EE4">
              <w:rPr>
                <w:rFonts w:ascii="GHEA Grapalat" w:hAnsi="GHEA Grapalat" w:cs="Cambria Math"/>
                <w:color w:val="000000"/>
                <w:sz w:val="24"/>
                <w:szCs w:val="24"/>
                <w:shd w:val="clear" w:color="auto" w:fill="FFFFFF"/>
                <w:lang w:val="hy-AM"/>
              </w:rPr>
              <w:t>.</w:t>
            </w:r>
            <w:r w:rsidRPr="00B44EE4">
              <w:rPr>
                <w:rFonts w:ascii="GHEA Grapalat" w:hAnsi="GHEA Grapalat" w:cs="Times New Roman"/>
                <w:color w:val="000000"/>
                <w:sz w:val="24"/>
                <w:szCs w:val="24"/>
                <w:shd w:val="clear" w:color="auto" w:fill="FFFFFF"/>
                <w:lang w:val="hy-AM"/>
              </w:rPr>
              <w:t>»,</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64B00C6E" w14:textId="77777777" w:rsidR="002A0E4F" w:rsidRPr="00B44EE4" w:rsidRDefault="00E621C1" w:rsidP="00EE1468">
            <w:pPr>
              <w:tabs>
                <w:tab w:val="left" w:pos="1275"/>
              </w:tabs>
              <w:spacing w:after="0" w:line="240" w:lineRule="auto"/>
              <w:jc w:val="center"/>
              <w:rPr>
                <w:rFonts w:ascii="GHEA Grapalat" w:hAnsi="GHEA Grapalat" w:cs="Courier New"/>
                <w:b/>
                <w:color w:val="000000"/>
                <w:sz w:val="24"/>
                <w:szCs w:val="24"/>
                <w:lang w:val="hy-AM"/>
              </w:rPr>
            </w:pPr>
            <w:r w:rsidRPr="00B44EE4">
              <w:rPr>
                <w:rFonts w:ascii="GHEA Grapalat" w:hAnsi="GHEA Grapalat" w:cs="Courier New"/>
                <w:b/>
                <w:color w:val="000000"/>
                <w:sz w:val="24"/>
                <w:szCs w:val="24"/>
                <w:lang w:val="hy-AM"/>
              </w:rPr>
              <w:t>Ընդունվել է</w:t>
            </w:r>
          </w:p>
          <w:p w14:paraId="101B6562" w14:textId="77777777" w:rsidR="00A15A10" w:rsidRPr="00B44EE4" w:rsidRDefault="00A15A10" w:rsidP="00EE1468">
            <w:pPr>
              <w:tabs>
                <w:tab w:val="left" w:pos="1275"/>
              </w:tabs>
              <w:spacing w:after="0" w:line="240" w:lineRule="auto"/>
              <w:jc w:val="center"/>
              <w:rPr>
                <w:rFonts w:ascii="GHEA Grapalat" w:hAnsi="GHEA Grapalat" w:cs="Courier New"/>
                <w:b/>
                <w:color w:val="000000"/>
                <w:sz w:val="24"/>
                <w:szCs w:val="24"/>
                <w:lang w:val="hy-AM"/>
              </w:rPr>
            </w:pPr>
          </w:p>
          <w:p w14:paraId="3DCF1147" w14:textId="50D9CFB2" w:rsidR="008C122D" w:rsidRPr="00B44EE4" w:rsidRDefault="008C122D" w:rsidP="00EE1468">
            <w:pPr>
              <w:tabs>
                <w:tab w:val="left" w:pos="1275"/>
              </w:tabs>
              <w:spacing w:after="0" w:line="240" w:lineRule="auto"/>
              <w:jc w:val="center"/>
              <w:rPr>
                <w:rFonts w:ascii="GHEA Grapalat" w:hAnsi="GHEA Grapalat" w:cs="Courier New"/>
                <w:b/>
                <w:color w:val="000000"/>
                <w:sz w:val="24"/>
                <w:szCs w:val="24"/>
                <w:lang w:val="hy-AM"/>
              </w:rPr>
            </w:pPr>
            <w:r w:rsidRPr="00B44EE4">
              <w:rPr>
                <w:rFonts w:ascii="GHEA Grapalat" w:hAnsi="GHEA Grapalat" w:cs="Courier New"/>
                <w:bCs/>
                <w:color w:val="000000"/>
                <w:sz w:val="24"/>
                <w:szCs w:val="24"/>
                <w:lang w:val="hy-AM"/>
              </w:rPr>
              <w:t>Կատարվել է համապատասխան փոփոխություն։</w:t>
            </w:r>
          </w:p>
        </w:tc>
      </w:tr>
      <w:tr w:rsidR="002A0E4F" w:rsidRPr="00663E98" w14:paraId="58094F6E" w14:textId="77777777" w:rsidTr="00894663">
        <w:trPr>
          <w:trHeight w:val="798"/>
        </w:trPr>
        <w:tc>
          <w:tcPr>
            <w:tcW w:w="9630" w:type="dxa"/>
            <w:tcBorders>
              <w:left w:val="single" w:sz="4" w:space="0" w:color="auto"/>
              <w:right w:val="single" w:sz="4" w:space="0" w:color="auto"/>
            </w:tcBorders>
            <w:shd w:val="clear" w:color="auto" w:fill="auto"/>
            <w:vAlign w:val="center"/>
          </w:tcPr>
          <w:p w14:paraId="4A98E483" w14:textId="0CCD4DA8" w:rsidR="002A0E4F" w:rsidRPr="00B44EE4" w:rsidRDefault="002A0E4F" w:rsidP="00B44EE4">
            <w:pPr>
              <w:spacing w:after="0" w:line="240" w:lineRule="auto"/>
              <w:jc w:val="both"/>
              <w:rPr>
                <w:rFonts w:ascii="GHEA Grapalat" w:eastAsia="Times New Roman" w:hAnsi="GHEA Grapalat" w:cs="Calibri"/>
                <w:iCs/>
                <w:sz w:val="24"/>
                <w:szCs w:val="24"/>
                <w:lang w:val="hy-AM" w:eastAsia="ru-RU"/>
                <w14:textOutline w14:w="0" w14:cap="flat" w14:cmpd="sng" w14:algn="ctr">
                  <w14:noFill/>
                  <w14:prstDash w14:val="solid"/>
                  <w14:round/>
                </w14:textOutline>
              </w:rPr>
            </w:pPr>
            <w:r w:rsidRPr="00B44EE4">
              <w:rPr>
                <w:rFonts w:ascii="GHEA Grapalat" w:hAnsi="GHEA Grapalat" w:cs="Times New Roman"/>
                <w:color w:val="000000"/>
                <w:sz w:val="24"/>
                <w:szCs w:val="24"/>
                <w:shd w:val="clear" w:color="auto" w:fill="FFFFFF"/>
                <w:lang w:val="hy-AM"/>
              </w:rPr>
              <w:t>Միաժամանակ, անհրաժեշտ է հաշվի առնել այն հանգամանքը, որ ՀՀ կառավարության 2020 թվականի մարտի 26-ի «Տնտեսության արդիականացման նպատակային ծրագրերը հաստատելու մասին» թիվ 355-Լ որոշման (այսուհետ՝ Որոշում) 20-րդ և 23-րդ կետերում նշված հավաստիացման և արդյունավետության գնահատման ծառայությունները կարող են մատուցվել նաև աուդիտորական կազմակերպություն չհանդիսացող խորհրդատվական ընկե</w:t>
            </w:r>
            <w:r w:rsidRPr="00B44EE4">
              <w:rPr>
                <w:rFonts w:ascii="GHEA Grapalat" w:hAnsi="GHEA Grapalat" w:cs="Times New Roman"/>
                <w:color w:val="000000"/>
                <w:sz w:val="24"/>
                <w:szCs w:val="24"/>
                <w:shd w:val="clear" w:color="auto" w:fill="FFFFFF"/>
                <w:lang w:val="hy-AM"/>
              </w:rPr>
              <w:softHyphen/>
              <w:t>րությունների կողմից։</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11B78A35" w14:textId="77777777" w:rsidR="002A0E4F" w:rsidRPr="00B44EE4" w:rsidRDefault="00E621C1" w:rsidP="00EE1468">
            <w:pPr>
              <w:tabs>
                <w:tab w:val="left" w:pos="1275"/>
              </w:tabs>
              <w:spacing w:after="0" w:line="240" w:lineRule="auto"/>
              <w:jc w:val="center"/>
              <w:rPr>
                <w:rFonts w:ascii="GHEA Grapalat" w:hAnsi="GHEA Grapalat" w:cs="Courier New"/>
                <w:b/>
                <w:color w:val="000000"/>
                <w:sz w:val="24"/>
                <w:szCs w:val="24"/>
                <w:lang w:val="hy-AM"/>
              </w:rPr>
            </w:pPr>
            <w:r w:rsidRPr="00B44EE4">
              <w:rPr>
                <w:rFonts w:ascii="GHEA Grapalat" w:hAnsi="GHEA Grapalat" w:cs="Courier New"/>
                <w:b/>
                <w:color w:val="000000"/>
                <w:sz w:val="24"/>
                <w:szCs w:val="24"/>
                <w:lang w:val="hy-AM"/>
              </w:rPr>
              <w:t>Ընդունվել է</w:t>
            </w:r>
          </w:p>
          <w:p w14:paraId="3D49C623" w14:textId="77777777" w:rsidR="00A15A10" w:rsidRPr="00B44EE4" w:rsidRDefault="00A15A10" w:rsidP="00EE1468">
            <w:pPr>
              <w:tabs>
                <w:tab w:val="left" w:pos="1275"/>
              </w:tabs>
              <w:spacing w:after="0" w:line="240" w:lineRule="auto"/>
              <w:jc w:val="center"/>
              <w:rPr>
                <w:rFonts w:ascii="GHEA Grapalat" w:hAnsi="GHEA Grapalat" w:cs="Courier New"/>
                <w:b/>
                <w:color w:val="000000"/>
                <w:sz w:val="24"/>
                <w:szCs w:val="24"/>
                <w:lang w:val="hy-AM"/>
              </w:rPr>
            </w:pPr>
          </w:p>
          <w:p w14:paraId="66835964" w14:textId="5F457E2A" w:rsidR="008C122D" w:rsidRPr="00B44EE4" w:rsidRDefault="008C122D" w:rsidP="00EE1468">
            <w:pPr>
              <w:tabs>
                <w:tab w:val="left" w:pos="1275"/>
              </w:tabs>
              <w:spacing w:after="0" w:line="240" w:lineRule="auto"/>
              <w:jc w:val="center"/>
              <w:rPr>
                <w:rFonts w:ascii="GHEA Grapalat" w:hAnsi="GHEA Grapalat" w:cs="Courier New"/>
                <w:b/>
                <w:color w:val="000000"/>
                <w:sz w:val="24"/>
                <w:szCs w:val="24"/>
                <w:lang w:val="hy-AM"/>
              </w:rPr>
            </w:pPr>
            <w:r w:rsidRPr="00B44EE4">
              <w:rPr>
                <w:rFonts w:ascii="GHEA Grapalat" w:hAnsi="GHEA Grapalat" w:cs="Courier New"/>
                <w:bCs/>
                <w:color w:val="000000"/>
                <w:sz w:val="24"/>
                <w:szCs w:val="24"/>
                <w:lang w:val="hy-AM"/>
              </w:rPr>
              <w:t>Նախագծով առաջարկվող փոփոխություններն ու լրացումները բացառում են սույն դիտարկումը։</w:t>
            </w:r>
          </w:p>
        </w:tc>
      </w:tr>
      <w:tr w:rsidR="002A0E4F" w:rsidRPr="00663E98" w14:paraId="1736EB87" w14:textId="77777777" w:rsidTr="0009595B">
        <w:trPr>
          <w:trHeight w:val="1718"/>
        </w:trPr>
        <w:tc>
          <w:tcPr>
            <w:tcW w:w="9630" w:type="dxa"/>
            <w:tcBorders>
              <w:left w:val="single" w:sz="4" w:space="0" w:color="auto"/>
              <w:right w:val="single" w:sz="4" w:space="0" w:color="auto"/>
            </w:tcBorders>
            <w:shd w:val="clear" w:color="auto" w:fill="auto"/>
          </w:tcPr>
          <w:p w14:paraId="1FA9CA68" w14:textId="257934EC" w:rsidR="002A0E4F" w:rsidRPr="00E80269" w:rsidRDefault="002A0E4F" w:rsidP="0009595B">
            <w:pPr>
              <w:spacing w:after="0" w:line="240" w:lineRule="auto"/>
              <w:rPr>
                <w:rFonts w:ascii="GHEA Grapalat" w:hAnsi="GHEA Grapalat" w:cs="Times New Roman"/>
                <w:color w:val="000000"/>
                <w:sz w:val="24"/>
                <w:szCs w:val="24"/>
                <w:shd w:val="clear" w:color="auto" w:fill="FFFFFF"/>
                <w:lang w:val="hy-AM"/>
              </w:rPr>
            </w:pPr>
            <w:r w:rsidRPr="00E80269">
              <w:rPr>
                <w:rFonts w:ascii="GHEA Grapalat" w:hAnsi="GHEA Grapalat" w:cs="Times New Roman"/>
                <w:color w:val="000000"/>
                <w:sz w:val="24"/>
                <w:szCs w:val="24"/>
                <w:shd w:val="clear" w:color="auto" w:fill="FFFFFF"/>
                <w:lang w:val="hy-AM"/>
              </w:rPr>
              <w:t>Հայտնում ենք նաև, որ Որոշման 22-րդ կետի չորրորդ պարբերությունը, որում Նախա</w:t>
            </w:r>
            <w:r w:rsidRPr="00E80269">
              <w:rPr>
                <w:rFonts w:ascii="GHEA Grapalat" w:hAnsi="GHEA Grapalat" w:cs="Times New Roman"/>
                <w:color w:val="000000"/>
                <w:sz w:val="24"/>
                <w:szCs w:val="24"/>
                <w:shd w:val="clear" w:color="auto" w:fill="FFFFFF"/>
                <w:lang w:val="hy-AM"/>
              </w:rPr>
              <w:softHyphen/>
              <w:t>գծով կատարվում է փոփոխություն, մեր կարծիքով հստակեցման կարիք ունի։</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00FC7DE3" w14:textId="2AD8F41B" w:rsidR="00BC6913" w:rsidRPr="00E80269" w:rsidRDefault="00E80269" w:rsidP="00EE1468">
            <w:pPr>
              <w:tabs>
                <w:tab w:val="left" w:pos="1275"/>
              </w:tabs>
              <w:spacing w:after="0" w:line="240" w:lineRule="auto"/>
              <w:jc w:val="center"/>
              <w:rPr>
                <w:rFonts w:ascii="GHEA Grapalat" w:hAnsi="GHEA Grapalat" w:cs="Courier New"/>
                <w:b/>
                <w:color w:val="000000"/>
                <w:sz w:val="24"/>
                <w:szCs w:val="24"/>
                <w:lang w:val="hy-AM"/>
              </w:rPr>
            </w:pPr>
            <w:r w:rsidRPr="00E80269">
              <w:rPr>
                <w:rFonts w:ascii="GHEA Grapalat" w:hAnsi="GHEA Grapalat" w:cs="Courier New"/>
                <w:b/>
                <w:color w:val="000000"/>
                <w:sz w:val="24"/>
                <w:szCs w:val="24"/>
                <w:lang w:val="hy-AM"/>
              </w:rPr>
              <w:t>Ը</w:t>
            </w:r>
            <w:r w:rsidR="00BC6913" w:rsidRPr="00E80269">
              <w:rPr>
                <w:rFonts w:ascii="GHEA Grapalat" w:hAnsi="GHEA Grapalat" w:cs="Courier New"/>
                <w:b/>
                <w:color w:val="000000"/>
                <w:sz w:val="24"/>
                <w:szCs w:val="24"/>
                <w:lang w:val="hy-AM"/>
              </w:rPr>
              <w:t>նդունվել</w:t>
            </w:r>
            <w:r w:rsidRPr="00E80269">
              <w:rPr>
                <w:rFonts w:ascii="GHEA Grapalat" w:hAnsi="GHEA Grapalat" w:cs="Courier New"/>
                <w:b/>
                <w:color w:val="000000"/>
                <w:sz w:val="24"/>
                <w:szCs w:val="24"/>
                <w:lang w:val="hy-AM"/>
              </w:rPr>
              <w:t xml:space="preserve"> է</w:t>
            </w:r>
          </w:p>
          <w:p w14:paraId="717615A0" w14:textId="77777777" w:rsidR="00BC6913" w:rsidRPr="00E80269" w:rsidRDefault="00BC6913" w:rsidP="00EE1468">
            <w:pPr>
              <w:tabs>
                <w:tab w:val="left" w:pos="1275"/>
              </w:tabs>
              <w:spacing w:after="0" w:line="240" w:lineRule="auto"/>
              <w:jc w:val="center"/>
              <w:rPr>
                <w:rFonts w:ascii="GHEA Grapalat" w:hAnsi="GHEA Grapalat" w:cs="Courier New"/>
                <w:b/>
                <w:color w:val="000000"/>
                <w:sz w:val="24"/>
                <w:szCs w:val="24"/>
                <w:lang w:val="hy-AM"/>
              </w:rPr>
            </w:pPr>
          </w:p>
          <w:p w14:paraId="3FFB68B6" w14:textId="307D5D6E" w:rsidR="00E35726" w:rsidRPr="00E80269" w:rsidRDefault="00E80269" w:rsidP="00EE1468">
            <w:pPr>
              <w:tabs>
                <w:tab w:val="left" w:pos="1275"/>
              </w:tabs>
              <w:spacing w:after="0" w:line="240" w:lineRule="auto"/>
              <w:jc w:val="center"/>
              <w:rPr>
                <w:rFonts w:ascii="GHEA Grapalat" w:hAnsi="GHEA Grapalat" w:cs="Courier New"/>
                <w:bCs/>
                <w:color w:val="000000"/>
                <w:sz w:val="24"/>
                <w:szCs w:val="24"/>
                <w:lang w:val="hy-AM"/>
              </w:rPr>
            </w:pPr>
            <w:r w:rsidRPr="00E80269">
              <w:rPr>
                <w:rFonts w:ascii="GHEA Grapalat" w:hAnsi="GHEA Grapalat" w:cs="Courier New"/>
                <w:bCs/>
                <w:color w:val="000000"/>
                <w:sz w:val="24"/>
                <w:szCs w:val="24"/>
                <w:lang w:val="hy-AM"/>
              </w:rPr>
              <w:t>Ծրագրի տրամաբանությունից ելնելով Փոխհատուցման գործընթացի պատասխանատուն ֆինանսական կազմակերպությունն է, ուստի համապատասխանաբար կարգը պետք է հաստատվի վերջինիս կողմից։ Ներկայումս շարունակվում են քննարկումները վերջիններիս հետ՝ հստակեցնելու գործընթացի կարգավորման հարցը</w:t>
            </w:r>
            <w:r w:rsidR="00BC6913" w:rsidRPr="00E80269">
              <w:rPr>
                <w:rFonts w:ascii="GHEA Grapalat" w:hAnsi="GHEA Grapalat" w:cs="Courier New"/>
                <w:bCs/>
                <w:color w:val="000000"/>
                <w:sz w:val="24"/>
                <w:szCs w:val="24"/>
                <w:lang w:val="hy-AM"/>
              </w:rPr>
              <w:t>։</w:t>
            </w:r>
          </w:p>
          <w:p w14:paraId="4FC6C315" w14:textId="0FDC3D17" w:rsidR="002A0E4F" w:rsidRPr="007B0327" w:rsidRDefault="002A0E4F" w:rsidP="00EE1468">
            <w:pPr>
              <w:tabs>
                <w:tab w:val="left" w:pos="1275"/>
              </w:tabs>
              <w:spacing w:after="0" w:line="240" w:lineRule="auto"/>
              <w:jc w:val="center"/>
              <w:rPr>
                <w:rFonts w:ascii="GHEA Grapalat" w:hAnsi="GHEA Grapalat" w:cs="Courier New"/>
                <w:b/>
                <w:color w:val="000000"/>
                <w:sz w:val="24"/>
                <w:szCs w:val="24"/>
                <w:highlight w:val="yellow"/>
                <w:lang w:val="hy-AM"/>
              </w:rPr>
            </w:pPr>
          </w:p>
        </w:tc>
      </w:tr>
    </w:tbl>
    <w:p w14:paraId="2424A7CB" w14:textId="4F818996" w:rsidR="007608A7" w:rsidRPr="00B44EE4" w:rsidRDefault="007608A7" w:rsidP="00B44EE4">
      <w:pPr>
        <w:spacing w:after="0" w:line="240" w:lineRule="auto"/>
        <w:jc w:val="center"/>
        <w:rPr>
          <w:rFonts w:ascii="GHEA Grapalat" w:hAnsi="GHEA Grapalat"/>
          <w:b/>
          <w:bCs/>
          <w:color w:val="000000"/>
          <w:sz w:val="24"/>
          <w:szCs w:val="24"/>
          <w:lang w:val="hy-AM"/>
        </w:rPr>
      </w:pPr>
    </w:p>
    <w:p w14:paraId="178DB1A4" w14:textId="31E4AC08" w:rsidR="0066289F" w:rsidRPr="00B44EE4" w:rsidRDefault="0066289F" w:rsidP="00B44EE4">
      <w:pPr>
        <w:spacing w:after="0" w:line="240" w:lineRule="auto"/>
        <w:jc w:val="center"/>
        <w:rPr>
          <w:rFonts w:ascii="GHEA Grapalat" w:hAnsi="GHEA Grapalat"/>
          <w:b/>
          <w:bCs/>
          <w:color w:val="000000"/>
          <w:sz w:val="24"/>
          <w:szCs w:val="24"/>
          <w:lang w:val="hy-AM"/>
        </w:rPr>
      </w:pPr>
    </w:p>
    <w:p w14:paraId="0CBE4E10" w14:textId="77777777" w:rsidR="00E366C5" w:rsidRPr="00B44EE4" w:rsidRDefault="00E366C5" w:rsidP="00B44EE4">
      <w:pPr>
        <w:spacing w:after="0" w:line="240" w:lineRule="auto"/>
        <w:rPr>
          <w:rFonts w:ascii="GHEA Grapalat" w:hAnsi="GHEA Grapalat"/>
          <w:sz w:val="24"/>
          <w:szCs w:val="24"/>
          <w:lang w:val="hy-AM"/>
        </w:rPr>
      </w:pPr>
    </w:p>
    <w:sectPr w:rsidR="00E366C5" w:rsidRPr="00B44EE4" w:rsidSect="0024232F">
      <w:pgSz w:w="15840" w:h="12240" w:orient="landscape"/>
      <w:pgMar w:top="540" w:right="1440" w:bottom="90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imes Armenian">
    <w:panose1 w:val="02020603050405020304"/>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Gigi">
    <w:panose1 w:val="04040504061007020D02"/>
    <w:charset w:val="00"/>
    <w:family w:val="decorative"/>
    <w:pitch w:val="variable"/>
    <w:sig w:usb0="00000003" w:usb1="00000000" w:usb2="00000000" w:usb3="00000000" w:csb0="00000001" w:csb1="00000000"/>
  </w:font>
  <w:font w:name="Arial Unicode">
    <w:altName w:val="Yu Gothic"/>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D87BEB"/>
    <w:multiLevelType w:val="hybridMultilevel"/>
    <w:tmpl w:val="60FE4B4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 w15:restartNumberingAfterBreak="0">
    <w:nsid w:val="24797770"/>
    <w:multiLevelType w:val="hybridMultilevel"/>
    <w:tmpl w:val="1AEC3C2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9E10E8"/>
    <w:multiLevelType w:val="hybridMultilevel"/>
    <w:tmpl w:val="91FCECFE"/>
    <w:lvl w:ilvl="0" w:tplc="2D4AB724">
      <w:start w:val="1"/>
      <w:numFmt w:val="decimal"/>
      <w:lvlText w:val="%1."/>
      <w:lvlJc w:val="left"/>
      <w:pPr>
        <w:ind w:left="957" w:hanging="390"/>
      </w:pPr>
      <w:rPr>
        <w:rFonts w:eastAsiaTheme="minorHAnsi"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0A7"/>
    <w:rsid w:val="00022A18"/>
    <w:rsid w:val="00026D8F"/>
    <w:rsid w:val="000475B7"/>
    <w:rsid w:val="00053E53"/>
    <w:rsid w:val="0008218D"/>
    <w:rsid w:val="0009595B"/>
    <w:rsid w:val="0012793F"/>
    <w:rsid w:val="0014051B"/>
    <w:rsid w:val="00151672"/>
    <w:rsid w:val="001800CD"/>
    <w:rsid w:val="001A1F5F"/>
    <w:rsid w:val="001B05EE"/>
    <w:rsid w:val="001F1F3D"/>
    <w:rsid w:val="0020772C"/>
    <w:rsid w:val="00216FA3"/>
    <w:rsid w:val="00234CB3"/>
    <w:rsid w:val="0024232F"/>
    <w:rsid w:val="00264176"/>
    <w:rsid w:val="00290D3C"/>
    <w:rsid w:val="002A0E4F"/>
    <w:rsid w:val="002A4DB6"/>
    <w:rsid w:val="002D7DA3"/>
    <w:rsid w:val="002F4FCA"/>
    <w:rsid w:val="003710E0"/>
    <w:rsid w:val="00383F41"/>
    <w:rsid w:val="00395059"/>
    <w:rsid w:val="003B3C8A"/>
    <w:rsid w:val="003D2BD1"/>
    <w:rsid w:val="003D7F42"/>
    <w:rsid w:val="00415D69"/>
    <w:rsid w:val="00424283"/>
    <w:rsid w:val="00434210"/>
    <w:rsid w:val="004451F4"/>
    <w:rsid w:val="004761FD"/>
    <w:rsid w:val="00565B07"/>
    <w:rsid w:val="005736CF"/>
    <w:rsid w:val="005B3913"/>
    <w:rsid w:val="005C5548"/>
    <w:rsid w:val="005D55AF"/>
    <w:rsid w:val="005E30A8"/>
    <w:rsid w:val="006025C6"/>
    <w:rsid w:val="0060732A"/>
    <w:rsid w:val="006100A7"/>
    <w:rsid w:val="00633BBC"/>
    <w:rsid w:val="0066289F"/>
    <w:rsid w:val="00663E98"/>
    <w:rsid w:val="00672D06"/>
    <w:rsid w:val="006761AE"/>
    <w:rsid w:val="00697937"/>
    <w:rsid w:val="006A2DFE"/>
    <w:rsid w:val="006C1196"/>
    <w:rsid w:val="006C13AD"/>
    <w:rsid w:val="006C5B70"/>
    <w:rsid w:val="006F4E68"/>
    <w:rsid w:val="00701924"/>
    <w:rsid w:val="00732CAD"/>
    <w:rsid w:val="00734E58"/>
    <w:rsid w:val="00753F59"/>
    <w:rsid w:val="007608A7"/>
    <w:rsid w:val="007747E3"/>
    <w:rsid w:val="00794EE9"/>
    <w:rsid w:val="007B0327"/>
    <w:rsid w:val="007B5423"/>
    <w:rsid w:val="007C4AB2"/>
    <w:rsid w:val="007D6A9A"/>
    <w:rsid w:val="007E432F"/>
    <w:rsid w:val="00820E3C"/>
    <w:rsid w:val="00831BD3"/>
    <w:rsid w:val="00833BCB"/>
    <w:rsid w:val="008646ED"/>
    <w:rsid w:val="00894663"/>
    <w:rsid w:val="00896B01"/>
    <w:rsid w:val="008C0D61"/>
    <w:rsid w:val="008C122D"/>
    <w:rsid w:val="008E6729"/>
    <w:rsid w:val="008F4FC3"/>
    <w:rsid w:val="00906356"/>
    <w:rsid w:val="00961727"/>
    <w:rsid w:val="009A5566"/>
    <w:rsid w:val="009B50A7"/>
    <w:rsid w:val="009B5CD9"/>
    <w:rsid w:val="009C08C2"/>
    <w:rsid w:val="009C5663"/>
    <w:rsid w:val="009E18A6"/>
    <w:rsid w:val="009E6A89"/>
    <w:rsid w:val="00A006AF"/>
    <w:rsid w:val="00A127AE"/>
    <w:rsid w:val="00A1533E"/>
    <w:rsid w:val="00A15A10"/>
    <w:rsid w:val="00A26143"/>
    <w:rsid w:val="00AA17EA"/>
    <w:rsid w:val="00AB01DC"/>
    <w:rsid w:val="00AB05AE"/>
    <w:rsid w:val="00AC1171"/>
    <w:rsid w:val="00AC6A43"/>
    <w:rsid w:val="00B04C0D"/>
    <w:rsid w:val="00B0637F"/>
    <w:rsid w:val="00B06894"/>
    <w:rsid w:val="00B34095"/>
    <w:rsid w:val="00B44EE4"/>
    <w:rsid w:val="00B55EB8"/>
    <w:rsid w:val="00BA2478"/>
    <w:rsid w:val="00BC1C75"/>
    <w:rsid w:val="00BC6913"/>
    <w:rsid w:val="00BD54A6"/>
    <w:rsid w:val="00BE16C1"/>
    <w:rsid w:val="00BF1082"/>
    <w:rsid w:val="00C07797"/>
    <w:rsid w:val="00C14248"/>
    <w:rsid w:val="00C252BE"/>
    <w:rsid w:val="00C410AF"/>
    <w:rsid w:val="00C638C9"/>
    <w:rsid w:val="00C7321F"/>
    <w:rsid w:val="00CB1687"/>
    <w:rsid w:val="00CB30F2"/>
    <w:rsid w:val="00CC1669"/>
    <w:rsid w:val="00CF4DEB"/>
    <w:rsid w:val="00D36C38"/>
    <w:rsid w:val="00D6354D"/>
    <w:rsid w:val="00D75C8A"/>
    <w:rsid w:val="00D97086"/>
    <w:rsid w:val="00DD4019"/>
    <w:rsid w:val="00E034BF"/>
    <w:rsid w:val="00E10C57"/>
    <w:rsid w:val="00E1267A"/>
    <w:rsid w:val="00E35726"/>
    <w:rsid w:val="00E366C5"/>
    <w:rsid w:val="00E47CEE"/>
    <w:rsid w:val="00E554F5"/>
    <w:rsid w:val="00E621C1"/>
    <w:rsid w:val="00E80269"/>
    <w:rsid w:val="00EA7AB1"/>
    <w:rsid w:val="00EB2A9D"/>
    <w:rsid w:val="00ED4455"/>
    <w:rsid w:val="00ED6C54"/>
    <w:rsid w:val="00EE1468"/>
    <w:rsid w:val="00F26090"/>
    <w:rsid w:val="00F335F3"/>
    <w:rsid w:val="00F343EC"/>
    <w:rsid w:val="00F45026"/>
    <w:rsid w:val="00F66609"/>
    <w:rsid w:val="00F72282"/>
    <w:rsid w:val="00F72877"/>
    <w:rsid w:val="00FA7FDF"/>
    <w:rsid w:val="00FB593A"/>
    <w:rsid w:val="00FB632E"/>
    <w:rsid w:val="00FB7A6D"/>
    <w:rsid w:val="00FD04A5"/>
    <w:rsid w:val="00FD67FC"/>
    <w:rsid w:val="00FF17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4C985"/>
  <w15:chartTrackingRefBased/>
  <w15:docId w15:val="{27B6E048-C731-429A-8091-6C057D8C1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B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unhideWhenUsed/>
    <w:qFormat/>
    <w:rsid w:val="003D7F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3D7F42"/>
    <w:rPr>
      <w:rFonts w:ascii="Times New Roman" w:eastAsia="Times New Roman" w:hAnsi="Times New Roman" w:cs="Times New Roman"/>
      <w:sz w:val="24"/>
      <w:szCs w:val="24"/>
    </w:rPr>
  </w:style>
  <w:style w:type="character" w:styleId="Strong">
    <w:name w:val="Strong"/>
    <w:basedOn w:val="DefaultParagraphFont"/>
    <w:uiPriority w:val="22"/>
    <w:qFormat/>
    <w:rsid w:val="003D7F42"/>
    <w:rPr>
      <w:b/>
      <w:bCs/>
    </w:rPr>
  </w:style>
  <w:style w:type="character" w:customStyle="1" w:styleId="FontStyle24">
    <w:name w:val="Font Style24"/>
    <w:uiPriority w:val="99"/>
    <w:rsid w:val="00D36C38"/>
    <w:rPr>
      <w:rFonts w:ascii="Tahoma" w:hAnsi="Tahoma" w:cs="Tahoma" w:hint="default"/>
      <w:sz w:val="22"/>
      <w:szCs w:val="22"/>
    </w:rPr>
  </w:style>
  <w:style w:type="paragraph" w:styleId="ListParagraph">
    <w:name w:val="List Paragraph"/>
    <w:basedOn w:val="Normal"/>
    <w:uiPriority w:val="34"/>
    <w:qFormat/>
    <w:rsid w:val="004451F4"/>
    <w:pPr>
      <w:ind w:left="720"/>
      <w:contextualSpacing/>
    </w:pPr>
  </w:style>
  <w:style w:type="paragraph" w:styleId="BalloonText">
    <w:name w:val="Balloon Text"/>
    <w:basedOn w:val="Normal"/>
    <w:link w:val="BalloonTextChar"/>
    <w:uiPriority w:val="99"/>
    <w:semiHidden/>
    <w:unhideWhenUsed/>
    <w:rsid w:val="00F666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66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139224">
      <w:bodyDiv w:val="1"/>
      <w:marLeft w:val="0"/>
      <w:marRight w:val="0"/>
      <w:marTop w:val="0"/>
      <w:marBottom w:val="0"/>
      <w:divBdr>
        <w:top w:val="none" w:sz="0" w:space="0" w:color="auto"/>
        <w:left w:val="none" w:sz="0" w:space="0" w:color="auto"/>
        <w:bottom w:val="none" w:sz="0" w:space="0" w:color="auto"/>
        <w:right w:val="none" w:sz="0" w:space="0" w:color="auto"/>
      </w:divBdr>
    </w:div>
    <w:div w:id="859397349">
      <w:bodyDiv w:val="1"/>
      <w:marLeft w:val="0"/>
      <w:marRight w:val="0"/>
      <w:marTop w:val="0"/>
      <w:marBottom w:val="0"/>
      <w:divBdr>
        <w:top w:val="none" w:sz="0" w:space="0" w:color="auto"/>
        <w:left w:val="none" w:sz="0" w:space="0" w:color="auto"/>
        <w:bottom w:val="none" w:sz="0" w:space="0" w:color="auto"/>
        <w:right w:val="none" w:sz="0" w:space="0" w:color="auto"/>
      </w:divBdr>
    </w:div>
    <w:div w:id="988361673">
      <w:bodyDiv w:val="1"/>
      <w:marLeft w:val="0"/>
      <w:marRight w:val="0"/>
      <w:marTop w:val="0"/>
      <w:marBottom w:val="0"/>
      <w:divBdr>
        <w:top w:val="none" w:sz="0" w:space="0" w:color="auto"/>
        <w:left w:val="none" w:sz="0" w:space="0" w:color="auto"/>
        <w:bottom w:val="none" w:sz="0" w:space="0" w:color="auto"/>
        <w:right w:val="none" w:sz="0" w:space="0" w:color="auto"/>
      </w:divBdr>
    </w:div>
    <w:div w:id="1125998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B1A99-92D6-4C3C-8B95-09BA56463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2984</Words>
  <Characters>17012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https://mul2.gov.am/tasks/1088530/oneclick?token=fa73a64f46346188c512ed667b9641ac</cp:keywords>
  <dc:description/>
  <cp:lastModifiedBy>Susanna G. Yenokyan</cp:lastModifiedBy>
  <cp:revision>5</cp:revision>
  <cp:lastPrinted>2024-12-17T07:59:00Z</cp:lastPrinted>
  <dcterms:created xsi:type="dcterms:W3CDTF">2024-12-17T10:26:00Z</dcterms:created>
  <dcterms:modified xsi:type="dcterms:W3CDTF">2024-12-25T06:33:00Z</dcterms:modified>
</cp:coreProperties>
</file>