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D5595" w:rsidRPr="00AD5595" w:rsidRDefault="006B737D" w:rsidP="00AD5595">
      <w:pPr>
        <w:pStyle w:val="NormalWeb"/>
        <w:shd w:val="clear" w:color="auto" w:fill="FFFFFF"/>
        <w:spacing w:before="0" w:beforeAutospacing="0" w:after="0" w:afterAutospacing="0" w:line="360" w:lineRule="auto"/>
        <w:jc w:val="center"/>
        <w:rPr>
          <w:rStyle w:val="Strong"/>
          <w:rFonts w:ascii="GHEA Mariam" w:hAnsi="GHEA Mariam"/>
          <w:color w:val="000000"/>
          <w:lang w:val="hy-AM"/>
        </w:rPr>
      </w:pPr>
      <w:r w:rsidRPr="006B737D">
        <w:rPr>
          <w:rFonts w:ascii="GHEA Mariam" w:hAnsi="GHEA Mariam"/>
          <w:lang w:val="hy-AM"/>
        </w:rPr>
        <w:t>2</w:t>
      </w:r>
      <w:r w:rsidR="00DC6C3D">
        <w:rPr>
          <w:rFonts w:ascii="GHEA Mariam" w:hAnsi="GHEA Mariam"/>
          <w:lang w:val="hy-AM"/>
        </w:rPr>
        <w:t>7</w:t>
      </w:r>
      <w:bookmarkStart w:id="0" w:name="_GoBack"/>
      <w:bookmarkEnd w:id="0"/>
      <w:r w:rsidR="00EC0F12" w:rsidRPr="00EC0F12">
        <w:rPr>
          <w:rFonts w:ascii="GHEA Mariam" w:hAnsi="GHEA Mariam"/>
          <w:lang w:val="hy-AM"/>
        </w:rPr>
        <w:t xml:space="preserve"> դեկտեմբերի </w:t>
      </w:r>
      <w:r w:rsidR="00092598" w:rsidRPr="00092598">
        <w:rPr>
          <w:rFonts w:ascii="GHEA Mariam" w:hAnsi="GHEA Mariam"/>
          <w:lang w:val="hy-AM"/>
        </w:rPr>
        <w:t xml:space="preserve">2024 </w:t>
      </w:r>
      <w:r w:rsidR="00296E5B" w:rsidRPr="0061367A">
        <w:rPr>
          <w:rFonts w:ascii="GHEA Mariam" w:hAnsi="GHEA Mariam" w:cs="Sylfaen"/>
        </w:rPr>
        <w:t>թվականի</w:t>
      </w:r>
      <w:r w:rsidR="00296E5B" w:rsidRPr="0061367A">
        <w:rPr>
          <w:rFonts w:ascii="GHEA Mariam" w:hAnsi="GHEA Mariam"/>
        </w:rPr>
        <w:t xml:space="preserve"> N </w:t>
      </w:r>
      <w:r w:rsidR="00AD5595" w:rsidRPr="00AD5595">
        <w:rPr>
          <w:rFonts w:ascii="GHEA Mariam" w:hAnsi="GHEA Mariam"/>
          <w:color w:val="000000"/>
          <w:lang w:val="hy-AM"/>
        </w:rPr>
        <w:t xml:space="preserve">     </w:t>
      </w:r>
      <w:r w:rsidR="001977DC">
        <w:rPr>
          <w:rFonts w:ascii="GHEA Mariam" w:hAnsi="GHEA Mariam"/>
          <w:color w:val="000000"/>
          <w:lang w:val="hy-AM"/>
        </w:rPr>
        <w:t xml:space="preserve">  </w:t>
      </w:r>
      <w:r w:rsidR="00AD5595" w:rsidRPr="00AD5595">
        <w:rPr>
          <w:rFonts w:ascii="GHEA Mariam" w:hAnsi="GHEA Mariam"/>
          <w:color w:val="000000"/>
          <w:lang w:val="hy-AM"/>
        </w:rPr>
        <w:t>- Լ</w:t>
      </w:r>
    </w:p>
    <w:p w:rsidR="00AD5595" w:rsidRPr="00AD5595" w:rsidRDefault="00AD5595" w:rsidP="00AD5595">
      <w:pPr>
        <w:pStyle w:val="NormalWeb"/>
        <w:shd w:val="clear" w:color="auto" w:fill="FFFFFF"/>
        <w:spacing w:before="0" w:beforeAutospacing="0" w:after="0" w:afterAutospacing="0" w:line="360" w:lineRule="auto"/>
        <w:jc w:val="center"/>
        <w:rPr>
          <w:rStyle w:val="Strong"/>
          <w:rFonts w:ascii="GHEA Mariam" w:hAnsi="GHEA Mariam"/>
          <w:color w:val="000000"/>
          <w:lang w:val="hy-AM"/>
        </w:rPr>
      </w:pPr>
    </w:p>
    <w:p w:rsidR="00AD5595" w:rsidRPr="00AD5595" w:rsidRDefault="00AD5595" w:rsidP="00AD5595">
      <w:pPr>
        <w:pStyle w:val="NormalWeb"/>
        <w:shd w:val="clear" w:color="auto" w:fill="FFFFFF"/>
        <w:spacing w:before="0" w:beforeAutospacing="0" w:after="0" w:afterAutospacing="0"/>
        <w:jc w:val="center"/>
        <w:rPr>
          <w:rStyle w:val="Strong"/>
          <w:rFonts w:ascii="GHEA Mariam" w:hAnsi="GHEA Mariam"/>
          <w:b w:val="0"/>
          <w:color w:val="000000"/>
          <w:spacing w:val="-6"/>
          <w:lang w:val="hy-AM"/>
        </w:rPr>
      </w:pPr>
      <w:r w:rsidRPr="00AD5595">
        <w:rPr>
          <w:rStyle w:val="Strong"/>
          <w:rFonts w:ascii="GHEA Mariam" w:hAnsi="GHEA Mariam"/>
          <w:b w:val="0"/>
          <w:color w:val="000000"/>
          <w:spacing w:val="-6"/>
          <w:lang w:val="hy-AM"/>
        </w:rPr>
        <w:t xml:space="preserve">ՀԱՅԱՍՏԱՆԻ ՀԱՆՐԱՊԵՏՈՒԹՅԱՆ ԿԱՌԱՎԱՐՈՒԹՅԱՆ </w:t>
      </w:r>
    </w:p>
    <w:p w:rsidR="00AD5595" w:rsidRPr="00AD5595" w:rsidRDefault="00AD5595" w:rsidP="00AD5595">
      <w:pPr>
        <w:pStyle w:val="NormalWeb"/>
        <w:shd w:val="clear" w:color="auto" w:fill="FFFFFF"/>
        <w:spacing w:before="0" w:beforeAutospacing="0" w:after="0" w:afterAutospacing="0"/>
        <w:jc w:val="center"/>
        <w:rPr>
          <w:rStyle w:val="Strong"/>
          <w:rFonts w:ascii="GHEA Mariam" w:hAnsi="GHEA Mariam" w:cs="Calibri"/>
          <w:b w:val="0"/>
          <w:color w:val="000000"/>
          <w:spacing w:val="-4"/>
          <w:lang w:val="hy-AM"/>
        </w:rPr>
      </w:pPr>
      <w:r w:rsidRPr="00AD5595">
        <w:rPr>
          <w:rStyle w:val="Strong"/>
          <w:rFonts w:ascii="GHEA Mariam" w:hAnsi="GHEA Mariam"/>
          <w:b w:val="0"/>
          <w:color w:val="000000"/>
          <w:spacing w:val="-4"/>
          <w:lang w:val="hy-AM"/>
        </w:rPr>
        <w:t>2024 ԹՎԱԿԱՆԻ</w:t>
      </w:r>
      <w:r w:rsidRPr="00AD5595">
        <w:rPr>
          <w:rStyle w:val="Strong"/>
          <w:rFonts w:ascii="Calibri" w:hAnsi="Calibri" w:cs="Calibri"/>
          <w:b w:val="0"/>
          <w:color w:val="000000"/>
          <w:spacing w:val="-4"/>
          <w:lang w:val="hy-AM"/>
        </w:rPr>
        <w:t> </w:t>
      </w:r>
      <w:r w:rsidRPr="00AD5595">
        <w:rPr>
          <w:rStyle w:val="Strong"/>
          <w:rFonts w:ascii="GHEA Mariam" w:hAnsi="GHEA Mariam" w:cs="Calibri"/>
          <w:b w:val="0"/>
          <w:color w:val="000000"/>
          <w:spacing w:val="-4"/>
          <w:lang w:val="hy-AM"/>
        </w:rPr>
        <w:t>ՀՈՒՆԻՍԻ 14-Ի</w:t>
      </w:r>
      <w:r w:rsidRPr="00AD5595">
        <w:rPr>
          <w:rStyle w:val="Strong"/>
          <w:rFonts w:ascii="GHEA Mariam" w:hAnsi="GHEA Mariam" w:cs="GHEA Grapalat"/>
          <w:b w:val="0"/>
          <w:color w:val="000000"/>
          <w:spacing w:val="-4"/>
          <w:lang w:val="hy-AM"/>
        </w:rPr>
        <w:t xml:space="preserve"> N 898-Լ</w:t>
      </w:r>
      <w:r w:rsidRPr="00AD5595">
        <w:rPr>
          <w:rStyle w:val="Strong"/>
          <w:rFonts w:ascii="GHEA Mariam" w:hAnsi="GHEA Mariam" w:cs="Calibri"/>
          <w:b w:val="0"/>
          <w:color w:val="000000"/>
          <w:spacing w:val="-4"/>
          <w:lang w:val="hy-AM"/>
        </w:rPr>
        <w:t xml:space="preserve"> </w:t>
      </w:r>
      <w:r w:rsidRPr="00AD5595">
        <w:rPr>
          <w:rStyle w:val="Strong"/>
          <w:rFonts w:ascii="GHEA Mariam" w:hAnsi="GHEA Mariam"/>
          <w:b w:val="0"/>
          <w:spacing w:val="-4"/>
          <w:shd w:val="clear" w:color="auto" w:fill="FFFFFF"/>
          <w:lang w:val="hy-AM"/>
        </w:rPr>
        <w:t>ՈՐՈՇՄԱՆ ՄԵՋ</w:t>
      </w:r>
      <w:r w:rsidRPr="00AD5595">
        <w:rPr>
          <w:rStyle w:val="Strong"/>
          <w:rFonts w:ascii="GHEA Mariam" w:hAnsi="GHEA Mariam" w:cs="Calibri"/>
          <w:b w:val="0"/>
          <w:color w:val="000000"/>
          <w:spacing w:val="-4"/>
          <w:lang w:val="hy-AM"/>
        </w:rPr>
        <w:t xml:space="preserve"> </w:t>
      </w:r>
    </w:p>
    <w:p w:rsidR="00AD5595" w:rsidRDefault="00AD5595" w:rsidP="00AD5595">
      <w:pPr>
        <w:pStyle w:val="NormalWeb"/>
        <w:shd w:val="clear" w:color="auto" w:fill="FFFFFF"/>
        <w:spacing w:before="0" w:beforeAutospacing="0" w:after="0" w:afterAutospacing="0"/>
        <w:jc w:val="center"/>
        <w:rPr>
          <w:rStyle w:val="Strong"/>
          <w:rFonts w:ascii="GHEA Mariam" w:hAnsi="GHEA Mariam" w:cs="GHEA Grapalat"/>
          <w:b w:val="0"/>
          <w:color w:val="000000"/>
          <w:lang w:val="hy-AM"/>
        </w:rPr>
      </w:pPr>
      <w:r w:rsidRPr="00AD5595">
        <w:rPr>
          <w:rStyle w:val="Strong"/>
          <w:rFonts w:ascii="GHEA Mariam" w:hAnsi="GHEA Mariam" w:cs="Calibri"/>
          <w:b w:val="0"/>
          <w:color w:val="000000"/>
          <w:lang w:val="hy-AM"/>
        </w:rPr>
        <w:t xml:space="preserve">ՓՈՓՈԽՈՒԹՅՈՒՆ ԵՎ ԼՐԱՑՈՒՄ </w:t>
      </w:r>
      <w:r w:rsidRPr="00AD5595">
        <w:rPr>
          <w:rStyle w:val="Strong"/>
          <w:rFonts w:ascii="GHEA Mariam" w:hAnsi="GHEA Mariam" w:cs="GHEA Grapalat"/>
          <w:b w:val="0"/>
          <w:color w:val="000000"/>
          <w:lang w:val="hy-AM"/>
        </w:rPr>
        <w:t>ԿԱՏԱՐԵԼՈՒ</w:t>
      </w:r>
      <w:r w:rsidRPr="00AD5595">
        <w:rPr>
          <w:rStyle w:val="Strong"/>
          <w:rFonts w:ascii="Calibri" w:hAnsi="Calibri" w:cs="Calibri"/>
          <w:b w:val="0"/>
          <w:color w:val="000000"/>
          <w:lang w:val="hy-AM"/>
        </w:rPr>
        <w:t> </w:t>
      </w:r>
      <w:r w:rsidRPr="00AD5595">
        <w:rPr>
          <w:rStyle w:val="Strong"/>
          <w:rFonts w:ascii="GHEA Mariam" w:hAnsi="GHEA Mariam" w:cs="GHEA Grapalat"/>
          <w:b w:val="0"/>
          <w:color w:val="000000"/>
          <w:lang w:val="hy-AM"/>
        </w:rPr>
        <w:t xml:space="preserve">ՄԱՍԻՆ </w:t>
      </w:r>
    </w:p>
    <w:p w:rsidR="00AD5595" w:rsidRPr="00AD5595" w:rsidRDefault="00AD5595" w:rsidP="00AD5595">
      <w:pPr>
        <w:pStyle w:val="NormalWeb"/>
        <w:shd w:val="clear" w:color="auto" w:fill="FFFFFF"/>
        <w:spacing w:before="0" w:beforeAutospacing="0" w:after="0" w:afterAutospacing="0"/>
        <w:jc w:val="center"/>
        <w:rPr>
          <w:rFonts w:ascii="GHEA Mariam" w:hAnsi="GHEA Mariam"/>
          <w:color w:val="000000"/>
          <w:lang w:val="hy-AM"/>
        </w:rPr>
      </w:pPr>
      <w:r>
        <w:rPr>
          <w:rStyle w:val="Strong"/>
          <w:rFonts w:ascii="GHEA Mariam" w:hAnsi="GHEA Mariam" w:cs="GHEA Grapalat"/>
          <w:b w:val="0"/>
          <w:color w:val="000000"/>
          <w:lang w:val="hy-AM"/>
        </w:rPr>
        <w:t>----------------------------------------------------------------------------------</w:t>
      </w:r>
      <w:r w:rsidRPr="00AD5595">
        <w:rPr>
          <w:rStyle w:val="Strong"/>
          <w:rFonts w:ascii="GHEA Mariam" w:hAnsi="GHEA Mariam" w:cs="GHEA Grapalat"/>
          <w:b w:val="0"/>
          <w:color w:val="000000"/>
          <w:lang w:val="hy-AM"/>
        </w:rPr>
        <w:t xml:space="preserve">     </w:t>
      </w:r>
    </w:p>
    <w:p w:rsidR="00AD5595" w:rsidRPr="00AD5595" w:rsidRDefault="00AD5595" w:rsidP="00AD5595">
      <w:pPr>
        <w:pStyle w:val="NormalWeb"/>
        <w:shd w:val="clear" w:color="auto" w:fill="FFFFFF"/>
        <w:spacing w:before="0" w:beforeAutospacing="0" w:after="0" w:afterAutospacing="0"/>
        <w:jc w:val="center"/>
        <w:rPr>
          <w:rFonts w:ascii="GHEA Mariam" w:hAnsi="GHEA Mariam"/>
          <w:color w:val="000000"/>
          <w:lang w:val="hy-AM"/>
        </w:rPr>
      </w:pPr>
      <w:r w:rsidRPr="00AD5595">
        <w:rPr>
          <w:rFonts w:ascii="Calibri" w:hAnsi="Calibri" w:cs="Calibri"/>
          <w:color w:val="000000"/>
          <w:lang w:val="hy-AM"/>
        </w:rPr>
        <w:t> </w:t>
      </w:r>
    </w:p>
    <w:p w:rsidR="00F05105" w:rsidRDefault="00F05105" w:rsidP="00AD5595">
      <w:pPr>
        <w:pStyle w:val="NormalWeb"/>
        <w:shd w:val="clear" w:color="auto" w:fill="FFFFFF"/>
        <w:spacing w:before="0" w:beforeAutospacing="0" w:after="0" w:afterAutospacing="0" w:line="360" w:lineRule="auto"/>
        <w:ind w:firstLine="720"/>
        <w:jc w:val="both"/>
        <w:rPr>
          <w:rFonts w:ascii="GHEA Mariam" w:hAnsi="GHEA Mariam"/>
          <w:color w:val="000000"/>
          <w:lang w:val="hy-AM"/>
        </w:rPr>
      </w:pPr>
    </w:p>
    <w:p w:rsidR="00AD5595" w:rsidRPr="00AD5595" w:rsidRDefault="00AD5595" w:rsidP="00AD5595">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AD5595">
        <w:rPr>
          <w:rFonts w:ascii="GHEA Mariam" w:hAnsi="GHEA Mariam"/>
          <w:color w:val="000000"/>
          <w:lang w:val="hy-AM"/>
        </w:rPr>
        <w:t xml:space="preserve">Ղեկավարվելով «Նորմատիվ իրավական ակտերի մասին» </w:t>
      </w:r>
      <w:r w:rsidRPr="00AD5595">
        <w:rPr>
          <w:rFonts w:ascii="GHEA Mariam" w:hAnsi="GHEA Mariam" w:cs="Sylfaen"/>
          <w:bCs/>
          <w:color w:val="000000"/>
          <w:spacing w:val="-2"/>
          <w:lang w:val="fr-FR"/>
        </w:rPr>
        <w:t>Հայաստանի</w:t>
      </w:r>
      <w:r w:rsidRPr="00AD5595">
        <w:rPr>
          <w:rFonts w:ascii="GHEA Mariam" w:hAnsi="GHEA Mariam" w:cs="Arial Armenian"/>
          <w:bCs/>
          <w:color w:val="000000"/>
          <w:spacing w:val="-2"/>
          <w:lang w:val="fr-FR"/>
        </w:rPr>
        <w:t xml:space="preserve"> </w:t>
      </w:r>
      <w:r w:rsidRPr="00AD5595">
        <w:rPr>
          <w:rFonts w:ascii="GHEA Mariam" w:hAnsi="GHEA Mariam" w:cs="Sylfaen"/>
          <w:bCs/>
          <w:color w:val="000000"/>
          <w:spacing w:val="-2"/>
          <w:lang w:val="fr-FR"/>
        </w:rPr>
        <w:t>Հանրա</w:t>
      </w:r>
      <w:r w:rsidRPr="00AD5595">
        <w:rPr>
          <w:rFonts w:ascii="GHEA Mariam" w:hAnsi="GHEA Mariam" w:cs="Sylfaen"/>
          <w:bCs/>
          <w:color w:val="000000"/>
          <w:spacing w:val="-2"/>
          <w:lang w:val="fr-FR"/>
        </w:rPr>
        <w:softHyphen/>
        <w:t>պետության</w:t>
      </w:r>
      <w:r>
        <w:rPr>
          <w:rFonts w:ascii="GHEA Mariam" w:hAnsi="GHEA Mariam"/>
          <w:color w:val="000000"/>
          <w:lang w:val="hy-AM"/>
        </w:rPr>
        <w:t xml:space="preserve"> </w:t>
      </w:r>
      <w:r w:rsidRPr="00AD5595">
        <w:rPr>
          <w:rFonts w:ascii="GHEA Mariam" w:hAnsi="GHEA Mariam"/>
          <w:color w:val="000000"/>
          <w:lang w:val="hy-AM"/>
        </w:rPr>
        <w:t>օրենքի 33-րդ և 34-րդ հոդվածներով՝ Հայաստանի Հանրա</w:t>
      </w:r>
      <w:r>
        <w:rPr>
          <w:rFonts w:ascii="GHEA Mariam" w:hAnsi="GHEA Mariam"/>
          <w:color w:val="000000"/>
          <w:lang w:val="hy-AM"/>
        </w:rPr>
        <w:softHyphen/>
      </w:r>
      <w:r w:rsidRPr="00AD5595">
        <w:rPr>
          <w:rFonts w:ascii="GHEA Mariam" w:hAnsi="GHEA Mariam"/>
          <w:color w:val="000000"/>
          <w:lang w:val="hy-AM"/>
        </w:rPr>
        <w:t>պետության կառավարությունը</w:t>
      </w:r>
      <w:r w:rsidRPr="00AD5595">
        <w:rPr>
          <w:rFonts w:ascii="Calibri" w:hAnsi="Calibri" w:cs="Calibri"/>
          <w:color w:val="000000"/>
          <w:lang w:val="hy-AM"/>
        </w:rPr>
        <w:t> </w:t>
      </w:r>
      <w:r>
        <w:rPr>
          <w:rFonts w:ascii="Calibri" w:hAnsi="Calibri" w:cs="Calibri"/>
          <w:color w:val="000000"/>
          <w:lang w:val="hy-AM"/>
        </w:rPr>
        <w:t xml:space="preserve">  </w:t>
      </w:r>
      <w:r w:rsidR="005575B0">
        <w:rPr>
          <w:rFonts w:ascii="Calibri" w:hAnsi="Calibri" w:cs="Calibri"/>
          <w:color w:val="000000"/>
          <w:lang w:val="hy-AM"/>
        </w:rPr>
        <w:t xml:space="preserve"> </w:t>
      </w:r>
      <w:r w:rsidRPr="00AD5595">
        <w:rPr>
          <w:rFonts w:ascii="GHEA Mariam" w:hAnsi="GHEA Mariam"/>
          <w:color w:val="000000"/>
          <w:lang w:val="hy-AM"/>
        </w:rPr>
        <w:t>ո</w:t>
      </w:r>
      <w:r>
        <w:rPr>
          <w:rFonts w:ascii="GHEA Mariam" w:hAnsi="GHEA Mariam"/>
          <w:color w:val="000000"/>
          <w:lang w:val="hy-AM"/>
        </w:rPr>
        <w:t xml:space="preserve"> </w:t>
      </w:r>
      <w:r w:rsidRPr="00AD5595">
        <w:rPr>
          <w:rFonts w:ascii="GHEA Mariam" w:hAnsi="GHEA Mariam"/>
          <w:color w:val="000000"/>
          <w:lang w:val="hy-AM"/>
        </w:rPr>
        <w:t>ր</w:t>
      </w:r>
      <w:r>
        <w:rPr>
          <w:rFonts w:ascii="GHEA Mariam" w:hAnsi="GHEA Mariam"/>
          <w:color w:val="000000"/>
          <w:lang w:val="hy-AM"/>
        </w:rPr>
        <w:t xml:space="preserve"> </w:t>
      </w:r>
      <w:r w:rsidRPr="00AD5595">
        <w:rPr>
          <w:rFonts w:ascii="GHEA Mariam" w:hAnsi="GHEA Mariam"/>
          <w:color w:val="000000"/>
          <w:lang w:val="hy-AM"/>
        </w:rPr>
        <w:t>ո</w:t>
      </w:r>
      <w:r>
        <w:rPr>
          <w:rFonts w:ascii="GHEA Mariam" w:hAnsi="GHEA Mariam"/>
          <w:color w:val="000000"/>
          <w:lang w:val="hy-AM"/>
        </w:rPr>
        <w:t xml:space="preserve"> </w:t>
      </w:r>
      <w:r w:rsidRPr="00AD5595">
        <w:rPr>
          <w:rFonts w:ascii="GHEA Mariam" w:hAnsi="GHEA Mariam"/>
          <w:color w:val="000000"/>
          <w:lang w:val="hy-AM"/>
        </w:rPr>
        <w:t>շ</w:t>
      </w:r>
      <w:r>
        <w:rPr>
          <w:rFonts w:ascii="GHEA Mariam" w:hAnsi="GHEA Mariam"/>
          <w:color w:val="000000"/>
          <w:lang w:val="hy-AM"/>
        </w:rPr>
        <w:t xml:space="preserve"> </w:t>
      </w:r>
      <w:r w:rsidRPr="00AD5595">
        <w:rPr>
          <w:rFonts w:ascii="GHEA Mariam" w:hAnsi="GHEA Mariam"/>
          <w:color w:val="000000"/>
          <w:lang w:val="hy-AM"/>
        </w:rPr>
        <w:t>ու</w:t>
      </w:r>
      <w:r>
        <w:rPr>
          <w:rFonts w:ascii="GHEA Mariam" w:hAnsi="GHEA Mariam"/>
          <w:color w:val="000000"/>
          <w:lang w:val="hy-AM"/>
        </w:rPr>
        <w:t xml:space="preserve"> </w:t>
      </w:r>
      <w:r w:rsidRPr="00AD5595">
        <w:rPr>
          <w:rFonts w:ascii="GHEA Mariam" w:hAnsi="GHEA Mariam"/>
          <w:color w:val="000000"/>
          <w:lang w:val="hy-AM"/>
        </w:rPr>
        <w:t xml:space="preserve">մ </w:t>
      </w:r>
      <w:r>
        <w:rPr>
          <w:rFonts w:ascii="GHEA Mariam" w:hAnsi="GHEA Mariam"/>
          <w:color w:val="000000"/>
          <w:lang w:val="hy-AM"/>
        </w:rPr>
        <w:t xml:space="preserve">  </w:t>
      </w:r>
      <w:r w:rsidRPr="00AD5595">
        <w:rPr>
          <w:rFonts w:ascii="GHEA Mariam" w:hAnsi="GHEA Mariam"/>
          <w:color w:val="000000"/>
          <w:lang w:val="hy-AM"/>
        </w:rPr>
        <w:t>է.</w:t>
      </w:r>
    </w:p>
    <w:p w:rsidR="00AD5595" w:rsidRPr="00AD5595" w:rsidRDefault="00AD5595" w:rsidP="00AD5595">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sidRPr="00AD5595">
        <w:rPr>
          <w:rFonts w:ascii="GHEA Mariam" w:hAnsi="GHEA Mariam"/>
          <w:color w:val="000000"/>
          <w:spacing w:val="-6"/>
          <w:lang w:val="hy-AM"/>
        </w:rPr>
        <w:t>Հայաստանի Հանրապետության կառավարության 2024 թվականի հունիսի</w:t>
      </w:r>
      <w:r w:rsidRPr="00AD5595">
        <w:rPr>
          <w:rFonts w:ascii="GHEA Mariam" w:hAnsi="GHEA Mariam"/>
          <w:color w:val="000000"/>
          <w:lang w:val="hy-AM"/>
        </w:rPr>
        <w:t xml:space="preserve"> 14-ի «</w:t>
      </w:r>
      <w:r w:rsidRPr="00AD5595">
        <w:rPr>
          <w:rFonts w:ascii="GHEA Mariam" w:hAnsi="GHEA Mariam"/>
          <w:lang w:val="hy-AM"/>
        </w:rPr>
        <w:t>Լեռնային Ղարաբաղից բռնի տեղահանված ընտանիքների բնակարանային ապահովման պետական աջակցության ծրագրի իրականացման կարգը</w:t>
      </w:r>
      <w:r w:rsidRPr="00AD5595">
        <w:rPr>
          <w:rFonts w:ascii="GHEA Mariam" w:hAnsi="GHEA Mariam"/>
          <w:color w:val="000000"/>
          <w:lang w:val="hy-AM"/>
        </w:rPr>
        <w:t xml:space="preserve"> հաս</w:t>
      </w:r>
      <w:r>
        <w:rPr>
          <w:rFonts w:ascii="GHEA Mariam" w:hAnsi="GHEA Mariam"/>
          <w:color w:val="000000"/>
          <w:lang w:val="hy-AM"/>
        </w:rPr>
        <w:softHyphen/>
      </w:r>
      <w:r w:rsidRPr="00AD5595">
        <w:rPr>
          <w:rFonts w:ascii="GHEA Mariam" w:hAnsi="GHEA Mariam"/>
          <w:color w:val="000000"/>
          <w:lang w:val="hy-AM"/>
        </w:rPr>
        <w:t>տատելու մասին</w:t>
      </w:r>
      <w:r w:rsidRPr="00AD5595">
        <w:rPr>
          <w:rFonts w:ascii="GHEA Mariam" w:hAnsi="GHEA Mariam"/>
          <w:color w:val="000000" w:themeColor="text1"/>
          <w:lang w:val="hy-AM"/>
        </w:rPr>
        <w:t>»</w:t>
      </w:r>
      <w:r w:rsidRPr="00AD5595">
        <w:rPr>
          <w:rFonts w:ascii="GHEA Mariam" w:hAnsi="GHEA Mariam"/>
          <w:color w:val="000000"/>
          <w:lang w:val="hy-AM"/>
        </w:rPr>
        <w:t xml:space="preserve"> N 898-Լ որոշման մեջ կատարել հետևյալ փոփոխությունը և լրացումը՝</w:t>
      </w:r>
    </w:p>
    <w:p w:rsidR="00AD5595" w:rsidRPr="00AD5595" w:rsidRDefault="00AD5595" w:rsidP="00AD5595">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color w:val="000000" w:themeColor="text1"/>
          <w:lang w:val="hy-AM"/>
        </w:rPr>
      </w:pPr>
      <w:r w:rsidRPr="00AD5595">
        <w:rPr>
          <w:rFonts w:ascii="GHEA Mariam" w:hAnsi="GHEA Mariam"/>
          <w:color w:val="000000" w:themeColor="text1"/>
          <w:lang w:val="hy-AM"/>
        </w:rPr>
        <w:t>հավելվածի 3-րդ կետի 1-ին ենթակետում «</w:t>
      </w:r>
      <w:r w:rsidRPr="00AD5595">
        <w:rPr>
          <w:rFonts w:ascii="GHEA Mariam" w:hAnsi="GHEA Mariam"/>
          <w:lang w:val="hy-AM"/>
        </w:rPr>
        <w:t>2024 թվականի դեկտեմբերի 30-ը</w:t>
      </w:r>
      <w:r w:rsidRPr="00AD5595">
        <w:rPr>
          <w:rFonts w:ascii="GHEA Mariam" w:hAnsi="GHEA Mariam"/>
          <w:color w:val="000000" w:themeColor="text1"/>
          <w:lang w:val="hy-AM"/>
        </w:rPr>
        <w:t>» բառերը փոխարինել «</w:t>
      </w:r>
      <w:r w:rsidRPr="00AD5595">
        <w:rPr>
          <w:rFonts w:ascii="GHEA Mariam" w:hAnsi="GHEA Mariam"/>
          <w:lang w:val="hy-AM"/>
        </w:rPr>
        <w:t>2025 թվականի դեկտեմբերի 31-ը</w:t>
      </w:r>
      <w:r w:rsidRPr="00AD5595">
        <w:rPr>
          <w:rFonts w:ascii="GHEA Mariam" w:hAnsi="GHEA Mariam"/>
          <w:color w:val="000000" w:themeColor="text1"/>
          <w:lang w:val="hy-AM"/>
        </w:rPr>
        <w:t>» բառերով.</w:t>
      </w:r>
    </w:p>
    <w:p w:rsidR="00AD5595" w:rsidRPr="00AD5595" w:rsidRDefault="00AD5595" w:rsidP="00AD5595">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color w:val="000000" w:themeColor="text1"/>
          <w:lang w:val="hy-AM"/>
        </w:rPr>
      </w:pPr>
      <w:r w:rsidRPr="00AD5595">
        <w:rPr>
          <w:rFonts w:ascii="GHEA Mariam" w:hAnsi="GHEA Mariam"/>
          <w:color w:val="000000" w:themeColor="text1"/>
          <w:lang w:val="hy-AM"/>
        </w:rPr>
        <w:t>հավելվածի 3-րդ կետի 5-րդ ենթակետի «ա» պարբերությունը «շտեմա</w:t>
      </w:r>
      <w:r>
        <w:rPr>
          <w:rFonts w:ascii="GHEA Mariam" w:hAnsi="GHEA Mariam"/>
          <w:color w:val="000000" w:themeColor="text1"/>
          <w:lang w:val="hy-AM"/>
        </w:rPr>
        <w:softHyphen/>
      </w:r>
      <w:r w:rsidRPr="00AD5595">
        <w:rPr>
          <w:rFonts w:ascii="GHEA Mariam" w:hAnsi="GHEA Mariam"/>
          <w:color w:val="000000" w:themeColor="text1"/>
          <w:lang w:val="hy-AM"/>
        </w:rPr>
        <w:t xml:space="preserve">րանում» բառից հետո լրացնել «, </w:t>
      </w:r>
      <w:r w:rsidRPr="00AD5595">
        <w:rPr>
          <w:rFonts w:ascii="GHEA Mariam" w:hAnsi="GHEA Mariam"/>
          <w:lang w:val="hy-AM"/>
        </w:rPr>
        <w:t xml:space="preserve">բացառությամբ 2020 թվականի սեպտեմբերի </w:t>
      </w:r>
      <w:r>
        <w:rPr>
          <w:rFonts w:ascii="GHEA Mariam" w:hAnsi="GHEA Mariam"/>
          <w:lang w:val="hy-AM"/>
        </w:rPr>
        <w:t xml:space="preserve">   </w:t>
      </w:r>
      <w:r w:rsidRPr="00AD5595">
        <w:rPr>
          <w:rFonts w:ascii="GHEA Mariam" w:hAnsi="GHEA Mariam"/>
          <w:lang w:val="hy-AM"/>
        </w:rPr>
        <w:t xml:space="preserve">27-ին ու դրանից հետո և 2023 թվականի սեպտեմբերի 19-ին ու դրանից հետո ծնված երեխաների՝ համապատասխանաբար 2020 թվականի սեպտեմբերի 27-ից և 2023 թվականի սեպտեմբերի 19-ից հետո տեղահանվածների համար, եթե </w:t>
      </w:r>
      <w:r w:rsidRPr="00AD5595">
        <w:rPr>
          <w:rFonts w:ascii="GHEA Mariam" w:hAnsi="GHEA Mariam"/>
          <w:lang w:val="hy-AM"/>
        </w:rPr>
        <w:lastRenderedPageBreak/>
        <w:t xml:space="preserve">ծնողներից առնվազն մեկի տվյալն առկա է բռնի տեղահանվածների տվյալների շտեմարանում կամ </w:t>
      </w:r>
      <w:r w:rsidR="00F93365">
        <w:rPr>
          <w:rFonts w:ascii="GHEA Mariam" w:hAnsi="GHEA Mariam"/>
          <w:lang w:val="hy-AM"/>
        </w:rPr>
        <w:t>օ</w:t>
      </w:r>
      <w:r w:rsidRPr="00AD5595">
        <w:rPr>
          <w:rFonts w:ascii="GHEA Mariam" w:hAnsi="GHEA Mariam"/>
          <w:lang w:val="hy-AM"/>
        </w:rPr>
        <w:t xml:space="preserve">պերատիվ շտաբի </w:t>
      </w:r>
      <w:r w:rsidRPr="00AD5595">
        <w:rPr>
          <w:rFonts w:ascii="GHEA Mariam" w:hAnsi="GHEA Mariam"/>
          <w:color w:val="000000" w:themeColor="text1"/>
          <w:lang w:val="hy-AM"/>
        </w:rPr>
        <w:t>տրամադրած</w:t>
      </w:r>
      <w:r w:rsidRPr="00AD5595">
        <w:rPr>
          <w:rFonts w:ascii="GHEA Mariam" w:hAnsi="GHEA Mariam"/>
          <w:lang w:val="hy-AM"/>
        </w:rPr>
        <w:t xml:space="preserve"> ցուցակներում</w:t>
      </w:r>
      <w:r w:rsidRPr="00AD5595">
        <w:rPr>
          <w:rFonts w:ascii="GHEA Mariam" w:hAnsi="GHEA Mariam"/>
          <w:color w:val="000000" w:themeColor="text1"/>
          <w:lang w:val="hy-AM"/>
        </w:rPr>
        <w:t xml:space="preserve">» բառերով։ </w:t>
      </w:r>
    </w:p>
    <w:p w:rsidR="00AD5595" w:rsidRPr="00AD5595" w:rsidRDefault="00AD5595" w:rsidP="00AD5595">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sidRPr="00AD5595">
        <w:rPr>
          <w:rFonts w:ascii="GHEA Mariam" w:hAnsi="GHEA Mariam"/>
          <w:color w:val="000000"/>
          <w:lang w:val="hy-AM"/>
        </w:rPr>
        <w:t>Սույն</w:t>
      </w:r>
      <w:r w:rsidRPr="00AD5595">
        <w:rPr>
          <w:rFonts w:ascii="GHEA Mariam" w:hAnsi="GHEA Mariam"/>
          <w:lang w:val="hy-AM"/>
        </w:rPr>
        <w:t xml:space="preserve"> որոշումն ուժի մեջ է մտնում հրապարակմանը հաջորդող օրվանից։   </w:t>
      </w:r>
    </w:p>
    <w:p w:rsidR="00296E5B" w:rsidRPr="00AD5595" w:rsidRDefault="00296E5B" w:rsidP="00477447">
      <w:pPr>
        <w:rPr>
          <w:lang w:val="hy-AM"/>
        </w:rPr>
      </w:pPr>
    </w:p>
    <w:p w:rsidR="00296E5B" w:rsidRPr="00AD5595" w:rsidRDefault="00296E5B" w:rsidP="00477447">
      <w:pPr>
        <w:rPr>
          <w:lang w:val="hy-AM"/>
        </w:rPr>
      </w:pPr>
    </w:p>
    <w:p w:rsidR="00296E5B" w:rsidRPr="00AD5595"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202F31">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7CE" w:rsidRDefault="001F37CE">
      <w:r>
        <w:separator/>
      </w:r>
    </w:p>
  </w:endnote>
  <w:endnote w:type="continuationSeparator" w:id="0">
    <w:p w:rsidR="001F37CE" w:rsidRDefault="001F3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575B0">
      <w:rPr>
        <w:noProof/>
        <w:sz w:val="18"/>
      </w:rPr>
      <w:t>KA-436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7CE" w:rsidRDefault="001F37CE">
      <w:r>
        <w:separator/>
      </w:r>
    </w:p>
  </w:footnote>
  <w:footnote w:type="continuationSeparator" w:id="0">
    <w:p w:rsidR="001F37CE" w:rsidRDefault="001F37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6C3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171FC"/>
    <w:multiLevelType w:val="hybridMultilevel"/>
    <w:tmpl w:val="6602B37A"/>
    <w:lvl w:ilvl="0" w:tplc="83D4F8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7DC"/>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37CE"/>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2F31"/>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5B0"/>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95"/>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3AD"/>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C3D"/>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105"/>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65"/>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AD5595"/>
    <w:rPr>
      <w:b/>
      <w:bCs/>
    </w:rPr>
  </w:style>
  <w:style w:type="paragraph" w:styleId="BalloonText">
    <w:name w:val="Balloon Text"/>
    <w:basedOn w:val="Normal"/>
    <w:link w:val="BalloonTextChar"/>
    <w:rsid w:val="005575B0"/>
    <w:rPr>
      <w:rFonts w:ascii="Segoe UI" w:hAnsi="Segoe UI" w:cs="Segoe UI"/>
      <w:sz w:val="18"/>
      <w:szCs w:val="18"/>
    </w:rPr>
  </w:style>
  <w:style w:type="character" w:customStyle="1" w:styleId="BalloonTextChar">
    <w:name w:val="Balloon Text Char"/>
    <w:basedOn w:val="DefaultParagraphFont"/>
    <w:link w:val="BalloonText"/>
    <w:rsid w:val="005575B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172</cp:revision>
  <cp:lastPrinted>2024-12-26T07:16:00Z</cp:lastPrinted>
  <dcterms:created xsi:type="dcterms:W3CDTF">2022-03-23T13:26:00Z</dcterms:created>
  <dcterms:modified xsi:type="dcterms:W3CDTF">2024-12-26T07:36:00Z</dcterms:modified>
</cp:coreProperties>
</file>