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CE2" w:rsidRDefault="00AC4CE2" w:rsidP="00AC4CE2">
      <w:pPr>
        <w:spacing w:after="0" w:line="276" w:lineRule="auto"/>
        <w:jc w:val="both"/>
        <w:rPr>
          <w:rFonts w:ascii="GHEA Grapalat" w:eastAsia="Times New Roman" w:hAnsi="GHEA Grapalat" w:cs="GHEAGrapalat-Bold"/>
          <w:b/>
          <w:bCs/>
          <w:sz w:val="24"/>
          <w:szCs w:val="24"/>
          <w:u w:val="single"/>
          <w:lang w:val="hy-AM"/>
        </w:rPr>
      </w:pPr>
      <w:bookmarkStart w:id="0" w:name="_GoBack"/>
      <w:bookmarkEnd w:id="0"/>
    </w:p>
    <w:p w:rsidR="00AC4CE2" w:rsidRPr="00C26FA8" w:rsidRDefault="00AC4CE2" w:rsidP="00AC4CE2">
      <w:pPr>
        <w:spacing w:after="0" w:line="276" w:lineRule="auto"/>
        <w:ind w:left="720"/>
        <w:contextualSpacing/>
        <w:jc w:val="center"/>
        <w:rPr>
          <w:rFonts w:ascii="GHEA Grapalat" w:eastAsia="Times New Roman" w:hAnsi="GHEA Grapalat" w:cs="Times New Roman"/>
          <w:b/>
          <w:sz w:val="24"/>
          <w:szCs w:val="24"/>
          <w:lang w:val="hy-AM"/>
        </w:rPr>
      </w:pPr>
      <w:r w:rsidRPr="00C26FA8">
        <w:rPr>
          <w:rFonts w:ascii="GHEA Grapalat" w:eastAsia="Times New Roman" w:hAnsi="GHEA Grapalat" w:cs="Times New Roman"/>
          <w:b/>
          <w:sz w:val="24"/>
          <w:szCs w:val="24"/>
          <w:lang w:val="hy-AM"/>
        </w:rPr>
        <w:t>ՀԻՄՆԱՎՈՐՈՒՄ</w:t>
      </w:r>
    </w:p>
    <w:p w:rsidR="00AC4CE2" w:rsidRPr="00C26FA8" w:rsidRDefault="00AC4CE2" w:rsidP="00AC4CE2">
      <w:pPr>
        <w:spacing w:after="0" w:line="276" w:lineRule="auto"/>
        <w:ind w:left="720"/>
        <w:contextualSpacing/>
        <w:jc w:val="center"/>
        <w:rPr>
          <w:rFonts w:ascii="GHEA Grapalat" w:eastAsia="Times New Roman" w:hAnsi="GHEA Grapalat" w:cs="Times New Roman"/>
          <w:b/>
          <w:sz w:val="24"/>
          <w:szCs w:val="24"/>
          <w:lang w:val="hy-AM"/>
        </w:rPr>
      </w:pPr>
    </w:p>
    <w:p w:rsidR="00AC4CE2" w:rsidRPr="00AC4CE2" w:rsidRDefault="00AC4CE2" w:rsidP="00AC4CE2">
      <w:pPr>
        <w:spacing w:after="0" w:line="276" w:lineRule="auto"/>
        <w:jc w:val="center"/>
        <w:rPr>
          <w:rFonts w:ascii="GHEA Grapalat" w:eastAsia="Times New Roman" w:hAnsi="GHEA Grapalat" w:cs="Times New Roman"/>
          <w:b/>
          <w:bCs/>
          <w:shd w:val="clear" w:color="auto" w:fill="FFFFFF"/>
          <w:lang w:val="en-GB" w:eastAsia="en-GB"/>
        </w:rPr>
      </w:pPr>
      <w:r w:rsidRPr="00AC4CE2">
        <w:rPr>
          <w:rFonts w:ascii="GHEA Grapalat" w:eastAsia="Times New Roman" w:hAnsi="GHEA Grapalat" w:cs="Times New Roman"/>
          <w:b/>
          <w:bCs/>
          <w:shd w:val="clear" w:color="auto" w:fill="FFFFFF"/>
          <w:lang w:val="en-GB" w:eastAsia="en-GB"/>
        </w:rPr>
        <w:t>ԲՆԱԳԻՏԱԿԱՆ, ՏԵԽՆՈԼՈԳԻԱԿԱՆ, ՃԱՐՏԱՐԱԳԻՏԱԿԱՆ, ՄԱԹԵՄԱՏԻԿԱԿԱՆ (ԲՏՃՄ) ՈՒՂՂՈՒԹՅՈՒՆՆԵՐՈՎ ՊԵՏՈՒԹՅԱՆ ՀԱՄԱՐ ԱՌԱՋՆԱՀԵՐԹ ԵՎ ԿԱՐԵՎՈՐՈՒԹՅՈՒՆ ՆԵՐԿԱՅԱՑՆՈՂ ՄԱՍՆԱԳԻՏՈՒԹՅԱՄԲ ՀԱՄԱՊԱՏԱՍԽԱՆ ԲՈՒՀՈՒՄ ՍՈՎՈՐՈՂ ՔԱՂԱՔԱՑՈՒՆ ՇԱՐՔԱՅԻՆ ԿԱԶՄԻ ՊԱՐՏԱԴԻՐ ԶԻՆՎՈՐԱԿԱՆ ԾԱՌԱՅՈՒԹՅԱՆ 2024 ԹՎԱԿԱՆԻ</w:t>
      </w:r>
      <w:r w:rsidRPr="00AC4CE2">
        <w:rPr>
          <w:rFonts w:ascii="Calibri" w:eastAsia="Times New Roman" w:hAnsi="Calibri" w:cs="Calibri"/>
          <w:b/>
          <w:bCs/>
          <w:shd w:val="clear" w:color="auto" w:fill="FFFFFF"/>
          <w:lang w:val="en-GB" w:eastAsia="en-GB"/>
        </w:rPr>
        <w:t> </w:t>
      </w:r>
      <w:r w:rsidRPr="00AC4CE2">
        <w:rPr>
          <w:rFonts w:ascii="GHEA Grapalat" w:eastAsia="Times New Roman" w:hAnsi="GHEA Grapalat" w:cs="Times New Roman"/>
          <w:b/>
          <w:bCs/>
          <w:shd w:val="clear" w:color="auto" w:fill="FFFFFF"/>
          <w:lang w:val="en-GB" w:eastAsia="en-GB"/>
        </w:rPr>
        <w:t>ՁՄԵՌԱՅԻՆ</w:t>
      </w:r>
      <w:r w:rsidRPr="00AC4CE2">
        <w:rPr>
          <w:rFonts w:ascii="Calibri" w:eastAsia="Times New Roman" w:hAnsi="Calibri" w:cs="Calibri"/>
          <w:b/>
          <w:bCs/>
          <w:shd w:val="clear" w:color="auto" w:fill="FFFFFF"/>
          <w:lang w:val="en-GB" w:eastAsia="en-GB"/>
        </w:rPr>
        <w:t> </w:t>
      </w:r>
      <w:r w:rsidRPr="00AC4CE2">
        <w:rPr>
          <w:rFonts w:ascii="GHEA Grapalat" w:eastAsia="Times New Roman" w:hAnsi="GHEA Grapalat" w:cs="Times New Roman"/>
          <w:b/>
          <w:bCs/>
          <w:shd w:val="clear" w:color="auto" w:fill="FFFFFF"/>
          <w:lang w:val="en-GB" w:eastAsia="en-GB"/>
        </w:rPr>
        <w:t>ԶՈՐԱԿՈՉԻՑ ՏԱՐԿԵՏՈՒՄ ՏԱԼՈՒ ՄԱՍԻՆ</w:t>
      </w:r>
    </w:p>
    <w:p w:rsidR="00AC4CE2" w:rsidRPr="00C26FA8" w:rsidRDefault="00AC4CE2" w:rsidP="00AC4CE2">
      <w:pPr>
        <w:shd w:val="clear" w:color="auto" w:fill="FFFFFF"/>
        <w:tabs>
          <w:tab w:val="left" w:pos="1080"/>
        </w:tabs>
        <w:spacing w:after="0" w:line="276" w:lineRule="auto"/>
        <w:jc w:val="center"/>
        <w:rPr>
          <w:rFonts w:ascii="GHEA Grapalat" w:eastAsia="Times New Roman" w:hAnsi="GHEA Grapalat" w:cs="Times New Roman"/>
          <w:b/>
          <w:color w:val="000000"/>
          <w:sz w:val="24"/>
          <w:szCs w:val="24"/>
        </w:rPr>
      </w:pPr>
    </w:p>
    <w:p w:rsidR="00AC4CE2" w:rsidRPr="00DF7A53" w:rsidRDefault="00AC4CE2" w:rsidP="00AC4CE2">
      <w:pPr>
        <w:pStyle w:val="ListParagraph"/>
        <w:numPr>
          <w:ilvl w:val="0"/>
          <w:numId w:val="1"/>
        </w:numPr>
        <w:tabs>
          <w:tab w:val="left" w:pos="1080"/>
        </w:tabs>
        <w:autoSpaceDE w:val="0"/>
        <w:autoSpaceDN w:val="0"/>
        <w:adjustRightInd w:val="0"/>
        <w:spacing w:after="0" w:line="276" w:lineRule="auto"/>
        <w:ind w:left="0" w:firstLine="567"/>
        <w:jc w:val="both"/>
        <w:rPr>
          <w:rFonts w:ascii="GHEA Grapalat" w:eastAsia="Times New Roman" w:hAnsi="GHEA Grapalat" w:cs="GHEAGrapalat-Bold"/>
          <w:b/>
          <w:bCs/>
          <w:sz w:val="24"/>
          <w:szCs w:val="24"/>
          <w:u w:val="single"/>
          <w:lang w:val="hy-AM"/>
        </w:rPr>
      </w:pPr>
      <w:r w:rsidRPr="00DF7A53">
        <w:rPr>
          <w:rFonts w:ascii="GHEA Grapalat" w:eastAsia="Times New Roman" w:hAnsi="GHEA Grapalat" w:cs="GHEAGrapalat-Bold"/>
          <w:b/>
          <w:bCs/>
          <w:sz w:val="24"/>
          <w:szCs w:val="24"/>
          <w:u w:val="single"/>
          <w:lang w:val="en-GB"/>
        </w:rPr>
        <w:t>Ի</w:t>
      </w:r>
      <w:r w:rsidRPr="00DF7A53">
        <w:rPr>
          <w:rFonts w:ascii="GHEA Grapalat" w:eastAsia="Times New Roman" w:hAnsi="GHEA Grapalat" w:cs="GHEAGrapalat-Bold"/>
          <w:b/>
          <w:bCs/>
          <w:sz w:val="24"/>
          <w:szCs w:val="24"/>
          <w:u w:val="single"/>
          <w:lang w:val="hy-AM"/>
        </w:rPr>
        <w:t>րավական ակ</w:t>
      </w:r>
      <w:r w:rsidR="00145F8A">
        <w:rPr>
          <w:rFonts w:ascii="GHEA Grapalat" w:eastAsia="Times New Roman" w:hAnsi="GHEA Grapalat" w:cs="GHEAGrapalat-Bold"/>
          <w:b/>
          <w:bCs/>
          <w:sz w:val="24"/>
          <w:szCs w:val="24"/>
          <w:u w:val="single"/>
          <w:lang w:val="hy-AM"/>
        </w:rPr>
        <w:t>տի ընդունման անհրաժեշտությունը.</w:t>
      </w:r>
    </w:p>
    <w:p w:rsidR="00AC4CE2" w:rsidRPr="00CA73C2" w:rsidRDefault="00AC4CE2" w:rsidP="00396781">
      <w:pPr>
        <w:spacing w:after="0" w:line="360" w:lineRule="auto"/>
        <w:ind w:right="-472" w:firstLine="567"/>
        <w:jc w:val="both"/>
        <w:rPr>
          <w:rFonts w:ascii="GHEA Grapalat" w:eastAsia="Times New Roman" w:hAnsi="GHEA Grapalat" w:cs="Times New Roman"/>
          <w:bCs/>
          <w:sz w:val="24"/>
          <w:szCs w:val="24"/>
          <w:shd w:val="clear" w:color="auto" w:fill="FFFFFF"/>
          <w:lang w:val="en-GB" w:eastAsia="en-GB"/>
        </w:rPr>
      </w:pPr>
      <w:r>
        <w:rPr>
          <w:rFonts w:ascii="GHEA Grapalat" w:eastAsia="Times New Roman" w:hAnsi="GHEA Grapalat" w:cs="Times New Roman"/>
          <w:bCs/>
          <w:sz w:val="24"/>
          <w:szCs w:val="24"/>
          <w:shd w:val="clear" w:color="auto" w:fill="FFFFFF"/>
          <w:lang w:val="en-GB" w:eastAsia="en-GB"/>
        </w:rPr>
        <w:t>«</w:t>
      </w:r>
      <w:r w:rsidRPr="003E2CB3">
        <w:rPr>
          <w:rFonts w:ascii="GHEA Grapalat" w:eastAsia="Times New Roman" w:hAnsi="GHEA Grapalat" w:cs="Times New Roman"/>
          <w:bCs/>
          <w:sz w:val="24"/>
          <w:szCs w:val="24"/>
          <w:shd w:val="clear" w:color="auto" w:fill="FFFFFF"/>
          <w:lang w:val="en-GB" w:eastAsia="en-GB"/>
        </w:rPr>
        <w:t xml:space="preserve">Բնագիտական, տեխնոլոգիական, ճարտարագիտական, մաթեմատիկական (ԲՏՃՄ) ուղղություններով պետության համար առաջնահերթ </w:t>
      </w:r>
      <w:r>
        <w:rPr>
          <w:rFonts w:ascii="GHEA Grapalat" w:eastAsia="Times New Roman" w:hAnsi="GHEA Grapalat" w:cs="Times New Roman"/>
          <w:bCs/>
          <w:sz w:val="24"/>
          <w:szCs w:val="24"/>
          <w:shd w:val="clear" w:color="auto" w:fill="FFFFFF"/>
          <w:lang w:val="en-GB" w:eastAsia="en-GB"/>
        </w:rPr>
        <w:t>և</w:t>
      </w:r>
      <w:r w:rsidRPr="003E2CB3">
        <w:rPr>
          <w:rFonts w:ascii="GHEA Grapalat" w:eastAsia="Times New Roman" w:hAnsi="GHEA Grapalat" w:cs="Times New Roman"/>
          <w:bCs/>
          <w:sz w:val="24"/>
          <w:szCs w:val="24"/>
          <w:shd w:val="clear" w:color="auto" w:fill="FFFFFF"/>
          <w:lang w:val="en-GB" w:eastAsia="en-GB"/>
        </w:rPr>
        <w:t xml:space="preserve"> կար</w:t>
      </w:r>
      <w:r>
        <w:rPr>
          <w:rFonts w:ascii="GHEA Grapalat" w:eastAsia="Times New Roman" w:hAnsi="GHEA Grapalat" w:cs="Times New Roman"/>
          <w:bCs/>
          <w:sz w:val="24"/>
          <w:szCs w:val="24"/>
          <w:shd w:val="clear" w:color="auto" w:fill="FFFFFF"/>
          <w:lang w:val="en-GB" w:eastAsia="en-GB"/>
        </w:rPr>
        <w:t>և</w:t>
      </w:r>
      <w:r w:rsidRPr="003E2CB3">
        <w:rPr>
          <w:rFonts w:ascii="GHEA Grapalat" w:eastAsia="Times New Roman" w:hAnsi="GHEA Grapalat" w:cs="Times New Roman"/>
          <w:bCs/>
          <w:sz w:val="24"/>
          <w:szCs w:val="24"/>
          <w:shd w:val="clear" w:color="auto" w:fill="FFFFFF"/>
          <w:lang w:val="en-GB" w:eastAsia="en-GB"/>
        </w:rPr>
        <w:t xml:space="preserve">որություն ներկայացնող </w:t>
      </w:r>
      <w:r>
        <w:rPr>
          <w:rFonts w:ascii="GHEA Grapalat" w:eastAsia="Times New Roman" w:hAnsi="GHEA Grapalat" w:cs="Times New Roman"/>
          <w:bCs/>
          <w:sz w:val="24"/>
          <w:szCs w:val="24"/>
          <w:shd w:val="clear" w:color="auto" w:fill="FFFFFF"/>
          <w:lang w:val="en-GB" w:eastAsia="en-GB"/>
        </w:rPr>
        <w:t>մասնագիտությամբ համապատասխան բուհում սովորող քաղաքացուն</w:t>
      </w:r>
      <w:r w:rsidRPr="003E2CB3">
        <w:rPr>
          <w:rFonts w:ascii="GHEA Grapalat" w:eastAsia="Times New Roman" w:hAnsi="GHEA Grapalat" w:cs="Times New Roman"/>
          <w:bCs/>
          <w:sz w:val="24"/>
          <w:szCs w:val="24"/>
          <w:shd w:val="clear" w:color="auto" w:fill="FFFFFF"/>
          <w:lang w:val="en-GB" w:eastAsia="en-GB"/>
        </w:rPr>
        <w:t xml:space="preserve"> շարքային կազմի պարտադիր զինվորական ծառայության 2024 թվականի</w:t>
      </w:r>
      <w:r w:rsidR="00145F8A">
        <w:rPr>
          <w:rFonts w:ascii="Calibri" w:eastAsia="Times New Roman" w:hAnsi="Calibri" w:cs="Calibri"/>
          <w:bCs/>
          <w:sz w:val="24"/>
          <w:szCs w:val="24"/>
          <w:shd w:val="clear" w:color="auto" w:fill="FFFFFF"/>
          <w:lang w:val="en-GB" w:eastAsia="en-GB"/>
        </w:rPr>
        <w:t xml:space="preserve"> </w:t>
      </w:r>
      <w:r w:rsidRPr="003E2CB3">
        <w:rPr>
          <w:rFonts w:ascii="GHEA Grapalat" w:eastAsia="Times New Roman" w:hAnsi="GHEA Grapalat" w:cs="Times New Roman"/>
          <w:bCs/>
          <w:sz w:val="24"/>
          <w:szCs w:val="24"/>
          <w:shd w:val="clear" w:color="auto" w:fill="FFFFFF"/>
          <w:lang w:val="en-GB" w:eastAsia="en-GB"/>
        </w:rPr>
        <w:t>ձմեռային</w:t>
      </w:r>
      <w:r w:rsidR="00145F8A">
        <w:rPr>
          <w:rFonts w:ascii="Calibri" w:eastAsia="Times New Roman" w:hAnsi="Calibri" w:cs="Calibri"/>
          <w:bCs/>
          <w:sz w:val="24"/>
          <w:szCs w:val="24"/>
          <w:shd w:val="clear" w:color="auto" w:fill="FFFFFF"/>
          <w:lang w:val="en-GB" w:eastAsia="en-GB"/>
        </w:rPr>
        <w:t xml:space="preserve"> </w:t>
      </w:r>
      <w:r w:rsidRPr="003E2CB3">
        <w:rPr>
          <w:rFonts w:ascii="GHEA Grapalat" w:eastAsia="Times New Roman" w:hAnsi="GHEA Grapalat" w:cs="Times New Roman"/>
          <w:bCs/>
          <w:sz w:val="24"/>
          <w:szCs w:val="24"/>
          <w:shd w:val="clear" w:color="auto" w:fill="FFFFFF"/>
          <w:lang w:val="en-GB" w:eastAsia="en-GB"/>
        </w:rPr>
        <w:t>զորակոչից տարկետում տալու մասին</w:t>
      </w:r>
      <w:r>
        <w:rPr>
          <w:rFonts w:ascii="GHEA Grapalat" w:eastAsia="Times New Roman" w:hAnsi="GHEA Grapalat" w:cs="Times New Roman"/>
          <w:bCs/>
          <w:sz w:val="24"/>
          <w:szCs w:val="24"/>
          <w:shd w:val="clear" w:color="auto" w:fill="FFFFFF"/>
          <w:lang w:val="en-GB" w:eastAsia="en-GB"/>
        </w:rPr>
        <w:t xml:space="preserve">» </w:t>
      </w:r>
      <w:r w:rsidRPr="00DF7A53">
        <w:rPr>
          <w:rFonts w:ascii="GHEA Grapalat" w:eastAsia="Times New Roman" w:hAnsi="GHEA Grapalat" w:cs="Times New Roman"/>
          <w:sz w:val="24"/>
          <w:szCs w:val="24"/>
          <w:lang w:val="hy-AM"/>
        </w:rPr>
        <w:t xml:space="preserve">ՀՀ կառավարության որոշման նախագծի ընդունման անհրաժեշտությունը պայմանավորված է «Զինվորական ծառայության և զինծառայողի կարգավիճակի մասին» օրենքի 22-րդ հոդվածի 7-րդ մասի </w:t>
      </w:r>
      <w:r w:rsidRPr="00DF7A53">
        <w:rPr>
          <w:rFonts w:ascii="GHEA Grapalat" w:eastAsia="Times New Roman" w:hAnsi="GHEA Grapalat" w:cs="Times New Roman"/>
          <w:sz w:val="24"/>
          <w:szCs w:val="24"/>
          <w:lang w:val="en-GB"/>
        </w:rPr>
        <w:t>և</w:t>
      </w:r>
      <w:r w:rsidRPr="00DF7A53">
        <w:rPr>
          <w:rFonts w:ascii="GHEA Grapalat" w:eastAsia="Times New Roman" w:hAnsi="GHEA Grapalat" w:cs="Times New Roman"/>
          <w:sz w:val="24"/>
          <w:szCs w:val="24"/>
          <w:lang w:val="hy-AM"/>
        </w:rPr>
        <w:t xml:space="preserve"> </w:t>
      </w:r>
      <w:r w:rsidRPr="00DF7A53">
        <w:rPr>
          <w:rFonts w:ascii="GHEA Grapalat" w:hAnsi="GHEA Grapalat"/>
          <w:sz w:val="24"/>
          <w:szCs w:val="24"/>
          <w:lang w:val="hy-AM"/>
        </w:rPr>
        <w:t>ՀՀ կառավարության 2023 թվականի մարտի 23-ի N 383-Ն որոշմ</w:t>
      </w:r>
      <w:r w:rsidRPr="00DF7A53">
        <w:rPr>
          <w:rFonts w:ascii="GHEA Grapalat" w:hAnsi="GHEA Grapalat"/>
          <w:sz w:val="24"/>
          <w:szCs w:val="24"/>
          <w:lang w:val="en-GB"/>
        </w:rPr>
        <w:t xml:space="preserve">ան </w:t>
      </w:r>
      <w:r w:rsidRPr="00DF7A53">
        <w:rPr>
          <w:rFonts w:ascii="GHEA Grapalat" w:eastAsia="Times New Roman" w:hAnsi="GHEA Grapalat" w:cs="Times New Roman"/>
          <w:sz w:val="24"/>
          <w:szCs w:val="24"/>
          <w:lang w:val="hy-AM"/>
        </w:rPr>
        <w:t>պահանջ</w:t>
      </w:r>
      <w:r w:rsidRPr="00DF7A53">
        <w:rPr>
          <w:rFonts w:ascii="GHEA Grapalat" w:eastAsia="Times New Roman" w:hAnsi="GHEA Grapalat" w:cs="Times New Roman"/>
          <w:sz w:val="24"/>
          <w:szCs w:val="24"/>
          <w:lang w:val="en-GB"/>
        </w:rPr>
        <w:t>ներ</w:t>
      </w:r>
      <w:r w:rsidRPr="00DF7A53">
        <w:rPr>
          <w:rFonts w:ascii="GHEA Grapalat" w:eastAsia="Times New Roman" w:hAnsi="GHEA Grapalat" w:cs="Times New Roman"/>
          <w:sz w:val="24"/>
          <w:szCs w:val="24"/>
          <w:lang w:val="hy-AM"/>
        </w:rPr>
        <w:t>ից, ըստ որ</w:t>
      </w:r>
      <w:r>
        <w:rPr>
          <w:rFonts w:ascii="GHEA Grapalat" w:eastAsia="Times New Roman" w:hAnsi="GHEA Grapalat" w:cs="Times New Roman"/>
          <w:sz w:val="24"/>
          <w:szCs w:val="24"/>
          <w:lang w:val="en-GB"/>
        </w:rPr>
        <w:t>ոնց</w:t>
      </w:r>
      <w:r w:rsidRPr="00DF7A53">
        <w:rPr>
          <w:rFonts w:ascii="GHEA Grapalat" w:eastAsia="Times New Roman" w:hAnsi="GHEA Grapalat" w:cs="Times New Roman"/>
          <w:sz w:val="24"/>
          <w:szCs w:val="24"/>
          <w:lang w:val="hy-AM"/>
        </w:rPr>
        <w:t xml:space="preserve"> </w:t>
      </w:r>
      <w:r w:rsidRPr="00DF7A53">
        <w:rPr>
          <w:rFonts w:ascii="GHEA Grapalat" w:hAnsi="GHEA Grapalat"/>
          <w:color w:val="000000"/>
          <w:sz w:val="24"/>
          <w:szCs w:val="24"/>
          <w:shd w:val="clear" w:color="auto" w:fill="FFFFFF"/>
          <w:lang w:val="hy-AM"/>
        </w:rPr>
        <w:t>բնագիտական, տեխնոլոգիական, ճարտարագիտական և մաթեմատիկական (ԲՏՃՄ) ուղղություններով պետության համար առաջնահերթ և կարևորություն ներկայացնող մասնագիտություններով համապատասխան բուհերում սովորողին պարտադիր զինվորական ծառայության զորակոչից տարկետում տրվում է Հայաստանի Հանրապետության կառավարության որոշմամբ:</w:t>
      </w:r>
      <w:r w:rsidRPr="00DF7A53">
        <w:rPr>
          <w:rFonts w:ascii="GHEA Grapalat" w:eastAsia="Times New Roman" w:hAnsi="GHEA Grapalat" w:cs="GHEAGrapalat-Bold"/>
          <w:b/>
          <w:bCs/>
          <w:sz w:val="24"/>
          <w:szCs w:val="24"/>
          <w:u w:val="single"/>
          <w:lang w:val="hy-AM"/>
        </w:rPr>
        <w:t xml:space="preserve"> </w:t>
      </w:r>
    </w:p>
    <w:p w:rsidR="00CF0471" w:rsidRPr="00145F8A" w:rsidRDefault="00AC4CE2" w:rsidP="00145F8A">
      <w:pPr>
        <w:pStyle w:val="ListParagraph"/>
        <w:numPr>
          <w:ilvl w:val="0"/>
          <w:numId w:val="1"/>
        </w:numPr>
        <w:spacing w:after="0" w:line="360" w:lineRule="auto"/>
        <w:ind w:left="0" w:firstLine="567"/>
        <w:jc w:val="both"/>
        <w:rPr>
          <w:rFonts w:ascii="GHEA Grapalat" w:eastAsia="Times New Roman" w:hAnsi="GHEA Grapalat" w:cs="GHEAGrapalat-Bold"/>
          <w:b/>
          <w:bCs/>
          <w:sz w:val="24"/>
          <w:szCs w:val="24"/>
          <w:u w:val="single"/>
          <w:lang w:val="hy-AM"/>
        </w:rPr>
      </w:pPr>
      <w:r w:rsidRPr="00DF7A53">
        <w:rPr>
          <w:rFonts w:ascii="GHEA Grapalat" w:eastAsia="Times New Roman" w:hAnsi="GHEA Grapalat" w:cs="GHEAGrapalat-Bold"/>
          <w:b/>
          <w:bCs/>
          <w:sz w:val="24"/>
          <w:szCs w:val="24"/>
          <w:u w:val="single"/>
          <w:lang w:val="hy-AM"/>
        </w:rPr>
        <w:t xml:space="preserve">Ընթացիկ իրավիճակը և </w:t>
      </w:r>
      <w:r>
        <w:rPr>
          <w:rFonts w:ascii="GHEA Grapalat" w:eastAsia="Times New Roman" w:hAnsi="GHEA Grapalat" w:cs="GHEAGrapalat-Bold"/>
          <w:b/>
          <w:bCs/>
          <w:sz w:val="24"/>
          <w:szCs w:val="24"/>
          <w:u w:val="single"/>
          <w:lang w:val="hy-AM"/>
        </w:rPr>
        <w:t>ա</w:t>
      </w:r>
      <w:r w:rsidRPr="00C26FA8">
        <w:rPr>
          <w:rFonts w:ascii="GHEA Grapalat" w:eastAsia="Times New Roman" w:hAnsi="GHEA Grapalat" w:cs="GHEAGrapalat-Bold"/>
          <w:b/>
          <w:bCs/>
          <w:sz w:val="24"/>
          <w:szCs w:val="24"/>
          <w:u w:val="single"/>
          <w:lang w:val="hy-AM"/>
        </w:rPr>
        <w:t>ռաջարկվող կարգավորման բնույթը</w:t>
      </w:r>
      <w:r w:rsidR="00145F8A">
        <w:rPr>
          <w:rFonts w:ascii="GHEA Grapalat" w:eastAsia="Times New Roman" w:hAnsi="GHEA Grapalat" w:cs="GHEAGrapalat-Bold"/>
          <w:b/>
          <w:bCs/>
          <w:sz w:val="24"/>
          <w:szCs w:val="24"/>
          <w:u w:val="single"/>
          <w:lang w:val="en-GB"/>
        </w:rPr>
        <w:t>.</w:t>
      </w:r>
    </w:p>
    <w:p w:rsidR="00AC4CE2" w:rsidRPr="00C26FA8" w:rsidRDefault="00AC4CE2" w:rsidP="00145F8A">
      <w:pPr>
        <w:shd w:val="clear" w:color="auto" w:fill="FFFFFF"/>
        <w:spacing w:after="0" w:line="360" w:lineRule="auto"/>
        <w:ind w:right="-472" w:firstLine="567"/>
        <w:jc w:val="both"/>
        <w:textAlignment w:val="baseline"/>
        <w:rPr>
          <w:rFonts w:ascii="GHEA Grapalat" w:hAnsi="GHEA Grapalat"/>
          <w:color w:val="000000"/>
          <w:sz w:val="24"/>
          <w:szCs w:val="24"/>
          <w:shd w:val="clear" w:color="auto" w:fill="FFFFFF"/>
        </w:rPr>
      </w:pPr>
      <w:r w:rsidRPr="00C26FA8">
        <w:rPr>
          <w:rFonts w:ascii="GHEA Grapalat" w:hAnsi="GHEA Grapalat"/>
          <w:bCs/>
          <w:sz w:val="24"/>
          <w:szCs w:val="24"/>
          <w:lang w:val="en-GB"/>
        </w:rPr>
        <w:t xml:space="preserve">2024/2025 ուսումնական տարում </w:t>
      </w:r>
      <w:r w:rsidRPr="00C26FA8">
        <w:rPr>
          <w:rFonts w:ascii="GHEA Grapalat" w:hAnsi="GHEA Grapalat"/>
          <w:color w:val="000000"/>
          <w:sz w:val="24"/>
          <w:szCs w:val="24"/>
          <w:shd w:val="clear" w:color="auto" w:fill="FFFFFF"/>
        </w:rPr>
        <w:t>ՀՀ կառավարության 2024 թվականի օգոստոսի 15-ի N 1293-Ա որոշմամբ պարտադիր ժամկետային զինվորական ծառայությունից տարկետում են ստացել 134 ուսանող (1-ը</w:t>
      </w:r>
      <w:r>
        <w:rPr>
          <w:rFonts w:ascii="GHEA Grapalat" w:hAnsi="GHEA Grapalat"/>
          <w:color w:val="000000"/>
          <w:sz w:val="24"/>
          <w:szCs w:val="24"/>
          <w:shd w:val="clear" w:color="auto" w:fill="FFFFFF"/>
        </w:rPr>
        <w:t>՝</w:t>
      </w:r>
      <w:r w:rsidRPr="00C26FA8">
        <w:rPr>
          <w:rFonts w:ascii="GHEA Grapalat" w:hAnsi="GHEA Grapalat"/>
          <w:color w:val="000000"/>
          <w:sz w:val="24"/>
          <w:szCs w:val="24"/>
          <w:shd w:val="clear" w:color="auto" w:fill="FFFFFF"/>
        </w:rPr>
        <w:t xml:space="preserve"> մագիստրոսի և 133-ը՝ բակալավրի կրթական ծրագրով):</w:t>
      </w:r>
    </w:p>
    <w:p w:rsidR="00AC4CE2" w:rsidRDefault="00AC4CE2" w:rsidP="00060F09">
      <w:pPr>
        <w:shd w:val="clear" w:color="auto" w:fill="FFFFFF"/>
        <w:spacing w:after="0" w:line="360" w:lineRule="auto"/>
        <w:ind w:right="-613" w:firstLine="567"/>
        <w:jc w:val="both"/>
        <w:textAlignment w:val="baseline"/>
        <w:rPr>
          <w:rFonts w:ascii="GHEA Grapalat" w:eastAsia="Times New Roman" w:hAnsi="GHEA Grapalat" w:cs="Times New Roman"/>
          <w:color w:val="000000"/>
          <w:sz w:val="24"/>
          <w:szCs w:val="24"/>
        </w:rPr>
      </w:pPr>
      <w:r w:rsidRPr="00D452A2">
        <w:rPr>
          <w:rStyle w:val="Strong"/>
          <w:rFonts w:ascii="GHEA Grapalat" w:hAnsi="GHEA Grapalat"/>
          <w:b w:val="0"/>
          <w:sz w:val="24"/>
          <w:szCs w:val="24"/>
          <w:lang w:val="hy-AM"/>
        </w:rPr>
        <w:t xml:space="preserve">2024/2025 ուսումնական տարվա բակալավրի կրթական ծրագրի առկա ուսուցման ընդունելության մրցույթի արդյունքում, պարտադիր ժամկետային զինվորական </w:t>
      </w:r>
      <w:r w:rsidRPr="00D452A2">
        <w:rPr>
          <w:rStyle w:val="Strong"/>
          <w:rFonts w:ascii="GHEA Grapalat" w:hAnsi="GHEA Grapalat"/>
          <w:b w:val="0"/>
          <w:sz w:val="24"/>
          <w:szCs w:val="24"/>
          <w:lang w:val="hy-AM"/>
        </w:rPr>
        <w:lastRenderedPageBreak/>
        <w:t xml:space="preserve">ծառայությունից տարկետման իրավունք </w:t>
      </w:r>
      <w:r w:rsidRPr="00D452A2">
        <w:rPr>
          <w:rStyle w:val="Strong"/>
          <w:rFonts w:ascii="GHEA Grapalat" w:hAnsi="GHEA Grapalat"/>
          <w:b w:val="0"/>
          <w:sz w:val="24"/>
          <w:szCs w:val="24"/>
          <w:lang w:val="en-GB"/>
        </w:rPr>
        <w:t xml:space="preserve">տվող </w:t>
      </w:r>
      <w:r w:rsidRPr="00D452A2">
        <w:rPr>
          <w:rFonts w:ascii="GHEA Grapalat" w:hAnsi="GHEA Grapalat" w:cs="Sylfaen"/>
          <w:bCs/>
          <w:color w:val="000000"/>
          <w:sz w:val="24"/>
          <w:szCs w:val="24"/>
          <w:shd w:val="clear" w:color="auto" w:fill="FFFFFF"/>
          <w:lang w:val="en-GB"/>
        </w:rPr>
        <w:t>«Քիմիա»</w:t>
      </w:r>
      <w:r w:rsidR="00145F8A" w:rsidRPr="00D452A2">
        <w:rPr>
          <w:rFonts w:ascii="GHEA Grapalat" w:hAnsi="GHEA Grapalat" w:cs="Sylfaen"/>
          <w:b/>
          <w:bCs/>
          <w:color w:val="000000"/>
          <w:sz w:val="24"/>
          <w:szCs w:val="24"/>
          <w:shd w:val="clear" w:color="auto" w:fill="FFFFFF"/>
          <w:lang w:val="en-GB"/>
        </w:rPr>
        <w:t xml:space="preserve"> </w:t>
      </w:r>
      <w:r w:rsidRPr="00D452A2">
        <w:rPr>
          <w:rStyle w:val="Strong"/>
          <w:rFonts w:ascii="GHEA Grapalat" w:hAnsi="GHEA Grapalat"/>
          <w:b w:val="0"/>
          <w:sz w:val="24"/>
          <w:szCs w:val="24"/>
          <w:lang w:val="en-GB"/>
        </w:rPr>
        <w:t>մասնագիտությամբ</w:t>
      </w:r>
      <w:r w:rsidRPr="00D452A2">
        <w:rPr>
          <w:rStyle w:val="Strong"/>
          <w:rFonts w:ascii="GHEA Grapalat" w:hAnsi="GHEA Grapalat"/>
          <w:sz w:val="24"/>
          <w:szCs w:val="24"/>
          <w:lang w:val="en-GB"/>
        </w:rPr>
        <w:t xml:space="preserve"> </w:t>
      </w:r>
      <w:r w:rsidRPr="00D452A2">
        <w:rPr>
          <w:rFonts w:ascii="GHEA Grapalat" w:hAnsi="GHEA Grapalat" w:cs="Sylfaen"/>
          <w:bCs/>
          <w:color w:val="000000"/>
          <w:sz w:val="24"/>
          <w:szCs w:val="24"/>
          <w:shd w:val="clear" w:color="auto" w:fill="FFFFFF"/>
          <w:lang w:val="en-GB"/>
        </w:rPr>
        <w:t xml:space="preserve">Երևանի պետական համալսարան </w:t>
      </w:r>
      <w:r w:rsidRPr="00D452A2">
        <w:rPr>
          <w:rFonts w:ascii="GHEA Grapalat" w:hAnsi="GHEA Grapalat" w:cs="Sylfaen"/>
          <w:bCs/>
          <w:color w:val="000000"/>
          <w:sz w:val="24"/>
          <w:szCs w:val="24"/>
          <w:lang w:val="en-GB"/>
        </w:rPr>
        <w:t xml:space="preserve">ընդունված </w:t>
      </w:r>
      <w:r w:rsidRPr="00D452A2">
        <w:rPr>
          <w:rFonts w:ascii="GHEA Grapalat" w:hAnsi="GHEA Grapalat" w:cs="Sylfaen"/>
          <w:bCs/>
          <w:color w:val="000000"/>
          <w:sz w:val="24"/>
          <w:szCs w:val="24"/>
          <w:lang w:val="hy-AM"/>
        </w:rPr>
        <w:t>Վահան Վարդանի Մամիկոնյան</w:t>
      </w:r>
      <w:r w:rsidRPr="00D452A2">
        <w:rPr>
          <w:rFonts w:ascii="GHEA Grapalat" w:hAnsi="GHEA Grapalat" w:cs="Sylfaen"/>
          <w:bCs/>
          <w:color w:val="000000"/>
          <w:sz w:val="24"/>
          <w:szCs w:val="24"/>
          <w:lang w:val="en-GB"/>
        </w:rPr>
        <w:t xml:space="preserve">ը </w:t>
      </w:r>
      <w:r w:rsidRPr="00D452A2">
        <w:rPr>
          <w:rFonts w:ascii="GHEA Grapalat" w:hAnsi="GHEA Grapalat" w:cs="Sylfaen"/>
          <w:bCs/>
          <w:color w:val="000000"/>
          <w:sz w:val="24"/>
          <w:szCs w:val="24"/>
          <w:shd w:val="clear" w:color="auto" w:fill="FFFFFF"/>
          <w:lang w:val="en-GB"/>
        </w:rPr>
        <w:t>(</w:t>
      </w:r>
      <w:r w:rsidRPr="00D452A2">
        <w:rPr>
          <w:rStyle w:val="Strong"/>
          <w:rFonts w:ascii="GHEA Grapalat" w:hAnsi="GHEA Grapalat"/>
          <w:b w:val="0"/>
          <w:sz w:val="24"/>
          <w:szCs w:val="24"/>
          <w:shd w:val="clear" w:color="auto" w:fill="FFFFFF"/>
          <w:lang w:val="en-GB" w:eastAsia="en-GB"/>
        </w:rPr>
        <w:t>ծնվ.՝ 08.07.2006թ</w:t>
      </w:r>
      <w:r w:rsidRPr="00D452A2">
        <w:rPr>
          <w:rFonts w:ascii="GHEA Grapalat" w:hAnsi="GHEA Grapalat" w:cs="Sylfaen"/>
          <w:bCs/>
          <w:color w:val="000000"/>
          <w:sz w:val="24"/>
          <w:szCs w:val="24"/>
          <w:shd w:val="clear" w:color="auto" w:fill="FFFFFF"/>
          <w:lang w:val="en-GB"/>
        </w:rPr>
        <w:t xml:space="preserve">., ենթակա է 2024թ. ձմեռային զորակոչի) </w:t>
      </w:r>
      <w:r w:rsidRPr="00D452A2">
        <w:rPr>
          <w:rStyle w:val="Strong"/>
          <w:rFonts w:ascii="GHEA Grapalat" w:hAnsi="GHEA Grapalat"/>
          <w:b w:val="0"/>
          <w:sz w:val="24"/>
          <w:szCs w:val="24"/>
          <w:lang w:val="en-GB"/>
        </w:rPr>
        <w:t>չի ընդգրկվել</w:t>
      </w:r>
      <w:r w:rsidRPr="00D452A2">
        <w:rPr>
          <w:rStyle w:val="Strong"/>
          <w:rFonts w:ascii="GHEA Grapalat" w:hAnsi="GHEA Grapalat"/>
          <w:sz w:val="24"/>
          <w:szCs w:val="24"/>
          <w:lang w:val="en-GB"/>
        </w:rPr>
        <w:t xml:space="preserve"> </w:t>
      </w:r>
      <w:r w:rsidRPr="00D452A2">
        <w:rPr>
          <w:rFonts w:ascii="GHEA Grapalat" w:eastAsia="Times New Roman" w:hAnsi="GHEA Grapalat" w:cs="Times New Roman"/>
          <w:color w:val="000000"/>
          <w:sz w:val="24"/>
          <w:szCs w:val="24"/>
        </w:rPr>
        <w:t xml:space="preserve">Հայաստանի Հանրապետության կառավարության 2024 թվականի օգոստոսի 15-ի N 1293-Ա </w:t>
      </w:r>
      <w:r w:rsidR="001B46D9">
        <w:rPr>
          <w:rFonts w:ascii="GHEA Grapalat" w:eastAsia="Times New Roman" w:hAnsi="GHEA Grapalat" w:cs="Times New Roman"/>
          <w:bCs/>
          <w:sz w:val="24"/>
          <w:szCs w:val="24"/>
          <w:lang w:val="en-GB" w:eastAsia="en-GB"/>
        </w:rPr>
        <w:t>«</w:t>
      </w:r>
      <w:r w:rsidR="001B46D9" w:rsidRPr="001B46D9">
        <w:rPr>
          <w:rFonts w:ascii="GHEA Grapalat" w:eastAsia="Times New Roman" w:hAnsi="GHEA Grapalat" w:cs="Times New Roman"/>
          <w:bCs/>
          <w:sz w:val="24"/>
          <w:szCs w:val="24"/>
          <w:lang w:val="en-GB" w:eastAsia="en-GB"/>
        </w:rPr>
        <w:t>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2024 թվականի ամառային զորակոչից տարկետում տալու մասին</w:t>
      </w:r>
      <w:r w:rsidR="001B46D9">
        <w:rPr>
          <w:rFonts w:ascii="GHEA Grapalat" w:eastAsia="Times New Roman" w:hAnsi="GHEA Grapalat" w:cs="Times New Roman"/>
          <w:bCs/>
          <w:sz w:val="24"/>
          <w:szCs w:val="24"/>
          <w:lang w:val="en-GB" w:eastAsia="en-GB"/>
        </w:rPr>
        <w:t xml:space="preserve">» </w:t>
      </w:r>
      <w:r w:rsidRPr="00D452A2">
        <w:rPr>
          <w:rFonts w:ascii="GHEA Grapalat" w:eastAsia="Times New Roman" w:hAnsi="GHEA Grapalat" w:cs="Times New Roman"/>
          <w:color w:val="000000"/>
          <w:sz w:val="24"/>
          <w:szCs w:val="24"/>
        </w:rPr>
        <w:t xml:space="preserve">որոշմամբ </w:t>
      </w:r>
      <w:r w:rsidR="001B46D9">
        <w:rPr>
          <w:rFonts w:ascii="GHEA Grapalat" w:eastAsia="Times New Roman" w:hAnsi="GHEA Grapalat" w:cs="Times New Roman"/>
          <w:color w:val="000000"/>
          <w:sz w:val="24"/>
          <w:szCs w:val="24"/>
        </w:rPr>
        <w:t>(</w:t>
      </w:r>
      <w:r w:rsidR="00C45C27">
        <w:rPr>
          <w:rFonts w:ascii="GHEA Grapalat" w:eastAsia="Times New Roman" w:hAnsi="GHEA Grapalat" w:cs="Times New Roman"/>
          <w:color w:val="000000"/>
          <w:sz w:val="24"/>
          <w:szCs w:val="24"/>
        </w:rPr>
        <w:t>այսուհետ՝ Որոշում</w:t>
      </w:r>
      <w:r w:rsidR="001B46D9">
        <w:rPr>
          <w:rFonts w:ascii="GHEA Grapalat" w:eastAsia="Times New Roman" w:hAnsi="GHEA Grapalat" w:cs="Times New Roman"/>
          <w:color w:val="000000"/>
          <w:sz w:val="24"/>
          <w:szCs w:val="24"/>
        </w:rPr>
        <w:t xml:space="preserve">) </w:t>
      </w:r>
      <w:r w:rsidRPr="00D452A2">
        <w:rPr>
          <w:rFonts w:ascii="GHEA Grapalat" w:eastAsia="Times New Roman" w:hAnsi="GHEA Grapalat" w:cs="Times New Roman"/>
          <w:color w:val="000000"/>
          <w:sz w:val="24"/>
          <w:szCs w:val="24"/>
        </w:rPr>
        <w:t>հաստատված ցանկում:</w:t>
      </w:r>
    </w:p>
    <w:p w:rsidR="00C45C27" w:rsidRPr="00C45C27" w:rsidRDefault="002C5133" w:rsidP="00C45C27">
      <w:pPr>
        <w:shd w:val="clear" w:color="auto" w:fill="FFFFFF"/>
        <w:spacing w:after="0" w:line="360" w:lineRule="auto"/>
        <w:ind w:right="-613" w:firstLine="567"/>
        <w:jc w:val="both"/>
        <w:textAlignment w:val="baseline"/>
        <w:rPr>
          <w:rFonts w:ascii="GHEA Grapalat" w:hAnsi="GHEA Grapalat" w:cs="Sylfaen"/>
          <w:bCs/>
          <w:sz w:val="24"/>
          <w:szCs w:val="24"/>
          <w:shd w:val="clear" w:color="auto" w:fill="FFFFFF"/>
          <w:lang w:val="en-GB"/>
        </w:rPr>
      </w:pPr>
      <w:r>
        <w:rPr>
          <w:rFonts w:ascii="GHEA Grapalat" w:eastAsia="Times New Roman" w:hAnsi="GHEA Grapalat" w:cs="Times New Roman"/>
          <w:bCs/>
          <w:sz w:val="24"/>
          <w:szCs w:val="24"/>
          <w:lang w:val="en-GB" w:eastAsia="en-GB"/>
        </w:rPr>
        <w:t xml:space="preserve">Ըստ </w:t>
      </w:r>
      <w:r w:rsidR="00C45C27" w:rsidRPr="00C45C27">
        <w:rPr>
          <w:rFonts w:ascii="GHEA Grapalat" w:eastAsia="Times New Roman" w:hAnsi="GHEA Grapalat" w:cs="Times New Roman"/>
          <w:sz w:val="24"/>
          <w:szCs w:val="24"/>
          <w:lang w:val="en-GB" w:eastAsia="en-GB"/>
        </w:rPr>
        <w:t xml:space="preserve">ՀՀ </w:t>
      </w:r>
      <w:r w:rsidR="00C45C27" w:rsidRPr="00C45C27">
        <w:rPr>
          <w:rFonts w:ascii="GHEA Grapalat" w:eastAsia="Times New Roman" w:hAnsi="GHEA Grapalat" w:cs="Times New Roman"/>
          <w:bCs/>
          <w:sz w:val="24"/>
          <w:szCs w:val="24"/>
          <w:lang w:val="en-GB" w:eastAsia="en-GB"/>
        </w:rPr>
        <w:t>կառավարության</w:t>
      </w:r>
      <w:r w:rsidR="00C45C27" w:rsidRPr="00C45C27">
        <w:rPr>
          <w:rFonts w:ascii="GHEA Grapalat" w:eastAsia="Times New Roman" w:hAnsi="GHEA Grapalat" w:cs="Times New Roman"/>
          <w:sz w:val="24"/>
          <w:szCs w:val="24"/>
          <w:lang w:val="en-GB" w:eastAsia="en-GB"/>
        </w:rPr>
        <w:t xml:space="preserve"> 2012 թվականի ապրիլի 26-ի N 597-Ն որոշմամբ հաստատված հավելվածի 88-րդ կետի՝</w:t>
      </w:r>
      <w:r w:rsidR="00C45C27" w:rsidRPr="00C45C27">
        <w:rPr>
          <w:rFonts w:ascii="GHEA Grapalat" w:eastAsia="Times New Roman" w:hAnsi="GHEA Grapalat" w:cs="Times New Roman"/>
          <w:b/>
          <w:sz w:val="24"/>
          <w:szCs w:val="24"/>
          <w:lang w:val="en-GB" w:eastAsia="en-GB"/>
        </w:rPr>
        <w:t xml:space="preserve"> </w:t>
      </w:r>
      <w:r w:rsidR="00C45C27" w:rsidRPr="00C45C27">
        <w:rPr>
          <w:rFonts w:ascii="GHEA Grapalat" w:eastAsia="Times New Roman" w:hAnsi="GHEA Grapalat" w:cs="Times New Roman"/>
          <w:sz w:val="24"/>
          <w:szCs w:val="24"/>
          <w:lang w:val="en-GB" w:eastAsia="en-GB"/>
        </w:rPr>
        <w:t>հ</w:t>
      </w:r>
      <w:r w:rsidR="00C45C27" w:rsidRPr="00C45C27">
        <w:rPr>
          <w:rFonts w:ascii="GHEA Grapalat" w:eastAsia="Times New Roman" w:hAnsi="GHEA Grapalat" w:cs="Times New Roman"/>
          <w:bCs/>
          <w:sz w:val="24"/>
          <w:szCs w:val="24"/>
          <w:lang w:val="en-GB" w:eastAsia="en-GB"/>
        </w:rPr>
        <w:t>անրապետական ընդունող հանձնաժողովը բուհերում լրացուցիչ՝ թափուր տեղերի մրցույթի արդյունքները հաստատում է 2024թ. հուլիսի 30-ին: Վահան Վարդանի Մամիկոնյանը Երևանի պետական համալսարան</w:t>
      </w:r>
      <w:r>
        <w:rPr>
          <w:rFonts w:ascii="GHEA Grapalat" w:eastAsia="Times New Roman" w:hAnsi="GHEA Grapalat" w:cs="Times New Roman"/>
          <w:bCs/>
          <w:sz w:val="24"/>
          <w:szCs w:val="24"/>
          <w:lang w:val="en-GB" w:eastAsia="en-GB"/>
        </w:rPr>
        <w:t>ի</w:t>
      </w:r>
      <w:r w:rsidR="00C45C27" w:rsidRPr="00C45C27">
        <w:rPr>
          <w:rFonts w:ascii="GHEA Grapalat" w:hAnsi="GHEA Grapalat" w:cs="Sylfaen"/>
          <w:bCs/>
          <w:sz w:val="24"/>
          <w:szCs w:val="24"/>
          <w:shd w:val="clear" w:color="auto" w:fill="FFFFFF"/>
          <w:lang w:val="en-GB"/>
        </w:rPr>
        <w:t xml:space="preserve"> «Քիմիա» մասնագիտությամբ ընդունվել է լրացուցիչ փուլի մրցույթի արդյունքում</w:t>
      </w:r>
      <w:r w:rsidR="00C45C27">
        <w:rPr>
          <w:rFonts w:ascii="GHEA Grapalat" w:hAnsi="GHEA Grapalat" w:cs="Sylfaen"/>
          <w:bCs/>
          <w:sz w:val="24"/>
          <w:szCs w:val="24"/>
          <w:shd w:val="clear" w:color="auto" w:fill="FFFFFF"/>
          <w:lang w:val="en-GB"/>
        </w:rPr>
        <w:t>:</w:t>
      </w:r>
    </w:p>
    <w:p w:rsidR="001C5AA0" w:rsidRPr="000C5329" w:rsidRDefault="001C5AA0" w:rsidP="000C5329">
      <w:pPr>
        <w:shd w:val="clear" w:color="auto" w:fill="FFFFFF"/>
        <w:spacing w:after="0" w:line="360" w:lineRule="auto"/>
        <w:ind w:right="-612" w:firstLine="567"/>
        <w:jc w:val="both"/>
        <w:textAlignment w:val="baseline"/>
        <w:rPr>
          <w:rStyle w:val="Strong"/>
          <w:rFonts w:ascii="GHEA Grapalat" w:hAnsi="GHEA Grapalat"/>
          <w:color w:val="000000"/>
          <w:sz w:val="24"/>
          <w:szCs w:val="24"/>
          <w:shd w:val="clear" w:color="auto" w:fill="FFFFFF"/>
        </w:rPr>
      </w:pPr>
      <w:r w:rsidRPr="000C5329">
        <w:rPr>
          <w:rFonts w:ascii="GHEA Grapalat" w:hAnsi="GHEA Grapalat"/>
          <w:sz w:val="24"/>
          <w:szCs w:val="24"/>
          <w:lang w:val="en-GB"/>
        </w:rPr>
        <w:t xml:space="preserve">Համաձայն </w:t>
      </w:r>
      <w:r w:rsidRPr="000C5329">
        <w:rPr>
          <w:rFonts w:ascii="GHEA Grapalat" w:hAnsi="GHEA Grapalat"/>
          <w:sz w:val="24"/>
          <w:szCs w:val="24"/>
          <w:lang w:val="hy-AM"/>
        </w:rPr>
        <w:t>ՀՀ կառավարության 2023 թվականի մարտի 23-ի N 383-Ն որոշմ</w:t>
      </w:r>
      <w:r w:rsidRPr="000C5329">
        <w:rPr>
          <w:rFonts w:ascii="GHEA Grapalat" w:hAnsi="GHEA Grapalat"/>
          <w:sz w:val="24"/>
          <w:szCs w:val="24"/>
          <w:lang w:val="en-GB"/>
        </w:rPr>
        <w:t>ան</w:t>
      </w:r>
      <w:r w:rsidRPr="000C5329">
        <w:rPr>
          <w:rFonts w:ascii="GHEA Grapalat" w:hAnsi="GHEA Grapalat"/>
          <w:color w:val="000000"/>
          <w:sz w:val="24"/>
          <w:szCs w:val="24"/>
          <w:shd w:val="clear" w:color="auto" w:fill="FFFFFF"/>
        </w:rPr>
        <w:t xml:space="preserve"> </w:t>
      </w:r>
      <w:r w:rsidRPr="000C5329">
        <w:rPr>
          <w:rStyle w:val="Strong"/>
          <w:rFonts w:ascii="GHEA Grapalat" w:hAnsi="GHEA Grapalat"/>
          <w:b w:val="0"/>
          <w:color w:val="000000"/>
          <w:sz w:val="24"/>
          <w:szCs w:val="24"/>
          <w:shd w:val="clear" w:color="auto" w:fill="FFFFFF"/>
        </w:rPr>
        <w:t>Հավելված</w:t>
      </w:r>
      <w:r w:rsidRPr="000C5329">
        <w:rPr>
          <w:rStyle w:val="Strong"/>
          <w:rFonts w:ascii="Calibri" w:hAnsi="Calibri" w:cs="Calibri"/>
          <w:b w:val="0"/>
          <w:color w:val="000000"/>
          <w:sz w:val="24"/>
          <w:szCs w:val="24"/>
          <w:shd w:val="clear" w:color="auto" w:fill="FFFFFF"/>
        </w:rPr>
        <w:t> </w:t>
      </w:r>
      <w:r w:rsidRPr="000C5329">
        <w:rPr>
          <w:rStyle w:val="Strong"/>
          <w:rFonts w:ascii="GHEA Grapalat" w:hAnsi="GHEA Grapalat"/>
          <w:b w:val="0"/>
          <w:color w:val="000000"/>
          <w:sz w:val="24"/>
          <w:szCs w:val="24"/>
          <w:shd w:val="clear" w:color="auto" w:fill="FFFFFF"/>
        </w:rPr>
        <w:t xml:space="preserve">N 1-ի 8-րդ կետի՝ </w:t>
      </w:r>
      <w:r w:rsidRPr="000C5329">
        <w:rPr>
          <w:rStyle w:val="Strong"/>
          <w:rFonts w:ascii="GHEA Grapalat" w:hAnsi="GHEA Grapalat"/>
          <w:color w:val="000000"/>
          <w:sz w:val="24"/>
          <w:szCs w:val="24"/>
          <w:shd w:val="clear" w:color="auto" w:fill="FFFFFF"/>
        </w:rPr>
        <w:t>պ</w:t>
      </w:r>
      <w:r w:rsidRPr="000C5329">
        <w:rPr>
          <w:rFonts w:ascii="GHEA Grapalat" w:hAnsi="GHEA Grapalat"/>
          <w:color w:val="000000"/>
          <w:sz w:val="24"/>
          <w:szCs w:val="24"/>
          <w:shd w:val="clear" w:color="auto" w:fill="FFFFFF"/>
        </w:rPr>
        <w:t xml:space="preserve">արտադիր զինվորական ծառայությունից տարկետում ստանալու համար քաղաքացիների տվյալներն ընդգրկվում են </w:t>
      </w:r>
      <w:r w:rsidR="00C45C27">
        <w:rPr>
          <w:rFonts w:ascii="GHEA Grapalat" w:hAnsi="GHEA Grapalat"/>
          <w:color w:val="000000"/>
          <w:sz w:val="24"/>
          <w:szCs w:val="24"/>
          <w:shd w:val="clear" w:color="auto" w:fill="FFFFFF"/>
        </w:rPr>
        <w:t xml:space="preserve">Կառավարության որոշման </w:t>
      </w:r>
      <w:r w:rsidRPr="000C5329">
        <w:rPr>
          <w:rFonts w:ascii="GHEA Grapalat" w:hAnsi="GHEA Grapalat"/>
          <w:color w:val="000000"/>
          <w:sz w:val="24"/>
          <w:szCs w:val="24"/>
          <w:shd w:val="clear" w:color="auto" w:fill="FFFFFF"/>
        </w:rPr>
        <w:t>նախագծում՝ նախարարության գնահատման և թեստավորման կենտրոնի կամ բուհերի կողմից մինչև տվյալ տարվա հուլիսի 18-ը տրամադրված ցանկերի համաձայն:</w:t>
      </w:r>
    </w:p>
    <w:p w:rsidR="00965244" w:rsidRPr="00965244" w:rsidRDefault="001C5AA0" w:rsidP="000C5329">
      <w:pPr>
        <w:shd w:val="clear" w:color="auto" w:fill="FFFFFF"/>
        <w:spacing w:after="0" w:line="360" w:lineRule="auto"/>
        <w:ind w:right="-612" w:firstLine="567"/>
        <w:jc w:val="both"/>
        <w:textAlignment w:val="baseline"/>
        <w:rPr>
          <w:rFonts w:ascii="GHEA Grapalat" w:hAnsi="GHEA Grapalat"/>
          <w:b/>
          <w:color w:val="000000"/>
          <w:sz w:val="24"/>
          <w:szCs w:val="24"/>
          <w:shd w:val="clear" w:color="auto" w:fill="FFFFFF"/>
        </w:rPr>
      </w:pPr>
      <w:r w:rsidRPr="00965244">
        <w:rPr>
          <w:rFonts w:ascii="GHEA Grapalat" w:hAnsi="GHEA Grapalat"/>
          <w:sz w:val="24"/>
          <w:szCs w:val="24"/>
          <w:lang w:val="en-GB"/>
        </w:rPr>
        <w:t xml:space="preserve"> </w:t>
      </w:r>
      <w:r w:rsidRPr="00965244">
        <w:rPr>
          <w:rFonts w:ascii="GHEA Grapalat" w:hAnsi="GHEA Grapalat" w:cs="Sylfaen"/>
          <w:bCs/>
          <w:color w:val="000000"/>
          <w:sz w:val="24"/>
          <w:szCs w:val="24"/>
          <w:lang w:val="hy-AM"/>
        </w:rPr>
        <w:t>Վահան Վարդանի Մամիկոնյան</w:t>
      </w:r>
      <w:r w:rsidRPr="00965244">
        <w:rPr>
          <w:rFonts w:ascii="GHEA Grapalat" w:hAnsi="GHEA Grapalat" w:cs="Sylfaen"/>
          <w:bCs/>
          <w:color w:val="000000"/>
          <w:sz w:val="24"/>
          <w:szCs w:val="24"/>
          <w:lang w:val="en-GB"/>
        </w:rPr>
        <w:t>ը</w:t>
      </w:r>
      <w:r w:rsidRPr="00965244">
        <w:rPr>
          <w:rFonts w:ascii="GHEA Grapalat" w:hAnsi="GHEA Grapalat" w:cs="Sylfaen"/>
          <w:bCs/>
          <w:color w:val="000000"/>
          <w:sz w:val="24"/>
          <w:szCs w:val="24"/>
          <w:shd w:val="clear" w:color="auto" w:fill="FFFFFF"/>
          <w:lang w:val="en-GB"/>
        </w:rPr>
        <w:t xml:space="preserve"> Երևանի պետական համալսարանի «Քիմիա» մասնագիտությամբ ընդունվել է լրացուցիչ փուլի մրցույթի արդյունքում՝ </w:t>
      </w:r>
      <w:r w:rsidRPr="00965244">
        <w:rPr>
          <w:rFonts w:ascii="GHEA Grapalat" w:hAnsi="GHEA Grapalat"/>
          <w:b/>
          <w:color w:val="000000"/>
          <w:sz w:val="24"/>
          <w:szCs w:val="24"/>
          <w:shd w:val="clear" w:color="auto" w:fill="FFFFFF"/>
        </w:rPr>
        <w:t>2024թ. հուլիսի 30-ին</w:t>
      </w:r>
      <w:r w:rsidR="00965244" w:rsidRPr="00965244">
        <w:rPr>
          <w:rFonts w:ascii="GHEA Grapalat" w:hAnsi="GHEA Grapalat"/>
          <w:b/>
          <w:color w:val="000000"/>
          <w:sz w:val="24"/>
          <w:szCs w:val="24"/>
          <w:shd w:val="clear" w:color="auto" w:fill="FFFFFF"/>
        </w:rPr>
        <w:t>:</w:t>
      </w:r>
    </w:p>
    <w:p w:rsidR="00965244" w:rsidRPr="008B5950" w:rsidRDefault="00965244" w:rsidP="00965244">
      <w:pPr>
        <w:shd w:val="clear" w:color="auto" w:fill="FFFFFF"/>
        <w:spacing w:after="0" w:line="360" w:lineRule="auto"/>
        <w:ind w:right="-612" w:firstLine="567"/>
        <w:jc w:val="both"/>
        <w:textAlignment w:val="baseline"/>
        <w:rPr>
          <w:rStyle w:val="Strong"/>
          <w:rFonts w:ascii="GHEA Grapalat" w:hAnsi="GHEA Grapalat"/>
          <w:color w:val="000000"/>
          <w:sz w:val="24"/>
          <w:szCs w:val="24"/>
          <w:shd w:val="clear" w:color="auto" w:fill="FFFFFF"/>
        </w:rPr>
      </w:pPr>
      <w:r w:rsidRPr="00965244">
        <w:rPr>
          <w:rFonts w:ascii="GHEA Grapalat" w:hAnsi="GHEA Grapalat"/>
          <w:color w:val="000000"/>
          <w:sz w:val="24"/>
          <w:szCs w:val="24"/>
          <w:shd w:val="clear" w:color="auto" w:fill="FFFFFF"/>
        </w:rPr>
        <w:t>Ն</w:t>
      </w:r>
      <w:r w:rsidR="001C5AA0" w:rsidRPr="00965244">
        <w:rPr>
          <w:rFonts w:ascii="GHEA Grapalat" w:hAnsi="GHEA Grapalat"/>
          <w:color w:val="000000"/>
          <w:sz w:val="24"/>
          <w:szCs w:val="24"/>
          <w:shd w:val="clear" w:color="auto" w:fill="FFFFFF"/>
        </w:rPr>
        <w:t>րա տվյալները չ</w:t>
      </w:r>
      <w:r w:rsidR="001845A0" w:rsidRPr="00965244">
        <w:rPr>
          <w:rFonts w:ascii="GHEA Grapalat" w:hAnsi="GHEA Grapalat"/>
          <w:color w:val="000000"/>
          <w:sz w:val="24"/>
          <w:szCs w:val="24"/>
          <w:shd w:val="clear" w:color="auto" w:fill="FFFFFF"/>
        </w:rPr>
        <w:t>են</w:t>
      </w:r>
      <w:r w:rsidR="001C5AA0" w:rsidRPr="00965244">
        <w:rPr>
          <w:rFonts w:ascii="GHEA Grapalat" w:hAnsi="GHEA Grapalat"/>
          <w:color w:val="000000"/>
          <w:sz w:val="24"/>
          <w:szCs w:val="24"/>
          <w:shd w:val="clear" w:color="auto" w:fill="FFFFFF"/>
        </w:rPr>
        <w:t xml:space="preserve"> ներառվել </w:t>
      </w:r>
      <w:r w:rsidR="00C45C27" w:rsidRPr="00965244">
        <w:rPr>
          <w:rFonts w:ascii="GHEA Grapalat" w:hAnsi="GHEA Grapalat"/>
          <w:color w:val="000000"/>
          <w:sz w:val="24"/>
          <w:szCs w:val="24"/>
          <w:shd w:val="clear" w:color="auto" w:fill="FFFFFF"/>
        </w:rPr>
        <w:t>Ո</w:t>
      </w:r>
      <w:r w:rsidR="001B46D9" w:rsidRPr="00965244">
        <w:rPr>
          <w:rFonts w:ascii="GHEA Grapalat" w:hAnsi="GHEA Grapalat"/>
          <w:color w:val="000000"/>
          <w:sz w:val="24"/>
          <w:szCs w:val="24"/>
          <w:shd w:val="clear" w:color="auto" w:fill="FFFFFF"/>
        </w:rPr>
        <w:t xml:space="preserve">րոշման </w:t>
      </w:r>
      <w:r w:rsidR="001845A0" w:rsidRPr="00965244">
        <w:rPr>
          <w:rFonts w:ascii="GHEA Grapalat" w:hAnsi="GHEA Grapalat"/>
          <w:color w:val="000000"/>
          <w:sz w:val="24"/>
          <w:szCs w:val="24"/>
          <w:shd w:val="clear" w:color="auto" w:fill="FFFFFF"/>
        </w:rPr>
        <w:t>նախագծում</w:t>
      </w:r>
      <w:r w:rsidRPr="00965244">
        <w:rPr>
          <w:rFonts w:ascii="GHEA Grapalat" w:hAnsi="GHEA Grapalat"/>
          <w:color w:val="000000"/>
          <w:sz w:val="24"/>
          <w:szCs w:val="24"/>
          <w:shd w:val="clear" w:color="auto" w:fill="FFFFFF"/>
        </w:rPr>
        <w:t xml:space="preserve">, քանի որ բուհ ընդունվելու վերաբերյալ տեղեկատվությունը նախարարությանը չի տրամադրվել </w:t>
      </w:r>
      <w:r w:rsidRPr="00965244">
        <w:rPr>
          <w:rFonts w:ascii="GHEA Grapalat" w:hAnsi="GHEA Grapalat"/>
          <w:sz w:val="24"/>
          <w:szCs w:val="24"/>
          <w:lang w:val="hy-AM"/>
        </w:rPr>
        <w:t>ՀՀ կառավարության 2023 թվականի մարտի 23-ի N 383-Ն որոշմ</w:t>
      </w:r>
      <w:r w:rsidRPr="00965244">
        <w:rPr>
          <w:rFonts w:ascii="GHEA Grapalat" w:hAnsi="GHEA Grapalat"/>
          <w:sz w:val="24"/>
          <w:szCs w:val="24"/>
          <w:lang w:val="en-GB"/>
        </w:rPr>
        <w:t>ան</w:t>
      </w:r>
      <w:r w:rsidRPr="00965244">
        <w:rPr>
          <w:rFonts w:ascii="GHEA Grapalat" w:hAnsi="GHEA Grapalat"/>
          <w:color w:val="000000"/>
          <w:sz w:val="24"/>
          <w:szCs w:val="24"/>
          <w:shd w:val="clear" w:color="auto" w:fill="FFFFFF"/>
        </w:rPr>
        <w:t xml:space="preserve"> </w:t>
      </w:r>
      <w:r w:rsidRPr="00965244">
        <w:rPr>
          <w:rStyle w:val="Strong"/>
          <w:rFonts w:ascii="GHEA Grapalat" w:hAnsi="GHEA Grapalat"/>
          <w:b w:val="0"/>
          <w:color w:val="000000"/>
          <w:sz w:val="24"/>
          <w:szCs w:val="24"/>
          <w:shd w:val="clear" w:color="auto" w:fill="FFFFFF"/>
        </w:rPr>
        <w:t>Հավելված</w:t>
      </w:r>
      <w:r w:rsidRPr="00965244">
        <w:rPr>
          <w:rStyle w:val="Strong"/>
          <w:rFonts w:ascii="Calibri" w:hAnsi="Calibri" w:cs="Calibri"/>
          <w:b w:val="0"/>
          <w:color w:val="000000"/>
          <w:sz w:val="24"/>
          <w:szCs w:val="24"/>
          <w:shd w:val="clear" w:color="auto" w:fill="FFFFFF"/>
        </w:rPr>
        <w:t> </w:t>
      </w:r>
      <w:r w:rsidRPr="00965244">
        <w:rPr>
          <w:rStyle w:val="Strong"/>
          <w:rFonts w:ascii="GHEA Grapalat" w:hAnsi="GHEA Grapalat"/>
          <w:b w:val="0"/>
          <w:color w:val="000000"/>
          <w:sz w:val="24"/>
          <w:szCs w:val="24"/>
          <w:shd w:val="clear" w:color="auto" w:fill="FFFFFF"/>
        </w:rPr>
        <w:t xml:space="preserve">N 1-ի 8-րդ կետով նախատեսված ժամկետում՝ </w:t>
      </w:r>
      <w:r w:rsidRPr="008B5950">
        <w:rPr>
          <w:rStyle w:val="Strong"/>
          <w:rFonts w:ascii="GHEA Grapalat" w:hAnsi="GHEA Grapalat"/>
          <w:color w:val="000000"/>
          <w:sz w:val="24"/>
          <w:szCs w:val="24"/>
          <w:shd w:val="clear" w:color="auto" w:fill="FFFFFF"/>
        </w:rPr>
        <w:t>հուլիսի 18-ին:</w:t>
      </w:r>
    </w:p>
    <w:p w:rsidR="000C5329" w:rsidRPr="00965244" w:rsidRDefault="000C5329" w:rsidP="00965244">
      <w:pPr>
        <w:shd w:val="clear" w:color="auto" w:fill="FFFFFF"/>
        <w:spacing w:after="0" w:line="360" w:lineRule="auto"/>
        <w:ind w:right="-612" w:firstLine="567"/>
        <w:jc w:val="both"/>
        <w:textAlignment w:val="baseline"/>
        <w:rPr>
          <w:rFonts w:ascii="GHEA Grapalat" w:hAnsi="GHEA Grapalat"/>
          <w:bCs/>
          <w:color w:val="000000"/>
          <w:sz w:val="24"/>
          <w:szCs w:val="24"/>
          <w:shd w:val="clear" w:color="auto" w:fill="FFFFFF"/>
        </w:rPr>
      </w:pPr>
      <w:r w:rsidRPr="00965244">
        <w:rPr>
          <w:rFonts w:ascii="GHEA Grapalat" w:hAnsi="GHEA Grapalat"/>
          <w:sz w:val="24"/>
          <w:szCs w:val="24"/>
          <w:lang w:val="hy-AM"/>
        </w:rPr>
        <w:lastRenderedPageBreak/>
        <w:t>ՀՀ կառավարության 2023 թվականի մարտի 23-ի N 383-Ն որոշմ</w:t>
      </w:r>
      <w:r w:rsidRPr="00965244">
        <w:rPr>
          <w:rFonts w:ascii="GHEA Grapalat" w:hAnsi="GHEA Grapalat"/>
          <w:sz w:val="24"/>
          <w:szCs w:val="24"/>
          <w:lang w:val="en-GB"/>
        </w:rPr>
        <w:t>ան</w:t>
      </w:r>
      <w:r w:rsidRPr="00965244">
        <w:rPr>
          <w:rFonts w:ascii="GHEA Grapalat" w:hAnsi="GHEA Grapalat"/>
          <w:color w:val="000000"/>
          <w:sz w:val="24"/>
          <w:szCs w:val="24"/>
          <w:shd w:val="clear" w:color="auto" w:fill="FFFFFF"/>
        </w:rPr>
        <w:t xml:space="preserve"> </w:t>
      </w:r>
      <w:r w:rsidRPr="00965244">
        <w:rPr>
          <w:rStyle w:val="Strong"/>
          <w:rFonts w:ascii="GHEA Grapalat" w:hAnsi="GHEA Grapalat"/>
          <w:b w:val="0"/>
          <w:color w:val="000000"/>
          <w:sz w:val="24"/>
          <w:szCs w:val="24"/>
          <w:shd w:val="clear" w:color="auto" w:fill="FFFFFF"/>
        </w:rPr>
        <w:t>Հավելված</w:t>
      </w:r>
      <w:r w:rsidRPr="00965244">
        <w:rPr>
          <w:rStyle w:val="Strong"/>
          <w:rFonts w:ascii="Calibri" w:hAnsi="Calibri" w:cs="Calibri"/>
          <w:b w:val="0"/>
          <w:color w:val="000000"/>
          <w:sz w:val="24"/>
          <w:szCs w:val="24"/>
          <w:shd w:val="clear" w:color="auto" w:fill="FFFFFF"/>
        </w:rPr>
        <w:t> </w:t>
      </w:r>
      <w:r w:rsidRPr="00965244">
        <w:rPr>
          <w:rStyle w:val="Strong"/>
          <w:rFonts w:ascii="GHEA Grapalat" w:hAnsi="GHEA Grapalat"/>
          <w:b w:val="0"/>
          <w:color w:val="000000"/>
          <w:sz w:val="24"/>
          <w:szCs w:val="24"/>
          <w:shd w:val="clear" w:color="auto" w:fill="FFFFFF"/>
        </w:rPr>
        <w:t>N 1-ի 8.1</w:t>
      </w:r>
      <w:r w:rsidRPr="00965244">
        <w:rPr>
          <w:rStyle w:val="Strong"/>
          <w:rFonts w:ascii="GHEA Grapalat" w:hAnsi="GHEA Grapalat"/>
          <w:color w:val="000000"/>
          <w:sz w:val="24"/>
          <w:szCs w:val="24"/>
          <w:shd w:val="clear" w:color="auto" w:fill="FFFFFF"/>
        </w:rPr>
        <w:t xml:space="preserve"> </w:t>
      </w:r>
      <w:r w:rsidRPr="00965244">
        <w:rPr>
          <w:rStyle w:val="Strong"/>
          <w:rFonts w:ascii="GHEA Grapalat" w:hAnsi="GHEA Grapalat"/>
          <w:b w:val="0"/>
          <w:color w:val="000000"/>
          <w:sz w:val="24"/>
          <w:szCs w:val="24"/>
          <w:shd w:val="clear" w:color="auto" w:fill="FFFFFF"/>
        </w:rPr>
        <w:t>կետի</w:t>
      </w:r>
      <w:r w:rsidR="00CC11DF" w:rsidRPr="00965244">
        <w:rPr>
          <w:rStyle w:val="Strong"/>
          <w:rFonts w:ascii="GHEA Grapalat" w:hAnsi="GHEA Grapalat"/>
          <w:b w:val="0"/>
          <w:color w:val="000000"/>
          <w:sz w:val="24"/>
          <w:szCs w:val="24"/>
          <w:shd w:val="clear" w:color="auto" w:fill="FFFFFF"/>
        </w:rPr>
        <w:t xml:space="preserve"> պահանջին համապատասխան</w:t>
      </w:r>
      <w:r w:rsidR="00965244" w:rsidRPr="00965244">
        <w:rPr>
          <w:rStyle w:val="Strong"/>
          <w:rFonts w:ascii="GHEA Grapalat" w:hAnsi="GHEA Grapalat"/>
          <w:b w:val="0"/>
          <w:color w:val="000000"/>
          <w:sz w:val="24"/>
          <w:szCs w:val="24"/>
          <w:shd w:val="clear" w:color="auto" w:fill="FFFFFF"/>
        </w:rPr>
        <w:t xml:space="preserve"> (</w:t>
      </w:r>
      <w:r w:rsidR="00965244" w:rsidRPr="00965244">
        <w:rPr>
          <w:rFonts w:ascii="GHEA Grapalat" w:hAnsi="GHEA Grapalat"/>
          <w:color w:val="000000"/>
          <w:sz w:val="24"/>
          <w:szCs w:val="24"/>
          <w:shd w:val="clear" w:color="auto" w:fill="FFFFFF"/>
        </w:rPr>
        <w:t>Սահմանված ժամկետում բուհեր համապատասխան մասնագիտությամբ ընդունվելու վերաբերյալ տեղեկատվությունը նախարարությանը չտրամադրվելու դեպքում պարտադիր զինվորական ծառայության զորակոչից տարկետում տրամադրելու Հայաստանի Հանրապետության կառավարության համապատասխան որոշման մեջ չներառված, սակայն սույն որոշման N 2 հավելվածով սահմանված տարկետման տրամադրման հիմքերի առկայության և քաղաքացու պարտադիր զինվորական ծառայության զորակոչից տարկետում ստանալու դիմում ներկայացնելու դեպքում նախարարությունը մեկամսյա ժամկետում շրջանառում է պարտադիր զինվորական ծառայության զորակոչի ենթակա քաղաքացուն տարկետում տրամադրելու Հայաստանի Հանրապետության կառավարության առանձին որոշման նախագիծ:</w:t>
      </w:r>
      <w:r w:rsidR="00965244" w:rsidRPr="00965244">
        <w:rPr>
          <w:rStyle w:val="Strong"/>
          <w:rFonts w:ascii="GHEA Grapalat" w:hAnsi="GHEA Grapalat"/>
          <w:b w:val="0"/>
          <w:color w:val="000000"/>
          <w:sz w:val="24"/>
          <w:szCs w:val="24"/>
          <w:shd w:val="clear" w:color="auto" w:fill="FFFFFF"/>
        </w:rPr>
        <w:t>)</w:t>
      </w:r>
      <w:r w:rsidR="00CC11DF" w:rsidRPr="00965244">
        <w:rPr>
          <w:rStyle w:val="Strong"/>
          <w:rFonts w:ascii="GHEA Grapalat" w:hAnsi="GHEA Grapalat"/>
          <w:b w:val="0"/>
          <w:color w:val="000000"/>
          <w:sz w:val="24"/>
          <w:szCs w:val="24"/>
          <w:shd w:val="clear" w:color="auto" w:fill="FFFFFF"/>
        </w:rPr>
        <w:t xml:space="preserve">՝ </w:t>
      </w:r>
      <w:r w:rsidR="00C45C27" w:rsidRPr="00965244">
        <w:rPr>
          <w:rStyle w:val="Strong"/>
          <w:rFonts w:ascii="GHEA Grapalat" w:hAnsi="GHEA Grapalat"/>
          <w:b w:val="0"/>
          <w:color w:val="000000"/>
          <w:sz w:val="24"/>
          <w:szCs w:val="24"/>
          <w:shd w:val="clear" w:color="auto" w:fill="FFFFFF"/>
        </w:rPr>
        <w:t>ս</w:t>
      </w:r>
      <w:r w:rsidR="00C45C27" w:rsidRPr="00965244">
        <w:rPr>
          <w:rStyle w:val="Strong"/>
          <w:rFonts w:ascii="GHEA Grapalat" w:hAnsi="GHEA Grapalat"/>
          <w:b w:val="0"/>
          <w:sz w:val="24"/>
          <w:szCs w:val="24"/>
          <w:lang w:val="en-GB"/>
        </w:rPr>
        <w:t xml:space="preserve">ույն նախագծով </w:t>
      </w:r>
      <w:r w:rsidRPr="00965244">
        <w:rPr>
          <w:rStyle w:val="Strong"/>
          <w:rFonts w:ascii="GHEA Grapalat" w:hAnsi="GHEA Grapalat"/>
          <w:b w:val="0"/>
          <w:sz w:val="24"/>
          <w:szCs w:val="24"/>
          <w:lang w:val="en-GB"/>
        </w:rPr>
        <w:t>նախատեսվում է</w:t>
      </w:r>
      <w:r w:rsidRPr="00965244">
        <w:rPr>
          <w:rStyle w:val="Strong"/>
          <w:rFonts w:ascii="GHEA Grapalat" w:hAnsi="GHEA Grapalat"/>
          <w:sz w:val="24"/>
          <w:szCs w:val="24"/>
          <w:lang w:val="en-GB"/>
        </w:rPr>
        <w:t xml:space="preserve"> </w:t>
      </w:r>
      <w:r w:rsidRPr="00965244">
        <w:rPr>
          <w:rFonts w:ascii="GHEA Grapalat" w:hAnsi="GHEA Grapalat" w:cs="GHEA Grapalat"/>
          <w:bCs/>
          <w:sz w:val="24"/>
          <w:szCs w:val="24"/>
        </w:rPr>
        <w:t>մ</w:t>
      </w:r>
      <w:r w:rsidRPr="00965244">
        <w:rPr>
          <w:rFonts w:ascii="GHEA Grapalat" w:hAnsi="GHEA Grapalat"/>
          <w:color w:val="000000"/>
          <w:sz w:val="24"/>
          <w:szCs w:val="24"/>
          <w:shd w:val="clear" w:color="auto" w:fill="FFFFFF"/>
        </w:rPr>
        <w:t>ինչև ուսումնառության ավարտը (բակալավրի 4-ամյա կրթական ծրագրով)՝</w:t>
      </w:r>
      <w:r w:rsidR="00C45C27" w:rsidRPr="00965244">
        <w:rPr>
          <w:rFonts w:ascii="GHEA Grapalat" w:hAnsi="GHEA Grapalat"/>
          <w:color w:val="000000"/>
          <w:sz w:val="24"/>
          <w:szCs w:val="24"/>
          <w:shd w:val="clear" w:color="auto" w:fill="FFFFFF"/>
        </w:rPr>
        <w:t xml:space="preserve"> </w:t>
      </w:r>
      <w:r w:rsidRPr="00965244">
        <w:rPr>
          <w:rFonts w:ascii="GHEA Grapalat" w:hAnsi="GHEA Grapalat"/>
          <w:color w:val="000000"/>
          <w:sz w:val="24"/>
          <w:szCs w:val="24"/>
          <w:shd w:val="clear" w:color="auto" w:fill="FFFFFF"/>
        </w:rPr>
        <w:t xml:space="preserve">2028 թվականի ամառային զորակոչը, շարքային կազմի </w:t>
      </w:r>
      <w:r w:rsidRPr="00965244">
        <w:rPr>
          <w:rStyle w:val="Strong"/>
          <w:rFonts w:ascii="GHEA Grapalat" w:hAnsi="GHEA Grapalat"/>
          <w:b w:val="0"/>
          <w:sz w:val="24"/>
          <w:szCs w:val="24"/>
          <w:lang w:val="hy-AM"/>
        </w:rPr>
        <w:t>պարտադիր զինվորական ծառայությ</w:t>
      </w:r>
      <w:r w:rsidRPr="00965244">
        <w:rPr>
          <w:rStyle w:val="Strong"/>
          <w:rFonts w:ascii="GHEA Grapalat" w:hAnsi="GHEA Grapalat"/>
          <w:b w:val="0"/>
          <w:sz w:val="24"/>
          <w:szCs w:val="24"/>
          <w:lang w:val="en-GB"/>
        </w:rPr>
        <w:t>ա</w:t>
      </w:r>
      <w:r w:rsidRPr="00965244">
        <w:rPr>
          <w:rStyle w:val="Strong"/>
          <w:rFonts w:ascii="GHEA Grapalat" w:hAnsi="GHEA Grapalat"/>
          <w:b w:val="0"/>
          <w:sz w:val="24"/>
          <w:szCs w:val="24"/>
          <w:lang w:val="hy-AM"/>
        </w:rPr>
        <w:t>ն</w:t>
      </w:r>
      <w:r w:rsidRPr="00965244">
        <w:rPr>
          <w:rStyle w:val="Strong"/>
          <w:rFonts w:ascii="GHEA Grapalat" w:hAnsi="GHEA Grapalat"/>
          <w:b w:val="0"/>
          <w:sz w:val="24"/>
          <w:szCs w:val="24"/>
          <w:lang w:val="en-GB"/>
        </w:rPr>
        <w:t xml:space="preserve"> 2024 թվականի ձմեռային զորակոչ</w:t>
      </w:r>
      <w:r w:rsidRPr="00965244">
        <w:rPr>
          <w:rStyle w:val="Strong"/>
          <w:rFonts w:ascii="GHEA Grapalat" w:hAnsi="GHEA Grapalat"/>
          <w:b w:val="0"/>
          <w:sz w:val="24"/>
          <w:szCs w:val="24"/>
          <w:lang w:val="hy-AM"/>
        </w:rPr>
        <w:t xml:space="preserve">ից տարկետման իրավունք </w:t>
      </w:r>
      <w:r w:rsidRPr="00965244">
        <w:rPr>
          <w:rStyle w:val="Strong"/>
          <w:rFonts w:ascii="GHEA Grapalat" w:hAnsi="GHEA Grapalat"/>
          <w:b w:val="0"/>
          <w:sz w:val="24"/>
          <w:szCs w:val="24"/>
          <w:lang w:val="en-GB"/>
        </w:rPr>
        <w:t>տալ</w:t>
      </w:r>
      <w:r w:rsidRPr="00965244">
        <w:rPr>
          <w:rStyle w:val="Strong"/>
          <w:rFonts w:ascii="GHEA Grapalat" w:hAnsi="GHEA Grapalat"/>
          <w:sz w:val="24"/>
          <w:szCs w:val="24"/>
          <w:lang w:val="en-GB"/>
        </w:rPr>
        <w:t xml:space="preserve"> </w:t>
      </w:r>
      <w:r w:rsidRPr="00965244">
        <w:rPr>
          <w:rStyle w:val="Strong"/>
          <w:rFonts w:ascii="GHEA Grapalat" w:hAnsi="GHEA Grapalat"/>
          <w:b w:val="0"/>
          <w:sz w:val="24"/>
          <w:szCs w:val="24"/>
          <w:lang w:val="en-GB"/>
        </w:rPr>
        <w:t>Երևանի պետական համալսարանում</w:t>
      </w:r>
      <w:r w:rsidRPr="00965244">
        <w:rPr>
          <w:rStyle w:val="Strong"/>
          <w:rFonts w:ascii="GHEA Grapalat" w:hAnsi="GHEA Grapalat"/>
          <w:sz w:val="24"/>
          <w:szCs w:val="24"/>
          <w:lang w:val="en-GB"/>
        </w:rPr>
        <w:t xml:space="preserve"> «</w:t>
      </w:r>
      <w:r w:rsidRPr="00965244">
        <w:rPr>
          <w:rFonts w:ascii="GHEA Grapalat" w:hAnsi="GHEA Grapalat" w:cs="Sylfaen"/>
          <w:bCs/>
          <w:color w:val="000000"/>
          <w:sz w:val="24"/>
          <w:szCs w:val="24"/>
          <w:shd w:val="clear" w:color="auto" w:fill="FFFFFF"/>
          <w:lang w:val="en-GB"/>
        </w:rPr>
        <w:t>Քիմիա» մասնագիտությամբ</w:t>
      </w:r>
      <w:r w:rsidRPr="00965244">
        <w:rPr>
          <w:rFonts w:ascii="GHEA Grapalat" w:hAnsi="GHEA Grapalat" w:cs="Sylfaen"/>
          <w:bCs/>
          <w:color w:val="000000"/>
          <w:sz w:val="24"/>
          <w:szCs w:val="24"/>
          <w:lang w:val="hy-AM"/>
        </w:rPr>
        <w:t xml:space="preserve"> </w:t>
      </w:r>
      <w:r w:rsidRPr="00965244">
        <w:rPr>
          <w:rFonts w:ascii="GHEA Grapalat" w:hAnsi="GHEA Grapalat" w:cs="Sylfaen"/>
          <w:bCs/>
          <w:color w:val="000000"/>
          <w:sz w:val="24"/>
          <w:szCs w:val="24"/>
          <w:lang w:val="en-GB"/>
        </w:rPr>
        <w:t xml:space="preserve">սովորող </w:t>
      </w:r>
      <w:r w:rsidRPr="00965244">
        <w:rPr>
          <w:rFonts w:ascii="GHEA Grapalat" w:hAnsi="GHEA Grapalat" w:cs="Sylfaen"/>
          <w:bCs/>
          <w:color w:val="000000"/>
          <w:sz w:val="24"/>
          <w:szCs w:val="24"/>
          <w:lang w:val="hy-AM"/>
        </w:rPr>
        <w:t>Վահան Վարդանի Մամիկոնյան</w:t>
      </w:r>
      <w:r w:rsidRPr="00965244">
        <w:rPr>
          <w:rFonts w:ascii="GHEA Grapalat" w:hAnsi="GHEA Grapalat" w:cs="Sylfaen"/>
          <w:bCs/>
          <w:color w:val="000000"/>
          <w:sz w:val="24"/>
          <w:szCs w:val="24"/>
          <w:lang w:val="en-GB"/>
        </w:rPr>
        <w:t>ին</w:t>
      </w:r>
      <w:r w:rsidRPr="00965244">
        <w:rPr>
          <w:rFonts w:ascii="GHEA Grapalat" w:hAnsi="GHEA Grapalat"/>
          <w:color w:val="000000"/>
          <w:sz w:val="24"/>
          <w:szCs w:val="24"/>
          <w:shd w:val="clear" w:color="auto" w:fill="FFFFFF"/>
        </w:rPr>
        <w:t>:</w:t>
      </w:r>
    </w:p>
    <w:p w:rsidR="00C45C27" w:rsidRDefault="00C45C27" w:rsidP="00060F09">
      <w:pPr>
        <w:shd w:val="clear" w:color="auto" w:fill="FFFFFF"/>
        <w:spacing w:after="0" w:line="360" w:lineRule="auto"/>
        <w:ind w:right="-613" w:firstLine="567"/>
        <w:jc w:val="both"/>
        <w:textAlignment w:val="baseline"/>
        <w:rPr>
          <w:rFonts w:ascii="Arial Unicode" w:hAnsi="Arial Unicode"/>
          <w:color w:val="FF0000"/>
          <w:sz w:val="21"/>
          <w:szCs w:val="21"/>
          <w:shd w:val="clear" w:color="auto" w:fill="FFFFFF"/>
        </w:rPr>
      </w:pPr>
    </w:p>
    <w:p w:rsidR="00CF0471" w:rsidRPr="00C26FA8" w:rsidRDefault="00CF0471" w:rsidP="00145F8A">
      <w:pPr>
        <w:spacing w:after="0" w:line="360" w:lineRule="auto"/>
        <w:ind w:firstLine="567"/>
        <w:jc w:val="both"/>
        <w:rPr>
          <w:rFonts w:ascii="GHEA Grapalat" w:eastAsia="Times New Roman" w:hAnsi="GHEA Grapalat" w:cs="Times New Roman"/>
          <w:b/>
          <w:sz w:val="24"/>
          <w:szCs w:val="24"/>
          <w:u w:val="single"/>
          <w:lang w:val="hy-AM"/>
        </w:rPr>
      </w:pPr>
      <w:r w:rsidRPr="00C26FA8">
        <w:rPr>
          <w:rFonts w:ascii="GHEA Grapalat" w:eastAsia="Times New Roman" w:hAnsi="GHEA Grapalat" w:cs="Times New Roman"/>
          <w:b/>
          <w:sz w:val="24"/>
          <w:szCs w:val="24"/>
          <w:u w:val="single"/>
          <w:lang w:val="hy-AM"/>
        </w:rPr>
        <w:t>3.Ակնկալվող</w:t>
      </w:r>
      <w:r>
        <w:rPr>
          <w:rFonts w:ascii="Calibri" w:eastAsia="Times New Roman" w:hAnsi="Calibri" w:cs="Calibri"/>
          <w:b/>
          <w:sz w:val="24"/>
          <w:szCs w:val="24"/>
          <w:u w:val="single"/>
          <w:lang w:val="hy-AM"/>
        </w:rPr>
        <w:t xml:space="preserve"> </w:t>
      </w:r>
      <w:r w:rsidRPr="00C26FA8">
        <w:rPr>
          <w:rFonts w:ascii="GHEA Grapalat" w:eastAsia="Times New Roman" w:hAnsi="GHEA Grapalat" w:cs="Times New Roman"/>
          <w:b/>
          <w:sz w:val="24"/>
          <w:szCs w:val="24"/>
          <w:u w:val="single"/>
          <w:lang w:val="hy-AM"/>
        </w:rPr>
        <w:t>արդյունքը.</w:t>
      </w:r>
    </w:p>
    <w:p w:rsidR="00CF0471" w:rsidRDefault="00CF0471" w:rsidP="00145F8A">
      <w:pPr>
        <w:pStyle w:val="NormalWeb"/>
        <w:shd w:val="clear" w:color="auto" w:fill="FFFFFF"/>
        <w:spacing w:before="0" w:beforeAutospacing="0" w:after="0" w:afterAutospacing="0" w:line="360" w:lineRule="auto"/>
        <w:ind w:firstLine="567"/>
        <w:jc w:val="both"/>
        <w:textAlignment w:val="baseline"/>
        <w:rPr>
          <w:rFonts w:ascii="GHEA Grapalat" w:hAnsi="GHEA Grapalat"/>
          <w:bCs/>
          <w:shd w:val="clear" w:color="auto" w:fill="FFFFFF"/>
          <w:lang w:val="hy-AM"/>
        </w:rPr>
      </w:pPr>
      <w:r>
        <w:rPr>
          <w:rFonts w:ascii="GHEA Grapalat" w:hAnsi="GHEA Grapalat"/>
          <w:bCs/>
          <w:shd w:val="clear" w:color="auto" w:fill="FFFFFF"/>
          <w:lang w:val="en-GB" w:eastAsia="en-GB"/>
        </w:rPr>
        <w:t>«</w:t>
      </w:r>
      <w:r w:rsidRPr="003E2CB3">
        <w:rPr>
          <w:rFonts w:ascii="GHEA Grapalat" w:hAnsi="GHEA Grapalat"/>
          <w:bCs/>
          <w:shd w:val="clear" w:color="auto" w:fill="FFFFFF"/>
          <w:lang w:val="en-GB" w:eastAsia="en-GB"/>
        </w:rPr>
        <w:t xml:space="preserve">Բնագիտական, տեխնոլոգիական, ճարտարագիտական, մաթեմատիկական (ԲՏՃՄ) ուղղություններով պետության համար առաջնահերթ </w:t>
      </w:r>
      <w:r>
        <w:rPr>
          <w:rFonts w:ascii="GHEA Grapalat" w:hAnsi="GHEA Grapalat"/>
          <w:bCs/>
          <w:shd w:val="clear" w:color="auto" w:fill="FFFFFF"/>
          <w:lang w:val="en-GB" w:eastAsia="en-GB"/>
        </w:rPr>
        <w:t>և</w:t>
      </w:r>
      <w:r w:rsidRPr="003E2CB3">
        <w:rPr>
          <w:rFonts w:ascii="GHEA Grapalat" w:hAnsi="GHEA Grapalat"/>
          <w:bCs/>
          <w:shd w:val="clear" w:color="auto" w:fill="FFFFFF"/>
          <w:lang w:val="en-GB" w:eastAsia="en-GB"/>
        </w:rPr>
        <w:t xml:space="preserve"> կար</w:t>
      </w:r>
      <w:r>
        <w:rPr>
          <w:rFonts w:ascii="GHEA Grapalat" w:hAnsi="GHEA Grapalat"/>
          <w:bCs/>
          <w:shd w:val="clear" w:color="auto" w:fill="FFFFFF"/>
          <w:lang w:val="en-GB" w:eastAsia="en-GB"/>
        </w:rPr>
        <w:t>և</w:t>
      </w:r>
      <w:r w:rsidRPr="003E2CB3">
        <w:rPr>
          <w:rFonts w:ascii="GHEA Grapalat" w:hAnsi="GHEA Grapalat"/>
          <w:bCs/>
          <w:shd w:val="clear" w:color="auto" w:fill="FFFFFF"/>
          <w:lang w:val="en-GB" w:eastAsia="en-GB"/>
        </w:rPr>
        <w:t xml:space="preserve">որություն ներկայացնող </w:t>
      </w:r>
      <w:r>
        <w:rPr>
          <w:rFonts w:ascii="GHEA Grapalat" w:hAnsi="GHEA Grapalat"/>
          <w:bCs/>
          <w:shd w:val="clear" w:color="auto" w:fill="FFFFFF"/>
          <w:lang w:val="en-GB" w:eastAsia="en-GB"/>
        </w:rPr>
        <w:t>մասնագիտությամբ համապատասխան բուհում սովորող քաղաքացուն</w:t>
      </w:r>
      <w:r w:rsidRPr="003E2CB3">
        <w:rPr>
          <w:rFonts w:ascii="GHEA Grapalat" w:hAnsi="GHEA Grapalat"/>
          <w:bCs/>
          <w:shd w:val="clear" w:color="auto" w:fill="FFFFFF"/>
          <w:lang w:val="en-GB" w:eastAsia="en-GB"/>
        </w:rPr>
        <w:t xml:space="preserve"> շարքային կազմի պարտադիր զինվորական ծառայության 2024 թվականի</w:t>
      </w:r>
      <w:r>
        <w:rPr>
          <w:rFonts w:ascii="Calibri" w:hAnsi="Calibri" w:cs="Calibri"/>
          <w:bCs/>
          <w:shd w:val="clear" w:color="auto" w:fill="FFFFFF"/>
          <w:lang w:val="en-GB" w:eastAsia="en-GB"/>
        </w:rPr>
        <w:t xml:space="preserve"> </w:t>
      </w:r>
      <w:r w:rsidRPr="003E2CB3">
        <w:rPr>
          <w:rFonts w:ascii="GHEA Grapalat" w:hAnsi="GHEA Grapalat"/>
          <w:bCs/>
          <w:shd w:val="clear" w:color="auto" w:fill="FFFFFF"/>
          <w:lang w:val="en-GB" w:eastAsia="en-GB"/>
        </w:rPr>
        <w:t>ձմեռային</w:t>
      </w:r>
      <w:r>
        <w:rPr>
          <w:rFonts w:ascii="Calibri" w:hAnsi="Calibri" w:cs="Calibri"/>
          <w:bCs/>
          <w:shd w:val="clear" w:color="auto" w:fill="FFFFFF"/>
          <w:lang w:val="en-GB" w:eastAsia="en-GB"/>
        </w:rPr>
        <w:t xml:space="preserve"> </w:t>
      </w:r>
      <w:r w:rsidRPr="003E2CB3">
        <w:rPr>
          <w:rFonts w:ascii="GHEA Grapalat" w:hAnsi="GHEA Grapalat"/>
          <w:bCs/>
          <w:shd w:val="clear" w:color="auto" w:fill="FFFFFF"/>
          <w:lang w:val="en-GB" w:eastAsia="en-GB"/>
        </w:rPr>
        <w:t>զորակոչից տարկետում տալու մասին</w:t>
      </w:r>
      <w:r>
        <w:rPr>
          <w:rFonts w:ascii="GHEA Grapalat" w:hAnsi="GHEA Grapalat"/>
          <w:bCs/>
          <w:shd w:val="clear" w:color="auto" w:fill="FFFFFF"/>
          <w:lang w:val="en-GB" w:eastAsia="en-GB"/>
        </w:rPr>
        <w:t xml:space="preserve">» </w:t>
      </w:r>
      <w:r w:rsidRPr="00C26FA8">
        <w:rPr>
          <w:rFonts w:ascii="GHEA Grapalat" w:hAnsi="GHEA Grapalat"/>
          <w:lang w:val="hy-AM"/>
        </w:rPr>
        <w:t>ՀՀ կառավարության որոշման ընդունմամբ տարկետում կտրամադրվի պետության համար առաջնահերթ և կարևոր մասնագիտությամբ սովորող քաղաքաց</w:t>
      </w:r>
      <w:r>
        <w:rPr>
          <w:rFonts w:ascii="GHEA Grapalat" w:hAnsi="GHEA Grapalat"/>
          <w:lang w:val="en-GB"/>
        </w:rPr>
        <w:t>ուն</w:t>
      </w:r>
      <w:r w:rsidR="003B590F">
        <w:rPr>
          <w:rFonts w:ascii="GHEA Grapalat" w:hAnsi="GHEA Grapalat"/>
          <w:lang w:val="en-GB"/>
        </w:rPr>
        <w:t>՝</w:t>
      </w:r>
      <w:r w:rsidR="003B590F" w:rsidRPr="003B590F">
        <w:rPr>
          <w:rFonts w:ascii="GHEA Grapalat" w:hAnsi="GHEA Grapalat" w:cs="GHEA Grapalat"/>
          <w:bCs/>
        </w:rPr>
        <w:t xml:space="preserve"> </w:t>
      </w:r>
      <w:r w:rsidR="003B590F" w:rsidRPr="007F7918">
        <w:rPr>
          <w:rFonts w:ascii="GHEA Grapalat" w:hAnsi="GHEA Grapalat" w:cs="GHEA Grapalat"/>
          <w:bCs/>
        </w:rPr>
        <w:t>մ</w:t>
      </w:r>
      <w:r w:rsidR="003B590F" w:rsidRPr="007F7918">
        <w:rPr>
          <w:rFonts w:ascii="GHEA Grapalat" w:hAnsi="GHEA Grapalat"/>
          <w:color w:val="000000"/>
          <w:shd w:val="clear" w:color="auto" w:fill="FFFFFF"/>
        </w:rPr>
        <w:t xml:space="preserve">ինչև </w:t>
      </w:r>
      <w:r w:rsidR="003B590F">
        <w:rPr>
          <w:rFonts w:ascii="GHEA Grapalat" w:hAnsi="GHEA Grapalat"/>
          <w:color w:val="000000"/>
          <w:shd w:val="clear" w:color="auto" w:fill="FFFFFF"/>
        </w:rPr>
        <w:t xml:space="preserve">նրա </w:t>
      </w:r>
      <w:r w:rsidR="003B590F" w:rsidRPr="007F7918">
        <w:rPr>
          <w:rFonts w:ascii="GHEA Grapalat" w:hAnsi="GHEA Grapalat"/>
          <w:color w:val="000000"/>
          <w:shd w:val="clear" w:color="auto" w:fill="FFFFFF"/>
        </w:rPr>
        <w:t>ուսումնառության ավարտը՝ 2028 թվականի ամառային զորակոչը</w:t>
      </w:r>
      <w:r w:rsidR="003B590F">
        <w:rPr>
          <w:rFonts w:ascii="GHEA Grapalat" w:hAnsi="GHEA Grapalat"/>
          <w:lang w:val="en-GB"/>
        </w:rPr>
        <w:t>:</w:t>
      </w:r>
    </w:p>
    <w:p w:rsidR="00CF0471" w:rsidRPr="00C26FA8" w:rsidRDefault="00CF0471" w:rsidP="00CF0471">
      <w:pPr>
        <w:tabs>
          <w:tab w:val="left" w:pos="1080"/>
        </w:tabs>
        <w:autoSpaceDE w:val="0"/>
        <w:autoSpaceDN w:val="0"/>
        <w:adjustRightInd w:val="0"/>
        <w:spacing w:after="0" w:line="276" w:lineRule="auto"/>
        <w:ind w:firstLine="567"/>
        <w:jc w:val="both"/>
        <w:rPr>
          <w:rFonts w:ascii="GHEA Grapalat" w:eastAsia="Times New Roman" w:hAnsi="GHEA Grapalat" w:cs="GHEAGrapalat-Bold"/>
          <w:b/>
          <w:bCs/>
          <w:sz w:val="24"/>
          <w:szCs w:val="24"/>
          <w:u w:val="single"/>
          <w:lang w:val="hy-AM"/>
        </w:rPr>
      </w:pPr>
      <w:r w:rsidRPr="00C26FA8">
        <w:rPr>
          <w:rFonts w:ascii="GHEA Grapalat" w:eastAsia="Times New Roman" w:hAnsi="GHEA Grapalat" w:cs="GHEAGrapalat-Bold"/>
          <w:b/>
          <w:bCs/>
          <w:sz w:val="24"/>
          <w:szCs w:val="24"/>
          <w:u w:val="single"/>
          <w:lang w:val="hy-AM"/>
        </w:rPr>
        <w:t>4.ՀՀ կառավարության որոշման նախագծի մշակման գործընթացում ներգրավված ինստիտուտները և անձինք</w:t>
      </w:r>
    </w:p>
    <w:p w:rsidR="00CF0471" w:rsidRPr="00C26FA8" w:rsidRDefault="00CF0471" w:rsidP="00CF0471">
      <w:pPr>
        <w:shd w:val="clear" w:color="auto" w:fill="FFFFFF"/>
        <w:tabs>
          <w:tab w:val="left" w:pos="540"/>
        </w:tabs>
        <w:spacing w:after="0" w:line="276" w:lineRule="auto"/>
        <w:ind w:firstLine="567"/>
        <w:jc w:val="both"/>
        <w:textAlignment w:val="baseline"/>
        <w:rPr>
          <w:rFonts w:ascii="GHEA Grapalat" w:hAnsi="GHEA Grapalat"/>
          <w:color w:val="000000" w:themeColor="text1"/>
          <w:sz w:val="24"/>
          <w:szCs w:val="24"/>
          <w:lang w:val="hy-AM"/>
        </w:rPr>
      </w:pPr>
      <w:r>
        <w:rPr>
          <w:rFonts w:ascii="GHEA Grapalat" w:eastAsia="Times New Roman" w:hAnsi="GHEA Grapalat" w:cs="Times New Roman"/>
          <w:bCs/>
          <w:sz w:val="24"/>
          <w:szCs w:val="24"/>
          <w:shd w:val="clear" w:color="auto" w:fill="FFFFFF"/>
          <w:lang w:val="en-GB" w:eastAsia="en-GB"/>
        </w:rPr>
        <w:lastRenderedPageBreak/>
        <w:t>«</w:t>
      </w:r>
      <w:r w:rsidRPr="003E2CB3">
        <w:rPr>
          <w:rFonts w:ascii="GHEA Grapalat" w:eastAsia="Times New Roman" w:hAnsi="GHEA Grapalat" w:cs="Times New Roman"/>
          <w:bCs/>
          <w:sz w:val="24"/>
          <w:szCs w:val="24"/>
          <w:shd w:val="clear" w:color="auto" w:fill="FFFFFF"/>
          <w:lang w:val="en-GB" w:eastAsia="en-GB"/>
        </w:rPr>
        <w:t xml:space="preserve">Բնագիտական, տեխնոլոգիական, ճարտարագիտական, մաթեմատիկական (ԲՏՃՄ) ուղղություններով պետության համար առաջնահերթ </w:t>
      </w:r>
      <w:r>
        <w:rPr>
          <w:rFonts w:ascii="GHEA Grapalat" w:eastAsia="Times New Roman" w:hAnsi="GHEA Grapalat" w:cs="Times New Roman"/>
          <w:bCs/>
          <w:sz w:val="24"/>
          <w:szCs w:val="24"/>
          <w:shd w:val="clear" w:color="auto" w:fill="FFFFFF"/>
          <w:lang w:val="en-GB" w:eastAsia="en-GB"/>
        </w:rPr>
        <w:t>և</w:t>
      </w:r>
      <w:r w:rsidRPr="003E2CB3">
        <w:rPr>
          <w:rFonts w:ascii="GHEA Grapalat" w:eastAsia="Times New Roman" w:hAnsi="GHEA Grapalat" w:cs="Times New Roman"/>
          <w:bCs/>
          <w:sz w:val="24"/>
          <w:szCs w:val="24"/>
          <w:shd w:val="clear" w:color="auto" w:fill="FFFFFF"/>
          <w:lang w:val="en-GB" w:eastAsia="en-GB"/>
        </w:rPr>
        <w:t xml:space="preserve"> կար</w:t>
      </w:r>
      <w:r>
        <w:rPr>
          <w:rFonts w:ascii="GHEA Grapalat" w:eastAsia="Times New Roman" w:hAnsi="GHEA Grapalat" w:cs="Times New Roman"/>
          <w:bCs/>
          <w:sz w:val="24"/>
          <w:szCs w:val="24"/>
          <w:shd w:val="clear" w:color="auto" w:fill="FFFFFF"/>
          <w:lang w:val="en-GB" w:eastAsia="en-GB"/>
        </w:rPr>
        <w:t>և</w:t>
      </w:r>
      <w:r w:rsidRPr="003E2CB3">
        <w:rPr>
          <w:rFonts w:ascii="GHEA Grapalat" w:eastAsia="Times New Roman" w:hAnsi="GHEA Grapalat" w:cs="Times New Roman"/>
          <w:bCs/>
          <w:sz w:val="24"/>
          <w:szCs w:val="24"/>
          <w:shd w:val="clear" w:color="auto" w:fill="FFFFFF"/>
          <w:lang w:val="en-GB" w:eastAsia="en-GB"/>
        </w:rPr>
        <w:t xml:space="preserve">որություն ներկայացնող </w:t>
      </w:r>
      <w:r>
        <w:rPr>
          <w:rFonts w:ascii="GHEA Grapalat" w:eastAsia="Times New Roman" w:hAnsi="GHEA Grapalat" w:cs="Times New Roman"/>
          <w:bCs/>
          <w:sz w:val="24"/>
          <w:szCs w:val="24"/>
          <w:shd w:val="clear" w:color="auto" w:fill="FFFFFF"/>
          <w:lang w:val="en-GB" w:eastAsia="en-GB"/>
        </w:rPr>
        <w:t>մասնագիտությամբ համապատասխան բուհում սովորող քաղաքացուն</w:t>
      </w:r>
      <w:r w:rsidRPr="003E2CB3">
        <w:rPr>
          <w:rFonts w:ascii="GHEA Grapalat" w:eastAsia="Times New Roman" w:hAnsi="GHEA Grapalat" w:cs="Times New Roman"/>
          <w:bCs/>
          <w:sz w:val="24"/>
          <w:szCs w:val="24"/>
          <w:shd w:val="clear" w:color="auto" w:fill="FFFFFF"/>
          <w:lang w:val="en-GB" w:eastAsia="en-GB"/>
        </w:rPr>
        <w:t xml:space="preserve"> շարքային կազմի պարտադիր զինվորական ծառայության 2024 թվականի</w:t>
      </w:r>
      <w:r>
        <w:rPr>
          <w:rFonts w:ascii="Calibri" w:eastAsia="Times New Roman" w:hAnsi="Calibri" w:cs="Calibri"/>
          <w:bCs/>
          <w:sz w:val="24"/>
          <w:szCs w:val="24"/>
          <w:shd w:val="clear" w:color="auto" w:fill="FFFFFF"/>
          <w:lang w:val="en-GB" w:eastAsia="en-GB"/>
        </w:rPr>
        <w:t xml:space="preserve"> </w:t>
      </w:r>
      <w:r w:rsidRPr="003E2CB3">
        <w:rPr>
          <w:rFonts w:ascii="GHEA Grapalat" w:eastAsia="Times New Roman" w:hAnsi="GHEA Grapalat" w:cs="Times New Roman"/>
          <w:bCs/>
          <w:sz w:val="24"/>
          <w:szCs w:val="24"/>
          <w:shd w:val="clear" w:color="auto" w:fill="FFFFFF"/>
          <w:lang w:val="en-GB" w:eastAsia="en-GB"/>
        </w:rPr>
        <w:t>ձմեռային</w:t>
      </w:r>
      <w:r>
        <w:rPr>
          <w:rFonts w:ascii="Calibri" w:eastAsia="Times New Roman" w:hAnsi="Calibri" w:cs="Calibri"/>
          <w:bCs/>
          <w:sz w:val="24"/>
          <w:szCs w:val="24"/>
          <w:shd w:val="clear" w:color="auto" w:fill="FFFFFF"/>
          <w:lang w:val="en-GB" w:eastAsia="en-GB"/>
        </w:rPr>
        <w:t xml:space="preserve"> </w:t>
      </w:r>
      <w:r w:rsidRPr="003E2CB3">
        <w:rPr>
          <w:rFonts w:ascii="GHEA Grapalat" w:eastAsia="Times New Roman" w:hAnsi="GHEA Grapalat" w:cs="Times New Roman"/>
          <w:bCs/>
          <w:sz w:val="24"/>
          <w:szCs w:val="24"/>
          <w:shd w:val="clear" w:color="auto" w:fill="FFFFFF"/>
          <w:lang w:val="en-GB" w:eastAsia="en-GB"/>
        </w:rPr>
        <w:t>զորակոչից տարկետում տալու մասին</w:t>
      </w:r>
      <w:r>
        <w:rPr>
          <w:rFonts w:ascii="GHEA Grapalat" w:eastAsia="Times New Roman" w:hAnsi="GHEA Grapalat" w:cs="Times New Roman"/>
          <w:bCs/>
          <w:sz w:val="24"/>
          <w:szCs w:val="24"/>
          <w:shd w:val="clear" w:color="auto" w:fill="FFFFFF"/>
          <w:lang w:val="en-GB" w:eastAsia="en-GB"/>
        </w:rPr>
        <w:t xml:space="preserve">» </w:t>
      </w:r>
      <w:r w:rsidRPr="00C26FA8">
        <w:rPr>
          <w:rFonts w:ascii="GHEA Grapalat" w:hAnsi="GHEA Grapalat"/>
          <w:bCs/>
          <w:sz w:val="24"/>
          <w:szCs w:val="24"/>
          <w:shd w:val="clear" w:color="auto" w:fill="FFFFFF"/>
          <w:lang w:val="hy-AM"/>
        </w:rPr>
        <w:t>ՀՀ</w:t>
      </w:r>
      <w:r w:rsidRPr="00C26FA8">
        <w:rPr>
          <w:rFonts w:ascii="GHEA Grapalat" w:hAnsi="GHEA Grapalat"/>
          <w:bCs/>
          <w:sz w:val="24"/>
          <w:szCs w:val="24"/>
          <w:lang w:val="hy-AM"/>
        </w:rPr>
        <w:t xml:space="preserve"> կառավարության</w:t>
      </w:r>
      <w:r w:rsidRPr="00C26FA8">
        <w:rPr>
          <w:rFonts w:ascii="GHEA Grapalat" w:hAnsi="GHEA Grapalat" w:cs="Sylfaen"/>
          <w:spacing w:val="-4"/>
          <w:sz w:val="24"/>
          <w:szCs w:val="24"/>
          <w:shd w:val="clear" w:color="auto" w:fill="FFFFFF"/>
          <w:lang w:val="hy-AM"/>
        </w:rPr>
        <w:t xml:space="preserve"> </w:t>
      </w:r>
      <w:r w:rsidRPr="00C26FA8">
        <w:rPr>
          <w:rFonts w:ascii="GHEA Grapalat" w:hAnsi="GHEA Grapalat"/>
          <w:bCs/>
          <w:sz w:val="24"/>
          <w:szCs w:val="24"/>
          <w:lang w:val="hy-AM"/>
        </w:rPr>
        <w:t>որոշման</w:t>
      </w:r>
      <w:r w:rsidRPr="00C26FA8">
        <w:rPr>
          <w:rFonts w:ascii="GHEA Grapalat" w:hAnsi="GHEA Grapalat"/>
          <w:b/>
          <w:bCs/>
          <w:sz w:val="24"/>
          <w:szCs w:val="24"/>
          <w:lang w:val="hy-AM"/>
        </w:rPr>
        <w:t xml:space="preserve"> </w:t>
      </w:r>
      <w:r w:rsidRPr="00C26FA8">
        <w:rPr>
          <w:rFonts w:ascii="GHEA Grapalat" w:hAnsi="GHEA Grapalat" w:cs="GHEA Grapalat"/>
          <w:color w:val="000000" w:themeColor="text1"/>
          <w:sz w:val="24"/>
          <w:szCs w:val="24"/>
          <w:lang w:val="hy-AM"/>
        </w:rPr>
        <w:t>ն</w:t>
      </w:r>
      <w:r w:rsidRPr="00C26FA8">
        <w:rPr>
          <w:rFonts w:ascii="GHEA Grapalat" w:hAnsi="GHEA Grapalat"/>
          <w:color w:val="000000" w:themeColor="text1"/>
          <w:sz w:val="24"/>
          <w:szCs w:val="24"/>
          <w:lang w:val="hy-AM"/>
        </w:rPr>
        <w:t>ախագիծը մշակվել է ՀՀ կրթության, գիտության, մշակույթի և սպորտի նախարարության բարձրագույն կրթության և գիտության կոմիտեի կողմից։</w:t>
      </w:r>
    </w:p>
    <w:p w:rsidR="00CF0471" w:rsidRPr="00C26FA8" w:rsidRDefault="00CF0471" w:rsidP="00CF0471">
      <w:pPr>
        <w:shd w:val="clear" w:color="auto" w:fill="FFFFFF"/>
        <w:tabs>
          <w:tab w:val="left" w:pos="540"/>
        </w:tabs>
        <w:spacing w:after="0" w:line="276" w:lineRule="auto"/>
        <w:ind w:firstLine="567"/>
        <w:jc w:val="both"/>
        <w:textAlignment w:val="baseline"/>
        <w:rPr>
          <w:rFonts w:ascii="GHEA Grapalat" w:eastAsia="Times New Roman" w:hAnsi="GHEA Grapalat" w:cs="GHEAGrapalat-Bold"/>
          <w:b/>
          <w:bCs/>
          <w:sz w:val="24"/>
          <w:szCs w:val="24"/>
          <w:u w:val="single"/>
          <w:lang w:val="hy-AM"/>
        </w:rPr>
      </w:pPr>
      <w:r w:rsidRPr="00C26FA8">
        <w:rPr>
          <w:rFonts w:ascii="GHEA Grapalat" w:eastAsia="Times New Roman" w:hAnsi="GHEA Grapalat" w:cs="GHEAGrapalat-Bold"/>
          <w:b/>
          <w:bCs/>
          <w:sz w:val="24"/>
          <w:szCs w:val="24"/>
          <w:u w:val="single"/>
          <w:lang w:val="hy-AM"/>
        </w:rPr>
        <w:t>5. 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rsidR="00CF0471" w:rsidRDefault="00CF0471" w:rsidP="00CF0471">
      <w:pPr>
        <w:shd w:val="clear" w:color="auto" w:fill="FFFFFF"/>
        <w:tabs>
          <w:tab w:val="left" w:pos="540"/>
        </w:tabs>
        <w:spacing w:after="0" w:line="276" w:lineRule="auto"/>
        <w:ind w:firstLine="567"/>
        <w:jc w:val="both"/>
        <w:textAlignment w:val="baseline"/>
        <w:rPr>
          <w:rFonts w:ascii="GHEA Grapalat" w:hAnsi="GHEA Grapalat"/>
          <w:bCs/>
          <w:sz w:val="24"/>
          <w:szCs w:val="24"/>
          <w:shd w:val="clear" w:color="auto" w:fill="FFFFFF"/>
          <w:lang w:val="hy-AM"/>
        </w:rPr>
      </w:pPr>
      <w:r w:rsidRPr="00C26FA8">
        <w:rPr>
          <w:rFonts w:ascii="GHEA Grapalat" w:hAnsi="GHEA Grapalat"/>
          <w:bCs/>
          <w:sz w:val="24"/>
          <w:szCs w:val="24"/>
          <w:shd w:val="clear" w:color="auto" w:fill="FFFFFF"/>
          <w:lang w:val="hy-AM"/>
        </w:rPr>
        <w:tab/>
      </w:r>
      <w:r>
        <w:rPr>
          <w:rFonts w:ascii="GHEA Grapalat" w:eastAsia="Times New Roman" w:hAnsi="GHEA Grapalat" w:cs="Times New Roman"/>
          <w:bCs/>
          <w:sz w:val="24"/>
          <w:szCs w:val="24"/>
          <w:shd w:val="clear" w:color="auto" w:fill="FFFFFF"/>
          <w:lang w:val="en-GB" w:eastAsia="en-GB"/>
        </w:rPr>
        <w:t>«</w:t>
      </w:r>
      <w:r w:rsidRPr="003E2CB3">
        <w:rPr>
          <w:rFonts w:ascii="GHEA Grapalat" w:eastAsia="Times New Roman" w:hAnsi="GHEA Grapalat" w:cs="Times New Roman"/>
          <w:bCs/>
          <w:sz w:val="24"/>
          <w:szCs w:val="24"/>
          <w:shd w:val="clear" w:color="auto" w:fill="FFFFFF"/>
          <w:lang w:val="en-GB" w:eastAsia="en-GB"/>
        </w:rPr>
        <w:t xml:space="preserve">Բնագիտական, տեխնոլոգիական, ճարտարագիտական, մաթեմատիկական (ԲՏՃՄ) ուղղություններով պետության համար առաջնահերթ </w:t>
      </w:r>
      <w:r>
        <w:rPr>
          <w:rFonts w:ascii="GHEA Grapalat" w:eastAsia="Times New Roman" w:hAnsi="GHEA Grapalat" w:cs="Times New Roman"/>
          <w:bCs/>
          <w:sz w:val="24"/>
          <w:szCs w:val="24"/>
          <w:shd w:val="clear" w:color="auto" w:fill="FFFFFF"/>
          <w:lang w:val="en-GB" w:eastAsia="en-GB"/>
        </w:rPr>
        <w:t>և</w:t>
      </w:r>
      <w:r w:rsidRPr="003E2CB3">
        <w:rPr>
          <w:rFonts w:ascii="GHEA Grapalat" w:eastAsia="Times New Roman" w:hAnsi="GHEA Grapalat" w:cs="Times New Roman"/>
          <w:bCs/>
          <w:sz w:val="24"/>
          <w:szCs w:val="24"/>
          <w:shd w:val="clear" w:color="auto" w:fill="FFFFFF"/>
          <w:lang w:val="en-GB" w:eastAsia="en-GB"/>
        </w:rPr>
        <w:t xml:space="preserve"> կար</w:t>
      </w:r>
      <w:r>
        <w:rPr>
          <w:rFonts w:ascii="GHEA Grapalat" w:eastAsia="Times New Roman" w:hAnsi="GHEA Grapalat" w:cs="Times New Roman"/>
          <w:bCs/>
          <w:sz w:val="24"/>
          <w:szCs w:val="24"/>
          <w:shd w:val="clear" w:color="auto" w:fill="FFFFFF"/>
          <w:lang w:val="en-GB" w:eastAsia="en-GB"/>
        </w:rPr>
        <w:t>և</w:t>
      </w:r>
      <w:r w:rsidRPr="003E2CB3">
        <w:rPr>
          <w:rFonts w:ascii="GHEA Grapalat" w:eastAsia="Times New Roman" w:hAnsi="GHEA Grapalat" w:cs="Times New Roman"/>
          <w:bCs/>
          <w:sz w:val="24"/>
          <w:szCs w:val="24"/>
          <w:shd w:val="clear" w:color="auto" w:fill="FFFFFF"/>
          <w:lang w:val="en-GB" w:eastAsia="en-GB"/>
        </w:rPr>
        <w:t xml:space="preserve">որություն ներկայացնող </w:t>
      </w:r>
      <w:r>
        <w:rPr>
          <w:rFonts w:ascii="GHEA Grapalat" w:eastAsia="Times New Roman" w:hAnsi="GHEA Grapalat" w:cs="Times New Roman"/>
          <w:bCs/>
          <w:sz w:val="24"/>
          <w:szCs w:val="24"/>
          <w:shd w:val="clear" w:color="auto" w:fill="FFFFFF"/>
          <w:lang w:val="en-GB" w:eastAsia="en-GB"/>
        </w:rPr>
        <w:t>մասնագիտությամբ համապատասխան բուհում սովորող քաղաքացուն</w:t>
      </w:r>
      <w:r w:rsidRPr="003E2CB3">
        <w:rPr>
          <w:rFonts w:ascii="GHEA Grapalat" w:eastAsia="Times New Roman" w:hAnsi="GHEA Grapalat" w:cs="Times New Roman"/>
          <w:bCs/>
          <w:sz w:val="24"/>
          <w:szCs w:val="24"/>
          <w:shd w:val="clear" w:color="auto" w:fill="FFFFFF"/>
          <w:lang w:val="en-GB" w:eastAsia="en-GB"/>
        </w:rPr>
        <w:t xml:space="preserve"> շարքային կազմի պարտադիր զինվորական ծառայության 2024 թվականի</w:t>
      </w:r>
      <w:r>
        <w:rPr>
          <w:rFonts w:ascii="Calibri" w:eastAsia="Times New Roman" w:hAnsi="Calibri" w:cs="Calibri"/>
          <w:bCs/>
          <w:sz w:val="24"/>
          <w:szCs w:val="24"/>
          <w:shd w:val="clear" w:color="auto" w:fill="FFFFFF"/>
          <w:lang w:val="en-GB" w:eastAsia="en-GB"/>
        </w:rPr>
        <w:t xml:space="preserve"> </w:t>
      </w:r>
      <w:r w:rsidRPr="003E2CB3">
        <w:rPr>
          <w:rFonts w:ascii="GHEA Grapalat" w:eastAsia="Times New Roman" w:hAnsi="GHEA Grapalat" w:cs="Times New Roman"/>
          <w:bCs/>
          <w:sz w:val="24"/>
          <w:szCs w:val="24"/>
          <w:shd w:val="clear" w:color="auto" w:fill="FFFFFF"/>
          <w:lang w:val="en-GB" w:eastAsia="en-GB"/>
        </w:rPr>
        <w:t>ձմեռային</w:t>
      </w:r>
      <w:r>
        <w:rPr>
          <w:rFonts w:ascii="Calibri" w:eastAsia="Times New Roman" w:hAnsi="Calibri" w:cs="Calibri"/>
          <w:bCs/>
          <w:sz w:val="24"/>
          <w:szCs w:val="24"/>
          <w:shd w:val="clear" w:color="auto" w:fill="FFFFFF"/>
          <w:lang w:val="en-GB" w:eastAsia="en-GB"/>
        </w:rPr>
        <w:t xml:space="preserve"> </w:t>
      </w:r>
      <w:r w:rsidRPr="003E2CB3">
        <w:rPr>
          <w:rFonts w:ascii="GHEA Grapalat" w:eastAsia="Times New Roman" w:hAnsi="GHEA Grapalat" w:cs="Times New Roman"/>
          <w:bCs/>
          <w:sz w:val="24"/>
          <w:szCs w:val="24"/>
          <w:shd w:val="clear" w:color="auto" w:fill="FFFFFF"/>
          <w:lang w:val="en-GB" w:eastAsia="en-GB"/>
        </w:rPr>
        <w:t>զորակոչից տարկետում տալու մասին</w:t>
      </w:r>
      <w:r>
        <w:rPr>
          <w:rFonts w:ascii="GHEA Grapalat" w:eastAsia="Times New Roman" w:hAnsi="GHEA Grapalat" w:cs="Times New Roman"/>
          <w:bCs/>
          <w:sz w:val="24"/>
          <w:szCs w:val="24"/>
          <w:shd w:val="clear" w:color="auto" w:fill="FFFFFF"/>
          <w:lang w:val="en-GB" w:eastAsia="en-GB"/>
        </w:rPr>
        <w:t xml:space="preserve">» </w:t>
      </w:r>
      <w:r w:rsidRPr="00C26FA8">
        <w:rPr>
          <w:rFonts w:ascii="GHEA Grapalat" w:hAnsi="GHEA Grapalat"/>
          <w:bCs/>
          <w:sz w:val="24"/>
          <w:szCs w:val="24"/>
          <w:shd w:val="clear" w:color="auto" w:fill="FFFFFF"/>
          <w:lang w:val="hy-AM"/>
        </w:rPr>
        <w:t>ՀՀ</w:t>
      </w:r>
      <w:r>
        <w:rPr>
          <w:rFonts w:ascii="Calibri" w:hAnsi="Calibri" w:cs="Calibri"/>
          <w:bCs/>
          <w:sz w:val="24"/>
          <w:szCs w:val="24"/>
          <w:shd w:val="clear" w:color="auto" w:fill="FFFFFF"/>
          <w:lang w:val="hy-AM"/>
        </w:rPr>
        <w:t xml:space="preserve"> </w:t>
      </w:r>
      <w:r w:rsidRPr="00C26FA8">
        <w:rPr>
          <w:rFonts w:ascii="GHEA Grapalat" w:hAnsi="GHEA Grapalat"/>
          <w:bCs/>
          <w:sz w:val="24"/>
          <w:szCs w:val="24"/>
          <w:shd w:val="clear" w:color="auto" w:fill="FFFFFF"/>
          <w:lang w:val="hy-AM"/>
        </w:rPr>
        <w:t>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rsidR="00CF0471" w:rsidRPr="00C26FA8" w:rsidRDefault="00CF0471" w:rsidP="00CF0471">
      <w:pPr>
        <w:shd w:val="clear" w:color="auto" w:fill="FFFFFF"/>
        <w:tabs>
          <w:tab w:val="left" w:pos="540"/>
        </w:tabs>
        <w:spacing w:after="0" w:line="276" w:lineRule="auto"/>
        <w:ind w:firstLine="567"/>
        <w:jc w:val="both"/>
        <w:textAlignment w:val="baseline"/>
        <w:rPr>
          <w:rFonts w:ascii="GHEA Grapalat" w:hAnsi="GHEA Grapalat"/>
          <w:bCs/>
          <w:sz w:val="24"/>
          <w:szCs w:val="24"/>
          <w:shd w:val="clear" w:color="auto" w:fill="FFFFFF"/>
          <w:lang w:val="hy-AM"/>
        </w:rPr>
      </w:pPr>
      <w:r w:rsidRPr="00C26FA8">
        <w:rPr>
          <w:rFonts w:ascii="GHEA Grapalat" w:hAnsi="GHEA Grapalat"/>
          <w:b/>
          <w:bCs/>
          <w:sz w:val="24"/>
          <w:szCs w:val="24"/>
          <w:shd w:val="clear" w:color="auto" w:fill="FFFFFF"/>
          <w:lang w:val="hy-AM"/>
        </w:rPr>
        <w:t>6</w:t>
      </w:r>
      <w:r w:rsidRPr="00C26FA8">
        <w:rPr>
          <w:rFonts w:ascii="GHEA Grapalat" w:hAnsi="GHEA Grapalat"/>
          <w:bCs/>
          <w:sz w:val="24"/>
          <w:szCs w:val="24"/>
          <w:shd w:val="clear" w:color="auto" w:fill="FFFFFF"/>
          <w:lang w:val="hy-AM"/>
        </w:rPr>
        <w:t>.</w:t>
      </w:r>
      <w:r w:rsidRPr="00C26FA8">
        <w:rPr>
          <w:rFonts w:ascii="GHEA Grapalat" w:eastAsia="Times New Roman" w:hAnsi="GHEA Grapalat" w:cs="GHEAGrapalat-Bold"/>
          <w:b/>
          <w:bCs/>
          <w:sz w:val="24"/>
          <w:szCs w:val="24"/>
          <w:u w:val="single"/>
          <w:lang w:val="hy-AM"/>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rsidR="00CF0471" w:rsidRDefault="00CF0471" w:rsidP="00CF0471">
      <w:pPr>
        <w:shd w:val="clear" w:color="auto" w:fill="FFFFFF"/>
        <w:tabs>
          <w:tab w:val="left" w:pos="540"/>
        </w:tabs>
        <w:spacing w:after="0" w:line="276" w:lineRule="auto"/>
        <w:ind w:firstLine="567"/>
        <w:jc w:val="both"/>
        <w:textAlignment w:val="baseline"/>
        <w:rPr>
          <w:rFonts w:ascii="GHEA Grapalat" w:hAnsi="GHEA Grapalat"/>
          <w:bCs/>
          <w:sz w:val="24"/>
          <w:szCs w:val="24"/>
          <w:shd w:val="clear" w:color="auto" w:fill="FFFFFF"/>
          <w:lang w:val="hy-AM"/>
        </w:rPr>
      </w:pPr>
      <w:r w:rsidRPr="00C26FA8">
        <w:rPr>
          <w:rFonts w:ascii="GHEA Grapalat" w:hAnsi="GHEA Grapalat"/>
          <w:bCs/>
          <w:sz w:val="24"/>
          <w:szCs w:val="24"/>
          <w:shd w:val="clear" w:color="auto" w:fill="FFFFFF"/>
          <w:lang w:val="hy-AM"/>
        </w:rPr>
        <w:tab/>
      </w:r>
      <w:r>
        <w:rPr>
          <w:rFonts w:ascii="GHEA Grapalat" w:eastAsia="Times New Roman" w:hAnsi="GHEA Grapalat" w:cs="Times New Roman"/>
          <w:bCs/>
          <w:sz w:val="24"/>
          <w:szCs w:val="24"/>
          <w:shd w:val="clear" w:color="auto" w:fill="FFFFFF"/>
          <w:lang w:val="en-GB" w:eastAsia="en-GB"/>
        </w:rPr>
        <w:t>«</w:t>
      </w:r>
      <w:r w:rsidRPr="003E2CB3">
        <w:rPr>
          <w:rFonts w:ascii="GHEA Grapalat" w:eastAsia="Times New Roman" w:hAnsi="GHEA Grapalat" w:cs="Times New Roman"/>
          <w:bCs/>
          <w:sz w:val="24"/>
          <w:szCs w:val="24"/>
          <w:shd w:val="clear" w:color="auto" w:fill="FFFFFF"/>
          <w:lang w:val="en-GB" w:eastAsia="en-GB"/>
        </w:rPr>
        <w:t xml:space="preserve">Բնագիտական, տեխնոլոգիական, ճարտարագիտական, մաթեմատիկական (ԲՏՃՄ) ուղղություններով պետության համար առաջնահերթ </w:t>
      </w:r>
      <w:r>
        <w:rPr>
          <w:rFonts w:ascii="GHEA Grapalat" w:eastAsia="Times New Roman" w:hAnsi="GHEA Grapalat" w:cs="Times New Roman"/>
          <w:bCs/>
          <w:sz w:val="24"/>
          <w:szCs w:val="24"/>
          <w:shd w:val="clear" w:color="auto" w:fill="FFFFFF"/>
          <w:lang w:val="en-GB" w:eastAsia="en-GB"/>
        </w:rPr>
        <w:t>և</w:t>
      </w:r>
      <w:r w:rsidRPr="003E2CB3">
        <w:rPr>
          <w:rFonts w:ascii="GHEA Grapalat" w:eastAsia="Times New Roman" w:hAnsi="GHEA Grapalat" w:cs="Times New Roman"/>
          <w:bCs/>
          <w:sz w:val="24"/>
          <w:szCs w:val="24"/>
          <w:shd w:val="clear" w:color="auto" w:fill="FFFFFF"/>
          <w:lang w:val="en-GB" w:eastAsia="en-GB"/>
        </w:rPr>
        <w:t xml:space="preserve"> կար</w:t>
      </w:r>
      <w:r>
        <w:rPr>
          <w:rFonts w:ascii="GHEA Grapalat" w:eastAsia="Times New Roman" w:hAnsi="GHEA Grapalat" w:cs="Times New Roman"/>
          <w:bCs/>
          <w:sz w:val="24"/>
          <w:szCs w:val="24"/>
          <w:shd w:val="clear" w:color="auto" w:fill="FFFFFF"/>
          <w:lang w:val="en-GB" w:eastAsia="en-GB"/>
        </w:rPr>
        <w:t>և</w:t>
      </w:r>
      <w:r w:rsidRPr="003E2CB3">
        <w:rPr>
          <w:rFonts w:ascii="GHEA Grapalat" w:eastAsia="Times New Roman" w:hAnsi="GHEA Grapalat" w:cs="Times New Roman"/>
          <w:bCs/>
          <w:sz w:val="24"/>
          <w:szCs w:val="24"/>
          <w:shd w:val="clear" w:color="auto" w:fill="FFFFFF"/>
          <w:lang w:val="en-GB" w:eastAsia="en-GB"/>
        </w:rPr>
        <w:t xml:space="preserve">որություն ներկայացնող </w:t>
      </w:r>
      <w:r>
        <w:rPr>
          <w:rFonts w:ascii="GHEA Grapalat" w:eastAsia="Times New Roman" w:hAnsi="GHEA Grapalat" w:cs="Times New Roman"/>
          <w:bCs/>
          <w:sz w:val="24"/>
          <w:szCs w:val="24"/>
          <w:shd w:val="clear" w:color="auto" w:fill="FFFFFF"/>
          <w:lang w:val="en-GB" w:eastAsia="en-GB"/>
        </w:rPr>
        <w:t>մասնագիտությամբ համապատասխան բուհում սովորող քաղաքացուն</w:t>
      </w:r>
      <w:r w:rsidRPr="003E2CB3">
        <w:rPr>
          <w:rFonts w:ascii="GHEA Grapalat" w:eastAsia="Times New Roman" w:hAnsi="GHEA Grapalat" w:cs="Times New Roman"/>
          <w:bCs/>
          <w:sz w:val="24"/>
          <w:szCs w:val="24"/>
          <w:shd w:val="clear" w:color="auto" w:fill="FFFFFF"/>
          <w:lang w:val="en-GB" w:eastAsia="en-GB"/>
        </w:rPr>
        <w:t xml:space="preserve"> շարքային կազմի պարտադիր զինվորական ծառայության 2024 թվականի</w:t>
      </w:r>
      <w:r>
        <w:rPr>
          <w:rFonts w:ascii="Calibri" w:eastAsia="Times New Roman" w:hAnsi="Calibri" w:cs="Calibri"/>
          <w:bCs/>
          <w:sz w:val="24"/>
          <w:szCs w:val="24"/>
          <w:shd w:val="clear" w:color="auto" w:fill="FFFFFF"/>
          <w:lang w:val="en-GB" w:eastAsia="en-GB"/>
        </w:rPr>
        <w:t xml:space="preserve"> </w:t>
      </w:r>
      <w:r w:rsidRPr="003E2CB3">
        <w:rPr>
          <w:rFonts w:ascii="GHEA Grapalat" w:eastAsia="Times New Roman" w:hAnsi="GHEA Grapalat" w:cs="Times New Roman"/>
          <w:bCs/>
          <w:sz w:val="24"/>
          <w:szCs w:val="24"/>
          <w:shd w:val="clear" w:color="auto" w:fill="FFFFFF"/>
          <w:lang w:val="en-GB" w:eastAsia="en-GB"/>
        </w:rPr>
        <w:t>ձմեռային</w:t>
      </w:r>
      <w:r>
        <w:rPr>
          <w:rFonts w:ascii="Calibri" w:eastAsia="Times New Roman" w:hAnsi="Calibri" w:cs="Calibri"/>
          <w:bCs/>
          <w:sz w:val="24"/>
          <w:szCs w:val="24"/>
          <w:shd w:val="clear" w:color="auto" w:fill="FFFFFF"/>
          <w:lang w:val="en-GB" w:eastAsia="en-GB"/>
        </w:rPr>
        <w:t xml:space="preserve"> </w:t>
      </w:r>
      <w:r w:rsidRPr="003E2CB3">
        <w:rPr>
          <w:rFonts w:ascii="GHEA Grapalat" w:eastAsia="Times New Roman" w:hAnsi="GHEA Grapalat" w:cs="Times New Roman"/>
          <w:bCs/>
          <w:sz w:val="24"/>
          <w:szCs w:val="24"/>
          <w:shd w:val="clear" w:color="auto" w:fill="FFFFFF"/>
          <w:lang w:val="en-GB" w:eastAsia="en-GB"/>
        </w:rPr>
        <w:t>զորակոչից տարկետում տալու մասին</w:t>
      </w:r>
      <w:r>
        <w:rPr>
          <w:rFonts w:ascii="GHEA Grapalat" w:eastAsia="Times New Roman" w:hAnsi="GHEA Grapalat" w:cs="Times New Roman"/>
          <w:bCs/>
          <w:sz w:val="24"/>
          <w:szCs w:val="24"/>
          <w:shd w:val="clear" w:color="auto" w:fill="FFFFFF"/>
          <w:lang w:val="en-GB" w:eastAsia="en-GB"/>
        </w:rPr>
        <w:t xml:space="preserve">» </w:t>
      </w:r>
      <w:r w:rsidRPr="00C26FA8">
        <w:rPr>
          <w:rFonts w:ascii="GHEA Grapalat" w:hAnsi="GHEA Grapalat"/>
          <w:bCs/>
          <w:sz w:val="24"/>
          <w:szCs w:val="24"/>
          <w:shd w:val="clear" w:color="auto" w:fill="FFFFFF"/>
          <w:lang w:val="hy-AM"/>
        </w:rPr>
        <w:t>ՀՀ կառավարության որոշման նախագծի ընդունմամբ այլ իրավական ակտերում փոփոխություններ կատարելու անհրաժեշտությունը բացակայում է:</w:t>
      </w:r>
    </w:p>
    <w:p w:rsidR="00CF0471" w:rsidRPr="00C26FA8" w:rsidRDefault="00CF0471" w:rsidP="00CF0471">
      <w:pPr>
        <w:shd w:val="clear" w:color="auto" w:fill="FFFFFF"/>
        <w:tabs>
          <w:tab w:val="left" w:pos="540"/>
        </w:tabs>
        <w:spacing w:after="0" w:line="276" w:lineRule="auto"/>
        <w:ind w:firstLine="567"/>
        <w:jc w:val="both"/>
        <w:textAlignment w:val="baseline"/>
        <w:rPr>
          <w:rFonts w:ascii="GHEA Grapalat" w:hAnsi="GHEA Grapalat"/>
          <w:bCs/>
          <w:sz w:val="24"/>
          <w:szCs w:val="24"/>
          <w:shd w:val="clear" w:color="auto" w:fill="FFFFFF"/>
          <w:lang w:val="hy-AM"/>
        </w:rPr>
      </w:pPr>
      <w:r w:rsidRPr="00C26FA8">
        <w:rPr>
          <w:rFonts w:ascii="GHEA Grapalat" w:hAnsi="GHEA Grapalat"/>
          <w:b/>
          <w:bCs/>
          <w:sz w:val="24"/>
          <w:szCs w:val="24"/>
          <w:shd w:val="clear" w:color="auto" w:fill="FFFFFF"/>
          <w:lang w:val="hy-AM"/>
        </w:rPr>
        <w:t>7</w:t>
      </w:r>
      <w:r w:rsidRPr="00C26FA8">
        <w:rPr>
          <w:rFonts w:ascii="GHEA Grapalat" w:hAnsi="GHEA Grapalat"/>
          <w:bCs/>
          <w:sz w:val="24"/>
          <w:szCs w:val="24"/>
          <w:shd w:val="clear" w:color="auto" w:fill="FFFFFF"/>
          <w:lang w:val="hy-AM"/>
        </w:rPr>
        <w:t>.</w:t>
      </w:r>
      <w:r w:rsidRPr="00C26FA8">
        <w:rPr>
          <w:rFonts w:ascii="GHEA Grapalat" w:eastAsia="Times New Roman" w:hAnsi="GHEA Grapalat" w:cs="GHEAGrapalat-Bold"/>
          <w:b/>
          <w:bCs/>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F0471" w:rsidRPr="00C26FA8" w:rsidRDefault="00CF0471" w:rsidP="00CF0471">
      <w:pPr>
        <w:spacing w:after="0" w:line="276" w:lineRule="auto"/>
        <w:ind w:firstLine="567"/>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bCs/>
          <w:sz w:val="24"/>
          <w:szCs w:val="24"/>
          <w:shd w:val="clear" w:color="auto" w:fill="FFFFFF"/>
          <w:lang w:val="en-GB" w:eastAsia="en-GB"/>
        </w:rPr>
        <w:t>«</w:t>
      </w:r>
      <w:r w:rsidRPr="003E2CB3">
        <w:rPr>
          <w:rFonts w:ascii="GHEA Grapalat" w:eastAsia="Times New Roman" w:hAnsi="GHEA Grapalat" w:cs="Times New Roman"/>
          <w:bCs/>
          <w:sz w:val="24"/>
          <w:szCs w:val="24"/>
          <w:shd w:val="clear" w:color="auto" w:fill="FFFFFF"/>
          <w:lang w:val="en-GB" w:eastAsia="en-GB"/>
        </w:rPr>
        <w:t xml:space="preserve">Բնագիտական, տեխնոլոգիական, ճարտարագիտական, մաթեմատիկական (ԲՏՃՄ) ուղղություններով պետության համար առաջնահերթ </w:t>
      </w:r>
      <w:r>
        <w:rPr>
          <w:rFonts w:ascii="GHEA Grapalat" w:eastAsia="Times New Roman" w:hAnsi="GHEA Grapalat" w:cs="Times New Roman"/>
          <w:bCs/>
          <w:sz w:val="24"/>
          <w:szCs w:val="24"/>
          <w:shd w:val="clear" w:color="auto" w:fill="FFFFFF"/>
          <w:lang w:val="en-GB" w:eastAsia="en-GB"/>
        </w:rPr>
        <w:t>և</w:t>
      </w:r>
      <w:r w:rsidRPr="003E2CB3">
        <w:rPr>
          <w:rFonts w:ascii="GHEA Grapalat" w:eastAsia="Times New Roman" w:hAnsi="GHEA Grapalat" w:cs="Times New Roman"/>
          <w:bCs/>
          <w:sz w:val="24"/>
          <w:szCs w:val="24"/>
          <w:shd w:val="clear" w:color="auto" w:fill="FFFFFF"/>
          <w:lang w:val="en-GB" w:eastAsia="en-GB"/>
        </w:rPr>
        <w:t xml:space="preserve"> կար</w:t>
      </w:r>
      <w:r>
        <w:rPr>
          <w:rFonts w:ascii="GHEA Grapalat" w:eastAsia="Times New Roman" w:hAnsi="GHEA Grapalat" w:cs="Times New Roman"/>
          <w:bCs/>
          <w:sz w:val="24"/>
          <w:szCs w:val="24"/>
          <w:shd w:val="clear" w:color="auto" w:fill="FFFFFF"/>
          <w:lang w:val="en-GB" w:eastAsia="en-GB"/>
        </w:rPr>
        <w:t>և</w:t>
      </w:r>
      <w:r w:rsidRPr="003E2CB3">
        <w:rPr>
          <w:rFonts w:ascii="GHEA Grapalat" w:eastAsia="Times New Roman" w:hAnsi="GHEA Grapalat" w:cs="Times New Roman"/>
          <w:bCs/>
          <w:sz w:val="24"/>
          <w:szCs w:val="24"/>
          <w:shd w:val="clear" w:color="auto" w:fill="FFFFFF"/>
          <w:lang w:val="en-GB" w:eastAsia="en-GB"/>
        </w:rPr>
        <w:t xml:space="preserve">որություն ներկայացնող </w:t>
      </w:r>
      <w:r>
        <w:rPr>
          <w:rFonts w:ascii="GHEA Grapalat" w:eastAsia="Times New Roman" w:hAnsi="GHEA Grapalat" w:cs="Times New Roman"/>
          <w:bCs/>
          <w:sz w:val="24"/>
          <w:szCs w:val="24"/>
          <w:shd w:val="clear" w:color="auto" w:fill="FFFFFF"/>
          <w:lang w:val="en-GB" w:eastAsia="en-GB"/>
        </w:rPr>
        <w:t>մասնագիտությամբ համապատասխան բուհում սովորող քաղաքացուն</w:t>
      </w:r>
      <w:r w:rsidRPr="003E2CB3">
        <w:rPr>
          <w:rFonts w:ascii="GHEA Grapalat" w:eastAsia="Times New Roman" w:hAnsi="GHEA Grapalat" w:cs="Times New Roman"/>
          <w:bCs/>
          <w:sz w:val="24"/>
          <w:szCs w:val="24"/>
          <w:shd w:val="clear" w:color="auto" w:fill="FFFFFF"/>
          <w:lang w:val="en-GB" w:eastAsia="en-GB"/>
        </w:rPr>
        <w:t xml:space="preserve"> շարքային կազմի պարտադիր զինվորական ծառայության 2024 թվականի</w:t>
      </w:r>
      <w:r>
        <w:rPr>
          <w:rFonts w:ascii="Calibri" w:eastAsia="Times New Roman" w:hAnsi="Calibri" w:cs="Calibri"/>
          <w:bCs/>
          <w:sz w:val="24"/>
          <w:szCs w:val="24"/>
          <w:shd w:val="clear" w:color="auto" w:fill="FFFFFF"/>
          <w:lang w:val="en-GB" w:eastAsia="en-GB"/>
        </w:rPr>
        <w:t xml:space="preserve"> </w:t>
      </w:r>
      <w:r w:rsidRPr="003E2CB3">
        <w:rPr>
          <w:rFonts w:ascii="GHEA Grapalat" w:eastAsia="Times New Roman" w:hAnsi="GHEA Grapalat" w:cs="Times New Roman"/>
          <w:bCs/>
          <w:sz w:val="24"/>
          <w:szCs w:val="24"/>
          <w:shd w:val="clear" w:color="auto" w:fill="FFFFFF"/>
          <w:lang w:val="en-GB" w:eastAsia="en-GB"/>
        </w:rPr>
        <w:t>ձմեռային</w:t>
      </w:r>
      <w:r>
        <w:rPr>
          <w:rFonts w:ascii="Calibri" w:eastAsia="Times New Roman" w:hAnsi="Calibri" w:cs="Calibri"/>
          <w:bCs/>
          <w:sz w:val="24"/>
          <w:szCs w:val="24"/>
          <w:shd w:val="clear" w:color="auto" w:fill="FFFFFF"/>
          <w:lang w:val="en-GB" w:eastAsia="en-GB"/>
        </w:rPr>
        <w:t xml:space="preserve"> </w:t>
      </w:r>
      <w:r w:rsidRPr="003E2CB3">
        <w:rPr>
          <w:rFonts w:ascii="GHEA Grapalat" w:eastAsia="Times New Roman" w:hAnsi="GHEA Grapalat" w:cs="Times New Roman"/>
          <w:bCs/>
          <w:sz w:val="24"/>
          <w:szCs w:val="24"/>
          <w:shd w:val="clear" w:color="auto" w:fill="FFFFFF"/>
          <w:lang w:val="en-GB" w:eastAsia="en-GB"/>
        </w:rPr>
        <w:t>զորակոչից տարկետում տալու մասին</w:t>
      </w:r>
      <w:r>
        <w:rPr>
          <w:rFonts w:ascii="GHEA Grapalat" w:eastAsia="Times New Roman" w:hAnsi="GHEA Grapalat" w:cs="Times New Roman"/>
          <w:bCs/>
          <w:sz w:val="24"/>
          <w:szCs w:val="24"/>
          <w:shd w:val="clear" w:color="auto" w:fill="FFFFFF"/>
          <w:lang w:val="en-GB" w:eastAsia="en-GB"/>
        </w:rPr>
        <w:t xml:space="preserve">» </w:t>
      </w:r>
      <w:r w:rsidRPr="00C26FA8">
        <w:rPr>
          <w:rFonts w:ascii="GHEA Grapalat" w:eastAsia="Times New Roman" w:hAnsi="GHEA Grapalat" w:cs="Times New Roman"/>
          <w:sz w:val="24"/>
          <w:szCs w:val="24"/>
          <w:lang w:val="hy-AM"/>
        </w:rPr>
        <w:t xml:space="preserve">ՀՀ </w:t>
      </w:r>
      <w:r w:rsidRPr="00C26FA8">
        <w:rPr>
          <w:rFonts w:ascii="GHEA Grapalat" w:eastAsia="Times New Roman" w:hAnsi="GHEA Grapalat" w:cs="Times New Roman"/>
          <w:sz w:val="24"/>
          <w:szCs w:val="24"/>
          <w:lang w:val="hy-AM"/>
        </w:rPr>
        <w:lastRenderedPageBreak/>
        <w:t>կառավարության որոշման նախագծի ընդունումը չի բխում վերը նշված ռազմավարական փաստաթղթերից:</w:t>
      </w:r>
    </w:p>
    <w:p w:rsidR="00CF0471" w:rsidRPr="00C26FA8" w:rsidRDefault="00CF0471" w:rsidP="00CF0471">
      <w:pPr>
        <w:spacing w:after="0" w:line="276" w:lineRule="auto"/>
        <w:ind w:firstLine="567"/>
        <w:contextualSpacing/>
        <w:jc w:val="both"/>
        <w:rPr>
          <w:rFonts w:ascii="GHEA Grapalat" w:eastAsia="Times New Roman" w:hAnsi="GHEA Grapalat" w:cs="Times New Roman"/>
          <w:sz w:val="24"/>
          <w:szCs w:val="24"/>
          <w:lang w:val="hy-AM"/>
        </w:rPr>
      </w:pPr>
    </w:p>
    <w:p w:rsidR="00CF0471" w:rsidRPr="00C26FA8" w:rsidRDefault="00CF0471" w:rsidP="00CF0471">
      <w:pPr>
        <w:spacing w:after="0" w:line="276" w:lineRule="auto"/>
        <w:ind w:firstLine="567"/>
        <w:rPr>
          <w:rFonts w:ascii="GHEA Grapalat" w:hAnsi="GHEA Grapalat"/>
          <w:sz w:val="24"/>
          <w:szCs w:val="24"/>
          <w:lang w:val="hy-AM"/>
        </w:rPr>
      </w:pPr>
    </w:p>
    <w:p w:rsidR="007F4917" w:rsidRDefault="007F4917" w:rsidP="00CF0471">
      <w:pPr>
        <w:spacing w:after="0" w:line="360" w:lineRule="auto"/>
        <w:ind w:right="-613" w:firstLine="567"/>
        <w:jc w:val="both"/>
      </w:pPr>
    </w:p>
    <w:sectPr w:rsidR="007F49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B3C48"/>
    <w:multiLevelType w:val="hybridMultilevel"/>
    <w:tmpl w:val="235E2E2A"/>
    <w:lvl w:ilvl="0" w:tplc="494C4A36">
      <w:start w:val="1"/>
      <w:numFmt w:val="decimal"/>
      <w:lvlText w:val="%1."/>
      <w:lvlJc w:val="righ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1AF"/>
    <w:rsid w:val="00060F09"/>
    <w:rsid w:val="000C5329"/>
    <w:rsid w:val="00145F8A"/>
    <w:rsid w:val="001845A0"/>
    <w:rsid w:val="001B46D9"/>
    <w:rsid w:val="001C5AA0"/>
    <w:rsid w:val="002C5133"/>
    <w:rsid w:val="002D458E"/>
    <w:rsid w:val="00396781"/>
    <w:rsid w:val="003B2A6C"/>
    <w:rsid w:val="003B590F"/>
    <w:rsid w:val="004B0C5A"/>
    <w:rsid w:val="00696CF7"/>
    <w:rsid w:val="007F4917"/>
    <w:rsid w:val="008B5950"/>
    <w:rsid w:val="0096233D"/>
    <w:rsid w:val="00965244"/>
    <w:rsid w:val="009A267C"/>
    <w:rsid w:val="00A66328"/>
    <w:rsid w:val="00AC4CE2"/>
    <w:rsid w:val="00C45C27"/>
    <w:rsid w:val="00CB4E26"/>
    <w:rsid w:val="00CC11DF"/>
    <w:rsid w:val="00CF0471"/>
    <w:rsid w:val="00CF2C42"/>
    <w:rsid w:val="00D452A2"/>
    <w:rsid w:val="00E90637"/>
    <w:rsid w:val="00ED1E4A"/>
    <w:rsid w:val="00F00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B93AC5-6C05-42CA-8CDD-050BD5701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4CE2"/>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
    <w:basedOn w:val="Normal"/>
    <w:link w:val="ListParagraphChar"/>
    <w:uiPriority w:val="34"/>
    <w:qFormat/>
    <w:rsid w:val="00AC4CE2"/>
    <w:pPr>
      <w:ind w:left="720"/>
      <w:contextualSpacing/>
    </w:pPr>
  </w:style>
  <w:style w:type="character" w:customStyle="1" w:styleId="ListParagraphChar">
    <w:name w:val="List Paragraph Char"/>
    <w:aliases w:val="Akapit z listą BS Char,List Paragraph 1 Char"/>
    <w:link w:val="ListParagraph"/>
    <w:uiPriority w:val="34"/>
    <w:locked/>
    <w:rsid w:val="00AC4CE2"/>
    <w:rPr>
      <w:lang w:val="en-US"/>
    </w:rPr>
  </w:style>
  <w:style w:type="character" w:styleId="Strong">
    <w:name w:val="Strong"/>
    <w:basedOn w:val="DefaultParagraphFont"/>
    <w:uiPriority w:val="22"/>
    <w:qFormat/>
    <w:rsid w:val="00AC4CE2"/>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ebb,Знак Знак"/>
    <w:basedOn w:val="Normal"/>
    <w:link w:val="NormalWebChar"/>
    <w:uiPriority w:val="99"/>
    <w:unhideWhenUsed/>
    <w:qFormat/>
    <w:rsid w:val="00CF04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CF0471"/>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4B0C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0C5A"/>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14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775</Words>
  <Characters>6448</Characters>
  <Application>Microsoft Office Word</Application>
  <DocSecurity>0</DocSecurity>
  <Lines>403</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Anahit Mnatsakanyan</cp:lastModifiedBy>
  <cp:revision>2</cp:revision>
  <cp:lastPrinted>2024-12-24T07:57:00Z</cp:lastPrinted>
  <dcterms:created xsi:type="dcterms:W3CDTF">2024-12-25T10:11:00Z</dcterms:created>
  <dcterms:modified xsi:type="dcterms:W3CDTF">2024-12-25T10:11:00Z</dcterms:modified>
</cp:coreProperties>
</file>