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606DD" w14:textId="77777777" w:rsidR="002C53C1" w:rsidRDefault="00386284" w:rsidP="00E50CF4">
      <w:pPr>
        <w:pBdr>
          <w:top w:val="nil"/>
          <w:left w:val="nil"/>
          <w:bottom w:val="nil"/>
          <w:right w:val="nil"/>
          <w:between w:val="nil"/>
        </w:pBdr>
        <w:spacing w:after="240" w:line="276" w:lineRule="auto"/>
        <w:ind w:left="0" w:right="-414" w:hanging="2"/>
        <w:jc w:val="center"/>
        <w:rPr>
          <w:rFonts w:ascii="GHEA Grapalat" w:eastAsia="GHEA Grapalat" w:hAnsi="GHEA Grapalat" w:cs="GHEA Grapalat"/>
          <w:b/>
          <w:noProof/>
          <w:color w:val="000000"/>
          <w:lang w:val="sq-AL"/>
        </w:rPr>
      </w:pPr>
      <w:r w:rsidRPr="00386284">
        <w:rPr>
          <w:rFonts w:ascii="GHEA Grapalat" w:eastAsia="GHEA Grapalat" w:hAnsi="GHEA Grapalat" w:cs="GHEA Grapalat"/>
          <w:b/>
          <w:noProof/>
          <w:color w:val="000000"/>
          <w:lang w:val="sq-AL"/>
        </w:rPr>
        <w:t>Ա</w:t>
      </w:r>
      <w:r w:rsidR="00A057FF" w:rsidRPr="00386284">
        <w:rPr>
          <w:rFonts w:ascii="GHEA Grapalat" w:eastAsia="GHEA Grapalat" w:hAnsi="GHEA Grapalat" w:cs="GHEA Grapalat"/>
          <w:b/>
          <w:noProof/>
          <w:color w:val="000000"/>
          <w:lang w:val="sq-AL"/>
        </w:rPr>
        <w:t>ՄՓՈՓԱԹԵՐԹ</w:t>
      </w:r>
    </w:p>
    <w:p w14:paraId="51B2266C" w14:textId="77777777" w:rsidR="00386284" w:rsidRPr="00386284" w:rsidRDefault="00BB3E57" w:rsidP="00E50CF4">
      <w:pPr>
        <w:shd w:val="clear" w:color="auto" w:fill="FFFFFF"/>
        <w:spacing w:after="240" w:line="276" w:lineRule="auto"/>
        <w:ind w:leftChars="-263" w:left="-629" w:right="-594" w:hanging="2"/>
        <w:jc w:val="center"/>
        <w:rPr>
          <w:rFonts w:ascii="GHEA Grapalat" w:hAnsi="GHEA Grapalat"/>
          <w:color w:val="000000"/>
          <w:sz w:val="22"/>
          <w:szCs w:val="22"/>
          <w:lang w:val="gsw-FR"/>
        </w:rPr>
      </w:pPr>
      <w:r w:rsidRPr="00BB3E57">
        <w:rPr>
          <w:rFonts w:ascii="GHEA Grapalat" w:hAnsi="GHEA Grapalat"/>
          <w:b/>
          <w:bCs/>
          <w:lang w:val="hy-AM"/>
        </w:rPr>
        <w:t>ՀԱՐԿԱԴԻՐ ԿԱՏԱՐՈՒՄՆ ԱՊԱՀՈՎՈՂ ԾԱՌԱՅՈՒԹՅԱՆ ՊԱՐԳԵՎԱՏՐՄԱՆ ՀԱՎԵԼՅԱԼ ՖՈՆԴԻ ՁԵՎԱՎՈՐՄԱՆ ՊԱՅՄԱՆՆԵՐԸ, ՀԱՇՎԱՐԿՄԱՆ ԵՎ ՀԱՏԿԱՑՎՈՂ ԳՈՒՄԱՐԻ ԱՌԱՎԵԼԱԳՈՒՅՆ ՉԱՓԻ ՈՐՈՇՄԱՆ ԿԱՐԳԸ ՍԱՀՄԱՆԵԼՈՒ ՄԱՍԻՆ</w:t>
      </w:r>
      <w:r w:rsidRPr="00BB3E57">
        <w:rPr>
          <w:rFonts w:ascii="GHEA Grapalat" w:hAnsi="GHEA Grapalat"/>
          <w:b/>
          <w:bCs/>
          <w:lang w:val="sq-AL"/>
        </w:rPr>
        <w:t xml:space="preserve"> </w:t>
      </w:r>
      <w:r>
        <w:rPr>
          <w:rFonts w:ascii="GHEA Grapalat" w:hAnsi="GHEA Grapalat"/>
          <w:b/>
          <w:bCs/>
          <w:lang w:val="hy-AM"/>
        </w:rPr>
        <w:t>ԿԱՌԱՎԱՐՈՒԹՅԱՆ</w:t>
      </w:r>
      <w:r w:rsidR="00753275">
        <w:rPr>
          <w:rFonts w:ascii="GHEA Grapalat" w:hAnsi="GHEA Grapalat"/>
          <w:b/>
          <w:bCs/>
          <w:lang w:val="hy-AM"/>
        </w:rPr>
        <w:t xml:space="preserve"> ՈՐՈՇՄԱՆ</w:t>
      </w:r>
      <w:r w:rsidR="00DC6DB5" w:rsidRPr="00386284">
        <w:rPr>
          <w:rFonts w:ascii="GHEA Grapalat" w:hAnsi="GHEA Grapalat"/>
          <w:b/>
          <w:bCs/>
          <w:color w:val="000000"/>
          <w:sz w:val="22"/>
          <w:szCs w:val="22"/>
          <w:lang w:val="gsw-FR"/>
        </w:rPr>
        <w:t xml:space="preserve"> </w:t>
      </w:r>
    </w:p>
    <w:tbl>
      <w:tblPr>
        <w:tblStyle w:val="a4"/>
        <w:tblW w:w="1466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342"/>
        <w:gridCol w:w="4320"/>
      </w:tblGrid>
      <w:tr w:rsidR="00281B56" w:rsidRPr="00753275" w14:paraId="16023B0A" w14:textId="77777777" w:rsidTr="00AB70E4">
        <w:trPr>
          <w:cantSplit/>
          <w:trHeight w:val="144"/>
          <w:jc w:val="center"/>
        </w:trPr>
        <w:tc>
          <w:tcPr>
            <w:tcW w:w="10342" w:type="dxa"/>
            <w:vMerge w:val="restart"/>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A78EAC8" w14:textId="77777777" w:rsidR="00281B56" w:rsidRPr="00BB3E57" w:rsidRDefault="00AF1FA7" w:rsidP="00BB3E57">
            <w:pPr>
              <w:pStyle w:val="NoSpacing"/>
              <w:spacing w:line="276" w:lineRule="auto"/>
              <w:jc w:val="center"/>
              <w:rPr>
                <w:rStyle w:val="FollowedHyperlink"/>
                <w:rFonts w:ascii="GHEA Grapalat" w:eastAsia="GHEA Grapalat" w:hAnsi="GHEA Grapalat"/>
                <w:b/>
                <w:bCs/>
                <w:color w:val="auto"/>
                <w:position w:val="0"/>
                <w:u w:val="none"/>
                <w:lang w:val="hy-AM"/>
              </w:rPr>
            </w:pPr>
            <w:r w:rsidRPr="00753275">
              <w:rPr>
                <w:rStyle w:val="FollowedHyperlink"/>
                <w:rFonts w:ascii="GHEA Grapalat" w:eastAsia="GHEA Grapalat" w:hAnsi="GHEA Grapalat"/>
                <w:b/>
                <w:bCs/>
                <w:color w:val="auto"/>
                <w:position w:val="0"/>
                <w:u w:val="none"/>
                <w:lang w:val="gsw-FR"/>
              </w:rPr>
              <w:t>1.</w:t>
            </w:r>
            <w:r w:rsidR="00753275" w:rsidRPr="00753275">
              <w:rPr>
                <w:lang w:val="gsw-FR"/>
              </w:rPr>
              <w:t xml:space="preserve"> </w:t>
            </w:r>
            <w:r w:rsidR="00753275" w:rsidRPr="00753275">
              <w:rPr>
                <w:rStyle w:val="FollowedHyperlink"/>
                <w:rFonts w:ascii="GHEA Grapalat" w:eastAsia="GHEA Grapalat" w:hAnsi="GHEA Grapalat" w:cs="Sylfaen"/>
                <w:b/>
                <w:bCs/>
                <w:color w:val="auto"/>
                <w:position w:val="0"/>
                <w:u w:val="none"/>
              </w:rPr>
              <w:t>ՀՀ</w:t>
            </w:r>
            <w:r w:rsidR="00753275" w:rsidRPr="00753275">
              <w:rPr>
                <w:rStyle w:val="FollowedHyperlink"/>
                <w:rFonts w:ascii="GHEA Grapalat" w:eastAsia="GHEA Grapalat" w:hAnsi="GHEA Grapalat" w:cs="Sylfaen"/>
                <w:b/>
                <w:bCs/>
                <w:color w:val="auto"/>
                <w:position w:val="0"/>
                <w:u w:val="none"/>
                <w:lang w:val="gsw-FR"/>
              </w:rPr>
              <w:t xml:space="preserve"> </w:t>
            </w:r>
            <w:r w:rsidR="00BB3E57">
              <w:rPr>
                <w:rStyle w:val="FollowedHyperlink"/>
                <w:rFonts w:ascii="GHEA Grapalat" w:eastAsia="GHEA Grapalat" w:hAnsi="GHEA Grapalat" w:cs="Sylfaen"/>
                <w:b/>
                <w:bCs/>
                <w:color w:val="auto"/>
                <w:position w:val="0"/>
                <w:u w:val="none"/>
                <w:lang w:val="hy-AM"/>
              </w:rPr>
              <w:t>ֆինանսների նախարարություն</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BD3C390" w14:textId="77777777" w:rsidR="00281B56" w:rsidRPr="00AB70E4" w:rsidRDefault="00BB3E57" w:rsidP="00E50CF4">
            <w:pPr>
              <w:pStyle w:val="NoSpacing"/>
              <w:spacing w:line="276" w:lineRule="auto"/>
              <w:jc w:val="center"/>
              <w:rPr>
                <w:rStyle w:val="FollowedHyperlink"/>
                <w:rFonts w:ascii="GHEA Grapalat" w:eastAsia="GHEA Grapalat" w:hAnsi="GHEA Grapalat"/>
                <w:b/>
                <w:bCs/>
                <w:color w:val="auto"/>
                <w:u w:val="none"/>
                <w:lang w:val="gsw-FR"/>
              </w:rPr>
            </w:pPr>
            <w:r w:rsidRPr="00AB70E4">
              <w:rPr>
                <w:rStyle w:val="FollowedHyperlink"/>
                <w:rFonts w:ascii="GHEA Grapalat" w:eastAsia="GHEA Grapalat" w:hAnsi="GHEA Grapalat"/>
                <w:b/>
                <w:bCs/>
                <w:color w:val="auto"/>
                <w:u w:val="none"/>
                <w:lang w:val="hy-AM"/>
              </w:rPr>
              <w:t>05.12</w:t>
            </w:r>
            <w:r w:rsidR="007A277E" w:rsidRPr="00AB70E4">
              <w:rPr>
                <w:rStyle w:val="FollowedHyperlink"/>
                <w:rFonts w:ascii="GHEA Grapalat" w:eastAsia="GHEA Grapalat" w:hAnsi="GHEA Grapalat"/>
                <w:b/>
                <w:bCs/>
                <w:color w:val="auto"/>
                <w:u w:val="none"/>
                <w:lang w:val="gsw-FR"/>
              </w:rPr>
              <w:t>.2024</w:t>
            </w:r>
          </w:p>
        </w:tc>
      </w:tr>
      <w:tr w:rsidR="00281B56" w:rsidRPr="00753275" w14:paraId="6395A18A" w14:textId="77777777" w:rsidTr="00AB70E4">
        <w:trPr>
          <w:cantSplit/>
          <w:trHeight w:val="345"/>
          <w:jc w:val="center"/>
        </w:trPr>
        <w:tc>
          <w:tcPr>
            <w:tcW w:w="10342" w:type="dxa"/>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E9FAC4C" w14:textId="77777777" w:rsidR="00281B56" w:rsidRPr="00753275" w:rsidRDefault="00281B56" w:rsidP="00E50CF4">
            <w:pPr>
              <w:pStyle w:val="NoSpacing"/>
              <w:spacing w:line="276" w:lineRule="auto"/>
              <w:jc w:val="center"/>
              <w:rPr>
                <w:rStyle w:val="FollowedHyperlink"/>
                <w:rFonts w:ascii="GHEA Grapalat" w:eastAsia="GHEA Grapalat" w:hAnsi="GHEA Grapalat"/>
                <w:b/>
                <w:bCs/>
                <w:color w:val="auto"/>
                <w:lang w:val="gsw-FR"/>
              </w:rPr>
            </w:pPr>
          </w:p>
        </w:tc>
        <w:tc>
          <w:tcPr>
            <w:tcW w:w="4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EA1CC40" w14:textId="77777777" w:rsidR="00CC50E5" w:rsidRPr="00AB70E4" w:rsidRDefault="00281B56" w:rsidP="00E50CF4">
            <w:pPr>
              <w:pStyle w:val="NoSpacing"/>
              <w:spacing w:line="276" w:lineRule="auto"/>
              <w:jc w:val="center"/>
              <w:rPr>
                <w:rStyle w:val="FollowedHyperlink"/>
                <w:rFonts w:ascii="GHEA Grapalat" w:hAnsi="GHEA Grapalat"/>
                <w:b/>
                <w:bCs/>
                <w:color w:val="auto"/>
                <w:u w:val="none"/>
                <w:lang w:val="gsw-FR"/>
              </w:rPr>
            </w:pPr>
            <w:r w:rsidRPr="00AB70E4">
              <w:rPr>
                <w:rStyle w:val="FollowedHyperlink"/>
                <w:rFonts w:ascii="GHEA Grapalat" w:eastAsia="GHEA Grapalat" w:hAnsi="GHEA Grapalat"/>
                <w:b/>
                <w:bCs/>
                <w:color w:val="auto"/>
                <w:u w:val="none"/>
                <w:lang w:val="gsw-FR"/>
              </w:rPr>
              <w:t xml:space="preserve">N </w:t>
            </w:r>
            <w:r w:rsidR="00BB3E57" w:rsidRPr="00AB70E4">
              <w:rPr>
                <w:rStyle w:val="FollowedHyperlink"/>
                <w:rFonts w:ascii="GHEA Grapalat" w:hAnsi="GHEA Grapalat"/>
                <w:b/>
                <w:bCs/>
                <w:color w:val="auto"/>
                <w:u w:val="none"/>
                <w:lang w:val="gsw-FR"/>
              </w:rPr>
              <w:t>01/8-3/25958-2024</w:t>
            </w:r>
          </w:p>
          <w:p w14:paraId="2025C224" w14:textId="77777777" w:rsidR="00281B56" w:rsidRPr="00AB70E4" w:rsidRDefault="00281B56" w:rsidP="00E50CF4">
            <w:pPr>
              <w:pStyle w:val="NoSpacing"/>
              <w:spacing w:line="276" w:lineRule="auto"/>
              <w:jc w:val="center"/>
              <w:rPr>
                <w:rStyle w:val="FollowedHyperlink"/>
                <w:rFonts w:ascii="GHEA Grapalat" w:hAnsi="GHEA Grapalat"/>
                <w:b/>
                <w:bCs/>
                <w:color w:val="auto"/>
                <w:u w:val="none"/>
                <w:lang w:val="gsw-FR"/>
              </w:rPr>
            </w:pPr>
          </w:p>
        </w:tc>
      </w:tr>
      <w:tr w:rsidR="00CE5F5D" w:rsidRPr="00753275" w14:paraId="31D3384C" w14:textId="77777777" w:rsidTr="00985FC3">
        <w:trPr>
          <w:trHeight w:val="453"/>
          <w:jc w:val="center"/>
        </w:trPr>
        <w:tc>
          <w:tcPr>
            <w:tcW w:w="103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630964" w14:textId="77777777" w:rsidR="00BB3E57" w:rsidRPr="005C4A91" w:rsidRDefault="00BB3E57" w:rsidP="00BB3E57">
            <w:pPr>
              <w:spacing w:line="276" w:lineRule="auto"/>
              <w:ind w:leftChars="105" w:left="252" w:right="270" w:firstLineChars="112" w:firstLine="269"/>
              <w:jc w:val="both"/>
              <w:rPr>
                <w:rFonts w:ascii="GHEA Grapalat" w:hAnsi="GHEA Grapalat" w:cs="Sylfaen"/>
                <w:color w:val="000000"/>
                <w:shd w:val="clear" w:color="auto" w:fill="FFFFFF"/>
                <w:lang w:val="nb-NO" w:eastAsia="ru-RU"/>
              </w:rPr>
            </w:pPr>
            <w:r w:rsidRPr="002061BC">
              <w:rPr>
                <w:rFonts w:ascii="GHEA Grapalat" w:hAnsi="GHEA Grapalat" w:cs="Sylfaen"/>
                <w:color w:val="000000"/>
                <w:shd w:val="clear" w:color="auto" w:fill="FFFFFF"/>
                <w:lang w:val="nb-NO" w:eastAsia="ru-RU"/>
              </w:rPr>
              <w:t xml:space="preserve">ՀՀ ֆինանսների նախարարությունը քննարկել է </w:t>
            </w:r>
            <w:r>
              <w:rPr>
                <w:rFonts w:ascii="GHEA Grapalat" w:hAnsi="GHEA Grapalat" w:cs="Sylfaen"/>
                <w:color w:val="000000"/>
                <w:shd w:val="clear" w:color="auto" w:fill="FFFFFF"/>
                <w:lang w:val="hy-AM" w:eastAsia="ru-RU"/>
              </w:rPr>
              <w:t>Ձեր</w:t>
            </w:r>
            <w:r w:rsidRPr="004F1495">
              <w:rPr>
                <w:rFonts w:ascii="GHEA Grapalat" w:hAnsi="GHEA Grapalat" w:cs="Sylfaen"/>
                <w:color w:val="000000"/>
                <w:shd w:val="clear" w:color="auto" w:fill="FFFFFF"/>
                <w:lang w:val="nb-NO" w:eastAsia="ru-RU"/>
              </w:rPr>
              <w:t>՝ 25.11</w:t>
            </w:r>
            <w:r w:rsidRPr="004F1495">
              <w:rPr>
                <w:rFonts w:ascii="Cambria Math" w:hAnsi="Cambria Math" w:cs="Cambria Math"/>
                <w:color w:val="000000"/>
                <w:shd w:val="clear" w:color="auto" w:fill="FFFFFF"/>
                <w:lang w:val="nb-NO" w:eastAsia="ru-RU"/>
              </w:rPr>
              <w:t>․</w:t>
            </w:r>
            <w:r w:rsidRPr="004F1495">
              <w:rPr>
                <w:rFonts w:ascii="GHEA Grapalat" w:hAnsi="GHEA Grapalat" w:cs="Sylfaen"/>
                <w:color w:val="000000"/>
                <w:shd w:val="clear" w:color="auto" w:fill="FFFFFF"/>
                <w:lang w:val="nb-NO" w:eastAsia="ru-RU"/>
              </w:rPr>
              <w:t>2024թ</w:t>
            </w:r>
            <w:r w:rsidRPr="004F1495">
              <w:rPr>
                <w:rFonts w:ascii="Cambria Math" w:hAnsi="Cambria Math" w:cs="Cambria Math"/>
                <w:color w:val="000000"/>
                <w:shd w:val="clear" w:color="auto" w:fill="FFFFFF"/>
                <w:lang w:val="nb-NO" w:eastAsia="ru-RU"/>
              </w:rPr>
              <w:t>․</w:t>
            </w:r>
            <w:r w:rsidRPr="004F1495">
              <w:rPr>
                <w:rFonts w:ascii="GHEA Grapalat" w:hAnsi="GHEA Grapalat" w:cs="Sylfaen"/>
                <w:color w:val="000000"/>
                <w:shd w:val="clear" w:color="auto" w:fill="FFFFFF"/>
                <w:lang w:val="nb-NO" w:eastAsia="ru-RU"/>
              </w:rPr>
              <w:t xml:space="preserve"> N 01//47519-2024</w:t>
            </w:r>
            <w:r>
              <w:rPr>
                <w:rFonts w:ascii="GHEA Grapalat" w:hAnsi="GHEA Grapalat" w:cs="Sylfaen"/>
                <w:color w:val="000000"/>
                <w:shd w:val="clear" w:color="auto" w:fill="FFFFFF"/>
                <w:lang w:val="nb-NO" w:eastAsia="ru-RU"/>
              </w:rPr>
              <w:t xml:space="preserve"> </w:t>
            </w:r>
            <w:r w:rsidRPr="004F1495">
              <w:rPr>
                <w:rFonts w:ascii="GHEA Grapalat" w:hAnsi="GHEA Grapalat" w:cs="Sylfaen"/>
                <w:color w:val="000000"/>
                <w:shd w:val="clear" w:color="auto" w:fill="FFFFFF"/>
                <w:lang w:val="nb-NO" w:eastAsia="ru-RU"/>
              </w:rPr>
              <w:t>գրությամբ ներկայացված</w:t>
            </w:r>
            <w:r>
              <w:rPr>
                <w:rFonts w:ascii="GHEA Grapalat" w:hAnsi="GHEA Grapalat" w:cs="Sylfaen"/>
                <w:color w:val="000000"/>
                <w:shd w:val="clear" w:color="auto" w:fill="FFFFFF"/>
                <w:lang w:val="hy-AM" w:eastAsia="ru-RU"/>
              </w:rPr>
              <w:t xml:space="preserve"> </w:t>
            </w:r>
            <w:r w:rsidRPr="00DA419F">
              <w:rPr>
                <w:rFonts w:ascii="GHEA Grapalat" w:hAnsi="GHEA Grapalat" w:cs="Sylfaen"/>
                <w:color w:val="000000"/>
                <w:shd w:val="clear" w:color="auto" w:fill="FFFFFF"/>
                <w:lang w:val="nb-NO" w:eastAsia="ru-RU"/>
              </w:rPr>
              <w:t>«</w:t>
            </w:r>
            <w:r>
              <w:rPr>
                <w:rFonts w:ascii="GHEA Grapalat" w:hAnsi="GHEA Grapalat"/>
                <w:lang w:val="hy-AM"/>
              </w:rPr>
              <w:t xml:space="preserve">Հարկադիր կատարումն </w:t>
            </w:r>
            <w:r w:rsidRPr="005C4A91">
              <w:rPr>
                <w:rFonts w:ascii="GHEA Grapalat" w:hAnsi="GHEA Grapalat" w:cs="Sylfaen"/>
                <w:color w:val="000000"/>
                <w:shd w:val="clear" w:color="auto" w:fill="FFFFFF"/>
                <w:lang w:val="nb-NO" w:eastAsia="ru-RU"/>
              </w:rPr>
              <w:t>ապահովող ծառայության պարգ</w:t>
            </w:r>
            <w:r>
              <w:rPr>
                <w:rFonts w:ascii="GHEA Grapalat" w:hAnsi="GHEA Grapalat" w:cs="Sylfaen"/>
                <w:color w:val="000000"/>
                <w:shd w:val="clear" w:color="auto" w:fill="FFFFFF"/>
                <w:lang w:val="nb-NO" w:eastAsia="ru-RU"/>
              </w:rPr>
              <w:t>ևատրման հավելյալ ֆոնդի ձ</w:t>
            </w:r>
            <w:r>
              <w:rPr>
                <w:rFonts w:ascii="GHEA Grapalat" w:hAnsi="GHEA Grapalat" w:cs="Sylfaen"/>
                <w:color w:val="000000"/>
                <w:shd w:val="clear" w:color="auto" w:fill="FFFFFF"/>
                <w:lang w:val="hy-AM" w:eastAsia="ru-RU"/>
              </w:rPr>
              <w:t>և</w:t>
            </w:r>
            <w:r w:rsidRPr="005C4A91">
              <w:rPr>
                <w:rFonts w:ascii="GHEA Grapalat" w:hAnsi="GHEA Grapalat" w:cs="Sylfaen"/>
                <w:color w:val="000000"/>
                <w:shd w:val="clear" w:color="auto" w:fill="FFFFFF"/>
                <w:lang w:val="nb-NO" w:eastAsia="ru-RU"/>
              </w:rPr>
              <w:t xml:space="preserve">ավորման պայմանները, հաշվարկման և հատկացվող գումարի առավելագույն չափի որոշման կարգը սահմանելու մասին» ՀՀ կառավարության որոշման նախագիծը (այսուհետ՝ Նախագիծ), որով առաջարկվում է </w:t>
            </w:r>
            <w:r>
              <w:rPr>
                <w:rFonts w:ascii="GHEA Grapalat" w:hAnsi="GHEA Grapalat" w:cs="Sylfaen"/>
                <w:color w:val="000000"/>
                <w:shd w:val="clear" w:color="auto" w:fill="FFFFFF"/>
                <w:lang w:val="hy-AM" w:eastAsia="ru-RU"/>
              </w:rPr>
              <w:t xml:space="preserve">սահմանել </w:t>
            </w:r>
            <w:r w:rsidRPr="005C4A91">
              <w:rPr>
                <w:rFonts w:ascii="GHEA Grapalat" w:hAnsi="GHEA Grapalat" w:cs="Sylfaen"/>
                <w:color w:val="000000"/>
                <w:shd w:val="clear" w:color="auto" w:fill="FFFFFF"/>
                <w:lang w:val="nb-NO" w:eastAsia="ru-RU"/>
              </w:rPr>
              <w:t>յուրաքանչյուր հաջորդ տարվա ՀՀ պետական բյուջեով հարկադիր կատարման ծառայության համար նախատեսվող պարգևատրման հավելյալ ֆոնդի ձևավորման պայմանները, հաշվարկման և հատկացվող գումարի առավելագույն չափի որոշման կարգը, և հայտնում է, որ առաջարկություններ չունի:</w:t>
            </w:r>
          </w:p>
          <w:p w14:paraId="386C2E80" w14:textId="77777777" w:rsidR="00CE5F5D" w:rsidRPr="00753275" w:rsidRDefault="00BB3E57" w:rsidP="00BB3E57">
            <w:pPr>
              <w:pStyle w:val="NormalWeb"/>
              <w:shd w:val="clear" w:color="auto" w:fill="FFFFFF"/>
              <w:tabs>
                <w:tab w:val="left" w:pos="-90"/>
              </w:tabs>
              <w:spacing w:before="0" w:beforeAutospacing="0" w:after="0" w:afterAutospacing="0" w:line="276" w:lineRule="auto"/>
              <w:ind w:leftChars="105" w:left="252" w:right="270" w:firstLineChars="112" w:firstLine="269"/>
              <w:jc w:val="both"/>
              <w:rPr>
                <w:rFonts w:ascii="GHEA Grapalat" w:eastAsia="GHEA Grapalat" w:hAnsi="GHEA Grapalat" w:cs="GHEA Grapalat"/>
                <w:noProof/>
                <w:lang w:val="hy-AM"/>
              </w:rPr>
            </w:pPr>
            <w:r w:rsidRPr="003A1700">
              <w:rPr>
                <w:rFonts w:ascii="GHEA Grapalat" w:hAnsi="GHEA Grapalat"/>
                <w:bCs/>
                <w:lang w:val="hy-AM"/>
              </w:rPr>
              <w:t>Միաժամանակ</w:t>
            </w:r>
            <w:r w:rsidRPr="003037F8">
              <w:rPr>
                <w:rFonts w:ascii="GHEA Grapalat" w:hAnsi="GHEA Grapalat"/>
                <w:bCs/>
                <w:lang w:val="af-ZA"/>
              </w:rPr>
              <w:t xml:space="preserve"> </w:t>
            </w:r>
            <w:r w:rsidRPr="003A1700">
              <w:rPr>
                <w:rFonts w:ascii="GHEA Grapalat" w:hAnsi="GHEA Grapalat"/>
                <w:bCs/>
                <w:lang w:val="hy-AM"/>
              </w:rPr>
              <w:t>հայտնում</w:t>
            </w:r>
            <w:r w:rsidRPr="003037F8">
              <w:rPr>
                <w:rFonts w:ascii="GHEA Grapalat" w:hAnsi="GHEA Grapalat"/>
                <w:bCs/>
                <w:lang w:val="af-ZA"/>
              </w:rPr>
              <w:t xml:space="preserve"> </w:t>
            </w:r>
            <w:r w:rsidRPr="003A1700">
              <w:rPr>
                <w:rFonts w:ascii="GHEA Grapalat" w:hAnsi="GHEA Grapalat"/>
                <w:bCs/>
                <w:lang w:val="hy-AM"/>
              </w:rPr>
              <w:t>ենք</w:t>
            </w:r>
            <w:r w:rsidRPr="003037F8">
              <w:rPr>
                <w:rFonts w:ascii="GHEA Grapalat" w:hAnsi="GHEA Grapalat"/>
                <w:bCs/>
                <w:lang w:val="af-ZA"/>
              </w:rPr>
              <w:t xml:space="preserve">, </w:t>
            </w:r>
            <w:r w:rsidRPr="003A1700">
              <w:rPr>
                <w:rFonts w:ascii="GHEA Grapalat" w:hAnsi="GHEA Grapalat"/>
                <w:bCs/>
                <w:lang w:val="hy-AM"/>
              </w:rPr>
              <w:t>որ</w:t>
            </w:r>
            <w:r w:rsidRPr="003037F8">
              <w:rPr>
                <w:rFonts w:ascii="GHEA Grapalat" w:hAnsi="GHEA Grapalat"/>
                <w:bCs/>
                <w:lang w:val="af-ZA"/>
              </w:rPr>
              <w:t xml:space="preserve"> </w:t>
            </w:r>
            <w:r>
              <w:rPr>
                <w:rFonts w:ascii="GHEA Grapalat" w:hAnsi="GHEA Grapalat"/>
                <w:bCs/>
                <w:lang w:val="hy-AM"/>
              </w:rPr>
              <w:t>Ն</w:t>
            </w:r>
            <w:r w:rsidRPr="003A1700">
              <w:rPr>
                <w:rFonts w:ascii="GHEA Grapalat" w:hAnsi="GHEA Grapalat"/>
                <w:bCs/>
                <w:lang w:val="hy-AM"/>
              </w:rPr>
              <w:t>ախագծի</w:t>
            </w:r>
            <w:r w:rsidRPr="003037F8">
              <w:rPr>
                <w:rFonts w:ascii="GHEA Grapalat" w:hAnsi="GHEA Grapalat"/>
                <w:bCs/>
                <w:lang w:val="af-ZA"/>
              </w:rPr>
              <w:t xml:space="preserve"> </w:t>
            </w:r>
            <w:r w:rsidRPr="003A1700">
              <w:rPr>
                <w:rFonts w:ascii="GHEA Grapalat" w:hAnsi="GHEA Grapalat"/>
                <w:bCs/>
                <w:lang w:val="hy-AM"/>
              </w:rPr>
              <w:t>ընդունման</w:t>
            </w:r>
            <w:r w:rsidRPr="003037F8">
              <w:rPr>
                <w:rFonts w:ascii="GHEA Grapalat" w:hAnsi="GHEA Grapalat"/>
                <w:bCs/>
                <w:lang w:val="af-ZA"/>
              </w:rPr>
              <w:t xml:space="preserve"> </w:t>
            </w:r>
            <w:r w:rsidRPr="003A1700">
              <w:rPr>
                <w:rFonts w:ascii="GHEA Grapalat" w:hAnsi="GHEA Grapalat"/>
                <w:bCs/>
                <w:lang w:val="hy-AM"/>
              </w:rPr>
              <w:t>հետ</w:t>
            </w:r>
            <w:r w:rsidRPr="003037F8">
              <w:rPr>
                <w:rFonts w:ascii="GHEA Grapalat" w:hAnsi="GHEA Grapalat"/>
                <w:bCs/>
                <w:lang w:val="af-ZA"/>
              </w:rPr>
              <w:t xml:space="preserve"> </w:t>
            </w:r>
            <w:r w:rsidRPr="003A1700">
              <w:rPr>
                <w:rFonts w:ascii="GHEA Grapalat" w:hAnsi="GHEA Grapalat"/>
                <w:bCs/>
                <w:lang w:val="hy-AM"/>
              </w:rPr>
              <w:t>կապված</w:t>
            </w:r>
            <w:r w:rsidRPr="003037F8">
              <w:rPr>
                <w:rFonts w:ascii="GHEA Grapalat" w:hAnsi="GHEA Grapalat"/>
                <w:bCs/>
                <w:lang w:val="af-ZA"/>
              </w:rPr>
              <w:t xml:space="preserve"> </w:t>
            </w:r>
            <w:r w:rsidRPr="003A1700">
              <w:rPr>
                <w:rFonts w:ascii="GHEA Grapalat" w:hAnsi="GHEA Grapalat"/>
                <w:bCs/>
                <w:lang w:val="hy-AM"/>
              </w:rPr>
              <w:t>համապատասխան</w:t>
            </w:r>
            <w:r w:rsidRPr="003037F8">
              <w:rPr>
                <w:rFonts w:ascii="GHEA Grapalat" w:hAnsi="GHEA Grapalat"/>
                <w:bCs/>
                <w:lang w:val="af-ZA"/>
              </w:rPr>
              <w:t xml:space="preserve"> </w:t>
            </w:r>
            <w:r w:rsidRPr="003A1700">
              <w:rPr>
                <w:rFonts w:ascii="GHEA Grapalat" w:hAnsi="GHEA Grapalat"/>
                <w:bCs/>
                <w:lang w:val="hy-AM"/>
              </w:rPr>
              <w:t>միջոցները</w:t>
            </w:r>
            <w:r>
              <w:rPr>
                <w:rFonts w:ascii="GHEA Grapalat" w:hAnsi="GHEA Grapalat"/>
                <w:bCs/>
                <w:lang w:val="hy-AM"/>
              </w:rPr>
              <w:t xml:space="preserve"> </w:t>
            </w:r>
            <w:r w:rsidRPr="003A1700">
              <w:rPr>
                <w:rFonts w:ascii="GHEA Grapalat" w:hAnsi="GHEA Grapalat"/>
                <w:bCs/>
                <w:lang w:val="hy-AM"/>
              </w:rPr>
              <w:t>նախատեսված</w:t>
            </w:r>
            <w:r w:rsidRPr="003037F8">
              <w:rPr>
                <w:rFonts w:ascii="GHEA Grapalat" w:hAnsi="GHEA Grapalat"/>
                <w:bCs/>
                <w:lang w:val="af-ZA"/>
              </w:rPr>
              <w:t xml:space="preserve"> </w:t>
            </w:r>
            <w:r w:rsidRPr="003A1700">
              <w:rPr>
                <w:rFonts w:ascii="GHEA Grapalat" w:hAnsi="GHEA Grapalat"/>
                <w:bCs/>
                <w:lang w:val="hy-AM"/>
              </w:rPr>
              <w:t>են</w:t>
            </w:r>
            <w:r w:rsidRPr="003037F8">
              <w:rPr>
                <w:rFonts w:ascii="GHEA Grapalat" w:hAnsi="GHEA Grapalat"/>
                <w:bCs/>
                <w:lang w:val="af-ZA"/>
              </w:rPr>
              <w:t xml:space="preserve"> </w:t>
            </w:r>
            <w:r w:rsidRPr="003A1700">
              <w:rPr>
                <w:rFonts w:ascii="GHEA Grapalat" w:hAnsi="GHEA Grapalat"/>
                <w:bCs/>
                <w:lang w:val="hy-AM"/>
              </w:rPr>
              <w:t>ՀՀ</w:t>
            </w:r>
            <w:r w:rsidRPr="003037F8">
              <w:rPr>
                <w:rFonts w:ascii="GHEA Grapalat" w:hAnsi="GHEA Grapalat"/>
                <w:bCs/>
                <w:lang w:val="af-ZA"/>
              </w:rPr>
              <w:t xml:space="preserve"> 202</w:t>
            </w:r>
            <w:r>
              <w:rPr>
                <w:rFonts w:ascii="GHEA Grapalat" w:hAnsi="GHEA Grapalat"/>
                <w:bCs/>
                <w:lang w:val="hy-AM"/>
              </w:rPr>
              <w:t>5</w:t>
            </w:r>
            <w:r w:rsidRPr="003037F8">
              <w:rPr>
                <w:rFonts w:ascii="GHEA Grapalat" w:hAnsi="GHEA Grapalat"/>
                <w:bCs/>
                <w:lang w:val="af-ZA"/>
              </w:rPr>
              <w:t xml:space="preserve"> </w:t>
            </w:r>
            <w:r w:rsidRPr="003A1700">
              <w:rPr>
                <w:rFonts w:ascii="GHEA Grapalat" w:hAnsi="GHEA Grapalat"/>
                <w:bCs/>
                <w:lang w:val="hy-AM"/>
              </w:rPr>
              <w:t>թվականի</w:t>
            </w:r>
            <w:r w:rsidRPr="003037F8">
              <w:rPr>
                <w:rFonts w:ascii="GHEA Grapalat" w:hAnsi="GHEA Grapalat"/>
                <w:bCs/>
                <w:lang w:val="af-ZA"/>
              </w:rPr>
              <w:t xml:space="preserve"> </w:t>
            </w:r>
            <w:r w:rsidRPr="003A1700">
              <w:rPr>
                <w:rFonts w:ascii="GHEA Grapalat" w:hAnsi="GHEA Grapalat"/>
                <w:bCs/>
                <w:lang w:val="hy-AM"/>
              </w:rPr>
              <w:t>պետական</w:t>
            </w:r>
            <w:r w:rsidRPr="003037F8">
              <w:rPr>
                <w:rFonts w:ascii="GHEA Grapalat" w:hAnsi="GHEA Grapalat"/>
                <w:bCs/>
                <w:lang w:val="af-ZA"/>
              </w:rPr>
              <w:t xml:space="preserve"> </w:t>
            </w:r>
            <w:r w:rsidRPr="003A1700">
              <w:rPr>
                <w:rFonts w:ascii="GHEA Grapalat" w:hAnsi="GHEA Grapalat"/>
                <w:bCs/>
                <w:lang w:val="hy-AM"/>
              </w:rPr>
              <w:t>բյուջե</w:t>
            </w:r>
            <w:r>
              <w:rPr>
                <w:rFonts w:ascii="GHEA Grapalat" w:hAnsi="GHEA Grapalat"/>
                <w:bCs/>
                <w:lang w:val="hy-AM"/>
              </w:rPr>
              <w:t>ով:</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2940B101" w14:textId="77777777" w:rsidR="00CE5F5D" w:rsidRPr="00477998" w:rsidRDefault="003C6BDE" w:rsidP="00753275">
            <w:pPr>
              <w:pBdr>
                <w:top w:val="nil"/>
                <w:left w:val="nil"/>
                <w:bottom w:val="nil"/>
                <w:right w:val="nil"/>
                <w:between w:val="nil"/>
              </w:pBdr>
              <w:spacing w:line="276" w:lineRule="auto"/>
              <w:ind w:left="0" w:right="36" w:hanging="2"/>
              <w:jc w:val="center"/>
              <w:rPr>
                <w:rFonts w:ascii="GHEA Grapalat" w:eastAsia="GHEA Grapalat" w:hAnsi="GHEA Grapalat" w:cs="GHEA Grapalat"/>
                <w:b/>
                <w:bCs/>
                <w:noProof/>
                <w:lang w:val="hy-AM"/>
              </w:rPr>
            </w:pPr>
            <w:r w:rsidRPr="00477998">
              <w:rPr>
                <w:rFonts w:ascii="GHEA Grapalat" w:eastAsia="GHEA Grapalat" w:hAnsi="GHEA Grapalat" w:cs="GHEA Grapalat"/>
                <w:b/>
                <w:bCs/>
                <w:noProof/>
                <w:lang w:val="hy-AM"/>
              </w:rPr>
              <w:t>Ընդունվել է</w:t>
            </w:r>
            <w:r w:rsidR="005C6DEC">
              <w:rPr>
                <w:rFonts w:ascii="GHEA Grapalat" w:eastAsia="GHEA Grapalat" w:hAnsi="GHEA Grapalat" w:cs="GHEA Grapalat"/>
                <w:b/>
                <w:bCs/>
                <w:noProof/>
                <w:lang w:val="hy-AM"/>
              </w:rPr>
              <w:t xml:space="preserve"> ի գիտություն</w:t>
            </w:r>
            <w:r w:rsidRPr="00477998">
              <w:rPr>
                <w:rFonts w:ascii="GHEA Grapalat" w:eastAsia="GHEA Grapalat" w:hAnsi="GHEA Grapalat" w:cs="GHEA Grapalat"/>
                <w:b/>
                <w:bCs/>
                <w:noProof/>
                <w:lang w:val="hy-AM"/>
              </w:rPr>
              <w:t>:</w:t>
            </w:r>
          </w:p>
        </w:tc>
      </w:tr>
      <w:tr w:rsidR="00AB70E4" w:rsidRPr="00753275" w14:paraId="526A4A9C" w14:textId="77777777" w:rsidTr="00290511">
        <w:trPr>
          <w:trHeight w:val="240"/>
          <w:jc w:val="center"/>
        </w:trPr>
        <w:tc>
          <w:tcPr>
            <w:tcW w:w="10342" w:type="dxa"/>
            <w:vMerge w:val="restart"/>
            <w:tcBorders>
              <w:top w:val="single" w:sz="6" w:space="0" w:color="000000"/>
              <w:left w:val="single" w:sz="6" w:space="0" w:color="000000"/>
              <w:right w:val="single" w:sz="6" w:space="0" w:color="000000"/>
            </w:tcBorders>
            <w:shd w:val="clear" w:color="auto" w:fill="FFFFFF"/>
            <w:vAlign w:val="center"/>
          </w:tcPr>
          <w:p w14:paraId="4D7FCA5C" w14:textId="6B582E89" w:rsidR="00AB70E4" w:rsidRPr="00AB70E4" w:rsidRDefault="00AB70E4" w:rsidP="00AB70E4">
            <w:pPr>
              <w:spacing w:line="276" w:lineRule="auto"/>
              <w:ind w:leftChars="105" w:left="252" w:right="270" w:firstLineChars="112" w:firstLine="270"/>
              <w:jc w:val="center"/>
              <w:rPr>
                <w:rFonts w:ascii="GHEA Grapalat" w:hAnsi="GHEA Grapalat" w:cs="Sylfaen"/>
                <w:b/>
                <w:bCs/>
                <w:color w:val="000000"/>
                <w:shd w:val="clear" w:color="auto" w:fill="FFFFFF"/>
                <w:lang w:eastAsia="ru-RU"/>
              </w:rPr>
            </w:pPr>
            <w:r w:rsidRPr="00AB70E4">
              <w:rPr>
                <w:rFonts w:ascii="GHEA Grapalat" w:hAnsi="GHEA Grapalat" w:cs="Sylfaen"/>
                <w:b/>
                <w:bCs/>
                <w:color w:val="000000"/>
                <w:shd w:val="clear" w:color="auto" w:fill="FFFFFF"/>
                <w:lang w:eastAsia="ru-RU"/>
              </w:rPr>
              <w:t xml:space="preserve">2. ՀՀ </w:t>
            </w:r>
            <w:proofErr w:type="spellStart"/>
            <w:r w:rsidRPr="00AB70E4">
              <w:rPr>
                <w:rFonts w:ascii="GHEA Grapalat" w:hAnsi="GHEA Grapalat" w:cs="Sylfaen"/>
                <w:b/>
                <w:bCs/>
                <w:color w:val="000000"/>
                <w:shd w:val="clear" w:color="auto" w:fill="FFFFFF"/>
                <w:lang w:eastAsia="ru-RU"/>
              </w:rPr>
              <w:t>վարչապետի</w:t>
            </w:r>
            <w:proofErr w:type="spellEnd"/>
            <w:r w:rsidRPr="00AB70E4">
              <w:rPr>
                <w:rFonts w:ascii="GHEA Grapalat" w:hAnsi="GHEA Grapalat" w:cs="Sylfaen"/>
                <w:b/>
                <w:bCs/>
                <w:color w:val="000000"/>
                <w:shd w:val="clear" w:color="auto" w:fill="FFFFFF"/>
                <w:lang w:eastAsia="ru-RU"/>
              </w:rPr>
              <w:t xml:space="preserve"> </w:t>
            </w:r>
            <w:proofErr w:type="spellStart"/>
            <w:r w:rsidRPr="00AB70E4">
              <w:rPr>
                <w:rFonts w:ascii="GHEA Grapalat" w:hAnsi="GHEA Grapalat" w:cs="Sylfaen"/>
                <w:b/>
                <w:bCs/>
                <w:color w:val="000000"/>
                <w:shd w:val="clear" w:color="auto" w:fill="FFFFFF"/>
                <w:lang w:eastAsia="ru-RU"/>
              </w:rPr>
              <w:t>աշխատակազմի</w:t>
            </w:r>
            <w:proofErr w:type="spellEnd"/>
            <w:r w:rsidRPr="00AB70E4">
              <w:rPr>
                <w:rFonts w:ascii="GHEA Grapalat" w:hAnsi="GHEA Grapalat" w:cs="Sylfaen"/>
                <w:b/>
                <w:bCs/>
                <w:color w:val="000000"/>
                <w:shd w:val="clear" w:color="auto" w:fill="FFFFFF"/>
                <w:lang w:eastAsia="ru-RU"/>
              </w:rPr>
              <w:t xml:space="preserve"> </w:t>
            </w:r>
            <w:proofErr w:type="spellStart"/>
            <w:r>
              <w:rPr>
                <w:rFonts w:ascii="GHEA Grapalat" w:hAnsi="GHEA Grapalat" w:cs="Sylfaen"/>
                <w:b/>
                <w:bCs/>
                <w:color w:val="000000"/>
                <w:shd w:val="clear" w:color="auto" w:fill="FFFFFF"/>
                <w:lang w:eastAsia="ru-RU"/>
              </w:rPr>
              <w:t>պ</w:t>
            </w:r>
            <w:r w:rsidRPr="00AB70E4">
              <w:rPr>
                <w:rFonts w:ascii="GHEA Grapalat" w:hAnsi="GHEA Grapalat" w:cs="Sylfaen"/>
                <w:b/>
                <w:bCs/>
                <w:color w:val="000000"/>
                <w:shd w:val="clear" w:color="auto" w:fill="FFFFFF"/>
                <w:lang w:eastAsia="ru-RU"/>
              </w:rPr>
              <w:t>ետաիրավական</w:t>
            </w:r>
            <w:proofErr w:type="spellEnd"/>
            <w:r w:rsidRPr="00AB70E4">
              <w:rPr>
                <w:rFonts w:ascii="GHEA Grapalat" w:hAnsi="GHEA Grapalat" w:cs="Sylfaen"/>
                <w:b/>
                <w:bCs/>
                <w:color w:val="000000"/>
                <w:shd w:val="clear" w:color="auto" w:fill="FFFFFF"/>
                <w:lang w:eastAsia="ru-RU"/>
              </w:rPr>
              <w:t xml:space="preserve"> </w:t>
            </w:r>
            <w:proofErr w:type="spellStart"/>
            <w:r w:rsidRPr="00AB70E4">
              <w:rPr>
                <w:rFonts w:ascii="GHEA Grapalat" w:hAnsi="GHEA Grapalat" w:cs="Sylfaen"/>
                <w:b/>
                <w:bCs/>
                <w:color w:val="000000"/>
                <w:shd w:val="clear" w:color="auto" w:fill="FFFFFF"/>
                <w:lang w:eastAsia="ru-RU"/>
              </w:rPr>
              <w:t>վարչություն</w:t>
            </w:r>
            <w:proofErr w:type="spellEnd"/>
          </w:p>
        </w:tc>
        <w:tc>
          <w:tcPr>
            <w:tcW w:w="4320" w:type="dxa"/>
            <w:tcBorders>
              <w:top w:val="single" w:sz="6" w:space="0" w:color="000000"/>
              <w:left w:val="single" w:sz="6" w:space="0" w:color="000000"/>
              <w:bottom w:val="single" w:sz="4" w:space="0" w:color="auto"/>
              <w:right w:val="single" w:sz="6" w:space="0" w:color="000000"/>
            </w:tcBorders>
            <w:shd w:val="clear" w:color="auto" w:fill="FFFFFF"/>
          </w:tcPr>
          <w:p w14:paraId="3A831931" w14:textId="643DD9C0" w:rsidR="00AB70E4" w:rsidRPr="00AB70E4" w:rsidRDefault="00AB70E4" w:rsidP="00753275">
            <w:pPr>
              <w:pBdr>
                <w:top w:val="nil"/>
                <w:left w:val="nil"/>
                <w:bottom w:val="nil"/>
                <w:right w:val="nil"/>
                <w:between w:val="nil"/>
              </w:pBdr>
              <w:spacing w:line="276" w:lineRule="auto"/>
              <w:ind w:left="0" w:right="36" w:hanging="2"/>
              <w:jc w:val="center"/>
              <w:rPr>
                <w:rFonts w:ascii="GHEA Grapalat" w:eastAsia="GHEA Grapalat" w:hAnsi="GHEA Grapalat" w:cs="GHEA Grapalat"/>
                <w:b/>
                <w:bCs/>
                <w:noProof/>
              </w:rPr>
            </w:pPr>
            <w:r>
              <w:rPr>
                <w:rFonts w:ascii="GHEA Grapalat" w:eastAsia="GHEA Grapalat" w:hAnsi="GHEA Grapalat" w:cs="GHEA Grapalat"/>
                <w:b/>
                <w:bCs/>
                <w:noProof/>
              </w:rPr>
              <w:t>23.12.2024</w:t>
            </w:r>
          </w:p>
        </w:tc>
      </w:tr>
      <w:tr w:rsidR="00AB70E4" w:rsidRPr="00753275" w14:paraId="0D478E4B" w14:textId="77777777" w:rsidTr="00290511">
        <w:trPr>
          <w:trHeight w:val="197"/>
          <w:jc w:val="center"/>
        </w:trPr>
        <w:tc>
          <w:tcPr>
            <w:tcW w:w="10342" w:type="dxa"/>
            <w:vMerge/>
            <w:tcBorders>
              <w:left w:val="single" w:sz="6" w:space="0" w:color="000000"/>
              <w:bottom w:val="single" w:sz="6" w:space="0" w:color="000000"/>
              <w:right w:val="single" w:sz="6" w:space="0" w:color="000000"/>
            </w:tcBorders>
            <w:shd w:val="clear" w:color="auto" w:fill="FFFFFF"/>
            <w:vAlign w:val="center"/>
          </w:tcPr>
          <w:p w14:paraId="10177BC8" w14:textId="77777777" w:rsidR="00AB70E4" w:rsidRPr="002061BC" w:rsidRDefault="00AB70E4" w:rsidP="00BB3E57">
            <w:pPr>
              <w:spacing w:line="276" w:lineRule="auto"/>
              <w:ind w:leftChars="105" w:left="252" w:right="270" w:firstLineChars="112" w:firstLine="269"/>
              <w:jc w:val="both"/>
              <w:rPr>
                <w:rFonts w:ascii="GHEA Grapalat" w:hAnsi="GHEA Grapalat" w:cs="Sylfaen"/>
                <w:color w:val="000000"/>
                <w:shd w:val="clear" w:color="auto" w:fill="FFFFFF"/>
                <w:lang w:val="nb-NO" w:eastAsia="ru-RU"/>
              </w:rPr>
            </w:pPr>
          </w:p>
        </w:tc>
        <w:tc>
          <w:tcPr>
            <w:tcW w:w="4320" w:type="dxa"/>
            <w:tcBorders>
              <w:top w:val="single" w:sz="4" w:space="0" w:color="auto"/>
              <w:left w:val="single" w:sz="6" w:space="0" w:color="000000"/>
              <w:bottom w:val="single" w:sz="6" w:space="0" w:color="000000"/>
              <w:right w:val="single" w:sz="6" w:space="0" w:color="000000"/>
            </w:tcBorders>
            <w:shd w:val="clear" w:color="auto" w:fill="FFFFFF"/>
          </w:tcPr>
          <w:p w14:paraId="6FF46159" w14:textId="4132677E" w:rsidR="00AB70E4" w:rsidRPr="00477998" w:rsidRDefault="00AB70E4" w:rsidP="00753275">
            <w:pPr>
              <w:pBdr>
                <w:top w:val="nil"/>
                <w:left w:val="nil"/>
                <w:bottom w:val="nil"/>
                <w:right w:val="nil"/>
                <w:between w:val="nil"/>
              </w:pBdr>
              <w:spacing w:line="276" w:lineRule="auto"/>
              <w:ind w:left="0" w:right="36" w:hanging="2"/>
              <w:jc w:val="center"/>
              <w:rPr>
                <w:rFonts w:ascii="GHEA Grapalat" w:eastAsia="GHEA Grapalat" w:hAnsi="GHEA Grapalat" w:cs="GHEA Grapalat"/>
                <w:b/>
                <w:bCs/>
                <w:noProof/>
                <w:lang w:val="hy-AM"/>
              </w:rPr>
            </w:pPr>
            <w:r w:rsidRPr="00AB70E4">
              <w:rPr>
                <w:rFonts w:ascii="GHEA Grapalat" w:eastAsia="GHEA Grapalat" w:hAnsi="GHEA Grapalat" w:cs="GHEA Grapalat"/>
                <w:b/>
                <w:bCs/>
                <w:noProof/>
                <w:lang w:val="hy-AM"/>
              </w:rPr>
              <w:t>N 02/10.19/44098-2024</w:t>
            </w:r>
          </w:p>
        </w:tc>
      </w:tr>
      <w:tr w:rsidR="00AB70E4" w:rsidRPr="00EA56A2" w14:paraId="5A43A4DF" w14:textId="77777777" w:rsidTr="00985FC3">
        <w:trPr>
          <w:trHeight w:val="453"/>
          <w:jc w:val="center"/>
        </w:trPr>
        <w:tc>
          <w:tcPr>
            <w:tcW w:w="103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69578E" w14:textId="40D241BC" w:rsidR="00AB70E4" w:rsidRPr="002061BC" w:rsidRDefault="00AB70E4" w:rsidP="00BB3E57">
            <w:pPr>
              <w:spacing w:line="276" w:lineRule="auto"/>
              <w:ind w:leftChars="105" w:left="252" w:right="270" w:firstLineChars="112" w:firstLine="262"/>
              <w:jc w:val="both"/>
              <w:rPr>
                <w:rFonts w:ascii="GHEA Grapalat" w:hAnsi="GHEA Grapalat" w:cs="Sylfaen"/>
                <w:color w:val="000000"/>
                <w:shd w:val="clear" w:color="auto" w:fill="FFFFFF"/>
                <w:lang w:val="nb-NO" w:eastAsia="ru-RU"/>
              </w:rPr>
            </w:pPr>
            <w:r w:rsidRPr="004C7F55">
              <w:rPr>
                <w:rFonts w:ascii="GHEA Grapalat" w:hAnsi="GHEA Grapalat" w:cs="Arial"/>
                <w:spacing w:val="-6"/>
                <w:lang w:val="hy-AM"/>
              </w:rPr>
              <w:t>Նախագծով առաջարկվում է Կառավարության որոշմամբ կարգավորել Հայաստանի Հանրապետության պետական բյուջեով հարկադիր կատարման ծառայության համար նախատեսվող պարգևատրման հավելյալ ֆոնդի ձևավորման պայմանների, ֆոնդի հաշվարկման և առավելագույն չափի որոշման հետ կապված հարաբերությունները:</w:t>
            </w:r>
            <w:r>
              <w:rPr>
                <w:rFonts w:ascii="GHEA Grapalat" w:hAnsi="GHEA Grapalat" w:cs="Arial"/>
                <w:spacing w:val="-6"/>
                <w:lang w:val="hy-AM"/>
              </w:rPr>
              <w:t xml:space="preserve"> </w:t>
            </w:r>
            <w:r w:rsidRPr="004C7F55">
              <w:rPr>
                <w:rFonts w:ascii="GHEA Grapalat" w:hAnsi="GHEA Grapalat" w:cs="Arial"/>
                <w:spacing w:val="-6"/>
                <w:lang w:val="hy-AM"/>
              </w:rPr>
              <w:t>Մին</w:t>
            </w:r>
            <w:r>
              <w:rPr>
                <w:rFonts w:ascii="GHEA Grapalat" w:hAnsi="GHEA Grapalat" w:cs="Arial"/>
                <w:spacing w:val="-6"/>
                <w:lang w:val="hy-AM"/>
              </w:rPr>
              <w:t>չ</w:t>
            </w:r>
            <w:r w:rsidRPr="004C7F55">
              <w:rPr>
                <w:rFonts w:ascii="GHEA Grapalat" w:hAnsi="GHEA Grapalat" w:cs="Arial"/>
                <w:spacing w:val="-6"/>
                <w:lang w:val="hy-AM"/>
              </w:rPr>
              <w:t xml:space="preserve">դեռ, պարզ </w:t>
            </w:r>
            <w:r>
              <w:rPr>
                <w:rFonts w:ascii="GHEA Grapalat" w:hAnsi="GHEA Grapalat" w:cs="Arial"/>
                <w:spacing w:val="-6"/>
                <w:lang w:val="hy-AM"/>
              </w:rPr>
              <w:t xml:space="preserve"> չէ, նախագծով առաջարկվող մոդելի հիմքում ինչ տրամաբանություն է դրված, որ ցուցանիշն է կարևորված և դրված բանաձևի հիմքում </w:t>
            </w:r>
            <w:r w:rsidRPr="008524D5">
              <w:rPr>
                <w:rFonts w:ascii="GHEA Grapalat" w:hAnsi="GHEA Grapalat" w:cs="Arial"/>
                <w:spacing w:val="-6"/>
                <w:lang w:val="hy-AM"/>
              </w:rPr>
              <w:t>(</w:t>
            </w:r>
            <w:r>
              <w:rPr>
                <w:rFonts w:ascii="GHEA Grapalat" w:hAnsi="GHEA Grapalat" w:cs="Arial"/>
                <w:spacing w:val="-6"/>
                <w:lang w:val="hy-AM"/>
              </w:rPr>
              <w:t xml:space="preserve">ծանրաբեռնվածությունը, որակը, թե </w:t>
            </w:r>
            <w:r>
              <w:rPr>
                <w:rFonts w:ascii="GHEA Grapalat" w:hAnsi="GHEA Grapalat" w:cs="Arial"/>
                <w:spacing w:val="-6"/>
                <w:lang w:val="hy-AM"/>
              </w:rPr>
              <w:lastRenderedPageBreak/>
              <w:t>այլ</w:t>
            </w:r>
            <w:r w:rsidRPr="008524D5">
              <w:rPr>
                <w:rFonts w:ascii="GHEA Grapalat" w:hAnsi="GHEA Grapalat" w:cs="Arial"/>
                <w:spacing w:val="-6"/>
                <w:lang w:val="hy-AM"/>
              </w:rPr>
              <w:t>)</w:t>
            </w:r>
            <w:r>
              <w:rPr>
                <w:rFonts w:ascii="GHEA Grapalat" w:hAnsi="GHEA Grapalat" w:cs="Arial"/>
                <w:spacing w:val="-6"/>
                <w:lang w:val="hy-AM"/>
              </w:rPr>
              <w:t>: Հիմնավորման բացակայության դեպքում առաջարկվող մոդելի արդյունավետության գնահատական չի կարող տրվել:</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02F6329A" w14:textId="7AA7C864" w:rsidR="00AB70E4" w:rsidRDefault="00AB70E4" w:rsidP="00AB70E4">
            <w:pPr>
              <w:pBdr>
                <w:top w:val="nil"/>
                <w:left w:val="nil"/>
                <w:bottom w:val="nil"/>
                <w:right w:val="nil"/>
                <w:between w:val="nil"/>
              </w:pBdr>
              <w:spacing w:line="276" w:lineRule="auto"/>
              <w:ind w:left="0" w:right="36" w:hanging="2"/>
              <w:jc w:val="center"/>
              <w:rPr>
                <w:rFonts w:ascii="GHEA Grapalat" w:eastAsia="GHEA Grapalat" w:hAnsi="GHEA Grapalat" w:cs="GHEA Grapalat"/>
                <w:b/>
                <w:bCs/>
                <w:noProof/>
                <w:lang w:val="hy-AM"/>
              </w:rPr>
            </w:pPr>
            <w:r>
              <w:rPr>
                <w:rFonts w:ascii="GHEA Grapalat" w:eastAsia="GHEA Grapalat" w:hAnsi="GHEA Grapalat" w:cs="GHEA Grapalat"/>
                <w:b/>
                <w:bCs/>
                <w:noProof/>
                <w:lang w:val="hy-AM"/>
              </w:rPr>
              <w:lastRenderedPageBreak/>
              <w:t>Ընդունվել է</w:t>
            </w:r>
            <w:bookmarkStart w:id="0" w:name="_GoBack"/>
            <w:bookmarkEnd w:id="0"/>
            <w:r>
              <w:rPr>
                <w:rFonts w:ascii="GHEA Grapalat" w:eastAsia="GHEA Grapalat" w:hAnsi="GHEA Grapalat" w:cs="GHEA Grapalat"/>
                <w:b/>
                <w:bCs/>
                <w:noProof/>
                <w:lang w:val="hy-AM"/>
              </w:rPr>
              <w:t>:</w:t>
            </w:r>
          </w:p>
          <w:p w14:paraId="11508D26" w14:textId="3B68EA95" w:rsidR="00AB70E4" w:rsidRPr="00AB70E4" w:rsidRDefault="00AB70E4" w:rsidP="00AB70E4">
            <w:pPr>
              <w:pStyle w:val="Normal4"/>
              <w:rPr>
                <w:rFonts w:ascii="GHEA Grapalat" w:eastAsia="GHEA Grapalat" w:hAnsi="GHEA Grapalat"/>
                <w:lang w:val="hy-AM"/>
              </w:rPr>
            </w:pPr>
            <w:r w:rsidRPr="00AB70E4">
              <w:rPr>
                <w:rFonts w:ascii="GHEA Grapalat" w:eastAsia="GHEA Grapalat" w:hAnsi="GHEA Grapalat"/>
                <w:lang w:val="hy-AM"/>
              </w:rPr>
              <w:t>Նախագծի հիմնավորումը լրամշակվել է:</w:t>
            </w:r>
          </w:p>
        </w:tc>
      </w:tr>
    </w:tbl>
    <w:p w14:paraId="0F2399A6" w14:textId="77777777" w:rsidR="00575628" w:rsidRPr="00B13F62" w:rsidRDefault="00575628" w:rsidP="00E50CF4">
      <w:pPr>
        <w:pBdr>
          <w:top w:val="nil"/>
          <w:left w:val="nil"/>
          <w:bottom w:val="nil"/>
          <w:right w:val="nil"/>
          <w:between w:val="nil"/>
        </w:pBdr>
        <w:spacing w:line="276" w:lineRule="auto"/>
        <w:ind w:leftChars="0" w:left="0" w:right="-765" w:firstLineChars="0" w:firstLine="0"/>
        <w:rPr>
          <w:rFonts w:ascii="GHEA Grapalat" w:eastAsia="GHEA Grapalat" w:hAnsi="GHEA Grapalat" w:cs="GHEA Grapalat"/>
          <w:noProof/>
          <w:color w:val="000000"/>
          <w:lang w:val="sq-AL"/>
        </w:rPr>
      </w:pPr>
    </w:p>
    <w:sectPr w:rsidR="00575628" w:rsidRPr="00B13F62" w:rsidSect="00985FC3">
      <w:headerReference w:type="even" r:id="rId9"/>
      <w:headerReference w:type="default" r:id="rId10"/>
      <w:footerReference w:type="even" r:id="rId11"/>
      <w:footerReference w:type="default" r:id="rId12"/>
      <w:headerReference w:type="first" r:id="rId13"/>
      <w:footerReference w:type="first" r:id="rId14"/>
      <w:pgSz w:w="15840" w:h="12240" w:orient="landscape"/>
      <w:pgMar w:top="720" w:right="990" w:bottom="540" w:left="1134" w:header="180"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C2527" w14:textId="77777777" w:rsidR="00F3405C" w:rsidRDefault="00F3405C" w:rsidP="006C7FAA">
      <w:pPr>
        <w:spacing w:line="240" w:lineRule="auto"/>
        <w:ind w:left="0" w:hanging="2"/>
      </w:pPr>
      <w:r>
        <w:separator/>
      </w:r>
    </w:p>
  </w:endnote>
  <w:endnote w:type="continuationSeparator" w:id="0">
    <w:p w14:paraId="1E6CE0F8" w14:textId="77777777" w:rsidR="00F3405C" w:rsidRDefault="00F3405C" w:rsidP="006C7FA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A00002EF" w:usb1="4000207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98851" w14:textId="77777777" w:rsidR="00632408" w:rsidRDefault="00632408" w:rsidP="000353C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HEA Grapalat" w:hAnsi="GHEA Grapalat"/>
        <w:lang w:val="hy-AM"/>
      </w:rPr>
      <w:id w:val="4380041"/>
      <w:docPartObj>
        <w:docPartGallery w:val="Page Numbers (Bottom of Page)"/>
        <w:docPartUnique/>
      </w:docPartObj>
    </w:sdtPr>
    <w:sdtEndPr/>
    <w:sdtContent>
      <w:p w14:paraId="5F8C1C0A" w14:textId="77777777" w:rsidR="00632408" w:rsidRPr="00985FC3" w:rsidRDefault="008B2DCD" w:rsidP="00985FC3">
        <w:pPr>
          <w:pStyle w:val="Footer"/>
          <w:ind w:left="0" w:hanging="2"/>
          <w:jc w:val="right"/>
          <w:rPr>
            <w:rFonts w:ascii="GHEA Grapalat" w:hAnsi="GHEA Grapalat"/>
            <w:lang w:val="hy-AM"/>
          </w:rPr>
        </w:pPr>
        <w:r w:rsidRPr="000353C4">
          <w:rPr>
            <w:rFonts w:ascii="GHEA Grapalat" w:hAnsi="GHEA Grapalat"/>
            <w:lang w:val="hy-AM"/>
          </w:rPr>
          <w:fldChar w:fldCharType="begin"/>
        </w:r>
        <w:r w:rsidR="00632408"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BB3E57">
          <w:rPr>
            <w:rFonts w:ascii="GHEA Grapalat" w:hAnsi="GHEA Grapalat"/>
            <w:noProof/>
            <w:lang w:val="hy-AM"/>
          </w:rPr>
          <w:t>2</w:t>
        </w:r>
        <w:r w:rsidRPr="000353C4">
          <w:rPr>
            <w:rFonts w:ascii="GHEA Grapalat" w:hAnsi="GHEA Grapalat"/>
            <w:lang w:val="hy-AM"/>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F223B" w14:textId="77777777" w:rsidR="00632408" w:rsidRDefault="00632408" w:rsidP="000353C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2146C" w14:textId="77777777" w:rsidR="00F3405C" w:rsidRDefault="00F3405C" w:rsidP="006C7FAA">
      <w:pPr>
        <w:spacing w:line="240" w:lineRule="auto"/>
        <w:ind w:left="0" w:hanging="2"/>
      </w:pPr>
      <w:r>
        <w:separator/>
      </w:r>
    </w:p>
  </w:footnote>
  <w:footnote w:type="continuationSeparator" w:id="0">
    <w:p w14:paraId="19C76DAA" w14:textId="77777777" w:rsidR="00F3405C" w:rsidRDefault="00F3405C" w:rsidP="006C7FA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8F0DC" w14:textId="77777777" w:rsidR="00632408" w:rsidRDefault="008B2DCD"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632408">
      <w:rPr>
        <w:color w:val="000000"/>
      </w:rPr>
      <w:instrText>PAGE</w:instrText>
    </w:r>
    <w:r>
      <w:rPr>
        <w:color w:val="000000"/>
      </w:rPr>
      <w:fldChar w:fldCharType="end"/>
    </w:r>
  </w:p>
  <w:p w14:paraId="6ADCE716" w14:textId="77777777" w:rsidR="00632408" w:rsidRDefault="00632408"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9A50E" w14:textId="77777777" w:rsidR="00632408" w:rsidRPr="007173D9" w:rsidRDefault="00632408" w:rsidP="007173D9">
    <w:pPr>
      <w:pBdr>
        <w:top w:val="nil"/>
        <w:left w:val="nil"/>
        <w:bottom w:val="nil"/>
        <w:right w:val="nil"/>
        <w:between w:val="nil"/>
      </w:pBdr>
      <w:tabs>
        <w:tab w:val="center" w:pos="4320"/>
        <w:tab w:val="right" w:pos="8640"/>
      </w:tabs>
      <w:spacing w:line="240" w:lineRule="auto"/>
      <w:ind w:leftChars="0" w:left="0" w:firstLineChars="0" w:firstLine="0"/>
      <w:rPr>
        <w:rFonts w:ascii="Sylfaen" w:hAnsi="Sylfaen"/>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A5857" w14:textId="77777777" w:rsidR="00632408" w:rsidRPr="00386284" w:rsidRDefault="00632408" w:rsidP="00386284">
    <w:pPr>
      <w:pStyle w:val="Header"/>
      <w:ind w:leftChars="0" w:left="0" w:firstLineChars="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37393"/>
    <w:multiLevelType w:val="hybridMultilevel"/>
    <w:tmpl w:val="40B83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2" w15:restartNumberingAfterBreak="0">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3" w15:restartNumberingAfterBreak="0">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4" w15:restartNumberingAfterBreak="0">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 w15:restartNumberingAfterBreak="0">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6" w15:restartNumberingAfterBreak="0">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7" w15:restartNumberingAfterBreak="0">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15:restartNumberingAfterBreak="0">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1" w15:restartNumberingAfterBreak="0">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2" w15:restartNumberingAfterBreak="0">
    <w:nsid w:val="398559CB"/>
    <w:multiLevelType w:val="hybridMultilevel"/>
    <w:tmpl w:val="E5EAF11E"/>
    <w:lvl w:ilvl="0" w:tplc="A8FA09B4">
      <w:start w:val="1"/>
      <w:numFmt w:val="decimal"/>
      <w:lvlText w:val="%1."/>
      <w:lvlJc w:val="left"/>
      <w:pPr>
        <w:ind w:left="862" w:hanging="360"/>
      </w:pPr>
      <w:rPr>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14" w15:restartNumberingAfterBreak="0">
    <w:nsid w:val="4A060B71"/>
    <w:multiLevelType w:val="hybridMultilevel"/>
    <w:tmpl w:val="E6C6009C"/>
    <w:lvl w:ilvl="0" w:tplc="E56CFC1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8" w15:restartNumberingAfterBreak="0">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F47428"/>
    <w:multiLevelType w:val="hybridMultilevel"/>
    <w:tmpl w:val="55FAB700"/>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3" w15:restartNumberingAfterBreak="0">
    <w:nsid w:val="76A60E05"/>
    <w:multiLevelType w:val="hybridMultilevel"/>
    <w:tmpl w:val="9BE4EA5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num w:numId="1">
    <w:abstractNumId w:val="2"/>
  </w:num>
  <w:num w:numId="2">
    <w:abstractNumId w:val="3"/>
  </w:num>
  <w:num w:numId="3">
    <w:abstractNumId w:val="22"/>
  </w:num>
  <w:num w:numId="4">
    <w:abstractNumId w:val="10"/>
  </w:num>
  <w:num w:numId="5">
    <w:abstractNumId w:val="11"/>
  </w:num>
  <w:num w:numId="6">
    <w:abstractNumId w:val="8"/>
  </w:num>
  <w:num w:numId="7">
    <w:abstractNumId w:val="17"/>
  </w:num>
  <w:num w:numId="8">
    <w:abstractNumId w:val="16"/>
  </w:num>
  <w:num w:numId="9">
    <w:abstractNumId w:val="5"/>
  </w:num>
  <w:num w:numId="10">
    <w:abstractNumId w:val="21"/>
  </w:num>
  <w:num w:numId="11">
    <w:abstractNumId w:val="19"/>
  </w:num>
  <w:num w:numId="12">
    <w:abstractNumId w:val="9"/>
  </w:num>
  <w:num w:numId="13">
    <w:abstractNumId w:val="15"/>
  </w:num>
  <w:num w:numId="14">
    <w:abstractNumId w:val="1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4"/>
  </w:num>
  <w:num w:numId="23">
    <w:abstractNumId w:val="23"/>
  </w:num>
  <w:num w:numId="24">
    <w:abstractNumId w:val="0"/>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3C1"/>
    <w:rsid w:val="000022E2"/>
    <w:rsid w:val="0001145C"/>
    <w:rsid w:val="00016460"/>
    <w:rsid w:val="000266AA"/>
    <w:rsid w:val="00026FA5"/>
    <w:rsid w:val="00033685"/>
    <w:rsid w:val="000353C4"/>
    <w:rsid w:val="000430B8"/>
    <w:rsid w:val="00057A4B"/>
    <w:rsid w:val="00065942"/>
    <w:rsid w:val="00085612"/>
    <w:rsid w:val="00086755"/>
    <w:rsid w:val="00086BED"/>
    <w:rsid w:val="000939BE"/>
    <w:rsid w:val="000943AE"/>
    <w:rsid w:val="00094460"/>
    <w:rsid w:val="00095153"/>
    <w:rsid w:val="000A2F61"/>
    <w:rsid w:val="000A3144"/>
    <w:rsid w:val="000B29D1"/>
    <w:rsid w:val="000B549D"/>
    <w:rsid w:val="000B6F0D"/>
    <w:rsid w:val="000C551A"/>
    <w:rsid w:val="000C61F1"/>
    <w:rsid w:val="000D1CD6"/>
    <w:rsid w:val="000D53D7"/>
    <w:rsid w:val="000E0B3C"/>
    <w:rsid w:val="000E433B"/>
    <w:rsid w:val="000E49F6"/>
    <w:rsid w:val="000E612D"/>
    <w:rsid w:val="000E6820"/>
    <w:rsid w:val="000E7636"/>
    <w:rsid w:val="000F185C"/>
    <w:rsid w:val="000F3800"/>
    <w:rsid w:val="000F382E"/>
    <w:rsid w:val="000F443B"/>
    <w:rsid w:val="000F4CAA"/>
    <w:rsid w:val="00102DEC"/>
    <w:rsid w:val="001055B0"/>
    <w:rsid w:val="00106257"/>
    <w:rsid w:val="001101E9"/>
    <w:rsid w:val="001201FE"/>
    <w:rsid w:val="00122ED2"/>
    <w:rsid w:val="00124470"/>
    <w:rsid w:val="0012493E"/>
    <w:rsid w:val="00125C0C"/>
    <w:rsid w:val="001309D0"/>
    <w:rsid w:val="0013347A"/>
    <w:rsid w:val="00146165"/>
    <w:rsid w:val="001501BC"/>
    <w:rsid w:val="0015048A"/>
    <w:rsid w:val="00150E96"/>
    <w:rsid w:val="00152923"/>
    <w:rsid w:val="00153F56"/>
    <w:rsid w:val="00154B1E"/>
    <w:rsid w:val="001556F0"/>
    <w:rsid w:val="00167491"/>
    <w:rsid w:val="00170452"/>
    <w:rsid w:val="00170B69"/>
    <w:rsid w:val="00177282"/>
    <w:rsid w:val="001803A9"/>
    <w:rsid w:val="001806B7"/>
    <w:rsid w:val="0019350A"/>
    <w:rsid w:val="00197C8B"/>
    <w:rsid w:val="001B1D4D"/>
    <w:rsid w:val="001B1FE5"/>
    <w:rsid w:val="001B4DD6"/>
    <w:rsid w:val="001B5E90"/>
    <w:rsid w:val="001C10DA"/>
    <w:rsid w:val="001D2A4C"/>
    <w:rsid w:val="001D7BDC"/>
    <w:rsid w:val="001E07DC"/>
    <w:rsid w:val="001F47A8"/>
    <w:rsid w:val="0020027D"/>
    <w:rsid w:val="0020205E"/>
    <w:rsid w:val="0020507A"/>
    <w:rsid w:val="00211592"/>
    <w:rsid w:val="00212401"/>
    <w:rsid w:val="00212549"/>
    <w:rsid w:val="00213C84"/>
    <w:rsid w:val="00215B57"/>
    <w:rsid w:val="002230DA"/>
    <w:rsid w:val="002312B1"/>
    <w:rsid w:val="00231A2A"/>
    <w:rsid w:val="00242D38"/>
    <w:rsid w:val="00245569"/>
    <w:rsid w:val="00247DBA"/>
    <w:rsid w:val="00250C5A"/>
    <w:rsid w:val="00254347"/>
    <w:rsid w:val="00257666"/>
    <w:rsid w:val="00281B56"/>
    <w:rsid w:val="00283B4D"/>
    <w:rsid w:val="002915C8"/>
    <w:rsid w:val="00295A1C"/>
    <w:rsid w:val="002A4089"/>
    <w:rsid w:val="002A427F"/>
    <w:rsid w:val="002A6842"/>
    <w:rsid w:val="002B158C"/>
    <w:rsid w:val="002B1B25"/>
    <w:rsid w:val="002C53C1"/>
    <w:rsid w:val="002C5499"/>
    <w:rsid w:val="002C5B0D"/>
    <w:rsid w:val="002C6467"/>
    <w:rsid w:val="002C77DA"/>
    <w:rsid w:val="002D2296"/>
    <w:rsid w:val="002D49BB"/>
    <w:rsid w:val="002E1EB4"/>
    <w:rsid w:val="002F5343"/>
    <w:rsid w:val="00300892"/>
    <w:rsid w:val="003057FD"/>
    <w:rsid w:val="00312E3F"/>
    <w:rsid w:val="003205AD"/>
    <w:rsid w:val="00322B10"/>
    <w:rsid w:val="00327346"/>
    <w:rsid w:val="00330CCA"/>
    <w:rsid w:val="00335260"/>
    <w:rsid w:val="00335947"/>
    <w:rsid w:val="00344673"/>
    <w:rsid w:val="00345484"/>
    <w:rsid w:val="0034687B"/>
    <w:rsid w:val="00351D63"/>
    <w:rsid w:val="00354740"/>
    <w:rsid w:val="00365370"/>
    <w:rsid w:val="003728F8"/>
    <w:rsid w:val="003762D4"/>
    <w:rsid w:val="00376BC7"/>
    <w:rsid w:val="003778CC"/>
    <w:rsid w:val="00377D9F"/>
    <w:rsid w:val="00380224"/>
    <w:rsid w:val="0038091B"/>
    <w:rsid w:val="00386284"/>
    <w:rsid w:val="003913FE"/>
    <w:rsid w:val="00393310"/>
    <w:rsid w:val="00393F06"/>
    <w:rsid w:val="00395308"/>
    <w:rsid w:val="003973C4"/>
    <w:rsid w:val="003A2C76"/>
    <w:rsid w:val="003B3415"/>
    <w:rsid w:val="003B519F"/>
    <w:rsid w:val="003B7854"/>
    <w:rsid w:val="003C3FEC"/>
    <w:rsid w:val="003C6BDE"/>
    <w:rsid w:val="003C6C45"/>
    <w:rsid w:val="003D0A13"/>
    <w:rsid w:val="003E23DC"/>
    <w:rsid w:val="003E7566"/>
    <w:rsid w:val="003F1EFB"/>
    <w:rsid w:val="003F679F"/>
    <w:rsid w:val="004011DB"/>
    <w:rsid w:val="00415AA9"/>
    <w:rsid w:val="004212EC"/>
    <w:rsid w:val="00425944"/>
    <w:rsid w:val="00430BD0"/>
    <w:rsid w:val="004414C3"/>
    <w:rsid w:val="00442854"/>
    <w:rsid w:val="00442FFA"/>
    <w:rsid w:val="004462AE"/>
    <w:rsid w:val="0045127B"/>
    <w:rsid w:val="00460CD0"/>
    <w:rsid w:val="00461AFF"/>
    <w:rsid w:val="00461DDE"/>
    <w:rsid w:val="004655EC"/>
    <w:rsid w:val="00471DAB"/>
    <w:rsid w:val="00477998"/>
    <w:rsid w:val="00480E93"/>
    <w:rsid w:val="00484041"/>
    <w:rsid w:val="00486583"/>
    <w:rsid w:val="00492AA2"/>
    <w:rsid w:val="00495B6A"/>
    <w:rsid w:val="004A5584"/>
    <w:rsid w:val="004B20AB"/>
    <w:rsid w:val="004B3321"/>
    <w:rsid w:val="004B697D"/>
    <w:rsid w:val="004B7F7F"/>
    <w:rsid w:val="004C116D"/>
    <w:rsid w:val="004C1F76"/>
    <w:rsid w:val="004C733B"/>
    <w:rsid w:val="004D2EC1"/>
    <w:rsid w:val="004D666D"/>
    <w:rsid w:val="004D6D48"/>
    <w:rsid w:val="004E0383"/>
    <w:rsid w:val="004E2A67"/>
    <w:rsid w:val="00501143"/>
    <w:rsid w:val="00503271"/>
    <w:rsid w:val="005111B4"/>
    <w:rsid w:val="005208F2"/>
    <w:rsid w:val="00530662"/>
    <w:rsid w:val="00542CC4"/>
    <w:rsid w:val="0054556D"/>
    <w:rsid w:val="00545EA6"/>
    <w:rsid w:val="00551BF4"/>
    <w:rsid w:val="00560B28"/>
    <w:rsid w:val="005633DB"/>
    <w:rsid w:val="00566DA5"/>
    <w:rsid w:val="005672BB"/>
    <w:rsid w:val="0057215A"/>
    <w:rsid w:val="00573C9E"/>
    <w:rsid w:val="00575628"/>
    <w:rsid w:val="00583BAF"/>
    <w:rsid w:val="00586E8F"/>
    <w:rsid w:val="00592DB4"/>
    <w:rsid w:val="005947CB"/>
    <w:rsid w:val="005A1B4E"/>
    <w:rsid w:val="005A2350"/>
    <w:rsid w:val="005A74B4"/>
    <w:rsid w:val="005B3B7E"/>
    <w:rsid w:val="005C0D3D"/>
    <w:rsid w:val="005C434A"/>
    <w:rsid w:val="005C49AD"/>
    <w:rsid w:val="005C5A56"/>
    <w:rsid w:val="005C6DEC"/>
    <w:rsid w:val="005D01B4"/>
    <w:rsid w:val="005D5BE4"/>
    <w:rsid w:val="005D66DB"/>
    <w:rsid w:val="005E7CCB"/>
    <w:rsid w:val="005F5592"/>
    <w:rsid w:val="005F7058"/>
    <w:rsid w:val="00606FBE"/>
    <w:rsid w:val="00610BAA"/>
    <w:rsid w:val="00613A4E"/>
    <w:rsid w:val="006203B7"/>
    <w:rsid w:val="00623DB1"/>
    <w:rsid w:val="00631870"/>
    <w:rsid w:val="00632408"/>
    <w:rsid w:val="00634AC0"/>
    <w:rsid w:val="006351ED"/>
    <w:rsid w:val="006407C2"/>
    <w:rsid w:val="00646AF0"/>
    <w:rsid w:val="00660481"/>
    <w:rsid w:val="00662980"/>
    <w:rsid w:val="006674B1"/>
    <w:rsid w:val="00680058"/>
    <w:rsid w:val="006858A1"/>
    <w:rsid w:val="00690311"/>
    <w:rsid w:val="00691163"/>
    <w:rsid w:val="006946E9"/>
    <w:rsid w:val="006A00A2"/>
    <w:rsid w:val="006A09DA"/>
    <w:rsid w:val="006A2370"/>
    <w:rsid w:val="006A7F50"/>
    <w:rsid w:val="006B1496"/>
    <w:rsid w:val="006C7FAA"/>
    <w:rsid w:val="006D0DCA"/>
    <w:rsid w:val="006D5B7E"/>
    <w:rsid w:val="006D6602"/>
    <w:rsid w:val="006E13BC"/>
    <w:rsid w:val="006E2DE7"/>
    <w:rsid w:val="006E7AB0"/>
    <w:rsid w:val="006F158D"/>
    <w:rsid w:val="006F5FFA"/>
    <w:rsid w:val="007004B9"/>
    <w:rsid w:val="00704EE8"/>
    <w:rsid w:val="00706E64"/>
    <w:rsid w:val="00710E6D"/>
    <w:rsid w:val="00712559"/>
    <w:rsid w:val="00712CB5"/>
    <w:rsid w:val="0071488E"/>
    <w:rsid w:val="007173D9"/>
    <w:rsid w:val="007232AA"/>
    <w:rsid w:val="00723D98"/>
    <w:rsid w:val="007343BD"/>
    <w:rsid w:val="00735E22"/>
    <w:rsid w:val="007369DA"/>
    <w:rsid w:val="0074018B"/>
    <w:rsid w:val="00745716"/>
    <w:rsid w:val="00753275"/>
    <w:rsid w:val="0075603E"/>
    <w:rsid w:val="00760B22"/>
    <w:rsid w:val="0076540B"/>
    <w:rsid w:val="007731B0"/>
    <w:rsid w:val="0078295F"/>
    <w:rsid w:val="007A277E"/>
    <w:rsid w:val="007A4445"/>
    <w:rsid w:val="007B2649"/>
    <w:rsid w:val="007C2AA9"/>
    <w:rsid w:val="007C2B82"/>
    <w:rsid w:val="007C3B54"/>
    <w:rsid w:val="007D755E"/>
    <w:rsid w:val="007E23E7"/>
    <w:rsid w:val="007E65A5"/>
    <w:rsid w:val="00803508"/>
    <w:rsid w:val="0080733F"/>
    <w:rsid w:val="00814A4D"/>
    <w:rsid w:val="00817574"/>
    <w:rsid w:val="00821059"/>
    <w:rsid w:val="00830CCE"/>
    <w:rsid w:val="00842DB9"/>
    <w:rsid w:val="00843A0F"/>
    <w:rsid w:val="00847496"/>
    <w:rsid w:val="00854D8F"/>
    <w:rsid w:val="00855FA3"/>
    <w:rsid w:val="008624AD"/>
    <w:rsid w:val="00867C39"/>
    <w:rsid w:val="00875D66"/>
    <w:rsid w:val="008775FF"/>
    <w:rsid w:val="0088314B"/>
    <w:rsid w:val="008A5EEE"/>
    <w:rsid w:val="008A6C66"/>
    <w:rsid w:val="008B090D"/>
    <w:rsid w:val="008B22A6"/>
    <w:rsid w:val="008B2DCD"/>
    <w:rsid w:val="008C0706"/>
    <w:rsid w:val="008C6CFC"/>
    <w:rsid w:val="008D20B0"/>
    <w:rsid w:val="008D3DE2"/>
    <w:rsid w:val="008D64C2"/>
    <w:rsid w:val="008D69FE"/>
    <w:rsid w:val="008E1A2C"/>
    <w:rsid w:val="00901BE0"/>
    <w:rsid w:val="00903212"/>
    <w:rsid w:val="009111E5"/>
    <w:rsid w:val="00926642"/>
    <w:rsid w:val="00927DC8"/>
    <w:rsid w:val="009371B6"/>
    <w:rsid w:val="0093790A"/>
    <w:rsid w:val="0094036F"/>
    <w:rsid w:val="00941B5D"/>
    <w:rsid w:val="00943F68"/>
    <w:rsid w:val="00945F81"/>
    <w:rsid w:val="00952380"/>
    <w:rsid w:val="009604E8"/>
    <w:rsid w:val="00960C22"/>
    <w:rsid w:val="00972051"/>
    <w:rsid w:val="00977C8E"/>
    <w:rsid w:val="009805B4"/>
    <w:rsid w:val="00981550"/>
    <w:rsid w:val="00981DFC"/>
    <w:rsid w:val="00983666"/>
    <w:rsid w:val="00985FC3"/>
    <w:rsid w:val="009868A1"/>
    <w:rsid w:val="00992578"/>
    <w:rsid w:val="00995242"/>
    <w:rsid w:val="0099737D"/>
    <w:rsid w:val="00997F12"/>
    <w:rsid w:val="009A1EA4"/>
    <w:rsid w:val="009A3F2D"/>
    <w:rsid w:val="009A4A20"/>
    <w:rsid w:val="009A5F06"/>
    <w:rsid w:val="009B09A0"/>
    <w:rsid w:val="009B0A30"/>
    <w:rsid w:val="009B3B7A"/>
    <w:rsid w:val="009B40C5"/>
    <w:rsid w:val="009B7384"/>
    <w:rsid w:val="009B7A8C"/>
    <w:rsid w:val="009C4AAD"/>
    <w:rsid w:val="009D758E"/>
    <w:rsid w:val="009E393B"/>
    <w:rsid w:val="009E6B43"/>
    <w:rsid w:val="009F13F3"/>
    <w:rsid w:val="009F5322"/>
    <w:rsid w:val="00A01ABB"/>
    <w:rsid w:val="00A057FF"/>
    <w:rsid w:val="00A0597C"/>
    <w:rsid w:val="00A12691"/>
    <w:rsid w:val="00A14FA2"/>
    <w:rsid w:val="00A17416"/>
    <w:rsid w:val="00A24BB0"/>
    <w:rsid w:val="00A24CBB"/>
    <w:rsid w:val="00A257D3"/>
    <w:rsid w:val="00A27BFC"/>
    <w:rsid w:val="00A30B96"/>
    <w:rsid w:val="00A35E61"/>
    <w:rsid w:val="00A375F3"/>
    <w:rsid w:val="00A4139F"/>
    <w:rsid w:val="00A430EF"/>
    <w:rsid w:val="00A51A37"/>
    <w:rsid w:val="00A55487"/>
    <w:rsid w:val="00A57172"/>
    <w:rsid w:val="00A57554"/>
    <w:rsid w:val="00A61FF0"/>
    <w:rsid w:val="00A642C4"/>
    <w:rsid w:val="00A64BA5"/>
    <w:rsid w:val="00A764E2"/>
    <w:rsid w:val="00A81BFE"/>
    <w:rsid w:val="00A848A2"/>
    <w:rsid w:val="00A84DE0"/>
    <w:rsid w:val="00A873AF"/>
    <w:rsid w:val="00AA06F6"/>
    <w:rsid w:val="00AA179E"/>
    <w:rsid w:val="00AA5D4E"/>
    <w:rsid w:val="00AA689B"/>
    <w:rsid w:val="00AB29C7"/>
    <w:rsid w:val="00AB3721"/>
    <w:rsid w:val="00AB6AB3"/>
    <w:rsid w:val="00AB70E4"/>
    <w:rsid w:val="00AC3A8E"/>
    <w:rsid w:val="00AC79BE"/>
    <w:rsid w:val="00AD15A0"/>
    <w:rsid w:val="00AD6B35"/>
    <w:rsid w:val="00AE43FF"/>
    <w:rsid w:val="00AE65FE"/>
    <w:rsid w:val="00AF1FA7"/>
    <w:rsid w:val="00AF56A4"/>
    <w:rsid w:val="00B0065A"/>
    <w:rsid w:val="00B04ABD"/>
    <w:rsid w:val="00B11826"/>
    <w:rsid w:val="00B13F62"/>
    <w:rsid w:val="00B22DF1"/>
    <w:rsid w:val="00B25948"/>
    <w:rsid w:val="00B260B9"/>
    <w:rsid w:val="00B323DB"/>
    <w:rsid w:val="00B3240C"/>
    <w:rsid w:val="00B36A69"/>
    <w:rsid w:val="00B41090"/>
    <w:rsid w:val="00B50C46"/>
    <w:rsid w:val="00B514AD"/>
    <w:rsid w:val="00B53C84"/>
    <w:rsid w:val="00B6400E"/>
    <w:rsid w:val="00B704BC"/>
    <w:rsid w:val="00B76189"/>
    <w:rsid w:val="00B8271A"/>
    <w:rsid w:val="00B91341"/>
    <w:rsid w:val="00B9374B"/>
    <w:rsid w:val="00BA32D1"/>
    <w:rsid w:val="00BA475C"/>
    <w:rsid w:val="00BA6A50"/>
    <w:rsid w:val="00BB073A"/>
    <w:rsid w:val="00BB3E57"/>
    <w:rsid w:val="00BB63EB"/>
    <w:rsid w:val="00BC2989"/>
    <w:rsid w:val="00BC3B21"/>
    <w:rsid w:val="00BD37B1"/>
    <w:rsid w:val="00BE1595"/>
    <w:rsid w:val="00BE594D"/>
    <w:rsid w:val="00BF15CD"/>
    <w:rsid w:val="00BF2AC7"/>
    <w:rsid w:val="00BF3309"/>
    <w:rsid w:val="00BF33DB"/>
    <w:rsid w:val="00BF361C"/>
    <w:rsid w:val="00BF6B4D"/>
    <w:rsid w:val="00C00889"/>
    <w:rsid w:val="00C00C92"/>
    <w:rsid w:val="00C012EF"/>
    <w:rsid w:val="00C01D1B"/>
    <w:rsid w:val="00C031E8"/>
    <w:rsid w:val="00C06B43"/>
    <w:rsid w:val="00C23124"/>
    <w:rsid w:val="00C31DB9"/>
    <w:rsid w:val="00C37223"/>
    <w:rsid w:val="00C40266"/>
    <w:rsid w:val="00C4373B"/>
    <w:rsid w:val="00C44168"/>
    <w:rsid w:val="00C473A0"/>
    <w:rsid w:val="00C708BE"/>
    <w:rsid w:val="00C719B4"/>
    <w:rsid w:val="00C841B4"/>
    <w:rsid w:val="00C84E9A"/>
    <w:rsid w:val="00C96498"/>
    <w:rsid w:val="00CA2E8E"/>
    <w:rsid w:val="00CB09DE"/>
    <w:rsid w:val="00CB32AF"/>
    <w:rsid w:val="00CC3516"/>
    <w:rsid w:val="00CC3F1E"/>
    <w:rsid w:val="00CC50E5"/>
    <w:rsid w:val="00CC5370"/>
    <w:rsid w:val="00CC6952"/>
    <w:rsid w:val="00CD3E75"/>
    <w:rsid w:val="00CD460F"/>
    <w:rsid w:val="00CE1325"/>
    <w:rsid w:val="00CE5F5D"/>
    <w:rsid w:val="00CE6B35"/>
    <w:rsid w:val="00CF15F4"/>
    <w:rsid w:val="00CF67DE"/>
    <w:rsid w:val="00CF737E"/>
    <w:rsid w:val="00D0432A"/>
    <w:rsid w:val="00D05C57"/>
    <w:rsid w:val="00D06431"/>
    <w:rsid w:val="00D12E0C"/>
    <w:rsid w:val="00D15911"/>
    <w:rsid w:val="00D15A1B"/>
    <w:rsid w:val="00D2127D"/>
    <w:rsid w:val="00D30120"/>
    <w:rsid w:val="00D339F7"/>
    <w:rsid w:val="00D347C3"/>
    <w:rsid w:val="00D351B5"/>
    <w:rsid w:val="00D526DD"/>
    <w:rsid w:val="00D6301D"/>
    <w:rsid w:val="00D632DF"/>
    <w:rsid w:val="00D67304"/>
    <w:rsid w:val="00D704AF"/>
    <w:rsid w:val="00D71587"/>
    <w:rsid w:val="00D777D7"/>
    <w:rsid w:val="00D805FD"/>
    <w:rsid w:val="00D8083C"/>
    <w:rsid w:val="00DA04C1"/>
    <w:rsid w:val="00DA4558"/>
    <w:rsid w:val="00DC152A"/>
    <w:rsid w:val="00DC6DB5"/>
    <w:rsid w:val="00DD0FC5"/>
    <w:rsid w:val="00DD5247"/>
    <w:rsid w:val="00DD7F55"/>
    <w:rsid w:val="00DE190D"/>
    <w:rsid w:val="00DF7FD3"/>
    <w:rsid w:val="00E02716"/>
    <w:rsid w:val="00E02AAF"/>
    <w:rsid w:val="00E05C53"/>
    <w:rsid w:val="00E11130"/>
    <w:rsid w:val="00E160DA"/>
    <w:rsid w:val="00E172BD"/>
    <w:rsid w:val="00E21B41"/>
    <w:rsid w:val="00E240B6"/>
    <w:rsid w:val="00E332CB"/>
    <w:rsid w:val="00E367D8"/>
    <w:rsid w:val="00E4096D"/>
    <w:rsid w:val="00E43573"/>
    <w:rsid w:val="00E4383D"/>
    <w:rsid w:val="00E50CF4"/>
    <w:rsid w:val="00E517FF"/>
    <w:rsid w:val="00E52323"/>
    <w:rsid w:val="00E547B4"/>
    <w:rsid w:val="00E600FE"/>
    <w:rsid w:val="00E66091"/>
    <w:rsid w:val="00E67268"/>
    <w:rsid w:val="00E71B16"/>
    <w:rsid w:val="00E75DF3"/>
    <w:rsid w:val="00E7715D"/>
    <w:rsid w:val="00E82275"/>
    <w:rsid w:val="00E83824"/>
    <w:rsid w:val="00E85C22"/>
    <w:rsid w:val="00E9705B"/>
    <w:rsid w:val="00EA501F"/>
    <w:rsid w:val="00EA56A2"/>
    <w:rsid w:val="00EB0DB5"/>
    <w:rsid w:val="00EB4A12"/>
    <w:rsid w:val="00EB5364"/>
    <w:rsid w:val="00EB7AD7"/>
    <w:rsid w:val="00EC5568"/>
    <w:rsid w:val="00ED7318"/>
    <w:rsid w:val="00ED79CA"/>
    <w:rsid w:val="00EE1559"/>
    <w:rsid w:val="00EE391C"/>
    <w:rsid w:val="00EE3C04"/>
    <w:rsid w:val="00F00A9D"/>
    <w:rsid w:val="00F02FEC"/>
    <w:rsid w:val="00F03270"/>
    <w:rsid w:val="00F10732"/>
    <w:rsid w:val="00F11A1F"/>
    <w:rsid w:val="00F15101"/>
    <w:rsid w:val="00F16EB3"/>
    <w:rsid w:val="00F2070F"/>
    <w:rsid w:val="00F27404"/>
    <w:rsid w:val="00F31758"/>
    <w:rsid w:val="00F3405C"/>
    <w:rsid w:val="00F41288"/>
    <w:rsid w:val="00F4410C"/>
    <w:rsid w:val="00F45631"/>
    <w:rsid w:val="00F45C72"/>
    <w:rsid w:val="00F46A22"/>
    <w:rsid w:val="00F5158B"/>
    <w:rsid w:val="00F53D8A"/>
    <w:rsid w:val="00F602CB"/>
    <w:rsid w:val="00F607E1"/>
    <w:rsid w:val="00F62299"/>
    <w:rsid w:val="00F646BF"/>
    <w:rsid w:val="00F66245"/>
    <w:rsid w:val="00F70894"/>
    <w:rsid w:val="00F720A9"/>
    <w:rsid w:val="00F9339E"/>
    <w:rsid w:val="00F94840"/>
    <w:rsid w:val="00F977F5"/>
    <w:rsid w:val="00FA08EC"/>
    <w:rsid w:val="00FA1681"/>
    <w:rsid w:val="00FA1725"/>
    <w:rsid w:val="00FA56B8"/>
    <w:rsid w:val="00FB1C2E"/>
    <w:rsid w:val="00FB3617"/>
    <w:rsid w:val="00FC0858"/>
    <w:rsid w:val="00FC1FE3"/>
    <w:rsid w:val="00FC3EB4"/>
    <w:rsid w:val="00FC6863"/>
    <w:rsid w:val="00FD0C9C"/>
    <w:rsid w:val="00FD1D6A"/>
    <w:rsid w:val="00FD4BE6"/>
    <w:rsid w:val="00FE1F68"/>
    <w:rsid w:val="00FE304D"/>
    <w:rsid w:val="00FE6E62"/>
    <w:rsid w:val="00FF0691"/>
    <w:rsid w:val="00FF38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8A308"/>
  <w15:docId w15:val="{42C4BB78-4E1E-412E-BB9C-1C02817BD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next w:val="Normal4"/>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D15A1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24CBB"/>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link w:val="NormalWeb"/>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a0">
    <w:name w:val="Основной текст"/>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1">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2">
    <w:basedOn w:val="TableNormal"/>
    <w:rsid w:val="002C53C1"/>
    <w:tblPr>
      <w:tblStyleRowBandSize w:val="1"/>
      <w:tblStyleColBandSize w:val="1"/>
      <w:tblCellMar>
        <w:left w:w="0" w:type="dxa"/>
        <w:right w:w="0" w:type="dxa"/>
      </w:tblCellMar>
    </w:tblPr>
  </w:style>
  <w:style w:type="table" w:customStyle="1" w:styleId="a3">
    <w:basedOn w:val="TableNormal"/>
    <w:rsid w:val="002C53C1"/>
    <w:tblPr>
      <w:tblStyleRowBandSize w:val="1"/>
      <w:tblStyleColBandSize w:val="1"/>
      <w:tblCellMar>
        <w:left w:w="0" w:type="dxa"/>
        <w:right w:w="0" w:type="dxa"/>
      </w:tblCellMar>
    </w:tblPr>
  </w:style>
  <w:style w:type="table" w:customStyle="1" w:styleId="a4">
    <w:basedOn w:val="TableNormal"/>
    <w:rsid w:val="002C53C1"/>
    <w:tblPr>
      <w:tblStyleRowBandSize w:val="1"/>
      <w:tblStyleColBandSize w:val="1"/>
      <w:tblCellMar>
        <w:left w:w="0" w:type="dxa"/>
        <w:right w:w="0" w:type="dxa"/>
      </w:tblCellMar>
    </w:tblPr>
  </w:style>
  <w:style w:type="paragraph" w:styleId="CommentText">
    <w:name w:val="annotation text"/>
    <w:basedOn w:val="Normal"/>
    <w:link w:val="CommentTextChar"/>
    <w:uiPriority w:val="99"/>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Абзац списка,Liste 1,Dot pt,F5 List Paragraph,3"/>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basedOn w:val="Normal"/>
    <w:link w:val="NormalWebChar"/>
    <w:uiPriority w:val="99"/>
    <w:unhideWhenUsed/>
    <w:qFormat/>
    <w:rsid w:val="00C44168"/>
    <w:pPr>
      <w:suppressAutoHyphens w:val="0"/>
      <w:spacing w:before="100" w:beforeAutospacing="1" w:after="100" w:afterAutospacing="1" w:line="240" w:lineRule="auto"/>
      <w:ind w:leftChars="0" w:left="0" w:firstLineChars="0" w:firstLine="0"/>
      <w:textDirection w:val="lrTb"/>
      <w:textAlignment w:val="auto"/>
      <w:outlineLvl w:val="9"/>
    </w:pPr>
  </w:style>
  <w:style w:type="character" w:customStyle="1" w:styleId="Heading7Char">
    <w:name w:val="Heading 7 Char"/>
    <w:basedOn w:val="DefaultParagraphFont"/>
    <w:link w:val="Heading7"/>
    <w:uiPriority w:val="9"/>
    <w:rsid w:val="00D15A1B"/>
    <w:rPr>
      <w:rFonts w:asciiTheme="majorHAnsi" w:eastAsiaTheme="majorEastAsia" w:hAnsiTheme="majorHAnsi" w:cstheme="majorBidi"/>
      <w:i/>
      <w:iCs/>
      <w:color w:val="404040" w:themeColor="text1" w:themeTint="BF"/>
      <w:position w:val="-1"/>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A430EF"/>
    <w:pPr>
      <w:suppressAutoHyphens w:val="0"/>
      <w:spacing w:after="120" w:line="240" w:lineRule="exact"/>
      <w:ind w:leftChars="0" w:left="0" w:firstLineChars="0" w:firstLine="0"/>
      <w:textDirection w:val="lrTb"/>
      <w:textAlignment w:val="auto"/>
      <w:outlineLvl w:val="9"/>
    </w:pPr>
    <w:rPr>
      <w:vertAlign w:val="superscript"/>
    </w:rPr>
  </w:style>
  <w:style w:type="character" w:customStyle="1" w:styleId="Heading8Char">
    <w:name w:val="Heading 8 Char"/>
    <w:basedOn w:val="DefaultParagraphFont"/>
    <w:link w:val="Heading8"/>
    <w:uiPriority w:val="9"/>
    <w:rsid w:val="00A24CBB"/>
    <w:rPr>
      <w:rFonts w:asciiTheme="majorHAnsi" w:eastAsiaTheme="majorEastAsia" w:hAnsiTheme="majorHAnsi" w:cstheme="majorBidi"/>
      <w:color w:val="404040" w:themeColor="text1" w:themeTint="BF"/>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28616">
      <w:bodyDiv w:val="1"/>
      <w:marLeft w:val="0"/>
      <w:marRight w:val="0"/>
      <w:marTop w:val="0"/>
      <w:marBottom w:val="0"/>
      <w:divBdr>
        <w:top w:val="none" w:sz="0" w:space="0" w:color="auto"/>
        <w:left w:val="none" w:sz="0" w:space="0" w:color="auto"/>
        <w:bottom w:val="none" w:sz="0" w:space="0" w:color="auto"/>
        <w:right w:val="none" w:sz="0" w:space="0" w:color="auto"/>
      </w:divBdr>
      <w:divsChild>
        <w:div w:id="1023828663">
          <w:marLeft w:val="0"/>
          <w:marRight w:val="0"/>
          <w:marTop w:val="0"/>
          <w:marBottom w:val="0"/>
          <w:divBdr>
            <w:top w:val="none" w:sz="0" w:space="0" w:color="auto"/>
            <w:left w:val="none" w:sz="0" w:space="0" w:color="auto"/>
            <w:bottom w:val="none" w:sz="0" w:space="0" w:color="auto"/>
            <w:right w:val="none" w:sz="0" w:space="0" w:color="auto"/>
          </w:divBdr>
          <w:divsChild>
            <w:div w:id="61370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79352">
      <w:bodyDiv w:val="1"/>
      <w:marLeft w:val="0"/>
      <w:marRight w:val="0"/>
      <w:marTop w:val="0"/>
      <w:marBottom w:val="0"/>
      <w:divBdr>
        <w:top w:val="none" w:sz="0" w:space="0" w:color="auto"/>
        <w:left w:val="none" w:sz="0" w:space="0" w:color="auto"/>
        <w:bottom w:val="none" w:sz="0" w:space="0" w:color="auto"/>
        <w:right w:val="none" w:sz="0" w:space="0" w:color="auto"/>
      </w:divBdr>
      <w:divsChild>
        <w:div w:id="877158628">
          <w:marLeft w:val="0"/>
          <w:marRight w:val="0"/>
          <w:marTop w:val="0"/>
          <w:marBottom w:val="0"/>
          <w:divBdr>
            <w:top w:val="none" w:sz="0" w:space="0" w:color="auto"/>
            <w:left w:val="none" w:sz="0" w:space="0" w:color="auto"/>
            <w:bottom w:val="none" w:sz="0" w:space="0" w:color="auto"/>
            <w:right w:val="none" w:sz="0" w:space="0" w:color="auto"/>
          </w:divBdr>
          <w:divsChild>
            <w:div w:id="16383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19904">
      <w:bodyDiv w:val="1"/>
      <w:marLeft w:val="0"/>
      <w:marRight w:val="0"/>
      <w:marTop w:val="0"/>
      <w:marBottom w:val="0"/>
      <w:divBdr>
        <w:top w:val="none" w:sz="0" w:space="0" w:color="auto"/>
        <w:left w:val="none" w:sz="0" w:space="0" w:color="auto"/>
        <w:bottom w:val="none" w:sz="0" w:space="0" w:color="auto"/>
        <w:right w:val="none" w:sz="0" w:space="0" w:color="auto"/>
      </w:divBdr>
      <w:divsChild>
        <w:div w:id="2143116424">
          <w:marLeft w:val="0"/>
          <w:marRight w:val="0"/>
          <w:marTop w:val="0"/>
          <w:marBottom w:val="0"/>
          <w:divBdr>
            <w:top w:val="none" w:sz="0" w:space="0" w:color="auto"/>
            <w:left w:val="none" w:sz="0" w:space="0" w:color="auto"/>
            <w:bottom w:val="none" w:sz="0" w:space="0" w:color="auto"/>
            <w:right w:val="none" w:sz="0" w:space="0" w:color="auto"/>
          </w:divBdr>
          <w:divsChild>
            <w:div w:id="18107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77145">
      <w:bodyDiv w:val="1"/>
      <w:marLeft w:val="0"/>
      <w:marRight w:val="0"/>
      <w:marTop w:val="0"/>
      <w:marBottom w:val="0"/>
      <w:divBdr>
        <w:top w:val="none" w:sz="0" w:space="0" w:color="auto"/>
        <w:left w:val="none" w:sz="0" w:space="0" w:color="auto"/>
        <w:bottom w:val="none" w:sz="0" w:space="0" w:color="auto"/>
        <w:right w:val="none" w:sz="0" w:space="0" w:color="auto"/>
      </w:divBdr>
      <w:divsChild>
        <w:div w:id="1061710436">
          <w:marLeft w:val="0"/>
          <w:marRight w:val="0"/>
          <w:marTop w:val="0"/>
          <w:marBottom w:val="0"/>
          <w:divBdr>
            <w:top w:val="none" w:sz="0" w:space="0" w:color="auto"/>
            <w:left w:val="none" w:sz="0" w:space="0" w:color="auto"/>
            <w:bottom w:val="none" w:sz="0" w:space="0" w:color="auto"/>
            <w:right w:val="none" w:sz="0" w:space="0" w:color="auto"/>
          </w:divBdr>
          <w:divsChild>
            <w:div w:id="102571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97721">
      <w:bodyDiv w:val="1"/>
      <w:marLeft w:val="0"/>
      <w:marRight w:val="0"/>
      <w:marTop w:val="0"/>
      <w:marBottom w:val="0"/>
      <w:divBdr>
        <w:top w:val="none" w:sz="0" w:space="0" w:color="auto"/>
        <w:left w:val="none" w:sz="0" w:space="0" w:color="auto"/>
        <w:bottom w:val="none" w:sz="0" w:space="0" w:color="auto"/>
        <w:right w:val="none" w:sz="0" w:space="0" w:color="auto"/>
      </w:divBdr>
      <w:divsChild>
        <w:div w:id="1668289646">
          <w:marLeft w:val="0"/>
          <w:marRight w:val="0"/>
          <w:marTop w:val="0"/>
          <w:marBottom w:val="0"/>
          <w:divBdr>
            <w:top w:val="none" w:sz="0" w:space="0" w:color="auto"/>
            <w:left w:val="none" w:sz="0" w:space="0" w:color="auto"/>
            <w:bottom w:val="none" w:sz="0" w:space="0" w:color="auto"/>
            <w:right w:val="none" w:sz="0" w:space="0" w:color="auto"/>
          </w:divBdr>
          <w:divsChild>
            <w:div w:id="103619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583759">
      <w:bodyDiv w:val="1"/>
      <w:marLeft w:val="0"/>
      <w:marRight w:val="0"/>
      <w:marTop w:val="0"/>
      <w:marBottom w:val="0"/>
      <w:divBdr>
        <w:top w:val="none" w:sz="0" w:space="0" w:color="auto"/>
        <w:left w:val="none" w:sz="0" w:space="0" w:color="auto"/>
        <w:bottom w:val="none" w:sz="0" w:space="0" w:color="auto"/>
        <w:right w:val="none" w:sz="0" w:space="0" w:color="auto"/>
      </w:divBdr>
      <w:divsChild>
        <w:div w:id="1121456064">
          <w:marLeft w:val="0"/>
          <w:marRight w:val="0"/>
          <w:marTop w:val="0"/>
          <w:marBottom w:val="0"/>
          <w:divBdr>
            <w:top w:val="none" w:sz="0" w:space="0" w:color="auto"/>
            <w:left w:val="none" w:sz="0" w:space="0" w:color="auto"/>
            <w:bottom w:val="none" w:sz="0" w:space="0" w:color="auto"/>
            <w:right w:val="none" w:sz="0" w:space="0" w:color="auto"/>
          </w:divBdr>
          <w:divsChild>
            <w:div w:id="10605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5095">
      <w:bodyDiv w:val="1"/>
      <w:marLeft w:val="0"/>
      <w:marRight w:val="0"/>
      <w:marTop w:val="0"/>
      <w:marBottom w:val="0"/>
      <w:divBdr>
        <w:top w:val="none" w:sz="0" w:space="0" w:color="auto"/>
        <w:left w:val="none" w:sz="0" w:space="0" w:color="auto"/>
        <w:bottom w:val="none" w:sz="0" w:space="0" w:color="auto"/>
        <w:right w:val="none" w:sz="0" w:space="0" w:color="auto"/>
      </w:divBdr>
      <w:divsChild>
        <w:div w:id="1946378125">
          <w:marLeft w:val="0"/>
          <w:marRight w:val="0"/>
          <w:marTop w:val="0"/>
          <w:marBottom w:val="0"/>
          <w:divBdr>
            <w:top w:val="none" w:sz="0" w:space="0" w:color="auto"/>
            <w:left w:val="none" w:sz="0" w:space="0" w:color="auto"/>
            <w:bottom w:val="none" w:sz="0" w:space="0" w:color="auto"/>
            <w:right w:val="none" w:sz="0" w:space="0" w:color="auto"/>
          </w:divBdr>
          <w:divsChild>
            <w:div w:id="7552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949333">
      <w:bodyDiv w:val="1"/>
      <w:marLeft w:val="0"/>
      <w:marRight w:val="0"/>
      <w:marTop w:val="0"/>
      <w:marBottom w:val="0"/>
      <w:divBdr>
        <w:top w:val="none" w:sz="0" w:space="0" w:color="auto"/>
        <w:left w:val="none" w:sz="0" w:space="0" w:color="auto"/>
        <w:bottom w:val="none" w:sz="0" w:space="0" w:color="auto"/>
        <w:right w:val="none" w:sz="0" w:space="0" w:color="auto"/>
      </w:divBdr>
      <w:divsChild>
        <w:div w:id="327900958">
          <w:marLeft w:val="0"/>
          <w:marRight w:val="0"/>
          <w:marTop w:val="0"/>
          <w:marBottom w:val="0"/>
          <w:divBdr>
            <w:top w:val="none" w:sz="0" w:space="0" w:color="auto"/>
            <w:left w:val="none" w:sz="0" w:space="0" w:color="auto"/>
            <w:bottom w:val="none" w:sz="0" w:space="0" w:color="auto"/>
            <w:right w:val="none" w:sz="0" w:space="0" w:color="auto"/>
          </w:divBdr>
          <w:divsChild>
            <w:div w:id="197559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468494">
      <w:bodyDiv w:val="1"/>
      <w:marLeft w:val="0"/>
      <w:marRight w:val="0"/>
      <w:marTop w:val="0"/>
      <w:marBottom w:val="0"/>
      <w:divBdr>
        <w:top w:val="none" w:sz="0" w:space="0" w:color="auto"/>
        <w:left w:val="none" w:sz="0" w:space="0" w:color="auto"/>
        <w:bottom w:val="none" w:sz="0" w:space="0" w:color="auto"/>
        <w:right w:val="none" w:sz="0" w:space="0" w:color="auto"/>
      </w:divBdr>
      <w:divsChild>
        <w:div w:id="1787962251">
          <w:marLeft w:val="0"/>
          <w:marRight w:val="0"/>
          <w:marTop w:val="0"/>
          <w:marBottom w:val="0"/>
          <w:divBdr>
            <w:top w:val="none" w:sz="0" w:space="0" w:color="auto"/>
            <w:left w:val="none" w:sz="0" w:space="0" w:color="auto"/>
            <w:bottom w:val="none" w:sz="0" w:space="0" w:color="auto"/>
            <w:right w:val="none" w:sz="0" w:space="0" w:color="auto"/>
          </w:divBdr>
          <w:divsChild>
            <w:div w:id="133032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836073">
      <w:bodyDiv w:val="1"/>
      <w:marLeft w:val="0"/>
      <w:marRight w:val="0"/>
      <w:marTop w:val="0"/>
      <w:marBottom w:val="0"/>
      <w:divBdr>
        <w:top w:val="none" w:sz="0" w:space="0" w:color="auto"/>
        <w:left w:val="none" w:sz="0" w:space="0" w:color="auto"/>
        <w:bottom w:val="none" w:sz="0" w:space="0" w:color="auto"/>
        <w:right w:val="none" w:sz="0" w:space="0" w:color="auto"/>
      </w:divBdr>
      <w:divsChild>
        <w:div w:id="1123379831">
          <w:marLeft w:val="0"/>
          <w:marRight w:val="0"/>
          <w:marTop w:val="0"/>
          <w:marBottom w:val="0"/>
          <w:divBdr>
            <w:top w:val="none" w:sz="0" w:space="0" w:color="auto"/>
            <w:left w:val="none" w:sz="0" w:space="0" w:color="auto"/>
            <w:bottom w:val="none" w:sz="0" w:space="0" w:color="auto"/>
            <w:right w:val="none" w:sz="0" w:space="0" w:color="auto"/>
          </w:divBdr>
          <w:divsChild>
            <w:div w:id="15384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167574">
      <w:bodyDiv w:val="1"/>
      <w:marLeft w:val="0"/>
      <w:marRight w:val="0"/>
      <w:marTop w:val="0"/>
      <w:marBottom w:val="0"/>
      <w:divBdr>
        <w:top w:val="none" w:sz="0" w:space="0" w:color="auto"/>
        <w:left w:val="none" w:sz="0" w:space="0" w:color="auto"/>
        <w:bottom w:val="none" w:sz="0" w:space="0" w:color="auto"/>
        <w:right w:val="none" w:sz="0" w:space="0" w:color="auto"/>
      </w:divBdr>
      <w:divsChild>
        <w:div w:id="1061058140">
          <w:marLeft w:val="0"/>
          <w:marRight w:val="0"/>
          <w:marTop w:val="0"/>
          <w:marBottom w:val="0"/>
          <w:divBdr>
            <w:top w:val="none" w:sz="0" w:space="0" w:color="auto"/>
            <w:left w:val="none" w:sz="0" w:space="0" w:color="auto"/>
            <w:bottom w:val="none" w:sz="0" w:space="0" w:color="auto"/>
            <w:right w:val="none" w:sz="0" w:space="0" w:color="auto"/>
          </w:divBdr>
          <w:divsChild>
            <w:div w:id="62823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8436">
      <w:bodyDiv w:val="1"/>
      <w:marLeft w:val="0"/>
      <w:marRight w:val="0"/>
      <w:marTop w:val="0"/>
      <w:marBottom w:val="0"/>
      <w:divBdr>
        <w:top w:val="none" w:sz="0" w:space="0" w:color="auto"/>
        <w:left w:val="none" w:sz="0" w:space="0" w:color="auto"/>
        <w:bottom w:val="none" w:sz="0" w:space="0" w:color="auto"/>
        <w:right w:val="none" w:sz="0" w:space="0" w:color="auto"/>
      </w:divBdr>
      <w:divsChild>
        <w:div w:id="1640836726">
          <w:marLeft w:val="0"/>
          <w:marRight w:val="0"/>
          <w:marTop w:val="0"/>
          <w:marBottom w:val="0"/>
          <w:divBdr>
            <w:top w:val="none" w:sz="0" w:space="0" w:color="auto"/>
            <w:left w:val="none" w:sz="0" w:space="0" w:color="auto"/>
            <w:bottom w:val="none" w:sz="0" w:space="0" w:color="auto"/>
            <w:right w:val="none" w:sz="0" w:space="0" w:color="auto"/>
          </w:divBdr>
          <w:divsChild>
            <w:div w:id="174013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31061">
      <w:bodyDiv w:val="1"/>
      <w:marLeft w:val="0"/>
      <w:marRight w:val="0"/>
      <w:marTop w:val="0"/>
      <w:marBottom w:val="0"/>
      <w:divBdr>
        <w:top w:val="none" w:sz="0" w:space="0" w:color="auto"/>
        <w:left w:val="none" w:sz="0" w:space="0" w:color="auto"/>
        <w:bottom w:val="none" w:sz="0" w:space="0" w:color="auto"/>
        <w:right w:val="none" w:sz="0" w:space="0" w:color="auto"/>
      </w:divBdr>
      <w:divsChild>
        <w:div w:id="2143383583">
          <w:marLeft w:val="0"/>
          <w:marRight w:val="0"/>
          <w:marTop w:val="0"/>
          <w:marBottom w:val="0"/>
          <w:divBdr>
            <w:top w:val="none" w:sz="0" w:space="0" w:color="auto"/>
            <w:left w:val="none" w:sz="0" w:space="0" w:color="auto"/>
            <w:bottom w:val="none" w:sz="0" w:space="0" w:color="auto"/>
            <w:right w:val="none" w:sz="0" w:space="0" w:color="auto"/>
          </w:divBdr>
          <w:divsChild>
            <w:div w:id="41054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111437">
      <w:bodyDiv w:val="1"/>
      <w:marLeft w:val="0"/>
      <w:marRight w:val="0"/>
      <w:marTop w:val="0"/>
      <w:marBottom w:val="0"/>
      <w:divBdr>
        <w:top w:val="none" w:sz="0" w:space="0" w:color="auto"/>
        <w:left w:val="none" w:sz="0" w:space="0" w:color="auto"/>
        <w:bottom w:val="none" w:sz="0" w:space="0" w:color="auto"/>
        <w:right w:val="none" w:sz="0" w:space="0" w:color="auto"/>
      </w:divBdr>
      <w:divsChild>
        <w:div w:id="777142428">
          <w:marLeft w:val="0"/>
          <w:marRight w:val="0"/>
          <w:marTop w:val="0"/>
          <w:marBottom w:val="0"/>
          <w:divBdr>
            <w:top w:val="none" w:sz="0" w:space="0" w:color="auto"/>
            <w:left w:val="none" w:sz="0" w:space="0" w:color="auto"/>
            <w:bottom w:val="none" w:sz="0" w:space="0" w:color="auto"/>
            <w:right w:val="none" w:sz="0" w:space="0" w:color="auto"/>
          </w:divBdr>
          <w:divsChild>
            <w:div w:id="199101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4479">
      <w:bodyDiv w:val="1"/>
      <w:marLeft w:val="0"/>
      <w:marRight w:val="0"/>
      <w:marTop w:val="0"/>
      <w:marBottom w:val="0"/>
      <w:divBdr>
        <w:top w:val="none" w:sz="0" w:space="0" w:color="auto"/>
        <w:left w:val="none" w:sz="0" w:space="0" w:color="auto"/>
        <w:bottom w:val="none" w:sz="0" w:space="0" w:color="auto"/>
        <w:right w:val="none" w:sz="0" w:space="0" w:color="auto"/>
      </w:divBdr>
      <w:divsChild>
        <w:div w:id="1739133842">
          <w:marLeft w:val="0"/>
          <w:marRight w:val="0"/>
          <w:marTop w:val="0"/>
          <w:marBottom w:val="0"/>
          <w:divBdr>
            <w:top w:val="none" w:sz="0" w:space="0" w:color="auto"/>
            <w:left w:val="none" w:sz="0" w:space="0" w:color="auto"/>
            <w:bottom w:val="none" w:sz="0" w:space="0" w:color="auto"/>
            <w:right w:val="none" w:sz="0" w:space="0" w:color="auto"/>
          </w:divBdr>
          <w:divsChild>
            <w:div w:id="66120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853499">
      <w:bodyDiv w:val="1"/>
      <w:marLeft w:val="0"/>
      <w:marRight w:val="0"/>
      <w:marTop w:val="0"/>
      <w:marBottom w:val="0"/>
      <w:divBdr>
        <w:top w:val="none" w:sz="0" w:space="0" w:color="auto"/>
        <w:left w:val="none" w:sz="0" w:space="0" w:color="auto"/>
        <w:bottom w:val="none" w:sz="0" w:space="0" w:color="auto"/>
        <w:right w:val="none" w:sz="0" w:space="0" w:color="auto"/>
      </w:divBdr>
    </w:div>
    <w:div w:id="1481196609">
      <w:bodyDiv w:val="1"/>
      <w:marLeft w:val="0"/>
      <w:marRight w:val="0"/>
      <w:marTop w:val="0"/>
      <w:marBottom w:val="0"/>
      <w:divBdr>
        <w:top w:val="none" w:sz="0" w:space="0" w:color="auto"/>
        <w:left w:val="none" w:sz="0" w:space="0" w:color="auto"/>
        <w:bottom w:val="none" w:sz="0" w:space="0" w:color="auto"/>
        <w:right w:val="none" w:sz="0" w:space="0" w:color="auto"/>
      </w:divBdr>
    </w:div>
    <w:div w:id="1563983550">
      <w:bodyDiv w:val="1"/>
      <w:marLeft w:val="0"/>
      <w:marRight w:val="0"/>
      <w:marTop w:val="0"/>
      <w:marBottom w:val="0"/>
      <w:divBdr>
        <w:top w:val="none" w:sz="0" w:space="0" w:color="auto"/>
        <w:left w:val="none" w:sz="0" w:space="0" w:color="auto"/>
        <w:bottom w:val="none" w:sz="0" w:space="0" w:color="auto"/>
        <w:right w:val="none" w:sz="0" w:space="0" w:color="auto"/>
      </w:divBdr>
      <w:divsChild>
        <w:div w:id="1462189779">
          <w:marLeft w:val="0"/>
          <w:marRight w:val="0"/>
          <w:marTop w:val="0"/>
          <w:marBottom w:val="0"/>
          <w:divBdr>
            <w:top w:val="none" w:sz="0" w:space="0" w:color="auto"/>
            <w:left w:val="none" w:sz="0" w:space="0" w:color="auto"/>
            <w:bottom w:val="none" w:sz="0" w:space="0" w:color="auto"/>
            <w:right w:val="none" w:sz="0" w:space="0" w:color="auto"/>
          </w:divBdr>
          <w:divsChild>
            <w:div w:id="150767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77046">
      <w:bodyDiv w:val="1"/>
      <w:marLeft w:val="0"/>
      <w:marRight w:val="0"/>
      <w:marTop w:val="0"/>
      <w:marBottom w:val="0"/>
      <w:divBdr>
        <w:top w:val="none" w:sz="0" w:space="0" w:color="auto"/>
        <w:left w:val="none" w:sz="0" w:space="0" w:color="auto"/>
        <w:bottom w:val="none" w:sz="0" w:space="0" w:color="auto"/>
        <w:right w:val="none" w:sz="0" w:space="0" w:color="auto"/>
      </w:divBdr>
      <w:divsChild>
        <w:div w:id="287396505">
          <w:marLeft w:val="0"/>
          <w:marRight w:val="0"/>
          <w:marTop w:val="0"/>
          <w:marBottom w:val="0"/>
          <w:divBdr>
            <w:top w:val="none" w:sz="0" w:space="0" w:color="auto"/>
            <w:left w:val="none" w:sz="0" w:space="0" w:color="auto"/>
            <w:bottom w:val="none" w:sz="0" w:space="0" w:color="auto"/>
            <w:right w:val="none" w:sz="0" w:space="0" w:color="auto"/>
          </w:divBdr>
          <w:divsChild>
            <w:div w:id="14263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18825">
      <w:bodyDiv w:val="1"/>
      <w:marLeft w:val="0"/>
      <w:marRight w:val="0"/>
      <w:marTop w:val="0"/>
      <w:marBottom w:val="0"/>
      <w:divBdr>
        <w:top w:val="none" w:sz="0" w:space="0" w:color="auto"/>
        <w:left w:val="none" w:sz="0" w:space="0" w:color="auto"/>
        <w:bottom w:val="none" w:sz="0" w:space="0" w:color="auto"/>
        <w:right w:val="none" w:sz="0" w:space="0" w:color="auto"/>
      </w:divBdr>
      <w:divsChild>
        <w:div w:id="1078210870">
          <w:marLeft w:val="0"/>
          <w:marRight w:val="0"/>
          <w:marTop w:val="0"/>
          <w:marBottom w:val="0"/>
          <w:divBdr>
            <w:top w:val="none" w:sz="0" w:space="0" w:color="auto"/>
            <w:left w:val="none" w:sz="0" w:space="0" w:color="auto"/>
            <w:bottom w:val="none" w:sz="0" w:space="0" w:color="auto"/>
            <w:right w:val="none" w:sz="0" w:space="0" w:color="auto"/>
          </w:divBdr>
          <w:divsChild>
            <w:div w:id="10019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610132">
      <w:bodyDiv w:val="1"/>
      <w:marLeft w:val="0"/>
      <w:marRight w:val="0"/>
      <w:marTop w:val="0"/>
      <w:marBottom w:val="0"/>
      <w:divBdr>
        <w:top w:val="none" w:sz="0" w:space="0" w:color="auto"/>
        <w:left w:val="none" w:sz="0" w:space="0" w:color="auto"/>
        <w:bottom w:val="none" w:sz="0" w:space="0" w:color="auto"/>
        <w:right w:val="none" w:sz="0" w:space="0" w:color="auto"/>
      </w:divBdr>
      <w:divsChild>
        <w:div w:id="60955413">
          <w:marLeft w:val="0"/>
          <w:marRight w:val="0"/>
          <w:marTop w:val="0"/>
          <w:marBottom w:val="0"/>
          <w:divBdr>
            <w:top w:val="none" w:sz="0" w:space="0" w:color="auto"/>
            <w:left w:val="none" w:sz="0" w:space="0" w:color="auto"/>
            <w:bottom w:val="none" w:sz="0" w:space="0" w:color="auto"/>
            <w:right w:val="none" w:sz="0" w:space="0" w:color="auto"/>
          </w:divBdr>
          <w:divsChild>
            <w:div w:id="469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23622">
      <w:bodyDiv w:val="1"/>
      <w:marLeft w:val="0"/>
      <w:marRight w:val="0"/>
      <w:marTop w:val="0"/>
      <w:marBottom w:val="0"/>
      <w:divBdr>
        <w:top w:val="none" w:sz="0" w:space="0" w:color="auto"/>
        <w:left w:val="none" w:sz="0" w:space="0" w:color="auto"/>
        <w:bottom w:val="none" w:sz="0" w:space="0" w:color="auto"/>
        <w:right w:val="none" w:sz="0" w:space="0" w:color="auto"/>
      </w:divBdr>
      <w:divsChild>
        <w:div w:id="780685036">
          <w:marLeft w:val="0"/>
          <w:marRight w:val="0"/>
          <w:marTop w:val="0"/>
          <w:marBottom w:val="0"/>
          <w:divBdr>
            <w:top w:val="none" w:sz="0" w:space="0" w:color="auto"/>
            <w:left w:val="none" w:sz="0" w:space="0" w:color="auto"/>
            <w:bottom w:val="none" w:sz="0" w:space="0" w:color="auto"/>
            <w:right w:val="none" w:sz="0" w:space="0" w:color="auto"/>
          </w:divBdr>
          <w:divsChild>
            <w:div w:id="52829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46231">
      <w:bodyDiv w:val="1"/>
      <w:marLeft w:val="0"/>
      <w:marRight w:val="0"/>
      <w:marTop w:val="0"/>
      <w:marBottom w:val="0"/>
      <w:divBdr>
        <w:top w:val="none" w:sz="0" w:space="0" w:color="auto"/>
        <w:left w:val="none" w:sz="0" w:space="0" w:color="auto"/>
        <w:bottom w:val="none" w:sz="0" w:space="0" w:color="auto"/>
        <w:right w:val="none" w:sz="0" w:space="0" w:color="auto"/>
      </w:divBdr>
      <w:divsChild>
        <w:div w:id="1343508725">
          <w:marLeft w:val="0"/>
          <w:marRight w:val="0"/>
          <w:marTop w:val="0"/>
          <w:marBottom w:val="0"/>
          <w:divBdr>
            <w:top w:val="none" w:sz="0" w:space="0" w:color="auto"/>
            <w:left w:val="none" w:sz="0" w:space="0" w:color="auto"/>
            <w:bottom w:val="none" w:sz="0" w:space="0" w:color="auto"/>
            <w:right w:val="none" w:sz="0" w:space="0" w:color="auto"/>
          </w:divBdr>
          <w:divsChild>
            <w:div w:id="141377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53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71BE55C-5FF1-A04F-93F6-020FD67A3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2</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https://mul2-moj.gov.am/tasks/915018/oneclick?token=ebe4fffc2a452e1e2948f6e57bed79de</cp:keywords>
  <cp:lastModifiedBy>Tatevik Nahapetyan</cp:lastModifiedBy>
  <cp:revision>20</cp:revision>
  <cp:lastPrinted>2024-04-18T06:43:00Z</cp:lastPrinted>
  <dcterms:created xsi:type="dcterms:W3CDTF">2024-11-26T12:03:00Z</dcterms:created>
  <dcterms:modified xsi:type="dcterms:W3CDTF">2024-12-23T11:54:00Z</dcterms:modified>
</cp:coreProperties>
</file>