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32CB47B3" w:rsidR="00332AE6" w:rsidRDefault="00882CB9" w:rsidP="008A20A5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 w:cs="Sylfaen"/>
          <w:color w:val="000000"/>
          <w:lang w:val="hy-AM"/>
        </w:rPr>
      </w:pPr>
      <w:r w:rsidRPr="008A20A5">
        <w:rPr>
          <w:rFonts w:ascii="GHEA Grapalat" w:hAnsi="GHEA Grapalat" w:cs="Sylfaen"/>
          <w:color w:val="000000"/>
          <w:lang w:val="hy-AM"/>
        </w:rPr>
        <w:t xml:space="preserve">   </w:t>
      </w:r>
      <w:r w:rsidR="003D5117" w:rsidRPr="008A20A5">
        <w:rPr>
          <w:rFonts w:ascii="GHEA Grapalat" w:hAnsi="GHEA Grapalat" w:cs="Sylfaen"/>
          <w:color w:val="000000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hAnsi="GHEA Grapalat" w:cs="Sylfaen"/>
          <w:color w:val="000000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8A20A5" w:rsidRPr="008A20A5">
        <w:rPr>
          <w:rFonts w:ascii="GHEA Grapalat" w:hAnsi="GHEA Grapalat" w:cs="Sylfaen"/>
          <w:color w:val="000000"/>
          <w:lang w:val="hy-AM"/>
        </w:rPr>
        <w:t>Երևան, Կենտրոն Սուրբ Գրիգոր Լուսավորչի փողոց 5/3</w:t>
      </w:r>
      <w:r w:rsidR="008A20A5">
        <w:rPr>
          <w:rFonts w:ascii="GHEA Grapalat" w:hAnsi="GHEA Grapalat" w:cs="Sylfaen"/>
          <w:color w:val="000000"/>
          <w:lang w:val="hy-AM"/>
        </w:rPr>
        <w:t xml:space="preserve"> և 5/4 </w:t>
      </w:r>
      <w:r w:rsidR="00692FF9">
        <w:rPr>
          <w:rFonts w:ascii="GHEA Grapalat" w:hAnsi="GHEA Grapalat" w:cs="Sylfaen"/>
          <w:color w:val="000000"/>
          <w:lang w:val="hy-AM"/>
        </w:rPr>
        <w:t xml:space="preserve"> հասցեներում գտնվող </w:t>
      </w:r>
      <w:r w:rsidR="00332AE6" w:rsidRPr="00BC6B2B">
        <w:rPr>
          <w:rFonts w:ascii="GHEA Grapalat" w:hAnsi="GHEA Grapalat" w:cs="Sylfaen"/>
          <w:color w:val="000000"/>
          <w:lang w:val="hy-AM"/>
        </w:rPr>
        <w:t>հողամաս</w:t>
      </w:r>
      <w:r w:rsidR="00692FF9">
        <w:rPr>
          <w:rFonts w:ascii="GHEA Grapalat" w:hAnsi="GHEA Grapalat" w:cs="Sylfaen"/>
          <w:color w:val="000000"/>
          <w:lang w:val="hy-AM"/>
        </w:rPr>
        <w:t>երն</w:t>
      </w:r>
      <w:r w:rsidR="00332AE6" w:rsidRPr="00BC6B2B">
        <w:rPr>
          <w:rFonts w:ascii="GHEA Grapalat" w:hAnsi="GHEA Grapalat" w:cs="Sylfaen"/>
          <w:color w:val="000000"/>
          <w:lang w:val="hy-AM"/>
        </w:rPr>
        <w:t xml:space="preserve"> (այսուհետ՝ Գույք) օտարել </w:t>
      </w:r>
      <w:r w:rsidR="00684F6B">
        <w:rPr>
          <w:rFonts w:ascii="GHEA Grapalat" w:hAnsi="GHEA Grapalat" w:cs="Sylfaen"/>
          <w:color w:val="000000"/>
          <w:lang w:val="hy-AM"/>
        </w:rPr>
        <w:t>դասական աճուրդով</w:t>
      </w:r>
      <w:r w:rsidR="00332AE6" w:rsidRPr="00BC6B2B">
        <w:rPr>
          <w:rFonts w:ascii="GHEA Grapalat" w:hAnsi="GHEA Grapalat" w:cs="Sylfaen"/>
          <w:color w:val="000000"/>
          <w:lang w:val="hy-AM"/>
        </w:rPr>
        <w:t>:</w:t>
      </w:r>
    </w:p>
    <w:p w14:paraId="0A95C48B" w14:textId="1E9C7BDA" w:rsidR="000F01DA" w:rsidRDefault="00684F6B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8A20A5">
        <w:rPr>
          <w:rFonts w:ascii="GHEA Grapalat" w:hAnsi="GHEA Grapalat" w:cs="Sylfaen"/>
          <w:color w:val="000000"/>
          <w:lang w:val="hy-AM"/>
        </w:rPr>
        <w:t>Աճուրդ</w:t>
      </w:r>
      <w:r w:rsidR="000F01DA" w:rsidRPr="008A20A5">
        <w:rPr>
          <w:rFonts w:ascii="GHEA Grapalat" w:hAnsi="GHEA Grapalat" w:cs="Sylfaen"/>
          <w:color w:val="000000"/>
          <w:lang w:val="hy-AM"/>
        </w:rPr>
        <w:t xml:space="preserve">ով օտարման ենթակա Գույքի վաճառքի </w:t>
      </w:r>
      <w:r w:rsidR="004F1ECA" w:rsidRPr="008A20A5">
        <w:rPr>
          <w:rFonts w:ascii="GHEA Grapalat" w:hAnsi="GHEA Grapalat" w:cs="Sylfaen"/>
          <w:color w:val="000000"/>
          <w:lang w:val="hy-AM"/>
        </w:rPr>
        <w:t>նվազագույն մեկնարկային գինը</w:t>
      </w:r>
      <w:r w:rsidR="000F01DA" w:rsidRPr="008A20A5">
        <w:rPr>
          <w:rFonts w:ascii="GHEA Grapalat" w:hAnsi="GHEA Grapalat" w:cs="Sylfaen"/>
          <w:color w:val="000000"/>
          <w:lang w:val="hy-AM"/>
        </w:rPr>
        <w:t xml:space="preserve"> սահմանվել </w:t>
      </w:r>
      <w:r w:rsidR="004F1ECA" w:rsidRPr="008A20A5">
        <w:rPr>
          <w:rFonts w:ascii="GHEA Grapalat" w:hAnsi="GHEA Grapalat" w:cs="Sylfaen"/>
          <w:color w:val="000000"/>
          <w:lang w:val="hy-AM"/>
        </w:rPr>
        <w:t xml:space="preserve"> է </w:t>
      </w:r>
      <w:r w:rsidR="000F01DA" w:rsidRPr="008A20A5">
        <w:rPr>
          <w:rFonts w:ascii="GHEA Grapalat" w:hAnsi="GHEA Grapalat" w:cs="Sylfaen"/>
          <w:color w:val="000000"/>
          <w:lang w:val="hy-AM"/>
        </w:rPr>
        <w:t xml:space="preserve">գնահատված արժեքի 100 տոկոսի չափով՝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="00CC6376" w:rsidRPr="00684F6B">
        <w:rPr>
          <w:rFonts w:ascii="GHEA Grapalat" w:hAnsi="GHEA Grapalat"/>
          <w:color w:val="000000"/>
          <w:lang w:val="hy-AM"/>
        </w:rPr>
        <w:t>։</w:t>
      </w:r>
    </w:p>
    <w:p w14:paraId="3F5391A2" w14:textId="32FDE39B" w:rsidR="007757CB" w:rsidRPr="00684F6B" w:rsidRDefault="007757CB" w:rsidP="007757CB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Pr="00684F6B">
        <w:rPr>
          <w:rFonts w:ascii="GHEA Grapalat" w:hAnsi="GHEA Grapalat"/>
          <w:color w:val="000000"/>
          <w:lang w:val="hy-AM"/>
        </w:rPr>
        <w:t xml:space="preserve">ի տվյալ պահին գործող շուկայական արժեքին մոտարկված կադաստրային արժեքը՝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Pr="00684F6B">
        <w:rPr>
          <w:rFonts w:ascii="GHEA Grapalat" w:hAnsi="GHEA Grapalat"/>
          <w:color w:val="000000"/>
          <w:lang w:val="hy-AM"/>
        </w:rPr>
        <w:t>:</w:t>
      </w:r>
    </w:p>
    <w:p w14:paraId="4575AD2A" w14:textId="2A03487D" w:rsidR="00684F6B" w:rsidRDefault="00684F6B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գ</w:t>
      </w:r>
      <w:r w:rsidRPr="00A23D87">
        <w:rPr>
          <w:rFonts w:ascii="GHEA Grapalat" w:hAnsi="GHEA Grapalat"/>
          <w:color w:val="000000"/>
          <w:lang w:val="hy-AM"/>
        </w:rPr>
        <w:t>նորդը պարտավոր</w:t>
      </w:r>
      <w:r>
        <w:rPr>
          <w:rFonts w:ascii="GHEA Grapalat" w:hAnsi="GHEA Grapalat"/>
          <w:color w:val="000000"/>
          <w:lang w:val="hy-AM"/>
        </w:rPr>
        <w:t>վում</w:t>
      </w:r>
      <w:r w:rsidRPr="00A23D87">
        <w:rPr>
          <w:rFonts w:ascii="GHEA Grapalat" w:hAnsi="GHEA Grapalat"/>
          <w:color w:val="000000"/>
          <w:lang w:val="hy-AM"/>
        </w:rPr>
        <w:t xml:space="preserve">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3D87">
        <w:rPr>
          <w:rFonts w:ascii="GHEA Grapalat" w:hAnsi="GHEA Grapalat"/>
          <w:color w:val="000000"/>
          <w:lang w:val="hy-AM"/>
        </w:rPr>
        <w:t xml:space="preserve">վճարել նաև Գույքի արժեքի որոշման ծառայությունների վճարը՝ </w:t>
      </w:r>
      <w:r w:rsidR="00692FF9">
        <w:rPr>
          <w:rFonts w:ascii="GHEA Grapalat" w:hAnsi="GHEA Grapalat" w:cs="Sylfaen"/>
          <w:color w:val="000000"/>
          <w:lang w:val="hy-AM"/>
        </w:rPr>
        <w:t>համաձայն որոշման նախագծի հավելվածի</w:t>
      </w:r>
      <w:r w:rsidRPr="00A23D87">
        <w:rPr>
          <w:rFonts w:ascii="GHEA Grapalat" w:hAnsi="GHEA Grapalat"/>
          <w:color w:val="000000"/>
          <w:lang w:val="hy-AM"/>
        </w:rPr>
        <w:t xml:space="preserve"> (ներառյալ՝ ավելացված արժեքի հարկը), որը ենթակա է վճարման </w:t>
      </w:r>
      <w:r>
        <w:rPr>
          <w:rFonts w:ascii="GHEA Grapalat" w:hAnsi="GHEA Grapalat"/>
          <w:color w:val="000000"/>
          <w:lang w:val="hy-AM"/>
        </w:rPr>
        <w:t>աճուրդ</w:t>
      </w:r>
      <w:r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A23D87">
        <w:rPr>
          <w:rFonts w:ascii="GHEA Grapalat" w:hAnsi="GHEA Grapalat"/>
          <w:color w:val="000000"/>
          <w:lang w:val="hy-AM"/>
        </w:rPr>
        <w:t xml:space="preserve"> օրվանից </w:t>
      </w:r>
      <w:r w:rsidR="0087077B">
        <w:rPr>
          <w:rFonts w:ascii="GHEA Grapalat" w:hAnsi="GHEA Grapalat"/>
          <w:color w:val="000000"/>
          <w:lang w:val="hy-AM"/>
        </w:rPr>
        <w:t>երեք աշխատանքային օրվա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87077B">
        <w:rPr>
          <w:rFonts w:ascii="GHEA Grapalat" w:hAnsi="GHEA Grapalat"/>
          <w:color w:val="000000"/>
          <w:lang w:val="hy-AM"/>
        </w:rPr>
        <w:t>ընթացքում</w:t>
      </w:r>
      <w:r w:rsidRPr="00A23D87">
        <w:rPr>
          <w:rFonts w:ascii="GHEA Grapalat" w:hAnsi="GHEA Grapalat"/>
          <w:color w:val="000000"/>
          <w:lang w:val="hy-AM"/>
        </w:rPr>
        <w:t>՝ «Գույքի գնահատման և աճուրդի կենտրոն» ՊՈԱԿ-ի համապատասխան հաշվին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D22303" w:rsidRPr="00D22303">
        <w:rPr>
          <w:rFonts w:ascii="GHEA Grapalat" w:hAnsi="GHEA Grapalat"/>
          <w:color w:val="000000"/>
          <w:lang w:val="hy-AM"/>
        </w:rPr>
        <w:t>չի համարվում գույքի վաճառքի գնի մաս</w:t>
      </w:r>
      <w:r w:rsidR="00D22303">
        <w:rPr>
          <w:rFonts w:ascii="GHEA Grapalat" w:hAnsi="GHEA Grapalat"/>
          <w:color w:val="000000"/>
          <w:lang w:val="hy-AM"/>
        </w:rPr>
        <w:t>։</w:t>
      </w:r>
    </w:p>
    <w:p w14:paraId="4ED99539" w14:textId="3B79D450" w:rsidR="00684F6B" w:rsidRPr="00684F6B" w:rsidRDefault="00684F6B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Նախագծով սահմանվել է նաև, որ առաջին աճուրդի ժամանակ չվաճառված Գույքի վաճառքի նպատակով մինչև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Գնահատման հաշվետվության ժամկետի ավարտը՝</w:t>
      </w:r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684F6B">
        <w:rPr>
          <w:rFonts w:ascii="GHEA Grapalat" w:hAnsi="GHEA Grapalat"/>
          <w:sz w:val="24"/>
          <w:szCs w:val="24"/>
          <w:lang w:val="hy-AM"/>
        </w:rPr>
        <w:t>202</w:t>
      </w:r>
      <w:r w:rsidR="008A20A5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4F6B">
        <w:rPr>
          <w:rFonts w:ascii="GHEA Grapalat" w:hAnsi="GHEA Grapalat"/>
          <w:sz w:val="24"/>
          <w:szCs w:val="24"/>
          <w:lang w:val="hy-AM"/>
        </w:rPr>
        <w:t xml:space="preserve">թվականի </w:t>
      </w:r>
      <w:r w:rsidR="00692FF9">
        <w:rPr>
          <w:rFonts w:ascii="GHEA Grapalat" w:hAnsi="GHEA Grapalat"/>
          <w:sz w:val="24"/>
          <w:szCs w:val="24"/>
          <w:lang w:val="hy-AM"/>
        </w:rPr>
        <w:t>հու</w:t>
      </w:r>
      <w:r w:rsidR="008A20A5">
        <w:rPr>
          <w:rFonts w:ascii="GHEA Grapalat" w:hAnsi="GHEA Grapalat"/>
          <w:sz w:val="24"/>
          <w:szCs w:val="24"/>
          <w:lang w:val="hy-AM"/>
        </w:rPr>
        <w:t>լիս</w:t>
      </w:r>
      <w:r w:rsidR="00692FF9">
        <w:rPr>
          <w:rFonts w:ascii="GHEA Grapalat" w:hAnsi="GHEA Grapalat"/>
          <w:sz w:val="24"/>
          <w:szCs w:val="24"/>
          <w:lang w:val="hy-AM"/>
        </w:rPr>
        <w:t>ի</w:t>
      </w:r>
      <w:r w:rsidRPr="00684F6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20A5">
        <w:rPr>
          <w:rFonts w:ascii="GHEA Grapalat" w:hAnsi="GHEA Grapalat"/>
          <w:sz w:val="24"/>
          <w:szCs w:val="24"/>
          <w:lang w:val="hy-AM"/>
        </w:rPr>
        <w:t>30</w:t>
      </w:r>
      <w:r w:rsidRPr="00684F6B">
        <w:rPr>
          <w:rFonts w:ascii="GHEA Grapalat" w:hAnsi="GHEA Grapalat"/>
          <w:sz w:val="24"/>
          <w:szCs w:val="24"/>
          <w:lang w:val="hy-AM"/>
        </w:rPr>
        <w:t xml:space="preserve">-ը </w:t>
      </w:r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կազմակերպել հերթական աճուրդներ՝ առանց Գույքի վաճառքի </w:t>
      </w:r>
      <w:bookmarkStart w:id="0" w:name="_GoBack"/>
      <w:bookmarkEnd w:id="0"/>
      <w:r w:rsidRPr="00684F6B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մեկնարկային գնի նվազեցման։</w:t>
      </w:r>
    </w:p>
    <w:p w14:paraId="6C6E0968" w14:textId="16951F03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8A20A5" w:rsidRPr="008A20A5">
        <w:rPr>
          <w:rFonts w:ascii="GHEA Grapalat" w:hAnsi="GHEA Grapalat"/>
          <w:b/>
          <w:color w:val="000000"/>
          <w:lang w:val="hy-AM"/>
        </w:rPr>
        <w:t>Երևան, Կենտրոն Սուրբ Գրիգոր Լուսավորչի փողոց 5/3 և 5/4</w:t>
      </w:r>
      <w:r w:rsidR="00692FF9" w:rsidRPr="00692FF9">
        <w:rPr>
          <w:rFonts w:ascii="GHEA Grapalat" w:hAnsi="GHEA Grapalat"/>
          <w:b/>
          <w:color w:val="000000"/>
          <w:lang w:val="hy-AM"/>
        </w:rPr>
        <w:t xml:space="preserve"> </w:t>
      </w:r>
      <w:r w:rsidR="00692FF9" w:rsidRPr="00692FF9">
        <w:rPr>
          <w:rFonts w:ascii="GHEA Grapalat" w:hAnsi="GHEA Grapalat"/>
          <w:b/>
          <w:color w:val="000000"/>
          <w:lang w:val="hy-AM"/>
        </w:rPr>
        <w:lastRenderedPageBreak/>
        <w:t xml:space="preserve">հասցեներում 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25A4"/>
    <w:rsid w:val="002130F8"/>
    <w:rsid w:val="00224E19"/>
    <w:rsid w:val="00232967"/>
    <w:rsid w:val="00261725"/>
    <w:rsid w:val="0026678E"/>
    <w:rsid w:val="00275C49"/>
    <w:rsid w:val="002E0B4E"/>
    <w:rsid w:val="00301010"/>
    <w:rsid w:val="00332AE6"/>
    <w:rsid w:val="00336F92"/>
    <w:rsid w:val="00340D50"/>
    <w:rsid w:val="003905E2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B7EA4"/>
    <w:rsid w:val="004D3DD0"/>
    <w:rsid w:val="004F1ECA"/>
    <w:rsid w:val="004F6BC7"/>
    <w:rsid w:val="005054EE"/>
    <w:rsid w:val="00530C2A"/>
    <w:rsid w:val="00546D24"/>
    <w:rsid w:val="00587B5F"/>
    <w:rsid w:val="005C3EC6"/>
    <w:rsid w:val="005D4491"/>
    <w:rsid w:val="005F2F7F"/>
    <w:rsid w:val="00612530"/>
    <w:rsid w:val="0061298D"/>
    <w:rsid w:val="0062627E"/>
    <w:rsid w:val="00684F6B"/>
    <w:rsid w:val="00692FF9"/>
    <w:rsid w:val="006934F4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7EE2"/>
    <w:rsid w:val="0087077B"/>
    <w:rsid w:val="00880A4C"/>
    <w:rsid w:val="00882CB9"/>
    <w:rsid w:val="008A20A5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7491F"/>
    <w:rsid w:val="00AC5614"/>
    <w:rsid w:val="00B73A22"/>
    <w:rsid w:val="00B8381E"/>
    <w:rsid w:val="00BA5A0E"/>
    <w:rsid w:val="00BC50F7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E0B9C"/>
    <w:rsid w:val="00E02C40"/>
    <w:rsid w:val="00E63809"/>
    <w:rsid w:val="00E76CE1"/>
    <w:rsid w:val="00E96233"/>
    <w:rsid w:val="00EB0F17"/>
    <w:rsid w:val="00EB6319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5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https://mul2-spm.gov.am/tasks/446598/oneclick?token=f9ca3a395952f72342dbae3f6f357269</cp:keywords>
  <dc:description/>
  <cp:lastModifiedBy>User</cp:lastModifiedBy>
  <cp:revision>2</cp:revision>
  <dcterms:created xsi:type="dcterms:W3CDTF">2024-11-28T14:26:00Z</dcterms:created>
  <dcterms:modified xsi:type="dcterms:W3CDTF">2024-11-28T14:26:00Z</dcterms:modified>
</cp:coreProperties>
</file>