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0BCF" w:rsidRPr="007E7DA9" w:rsidRDefault="007159A6">
      <w:pPr>
        <w:spacing w:line="360" w:lineRule="auto"/>
        <w:jc w:val="center"/>
        <w:rPr>
          <w:rFonts w:ascii="GHEA Grapalat" w:hAnsi="GHEA Grapalat"/>
        </w:rPr>
      </w:pPr>
      <w:r w:rsidRPr="007E7DA9">
        <w:rPr>
          <w:rFonts w:ascii="GHEA Grapalat" w:hAnsi="GHEA Grapalat"/>
          <w:b/>
          <w:bCs/>
        </w:rPr>
        <w:t>ՀԻՄՆԱՎՈՐՈՒՄ</w:t>
      </w:r>
    </w:p>
    <w:p w:rsidR="00830BCF" w:rsidRPr="007E7DA9" w:rsidRDefault="007159A6">
      <w:pPr>
        <w:spacing w:line="360" w:lineRule="auto"/>
        <w:jc w:val="center"/>
        <w:rPr>
          <w:rFonts w:ascii="GHEA Grapalat" w:hAnsi="GHEA Grapalat"/>
        </w:rPr>
      </w:pPr>
      <w:r w:rsidRPr="007E7DA9">
        <w:rPr>
          <w:rFonts w:ascii="GHEA Grapalat" w:hAnsi="GHEA Grapalat"/>
          <w:b/>
          <w:bCs/>
        </w:rPr>
        <w:t>«</w:t>
      </w:r>
      <w:r w:rsidRPr="007E7DA9">
        <w:rPr>
          <w:rStyle w:val="Strong"/>
          <w:rFonts w:ascii="GHEA Grapalat" w:hAnsi="GHEA Grapalat"/>
        </w:rPr>
        <w:t>ՀԱՅԱՍՏԱՆԻ</w:t>
      </w:r>
      <w:r w:rsidRPr="007E7DA9">
        <w:rPr>
          <w:rStyle w:val="Strong"/>
          <w:rFonts w:ascii="GHEA Grapalat" w:hAnsi="GHEA Grapalat"/>
        </w:rPr>
        <w:t xml:space="preserve"> </w:t>
      </w:r>
      <w:r w:rsidRPr="007E7DA9">
        <w:rPr>
          <w:rStyle w:val="Strong"/>
          <w:rFonts w:ascii="GHEA Grapalat" w:hAnsi="GHEA Grapalat"/>
        </w:rPr>
        <w:t>ՀԱՆՐԱՊԵՏՈՒԹՅԱՆ</w:t>
      </w:r>
      <w:r w:rsidRPr="007E7DA9">
        <w:rPr>
          <w:rStyle w:val="Strong"/>
          <w:rFonts w:ascii="GHEA Grapalat" w:hAnsi="GHEA Grapalat"/>
        </w:rPr>
        <w:t xml:space="preserve"> </w:t>
      </w:r>
      <w:r w:rsidRPr="007E7DA9">
        <w:rPr>
          <w:rStyle w:val="Strong"/>
          <w:rFonts w:ascii="GHEA Grapalat" w:hAnsi="GHEA Grapalat"/>
        </w:rPr>
        <w:t>ԿԱՌԱՎԱՐՈՒԹՅԱՆ</w:t>
      </w:r>
      <w:r w:rsidRPr="007E7DA9">
        <w:rPr>
          <w:rStyle w:val="Strong"/>
          <w:rFonts w:ascii="GHEA Grapalat" w:hAnsi="GHEA Grapalat"/>
        </w:rPr>
        <w:t xml:space="preserve"> 2012 </w:t>
      </w:r>
      <w:r w:rsidRPr="007E7DA9">
        <w:rPr>
          <w:rStyle w:val="Strong"/>
          <w:rFonts w:ascii="GHEA Grapalat" w:hAnsi="GHEA Grapalat"/>
        </w:rPr>
        <w:t>ԹՎԱԿԱՆԻ</w:t>
      </w:r>
      <w:r w:rsidRPr="007E7DA9">
        <w:rPr>
          <w:rStyle w:val="Strong"/>
          <w:rFonts w:ascii="GHEA Grapalat" w:hAnsi="GHEA Grapalat"/>
        </w:rPr>
        <w:t xml:space="preserve"> </w:t>
      </w:r>
      <w:r w:rsidRPr="007E7DA9">
        <w:rPr>
          <w:rStyle w:val="Strong"/>
          <w:rFonts w:ascii="GHEA Grapalat" w:hAnsi="GHEA Grapalat"/>
        </w:rPr>
        <w:t>ԴԵԿՏԵՄԲԵՐԻ</w:t>
      </w:r>
      <w:r w:rsidRPr="007E7DA9">
        <w:rPr>
          <w:rStyle w:val="Strong"/>
          <w:rFonts w:ascii="GHEA Grapalat" w:hAnsi="GHEA Grapalat"/>
        </w:rPr>
        <w:t xml:space="preserve"> 27</w:t>
      </w:r>
      <w:r w:rsidRPr="007E7DA9">
        <w:rPr>
          <w:rStyle w:val="Strong"/>
          <w:rFonts w:ascii="GHEA Grapalat" w:hAnsi="GHEA Grapalat"/>
        </w:rPr>
        <w:t>֊Ի</w:t>
      </w:r>
      <w:r w:rsidRPr="007E7DA9">
        <w:rPr>
          <w:rStyle w:val="Strong"/>
          <w:rFonts w:ascii="GHEA Grapalat" w:hAnsi="GHEA Grapalat"/>
        </w:rPr>
        <w:t xml:space="preserve"> N 1691</w:t>
      </w:r>
      <w:r w:rsidRPr="007E7DA9">
        <w:rPr>
          <w:rStyle w:val="Strong"/>
          <w:rFonts w:ascii="GHEA Grapalat" w:hAnsi="GHEA Grapalat"/>
        </w:rPr>
        <w:t>֊Ն</w:t>
      </w:r>
      <w:r w:rsidRPr="007E7DA9">
        <w:rPr>
          <w:rStyle w:val="Strong"/>
          <w:rFonts w:ascii="GHEA Grapalat" w:hAnsi="GHEA Grapalat"/>
        </w:rPr>
        <w:t xml:space="preserve"> </w:t>
      </w:r>
      <w:r w:rsidRPr="007E7DA9">
        <w:rPr>
          <w:rStyle w:val="Strong"/>
          <w:rFonts w:ascii="GHEA Grapalat" w:hAnsi="GHEA Grapalat"/>
        </w:rPr>
        <w:t>ՈՐՈՇՄԱՆ</w:t>
      </w:r>
      <w:r w:rsidRPr="007E7DA9">
        <w:rPr>
          <w:rStyle w:val="Strong"/>
          <w:rFonts w:ascii="GHEA Grapalat" w:hAnsi="GHEA Grapalat"/>
        </w:rPr>
        <w:t xml:space="preserve"> </w:t>
      </w:r>
      <w:r w:rsidRPr="007E7DA9">
        <w:rPr>
          <w:rStyle w:val="Strong"/>
          <w:rFonts w:ascii="GHEA Grapalat" w:hAnsi="GHEA Grapalat"/>
        </w:rPr>
        <w:t>ՄԵՋ</w:t>
      </w:r>
      <w:r w:rsidRPr="007E7DA9">
        <w:rPr>
          <w:rStyle w:val="Strong"/>
          <w:rFonts w:ascii="GHEA Grapalat" w:hAnsi="GHEA Grapalat"/>
        </w:rPr>
        <w:t xml:space="preserve"> </w:t>
      </w:r>
      <w:r w:rsidRPr="007E7DA9">
        <w:rPr>
          <w:rStyle w:val="Strong"/>
          <w:rFonts w:ascii="GHEA Grapalat" w:hAnsi="GHEA Grapalat"/>
        </w:rPr>
        <w:t>ՓՈՓՈԽՈՒԹՅՈՒՆ</w:t>
      </w:r>
      <w:r w:rsidRPr="007E7DA9">
        <w:rPr>
          <w:rStyle w:val="Strong"/>
          <w:rFonts w:ascii="GHEA Grapalat" w:hAnsi="GHEA Grapalat"/>
        </w:rPr>
        <w:t xml:space="preserve"> </w:t>
      </w:r>
      <w:r w:rsidRPr="007E7DA9">
        <w:rPr>
          <w:rStyle w:val="Strong"/>
          <w:rFonts w:ascii="GHEA Grapalat" w:hAnsi="GHEA Grapalat"/>
        </w:rPr>
        <w:t>ԵՎ</w:t>
      </w:r>
      <w:r w:rsidRPr="007E7DA9">
        <w:rPr>
          <w:rStyle w:val="Strong"/>
          <w:rFonts w:ascii="GHEA Grapalat" w:hAnsi="GHEA Grapalat"/>
        </w:rPr>
        <w:t xml:space="preserve"> </w:t>
      </w:r>
      <w:r w:rsidRPr="007E7DA9">
        <w:rPr>
          <w:rStyle w:val="Strong"/>
          <w:rFonts w:ascii="GHEA Grapalat" w:hAnsi="GHEA Grapalat"/>
        </w:rPr>
        <w:t>ԼՐԱՑՈՒՄՆԵՐ</w:t>
      </w:r>
      <w:r w:rsidRPr="007E7DA9">
        <w:rPr>
          <w:rStyle w:val="Strong"/>
          <w:rFonts w:ascii="GHEA Grapalat" w:hAnsi="GHEA Grapalat"/>
        </w:rPr>
        <w:t xml:space="preserve"> </w:t>
      </w:r>
      <w:r w:rsidRPr="007E7DA9">
        <w:rPr>
          <w:rStyle w:val="Strong"/>
          <w:rFonts w:ascii="GHEA Grapalat" w:hAnsi="GHEA Grapalat"/>
        </w:rPr>
        <w:t>ԿԱՏԱՐԵԼՈՒ</w:t>
      </w:r>
      <w:r w:rsidRPr="007E7DA9">
        <w:rPr>
          <w:rStyle w:val="Strong"/>
          <w:rFonts w:ascii="GHEA Grapalat" w:hAnsi="GHEA Grapalat"/>
        </w:rPr>
        <w:t xml:space="preserve"> </w:t>
      </w:r>
      <w:r w:rsidRPr="007E7DA9">
        <w:rPr>
          <w:rStyle w:val="Strong"/>
          <w:rFonts w:ascii="GHEA Grapalat" w:hAnsi="GHEA Grapalat"/>
        </w:rPr>
        <w:t>ՄԱՍԻՆ</w:t>
      </w:r>
      <w:r w:rsidRPr="007E7DA9">
        <w:rPr>
          <w:rFonts w:ascii="GHEA Grapalat" w:hAnsi="GHEA Grapalat"/>
          <w:b/>
          <w:bCs/>
        </w:rPr>
        <w:t>»</w:t>
      </w:r>
    </w:p>
    <w:p w:rsidR="00830BCF" w:rsidRPr="007E7DA9" w:rsidRDefault="007159A6">
      <w:pPr>
        <w:spacing w:line="360" w:lineRule="auto"/>
        <w:jc w:val="center"/>
        <w:rPr>
          <w:rFonts w:ascii="GHEA Grapalat" w:hAnsi="GHEA Grapalat"/>
        </w:rPr>
      </w:pPr>
      <w:r w:rsidRPr="007E7DA9">
        <w:rPr>
          <w:rFonts w:ascii="GHEA Grapalat" w:hAnsi="GHEA Grapalat"/>
          <w:b/>
          <w:bCs/>
        </w:rPr>
        <w:t>ՀՀ</w:t>
      </w:r>
      <w:r w:rsidRPr="007E7DA9">
        <w:rPr>
          <w:rFonts w:ascii="GHEA Grapalat" w:hAnsi="GHEA Grapalat"/>
          <w:b/>
          <w:bCs/>
        </w:rPr>
        <w:t xml:space="preserve"> </w:t>
      </w:r>
      <w:r w:rsidRPr="007E7DA9">
        <w:rPr>
          <w:rFonts w:ascii="GHEA Grapalat" w:hAnsi="GHEA Grapalat"/>
          <w:b/>
          <w:bCs/>
        </w:rPr>
        <w:t>ԿԱՌԱՎԱՐՈՒԹՅԱՆ</w:t>
      </w:r>
      <w:r w:rsidRPr="007E7DA9">
        <w:rPr>
          <w:rFonts w:ascii="GHEA Grapalat" w:hAnsi="GHEA Grapalat"/>
          <w:b/>
          <w:bCs/>
        </w:rPr>
        <w:t xml:space="preserve"> </w:t>
      </w:r>
      <w:r w:rsidRPr="007E7DA9">
        <w:rPr>
          <w:rFonts w:ascii="GHEA Grapalat" w:hAnsi="GHEA Grapalat"/>
          <w:b/>
          <w:bCs/>
        </w:rPr>
        <w:t>ՈՐՈՇՄԱՆ</w:t>
      </w:r>
      <w:r w:rsidRPr="007E7DA9">
        <w:rPr>
          <w:rFonts w:ascii="GHEA Grapalat" w:hAnsi="GHEA Grapalat"/>
          <w:b/>
          <w:bCs/>
        </w:rPr>
        <w:t xml:space="preserve"> </w:t>
      </w:r>
      <w:r w:rsidRPr="007E7DA9">
        <w:rPr>
          <w:rFonts w:ascii="GHEA Grapalat" w:hAnsi="GHEA Grapalat"/>
          <w:b/>
          <w:bCs/>
        </w:rPr>
        <w:t>ՆԱԽԱԳԾԻ</w:t>
      </w:r>
      <w:r w:rsidRPr="007E7DA9">
        <w:rPr>
          <w:rFonts w:ascii="GHEA Grapalat" w:hAnsi="GHEA Grapalat"/>
          <w:b/>
          <w:bCs/>
        </w:rPr>
        <w:t xml:space="preserve"> </w:t>
      </w:r>
      <w:r w:rsidRPr="007E7DA9">
        <w:rPr>
          <w:rFonts w:ascii="GHEA Grapalat" w:hAnsi="GHEA Grapalat"/>
          <w:b/>
          <w:bCs/>
        </w:rPr>
        <w:t>ԸՆԴՈՒՆՄԱՆ</w:t>
      </w:r>
    </w:p>
    <w:p w:rsidR="00830BCF" w:rsidRPr="007E7DA9" w:rsidRDefault="00830BCF">
      <w:pPr>
        <w:spacing w:line="360" w:lineRule="auto"/>
        <w:jc w:val="center"/>
        <w:rPr>
          <w:rFonts w:ascii="GHEA Grapalat" w:hAnsi="GHEA Grapalat"/>
          <w:b/>
          <w:bCs/>
        </w:rPr>
      </w:pPr>
    </w:p>
    <w:p w:rsidR="00830BCF" w:rsidRPr="007E7DA9" w:rsidRDefault="007159A6" w:rsidP="007E7DA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</w:rPr>
      </w:pPr>
      <w:proofErr w:type="spellStart"/>
      <w:r w:rsidRPr="007E7DA9">
        <w:rPr>
          <w:rFonts w:ascii="GHEA Grapalat" w:hAnsi="GHEA Grapalat"/>
          <w:b/>
          <w:bCs/>
        </w:rPr>
        <w:t>Իրավական</w:t>
      </w:r>
      <w:proofErr w:type="spellEnd"/>
      <w:r w:rsidRPr="007E7DA9">
        <w:rPr>
          <w:rFonts w:ascii="GHEA Grapalat" w:hAnsi="GHEA Grapalat"/>
          <w:b/>
          <w:bCs/>
        </w:rPr>
        <w:t xml:space="preserve"> </w:t>
      </w:r>
      <w:proofErr w:type="spellStart"/>
      <w:r w:rsidRPr="007E7DA9">
        <w:rPr>
          <w:rFonts w:ascii="GHEA Grapalat" w:hAnsi="GHEA Grapalat"/>
          <w:b/>
          <w:bCs/>
        </w:rPr>
        <w:t>ակտի</w:t>
      </w:r>
      <w:proofErr w:type="spellEnd"/>
      <w:r w:rsidRPr="007E7DA9">
        <w:rPr>
          <w:rFonts w:ascii="GHEA Grapalat" w:hAnsi="GHEA Grapalat"/>
          <w:b/>
          <w:bCs/>
        </w:rPr>
        <w:t xml:space="preserve"> </w:t>
      </w:r>
      <w:proofErr w:type="spellStart"/>
      <w:r w:rsidRPr="007E7DA9">
        <w:rPr>
          <w:rFonts w:ascii="GHEA Grapalat" w:hAnsi="GHEA Grapalat"/>
          <w:b/>
          <w:bCs/>
        </w:rPr>
        <w:t>ընդունման</w:t>
      </w:r>
      <w:proofErr w:type="spellEnd"/>
      <w:r w:rsidRPr="007E7DA9">
        <w:rPr>
          <w:rFonts w:ascii="GHEA Grapalat" w:hAnsi="GHEA Grapalat"/>
          <w:b/>
          <w:bCs/>
        </w:rPr>
        <w:t xml:space="preserve"> </w:t>
      </w:r>
      <w:proofErr w:type="spellStart"/>
      <w:r w:rsidRPr="007E7DA9">
        <w:rPr>
          <w:rFonts w:ascii="GHEA Grapalat" w:hAnsi="GHEA Grapalat"/>
          <w:b/>
          <w:bCs/>
        </w:rPr>
        <w:t>անհրաժեշտությունը</w:t>
      </w:r>
      <w:proofErr w:type="spellEnd"/>
      <w:r w:rsidRPr="007E7DA9">
        <w:rPr>
          <w:rFonts w:ascii="GHEA Grapalat" w:hAnsi="GHEA Grapalat"/>
          <w:b/>
          <w:bCs/>
        </w:rPr>
        <w:t xml:space="preserve">, </w:t>
      </w:r>
      <w:proofErr w:type="spellStart"/>
      <w:r w:rsidRPr="007E7DA9">
        <w:rPr>
          <w:rFonts w:ascii="GHEA Grapalat" w:hAnsi="GHEA Grapalat"/>
          <w:b/>
          <w:bCs/>
        </w:rPr>
        <w:t>ընթացիկ</w:t>
      </w:r>
      <w:proofErr w:type="spellEnd"/>
      <w:r w:rsidRPr="007E7DA9">
        <w:rPr>
          <w:rFonts w:ascii="GHEA Grapalat" w:hAnsi="GHEA Grapalat"/>
          <w:b/>
          <w:bCs/>
        </w:rPr>
        <w:t xml:space="preserve"> </w:t>
      </w:r>
      <w:proofErr w:type="spellStart"/>
      <w:r w:rsidRPr="007E7DA9">
        <w:rPr>
          <w:rFonts w:ascii="GHEA Grapalat" w:hAnsi="GHEA Grapalat"/>
          <w:b/>
          <w:bCs/>
        </w:rPr>
        <w:t>իրավիճակը</w:t>
      </w:r>
      <w:proofErr w:type="spellEnd"/>
      <w:r w:rsidRPr="007E7DA9">
        <w:rPr>
          <w:rFonts w:ascii="GHEA Grapalat" w:hAnsi="GHEA Grapalat"/>
          <w:b/>
          <w:bCs/>
        </w:rPr>
        <w:t xml:space="preserve"> </w:t>
      </w:r>
      <w:r w:rsidRPr="007E7DA9">
        <w:rPr>
          <w:rFonts w:ascii="GHEA Grapalat" w:hAnsi="GHEA Grapalat"/>
          <w:b/>
          <w:bCs/>
        </w:rPr>
        <w:t>և</w:t>
      </w:r>
      <w:r w:rsidRPr="007E7DA9">
        <w:rPr>
          <w:rFonts w:ascii="GHEA Grapalat" w:hAnsi="GHEA Grapalat"/>
          <w:b/>
          <w:bCs/>
        </w:rPr>
        <w:t xml:space="preserve"> </w:t>
      </w:r>
      <w:proofErr w:type="spellStart"/>
      <w:r w:rsidRPr="007E7DA9">
        <w:rPr>
          <w:rFonts w:ascii="GHEA Grapalat" w:hAnsi="GHEA Grapalat"/>
          <w:b/>
          <w:bCs/>
        </w:rPr>
        <w:t>խնդիրները</w:t>
      </w:r>
      <w:proofErr w:type="spellEnd"/>
    </w:p>
    <w:p w:rsidR="00830BCF" w:rsidRPr="007E7DA9" w:rsidRDefault="007159A6">
      <w:pPr>
        <w:spacing w:line="360" w:lineRule="auto"/>
        <w:jc w:val="both"/>
        <w:rPr>
          <w:rFonts w:ascii="GHEA Grapalat" w:hAnsi="GHEA Grapalat"/>
        </w:rPr>
      </w:pPr>
      <w:r w:rsidRPr="007E7DA9">
        <w:rPr>
          <w:rStyle w:val="StrongEmphasis"/>
          <w:rFonts w:ascii="GHEA Grapalat" w:hAnsi="GHEA Grapalat"/>
          <w:b w:val="0"/>
          <w:bCs w:val="0"/>
        </w:rPr>
        <w:t>ՀՀ</w:t>
      </w:r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կառավարության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2012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թվականի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դեկտեմբերի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27</w:t>
      </w:r>
      <w:r w:rsidRPr="007E7DA9">
        <w:rPr>
          <w:rStyle w:val="StrongEmphasis"/>
          <w:rFonts w:ascii="GHEA Grapalat" w:hAnsi="GHEA Grapalat"/>
          <w:b w:val="0"/>
          <w:bCs w:val="0"/>
        </w:rPr>
        <w:t>֊ի</w:t>
      </w:r>
      <w:r w:rsidRPr="007E7DA9">
        <w:rPr>
          <w:rStyle w:val="StrongEmphasis"/>
          <w:rFonts w:ascii="GHEA Grapalat" w:hAnsi="GHEA Grapalat"/>
          <w:b w:val="0"/>
          <w:bCs w:val="0"/>
        </w:rPr>
        <w:t xml:space="preserve"> «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Սոցիալական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փաթեթի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հատկացման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կարգը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r w:rsidRPr="007E7DA9">
        <w:rPr>
          <w:rStyle w:val="StrongEmphasis"/>
          <w:rFonts w:ascii="GHEA Grapalat" w:hAnsi="GHEA Grapalat"/>
          <w:b w:val="0"/>
          <w:bCs w:val="0"/>
        </w:rPr>
        <w:t>և</w:t>
      </w:r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փաթեթի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մեջ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մտնող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ծառայությունների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բովանդակությունը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հաստատելու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,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Հայաստանի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Հանրապետության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կառավարության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2011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թվականի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դեկտեմբերի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29</w:t>
      </w:r>
      <w:r w:rsidRPr="007E7DA9">
        <w:rPr>
          <w:rStyle w:val="StrongEmphasis"/>
          <w:rFonts w:ascii="GHEA Grapalat" w:hAnsi="GHEA Grapalat"/>
          <w:b w:val="0"/>
          <w:bCs w:val="0"/>
        </w:rPr>
        <w:t>֊ի</w:t>
      </w:r>
      <w:r w:rsidRPr="007E7DA9">
        <w:rPr>
          <w:rStyle w:val="StrongEmphasis"/>
          <w:rFonts w:ascii="GHEA Grapalat" w:hAnsi="GHEA Grapalat"/>
          <w:b w:val="0"/>
          <w:bCs w:val="0"/>
        </w:rPr>
        <w:t xml:space="preserve"> N 1917</w:t>
      </w:r>
      <w:r w:rsidRPr="007E7DA9">
        <w:rPr>
          <w:rStyle w:val="StrongEmphasis"/>
          <w:rFonts w:ascii="GHEA Grapalat" w:hAnsi="GHEA Grapalat"/>
          <w:b w:val="0"/>
          <w:bCs w:val="0"/>
        </w:rPr>
        <w:t>֊Ն</w:t>
      </w:r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r w:rsidRPr="007E7DA9">
        <w:rPr>
          <w:rStyle w:val="StrongEmphasis"/>
          <w:rFonts w:ascii="GHEA Grapalat" w:hAnsi="GHEA Grapalat"/>
          <w:b w:val="0"/>
          <w:bCs w:val="0"/>
        </w:rPr>
        <w:t>և</w:t>
      </w:r>
      <w:r w:rsidRPr="007E7DA9">
        <w:rPr>
          <w:rStyle w:val="StrongEmphasis"/>
          <w:rFonts w:ascii="GHEA Grapalat" w:hAnsi="GHEA Grapalat"/>
          <w:b w:val="0"/>
          <w:bCs w:val="0"/>
        </w:rPr>
        <w:t xml:space="preserve"> N 1917</w:t>
      </w:r>
      <w:r w:rsidRPr="007E7DA9">
        <w:rPr>
          <w:rStyle w:val="StrongEmphasis"/>
          <w:rFonts w:ascii="GHEA Grapalat" w:hAnsi="GHEA Grapalat"/>
          <w:b w:val="0"/>
          <w:bCs w:val="0"/>
        </w:rPr>
        <w:t>֊Ն</w:t>
      </w:r>
      <w:r w:rsidRPr="007E7DA9">
        <w:rPr>
          <w:rStyle w:val="StrongEmphasis"/>
          <w:rFonts w:ascii="GHEA Grapalat" w:hAnsi="GHEA Grapalat"/>
          <w:b w:val="0"/>
          <w:bCs w:val="0"/>
        </w:rPr>
        <w:t xml:space="preserve">,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ինչպես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նաև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r w:rsidRPr="007E7DA9">
        <w:rPr>
          <w:rStyle w:val="StrongEmphasis"/>
          <w:rFonts w:ascii="GHEA Grapalat" w:hAnsi="GHEA Grapalat"/>
          <w:b w:val="0"/>
          <w:bCs w:val="0"/>
        </w:rPr>
        <w:t xml:space="preserve">2012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թվականի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ապրիլի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19</w:t>
      </w:r>
      <w:r w:rsidRPr="007E7DA9">
        <w:rPr>
          <w:rStyle w:val="StrongEmphasis"/>
          <w:rFonts w:ascii="GHEA Grapalat" w:hAnsi="GHEA Grapalat"/>
          <w:b w:val="0"/>
          <w:bCs w:val="0"/>
        </w:rPr>
        <w:t>֊ի</w:t>
      </w:r>
      <w:r w:rsidRPr="007E7DA9">
        <w:rPr>
          <w:rStyle w:val="StrongEmphasis"/>
          <w:rFonts w:ascii="GHEA Grapalat" w:hAnsi="GHEA Grapalat"/>
          <w:b w:val="0"/>
          <w:bCs w:val="0"/>
        </w:rPr>
        <w:t xml:space="preserve"> N 594</w:t>
      </w:r>
      <w:r w:rsidRPr="007E7DA9">
        <w:rPr>
          <w:rStyle w:val="StrongEmphasis"/>
          <w:rFonts w:ascii="GHEA Grapalat" w:hAnsi="GHEA Grapalat"/>
          <w:b w:val="0"/>
          <w:bCs w:val="0"/>
        </w:rPr>
        <w:t>֊Ն</w:t>
      </w:r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որոշումներն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ուժը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կորցրած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ճանաչելու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մասին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>»  N 1691</w:t>
      </w:r>
      <w:r w:rsidRPr="007E7DA9">
        <w:rPr>
          <w:rStyle w:val="StrongEmphasis"/>
          <w:rFonts w:ascii="GHEA Grapalat" w:hAnsi="GHEA Grapalat"/>
          <w:b w:val="0"/>
          <w:bCs w:val="0"/>
        </w:rPr>
        <w:t>֊Ն</w:t>
      </w:r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որոշմամբ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(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այսուհետ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>՝</w:t>
      </w:r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որոշում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)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հաստատվել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են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սոցփաթեթի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շահառու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կազմակերպությունների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ցանկը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,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սոցփաթեթի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շահառուների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,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ինչպես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նաև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սոցփաթեթի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շահառուի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ընտանիքի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անդամների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շրջանակը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,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ս</w:t>
      </w:r>
      <w:r w:rsidRPr="007E7DA9">
        <w:rPr>
          <w:rStyle w:val="StrongEmphasis"/>
          <w:rFonts w:ascii="GHEA Grapalat" w:hAnsi="GHEA Grapalat"/>
          <w:b w:val="0"/>
          <w:bCs w:val="0"/>
        </w:rPr>
        <w:t>ոցփաթեթի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ամսական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սահմանաչափը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,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ինչպես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նաև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սահմանվել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են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սոցփաթեթի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հատկացման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կարգն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ու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փաթեթի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մեջ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մտնող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ծառայություններից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օգտվելու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ընթացակարգը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>։</w:t>
      </w:r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Որոշման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շրջանակներում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կարգավորվում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են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նաև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Աշխատանքի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r w:rsidRPr="007E7DA9">
        <w:rPr>
          <w:rStyle w:val="StrongEmphasis"/>
          <w:rFonts w:ascii="GHEA Grapalat" w:hAnsi="GHEA Grapalat"/>
          <w:b w:val="0"/>
          <w:bCs w:val="0"/>
        </w:rPr>
        <w:t>և</w:t>
      </w:r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սոցիալական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հարցերի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նախարարության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հետ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պայմանագիր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կնքած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բանկում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համապատասխան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հաշիվ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բացելու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,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սոցիալական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փաթեթի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ծառայություններից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օգտվելու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առանձնահատկությունները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,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այդ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թվում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>՝</w:t>
      </w:r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նշված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գործընթացների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շրջանակներում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ներակայացվող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փաստաթղթերի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շրջանակը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r w:rsidRPr="007E7DA9">
        <w:rPr>
          <w:rStyle w:val="StrongEmphasis"/>
          <w:rFonts w:ascii="GHEA Grapalat" w:hAnsi="GHEA Grapalat"/>
          <w:b w:val="0"/>
          <w:bCs w:val="0"/>
        </w:rPr>
        <w:t>և</w:t>
      </w:r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դրանք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ներկայացնելու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կարգը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>։</w:t>
      </w:r>
    </w:p>
    <w:p w:rsidR="00830BCF" w:rsidRPr="007E7DA9" w:rsidRDefault="007159A6">
      <w:pPr>
        <w:spacing w:line="360" w:lineRule="auto"/>
        <w:jc w:val="both"/>
        <w:rPr>
          <w:rFonts w:ascii="GHEA Grapalat" w:hAnsi="GHEA Grapalat"/>
        </w:rPr>
      </w:pP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Որոշման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կարգավորման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շրջանակում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առկա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r w:rsidRPr="007E7DA9">
        <w:rPr>
          <w:rStyle w:val="StrongEmphasis"/>
          <w:rFonts w:ascii="GHEA Grapalat" w:hAnsi="GHEA Grapalat"/>
          <w:b w:val="0"/>
          <w:bCs w:val="0"/>
        </w:rPr>
        <w:t>է</w:t>
      </w:r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նաև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2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առանձնա</w:t>
      </w:r>
      <w:r w:rsidRPr="007E7DA9">
        <w:rPr>
          <w:rStyle w:val="StrongEmphasis"/>
          <w:rFonts w:ascii="GHEA Grapalat" w:hAnsi="GHEA Grapalat"/>
          <w:b w:val="0"/>
          <w:bCs w:val="0"/>
        </w:rPr>
        <w:t>հատուկ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r w:rsidRPr="007E7DA9">
        <w:rPr>
          <w:rStyle w:val="StrongEmphasis"/>
          <w:rFonts w:ascii="GHEA Grapalat" w:hAnsi="GHEA Grapalat"/>
          <w:b w:val="0"/>
          <w:bCs w:val="0"/>
        </w:rPr>
        <w:t>և</w:t>
      </w:r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տարբերվող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մոտեցում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>՝</w:t>
      </w:r>
    </w:p>
    <w:p w:rsidR="00830BCF" w:rsidRPr="007E7DA9" w:rsidRDefault="007E7DA9">
      <w:pPr>
        <w:spacing w:line="360" w:lineRule="auto"/>
        <w:jc w:val="both"/>
        <w:rPr>
          <w:rFonts w:ascii="GHEA Grapalat" w:hAnsi="GHEA Grapalat"/>
        </w:rPr>
      </w:pPr>
      <w:r w:rsidRPr="007E7DA9">
        <w:rPr>
          <w:rStyle w:val="StrongEmphasis"/>
          <w:rFonts w:ascii="GHEA Grapalat" w:hAnsi="GHEA Grapalat"/>
          <w:b w:val="0"/>
          <w:bCs w:val="0"/>
        </w:rPr>
        <w:t>1.</w:t>
      </w:r>
      <w:r w:rsidR="007159A6"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="007159A6" w:rsidRPr="007E7DA9">
        <w:rPr>
          <w:rStyle w:val="StrongEmphasis"/>
          <w:rFonts w:ascii="GHEA Grapalat" w:hAnsi="GHEA Grapalat"/>
          <w:b w:val="0"/>
          <w:bCs w:val="0"/>
        </w:rPr>
        <w:t>սոցիալական</w:t>
      </w:r>
      <w:proofErr w:type="spellEnd"/>
      <w:r w:rsidR="007159A6"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="007159A6" w:rsidRPr="007E7DA9">
        <w:rPr>
          <w:rStyle w:val="StrongEmphasis"/>
          <w:rFonts w:ascii="GHEA Grapalat" w:hAnsi="GHEA Grapalat"/>
          <w:b w:val="0"/>
          <w:bCs w:val="0"/>
        </w:rPr>
        <w:t>փաթեթի</w:t>
      </w:r>
      <w:proofErr w:type="spellEnd"/>
      <w:r w:rsidR="007159A6"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="007159A6" w:rsidRPr="007E7DA9">
        <w:rPr>
          <w:rStyle w:val="StrongEmphasis"/>
          <w:rFonts w:ascii="GHEA Grapalat" w:hAnsi="GHEA Grapalat"/>
          <w:b w:val="0"/>
          <w:bCs w:val="0"/>
        </w:rPr>
        <w:t>ծառայությունների</w:t>
      </w:r>
      <w:proofErr w:type="spellEnd"/>
      <w:r w:rsidR="007159A6"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="007159A6" w:rsidRPr="007E7DA9">
        <w:rPr>
          <w:rStyle w:val="StrongEmphasis"/>
          <w:rFonts w:ascii="GHEA Grapalat" w:hAnsi="GHEA Grapalat"/>
          <w:b w:val="0"/>
          <w:bCs w:val="0"/>
        </w:rPr>
        <w:t>ակտիվացման</w:t>
      </w:r>
      <w:proofErr w:type="spellEnd"/>
      <w:r w:rsidR="007159A6"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="007159A6" w:rsidRPr="007E7DA9">
        <w:rPr>
          <w:rStyle w:val="StrongEmphasis"/>
          <w:rFonts w:ascii="GHEA Grapalat" w:hAnsi="GHEA Grapalat"/>
          <w:b w:val="0"/>
          <w:bCs w:val="0"/>
        </w:rPr>
        <w:t>նպատակով</w:t>
      </w:r>
      <w:proofErr w:type="spellEnd"/>
      <w:r w:rsidR="007159A6"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="007159A6" w:rsidRPr="007E7DA9">
        <w:rPr>
          <w:rStyle w:val="StrongEmphasis"/>
          <w:rFonts w:ascii="GHEA Grapalat" w:hAnsi="GHEA Grapalat"/>
          <w:b w:val="0"/>
          <w:bCs w:val="0"/>
        </w:rPr>
        <w:t>պարտադիր</w:t>
      </w:r>
      <w:proofErr w:type="spellEnd"/>
      <w:r w:rsidR="007159A6"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="007159A6" w:rsidRPr="007E7DA9">
        <w:rPr>
          <w:rStyle w:val="StrongEmphasis"/>
          <w:rFonts w:ascii="GHEA Grapalat" w:hAnsi="GHEA Grapalat"/>
          <w:b w:val="0"/>
          <w:bCs w:val="0"/>
        </w:rPr>
        <w:t>բուժզննություն</w:t>
      </w:r>
      <w:proofErr w:type="spellEnd"/>
      <w:r w:rsidR="007159A6"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="007159A6" w:rsidRPr="007E7DA9">
        <w:rPr>
          <w:rStyle w:val="StrongEmphasis"/>
          <w:rFonts w:ascii="GHEA Grapalat" w:hAnsi="GHEA Grapalat"/>
          <w:b w:val="0"/>
          <w:bCs w:val="0"/>
        </w:rPr>
        <w:t>անցնելու</w:t>
      </w:r>
      <w:proofErr w:type="spellEnd"/>
      <w:r w:rsidR="007159A6"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="007159A6" w:rsidRPr="007E7DA9">
        <w:rPr>
          <w:rStyle w:val="StrongEmphasis"/>
          <w:rFonts w:ascii="GHEA Grapalat" w:hAnsi="GHEA Grapalat"/>
          <w:b w:val="0"/>
          <w:bCs w:val="0"/>
        </w:rPr>
        <w:t>պահանջը</w:t>
      </w:r>
      <w:proofErr w:type="spellEnd"/>
      <w:r w:rsidR="007159A6"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="007159A6" w:rsidRPr="007E7DA9">
        <w:rPr>
          <w:rStyle w:val="StrongEmphasis"/>
          <w:rFonts w:ascii="GHEA Grapalat" w:hAnsi="GHEA Grapalat"/>
          <w:b w:val="0"/>
          <w:bCs w:val="0"/>
        </w:rPr>
        <w:t>չի</w:t>
      </w:r>
      <w:proofErr w:type="spellEnd"/>
      <w:r w:rsidR="007159A6"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="007159A6" w:rsidRPr="007E7DA9">
        <w:rPr>
          <w:rStyle w:val="StrongEmphasis"/>
          <w:rFonts w:ascii="GHEA Grapalat" w:hAnsi="GHEA Grapalat"/>
          <w:b w:val="0"/>
          <w:bCs w:val="0"/>
        </w:rPr>
        <w:t>տարածվում</w:t>
      </w:r>
      <w:proofErr w:type="spellEnd"/>
      <w:r w:rsidR="007159A6"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="007159A6" w:rsidRPr="007E7DA9">
        <w:rPr>
          <w:rStyle w:val="StrongEmphasis"/>
          <w:rFonts w:ascii="GHEA Grapalat" w:hAnsi="GHEA Grapalat"/>
          <w:b w:val="0"/>
          <w:bCs w:val="0"/>
        </w:rPr>
        <w:t>զինծառայողների</w:t>
      </w:r>
      <w:proofErr w:type="spellEnd"/>
      <w:r w:rsidR="007159A6" w:rsidRPr="007E7DA9">
        <w:rPr>
          <w:rStyle w:val="StrongEmphasis"/>
          <w:rFonts w:ascii="GHEA Grapalat" w:hAnsi="GHEA Grapalat"/>
          <w:b w:val="0"/>
          <w:bCs w:val="0"/>
        </w:rPr>
        <w:t xml:space="preserve">, </w:t>
      </w:r>
      <w:proofErr w:type="spellStart"/>
      <w:r w:rsidR="007159A6" w:rsidRPr="007E7DA9">
        <w:rPr>
          <w:rStyle w:val="StrongEmphasis"/>
          <w:rFonts w:ascii="GHEA Grapalat" w:hAnsi="GHEA Grapalat"/>
          <w:b w:val="0"/>
          <w:bCs w:val="0"/>
        </w:rPr>
        <w:t>քրեակատարողական</w:t>
      </w:r>
      <w:proofErr w:type="spellEnd"/>
      <w:r w:rsidR="007159A6"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="007159A6" w:rsidRPr="007E7DA9">
        <w:rPr>
          <w:rStyle w:val="StrongEmphasis"/>
          <w:rFonts w:ascii="GHEA Grapalat" w:hAnsi="GHEA Grapalat"/>
          <w:b w:val="0"/>
          <w:bCs w:val="0"/>
        </w:rPr>
        <w:t>ծառայողների</w:t>
      </w:r>
      <w:proofErr w:type="spellEnd"/>
      <w:r w:rsidR="007159A6" w:rsidRPr="007E7DA9">
        <w:rPr>
          <w:rStyle w:val="StrongEmphasis"/>
          <w:rFonts w:ascii="GHEA Grapalat" w:hAnsi="GHEA Grapalat"/>
          <w:b w:val="0"/>
          <w:bCs w:val="0"/>
        </w:rPr>
        <w:t xml:space="preserve">, </w:t>
      </w:r>
      <w:proofErr w:type="spellStart"/>
      <w:r w:rsidR="007159A6" w:rsidRPr="007E7DA9">
        <w:rPr>
          <w:rStyle w:val="StrongEmphasis"/>
          <w:rFonts w:ascii="GHEA Grapalat" w:hAnsi="GHEA Grapalat"/>
          <w:b w:val="0"/>
          <w:bCs w:val="0"/>
        </w:rPr>
        <w:t>փրկարար</w:t>
      </w:r>
      <w:proofErr w:type="spellEnd"/>
      <w:r w:rsidR="007159A6"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="007159A6" w:rsidRPr="007E7DA9">
        <w:rPr>
          <w:rStyle w:val="StrongEmphasis"/>
          <w:rFonts w:ascii="GHEA Grapalat" w:hAnsi="GHEA Grapalat"/>
          <w:b w:val="0"/>
          <w:bCs w:val="0"/>
        </w:rPr>
        <w:t>ծառայության</w:t>
      </w:r>
      <w:proofErr w:type="spellEnd"/>
      <w:r w:rsidR="007159A6"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="007159A6" w:rsidRPr="007E7DA9">
        <w:rPr>
          <w:rStyle w:val="StrongEmphasis"/>
          <w:rFonts w:ascii="GHEA Grapalat" w:hAnsi="GHEA Grapalat"/>
          <w:b w:val="0"/>
          <w:bCs w:val="0"/>
        </w:rPr>
        <w:t>ծառայողների</w:t>
      </w:r>
      <w:proofErr w:type="spellEnd"/>
      <w:r w:rsidR="007159A6"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="007159A6" w:rsidRPr="007E7DA9">
        <w:rPr>
          <w:rStyle w:val="StrongEmphasis"/>
          <w:rFonts w:ascii="GHEA Grapalat" w:hAnsi="GHEA Grapalat"/>
          <w:b w:val="0"/>
          <w:bCs w:val="0"/>
        </w:rPr>
        <w:t>վրա</w:t>
      </w:r>
      <w:proofErr w:type="spellEnd"/>
      <w:r w:rsidR="007159A6" w:rsidRPr="007E7DA9">
        <w:rPr>
          <w:rStyle w:val="StrongEmphasis"/>
          <w:rFonts w:ascii="GHEA Grapalat" w:hAnsi="GHEA Grapalat"/>
          <w:b w:val="0"/>
          <w:bCs w:val="0"/>
        </w:rPr>
        <w:t>,</w:t>
      </w:r>
    </w:p>
    <w:p w:rsidR="00830BCF" w:rsidRPr="007E7DA9" w:rsidRDefault="007E7DA9">
      <w:pPr>
        <w:spacing w:line="360" w:lineRule="auto"/>
        <w:jc w:val="both"/>
        <w:rPr>
          <w:rFonts w:ascii="GHEA Grapalat" w:hAnsi="GHEA Grapalat"/>
        </w:rPr>
      </w:pPr>
      <w:r w:rsidRPr="007E7DA9">
        <w:rPr>
          <w:rStyle w:val="StrongEmphasis"/>
          <w:rFonts w:ascii="GHEA Grapalat" w:hAnsi="GHEA Grapalat"/>
          <w:b w:val="0"/>
          <w:bCs w:val="0"/>
        </w:rPr>
        <w:lastRenderedPageBreak/>
        <w:t>2.</w:t>
      </w:r>
      <w:r w:rsidR="007159A6"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="007159A6" w:rsidRPr="007E7DA9">
        <w:rPr>
          <w:rStyle w:val="StrongEmphasis"/>
          <w:rFonts w:ascii="GHEA Grapalat" w:hAnsi="GHEA Grapalat"/>
          <w:b w:val="0"/>
          <w:bCs w:val="0"/>
        </w:rPr>
        <w:t>որոշման</w:t>
      </w:r>
      <w:proofErr w:type="spellEnd"/>
      <w:r w:rsidR="007159A6" w:rsidRPr="007E7DA9">
        <w:rPr>
          <w:rStyle w:val="StrongEmphasis"/>
          <w:rFonts w:ascii="GHEA Grapalat" w:hAnsi="GHEA Grapalat"/>
          <w:b w:val="0"/>
          <w:bCs w:val="0"/>
        </w:rPr>
        <w:t xml:space="preserve"> 9</w:t>
      </w:r>
      <w:r w:rsidR="007159A6" w:rsidRPr="007E7DA9">
        <w:rPr>
          <w:rStyle w:val="StrongEmphasis"/>
          <w:rFonts w:ascii="GHEA Grapalat" w:hAnsi="GHEA Grapalat"/>
          <w:b w:val="0"/>
          <w:bCs w:val="0"/>
        </w:rPr>
        <w:t>֊րդ</w:t>
      </w:r>
      <w:r w:rsidR="007159A6"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="007159A6" w:rsidRPr="007E7DA9">
        <w:rPr>
          <w:rStyle w:val="StrongEmphasis"/>
          <w:rFonts w:ascii="GHEA Grapalat" w:hAnsi="GHEA Grapalat"/>
          <w:b w:val="0"/>
          <w:bCs w:val="0"/>
        </w:rPr>
        <w:t>կետի</w:t>
      </w:r>
      <w:proofErr w:type="spellEnd"/>
      <w:r w:rsidR="007159A6" w:rsidRPr="007E7DA9">
        <w:rPr>
          <w:rStyle w:val="StrongEmphasis"/>
          <w:rFonts w:ascii="GHEA Grapalat" w:hAnsi="GHEA Grapalat"/>
          <w:b w:val="0"/>
          <w:bCs w:val="0"/>
        </w:rPr>
        <w:t xml:space="preserve"> 3</w:t>
      </w:r>
      <w:r w:rsidR="007159A6" w:rsidRPr="007E7DA9">
        <w:rPr>
          <w:rStyle w:val="StrongEmphasis"/>
          <w:rFonts w:ascii="GHEA Grapalat" w:hAnsi="GHEA Grapalat"/>
          <w:b w:val="0"/>
          <w:bCs w:val="0"/>
        </w:rPr>
        <w:t>֊րդ</w:t>
      </w:r>
      <w:r w:rsidR="007159A6"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="007159A6" w:rsidRPr="007E7DA9">
        <w:rPr>
          <w:rStyle w:val="StrongEmphasis"/>
          <w:rFonts w:ascii="GHEA Grapalat" w:hAnsi="GHEA Grapalat"/>
          <w:b w:val="0"/>
          <w:bCs w:val="0"/>
        </w:rPr>
        <w:t>ենթակետ</w:t>
      </w:r>
      <w:r w:rsidR="007159A6" w:rsidRPr="007E7DA9">
        <w:rPr>
          <w:rStyle w:val="StrongEmphasis"/>
          <w:rFonts w:ascii="GHEA Grapalat" w:hAnsi="GHEA Grapalat"/>
          <w:b w:val="0"/>
          <w:bCs w:val="0"/>
        </w:rPr>
        <w:t>ի</w:t>
      </w:r>
      <w:proofErr w:type="spellEnd"/>
      <w:r w:rsidR="007159A6"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="007159A6" w:rsidRPr="007E7DA9">
        <w:rPr>
          <w:rStyle w:val="StrongEmphasis"/>
          <w:rFonts w:ascii="GHEA Grapalat" w:hAnsi="GHEA Grapalat"/>
          <w:b w:val="0"/>
          <w:bCs w:val="0"/>
        </w:rPr>
        <w:t>համաձայն</w:t>
      </w:r>
      <w:proofErr w:type="spellEnd"/>
      <w:r w:rsidR="007159A6" w:rsidRPr="007E7DA9">
        <w:rPr>
          <w:rStyle w:val="StrongEmphasis"/>
          <w:rFonts w:ascii="GHEA Grapalat" w:hAnsi="GHEA Grapalat"/>
          <w:b w:val="0"/>
          <w:bCs w:val="0"/>
        </w:rPr>
        <w:t>՝</w:t>
      </w:r>
      <w:r w:rsidR="007159A6"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="007159A6" w:rsidRPr="007E7DA9">
        <w:rPr>
          <w:rStyle w:val="StrongEmphasis"/>
          <w:rFonts w:ascii="GHEA Grapalat" w:hAnsi="GHEA Grapalat"/>
          <w:b w:val="0"/>
          <w:bCs w:val="0"/>
        </w:rPr>
        <w:t>որոշման</w:t>
      </w:r>
      <w:proofErr w:type="spellEnd"/>
      <w:r w:rsidR="007159A6"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="007159A6" w:rsidRPr="007E7DA9">
        <w:rPr>
          <w:rStyle w:val="StrongEmphasis"/>
          <w:rFonts w:ascii="GHEA Grapalat" w:hAnsi="GHEA Grapalat"/>
          <w:b w:val="0"/>
          <w:bCs w:val="0"/>
        </w:rPr>
        <w:t>գործողությունը</w:t>
      </w:r>
      <w:proofErr w:type="spellEnd"/>
      <w:r w:rsidR="007159A6"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="007159A6" w:rsidRPr="007E7DA9">
        <w:rPr>
          <w:rStyle w:val="StrongEmphasis"/>
          <w:rFonts w:ascii="GHEA Grapalat" w:hAnsi="GHEA Grapalat"/>
          <w:b w:val="0"/>
          <w:bCs w:val="0"/>
        </w:rPr>
        <w:t>չի</w:t>
      </w:r>
      <w:proofErr w:type="spellEnd"/>
      <w:r w:rsidR="007159A6"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="007159A6" w:rsidRPr="007E7DA9">
        <w:rPr>
          <w:rStyle w:val="StrongEmphasis"/>
          <w:rFonts w:ascii="GHEA Grapalat" w:hAnsi="GHEA Grapalat"/>
          <w:b w:val="0"/>
          <w:bCs w:val="0"/>
        </w:rPr>
        <w:t>տարածվում</w:t>
      </w:r>
      <w:proofErr w:type="spellEnd"/>
      <w:r w:rsidR="007159A6"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="007159A6" w:rsidRPr="007E7DA9">
        <w:rPr>
          <w:rStyle w:val="StrongEmphasis"/>
          <w:rFonts w:ascii="GHEA Grapalat" w:hAnsi="GHEA Grapalat"/>
          <w:b w:val="0"/>
          <w:bCs w:val="0"/>
        </w:rPr>
        <w:t>որոշ</w:t>
      </w:r>
      <w:proofErr w:type="spellEnd"/>
      <w:r w:rsidR="007159A6"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="007159A6" w:rsidRPr="007E7DA9">
        <w:rPr>
          <w:rStyle w:val="StrongEmphasis"/>
          <w:rFonts w:ascii="GHEA Grapalat" w:hAnsi="GHEA Grapalat"/>
          <w:b w:val="0"/>
          <w:bCs w:val="0"/>
        </w:rPr>
        <w:t>սուբյեկտային</w:t>
      </w:r>
      <w:proofErr w:type="spellEnd"/>
      <w:r w:rsidR="007159A6"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="007159A6" w:rsidRPr="007E7DA9">
        <w:rPr>
          <w:rStyle w:val="StrongEmphasis"/>
          <w:rFonts w:ascii="GHEA Grapalat" w:hAnsi="GHEA Grapalat"/>
          <w:b w:val="0"/>
          <w:bCs w:val="0"/>
        </w:rPr>
        <w:t>շրջանակների</w:t>
      </w:r>
      <w:proofErr w:type="spellEnd"/>
      <w:r w:rsidR="007159A6"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="007159A6" w:rsidRPr="007E7DA9">
        <w:rPr>
          <w:rStyle w:val="StrongEmphasis"/>
          <w:rFonts w:ascii="GHEA Grapalat" w:hAnsi="GHEA Grapalat"/>
          <w:b w:val="0"/>
          <w:bCs w:val="0"/>
        </w:rPr>
        <w:t>վրա</w:t>
      </w:r>
      <w:proofErr w:type="spellEnd"/>
      <w:r w:rsidR="007159A6" w:rsidRPr="007E7DA9">
        <w:rPr>
          <w:rStyle w:val="StrongEmphasis"/>
          <w:rFonts w:ascii="GHEA Grapalat" w:hAnsi="GHEA Grapalat"/>
          <w:b w:val="0"/>
          <w:bCs w:val="0"/>
        </w:rPr>
        <w:t>։</w:t>
      </w:r>
    </w:p>
    <w:p w:rsidR="00830BCF" w:rsidRPr="007E7DA9" w:rsidRDefault="007159A6">
      <w:pPr>
        <w:spacing w:line="360" w:lineRule="auto"/>
        <w:jc w:val="both"/>
        <w:rPr>
          <w:rFonts w:ascii="GHEA Grapalat" w:hAnsi="GHEA Grapalat"/>
        </w:rPr>
      </w:pPr>
      <w:r w:rsidRPr="007E7DA9">
        <w:rPr>
          <w:rStyle w:val="StrongEmphasis"/>
          <w:rFonts w:ascii="GHEA Grapalat" w:hAnsi="GHEA Grapalat"/>
          <w:b w:val="0"/>
          <w:bCs w:val="0"/>
        </w:rPr>
        <w:t>«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Արտաքին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հետախուզական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գործունեության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r w:rsidRPr="007E7DA9">
        <w:rPr>
          <w:rStyle w:val="StrongEmphasis"/>
          <w:rFonts w:ascii="GHEA Grapalat" w:hAnsi="GHEA Grapalat"/>
          <w:b w:val="0"/>
          <w:bCs w:val="0"/>
        </w:rPr>
        <w:t>և</w:t>
      </w:r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արտաքին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հետախուզության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ծառայության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մասին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»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օրենքի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(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այսուհետ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>՝</w:t>
      </w:r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օրենք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>) 4</w:t>
      </w:r>
      <w:r w:rsidRPr="007E7DA9">
        <w:rPr>
          <w:rStyle w:val="StrongEmphasis"/>
          <w:rFonts w:ascii="GHEA Grapalat" w:hAnsi="GHEA Grapalat"/>
          <w:b w:val="0"/>
          <w:bCs w:val="0"/>
        </w:rPr>
        <w:t>֊րդ</w:t>
      </w:r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հոդվածի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համաձայն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>՝</w:t>
      </w:r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արտաքին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հետախուզական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գործունեությունը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հիմնվա</w:t>
      </w:r>
      <w:r w:rsidRPr="007E7DA9">
        <w:rPr>
          <w:rStyle w:val="StrongEmphasis"/>
          <w:rFonts w:ascii="GHEA Grapalat" w:hAnsi="GHEA Grapalat"/>
          <w:b w:val="0"/>
          <w:bCs w:val="0"/>
        </w:rPr>
        <w:t>ծ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r w:rsidRPr="007E7DA9">
        <w:rPr>
          <w:rStyle w:val="StrongEmphasis"/>
          <w:rFonts w:ascii="GHEA Grapalat" w:hAnsi="GHEA Grapalat"/>
          <w:b w:val="0"/>
          <w:bCs w:val="0"/>
        </w:rPr>
        <w:t>է</w:t>
      </w:r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նաև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աշխատակիցների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գաղտնիության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վրա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>։</w:t>
      </w:r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Գաղտնագործունեության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շրջանակներում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Ծառայությունն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օրենքի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12</w:t>
      </w:r>
      <w:r w:rsidRPr="007E7DA9">
        <w:rPr>
          <w:rStyle w:val="StrongEmphasis"/>
          <w:rFonts w:ascii="GHEA Grapalat" w:hAnsi="GHEA Grapalat"/>
          <w:b w:val="0"/>
          <w:bCs w:val="0"/>
        </w:rPr>
        <w:t>֊րդ</w:t>
      </w:r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հոդվածի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հիման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վրա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իրականցնում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r w:rsidRPr="007E7DA9">
        <w:rPr>
          <w:rStyle w:val="StrongEmphasis"/>
          <w:rFonts w:ascii="GHEA Grapalat" w:hAnsi="GHEA Grapalat"/>
          <w:b w:val="0"/>
          <w:bCs w:val="0"/>
        </w:rPr>
        <w:t>է</w:t>
      </w:r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մի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շարք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լիազորություններ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>։</w:t>
      </w:r>
    </w:p>
    <w:p w:rsidR="00830BCF" w:rsidRPr="007E7DA9" w:rsidRDefault="007159A6">
      <w:pPr>
        <w:spacing w:line="360" w:lineRule="auto"/>
        <w:jc w:val="both"/>
        <w:rPr>
          <w:rFonts w:ascii="GHEA Grapalat" w:hAnsi="GHEA Grapalat"/>
        </w:rPr>
      </w:pPr>
      <w:proofErr w:type="spellStart"/>
      <w:r w:rsidRPr="007E7DA9">
        <w:rPr>
          <w:rFonts w:ascii="GHEA Grapalat" w:hAnsi="GHEA Grapalat"/>
        </w:rPr>
        <w:t>Օ</w:t>
      </w:r>
      <w:r w:rsidRPr="007E7DA9">
        <w:rPr>
          <w:rStyle w:val="StrongEmphasis"/>
          <w:rFonts w:ascii="GHEA Grapalat" w:hAnsi="GHEA Grapalat"/>
          <w:b w:val="0"/>
          <w:bCs w:val="0"/>
        </w:rPr>
        <w:t>րենքի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41</w:t>
      </w:r>
      <w:r w:rsidRPr="007E7DA9">
        <w:rPr>
          <w:rStyle w:val="StrongEmphasis"/>
          <w:rFonts w:ascii="GHEA Grapalat" w:hAnsi="GHEA Grapalat"/>
          <w:b w:val="0"/>
          <w:bCs w:val="0"/>
        </w:rPr>
        <w:t>֊րդ</w:t>
      </w:r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հոդվածի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համաձայն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>՝</w:t>
      </w:r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Ծառայության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ծառայողների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սոցիալական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երաշիքների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տրամադրման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կարգն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ու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պայմանները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սահմանելու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իրավասությունը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վերապահվել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r w:rsidRPr="007E7DA9">
        <w:rPr>
          <w:rStyle w:val="StrongEmphasis"/>
          <w:rFonts w:ascii="GHEA Grapalat" w:hAnsi="GHEA Grapalat"/>
          <w:b w:val="0"/>
          <w:bCs w:val="0"/>
        </w:rPr>
        <w:t>է</w:t>
      </w:r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r w:rsidRPr="007E7DA9">
        <w:rPr>
          <w:rStyle w:val="StrongEmphasis"/>
          <w:rFonts w:ascii="GHEA Grapalat" w:hAnsi="GHEA Grapalat"/>
          <w:b w:val="0"/>
          <w:bCs w:val="0"/>
        </w:rPr>
        <w:t>ՀՀ</w:t>
      </w:r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վարչապետին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>։</w:t>
      </w:r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</w:p>
    <w:p w:rsidR="00830BCF" w:rsidRPr="007E7DA9" w:rsidRDefault="007159A6">
      <w:pPr>
        <w:spacing w:line="360" w:lineRule="auto"/>
        <w:jc w:val="both"/>
        <w:rPr>
          <w:rFonts w:ascii="GHEA Grapalat" w:hAnsi="GHEA Grapalat"/>
        </w:rPr>
      </w:pP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Հաշվի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առնելով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վերոգրյալը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,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մասնավորապես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>՝</w:t>
      </w:r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Ծառայության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ծառայողների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վրա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,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ծառայության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առանձնահատկություններով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պայմանավորված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,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որոշմամբ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սահմանված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սոցիալական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փաթեթի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ընդհանուր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կարգավորումները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չտարած</w:t>
      </w:r>
      <w:r w:rsidRPr="007E7DA9">
        <w:rPr>
          <w:rStyle w:val="StrongEmphasis"/>
          <w:rFonts w:ascii="GHEA Grapalat" w:hAnsi="GHEA Grapalat"/>
          <w:b w:val="0"/>
          <w:bCs w:val="0"/>
        </w:rPr>
        <w:t>ելու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,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աշխատակիցների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գաղտնիությունը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r w:rsidRPr="007E7DA9">
        <w:rPr>
          <w:rStyle w:val="StrongEmphasis"/>
          <w:rFonts w:ascii="GHEA Grapalat" w:hAnsi="GHEA Grapalat"/>
          <w:b w:val="0"/>
          <w:bCs w:val="0"/>
        </w:rPr>
        <w:t>և</w:t>
      </w:r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Ծառայության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բնականոն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գործունեությունն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ապահովելու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անհրաժեշտությունը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,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ինչպես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նաև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նկատի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ունենալով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Ծառայության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ծառայողների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սոցիալական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երաշխիքների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տրամադրման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հարաբերությունների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կարգավորմանն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ուղղված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օրենսդրական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առանձին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փաթեթ</w:t>
      </w:r>
      <w:r w:rsidRPr="007E7DA9">
        <w:rPr>
          <w:rStyle w:val="StrongEmphasis"/>
          <w:rFonts w:ascii="GHEA Grapalat" w:hAnsi="GHEA Grapalat"/>
          <w:b w:val="0"/>
          <w:bCs w:val="0"/>
        </w:rPr>
        <w:t>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մշակմանն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ուղղված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աշխատանքների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իրականացման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հանգամանքը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>՝</w:t>
      </w:r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մշակվել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r w:rsidRPr="007E7DA9">
        <w:rPr>
          <w:rStyle w:val="StrongEmphasis"/>
          <w:rFonts w:ascii="GHEA Grapalat" w:hAnsi="GHEA Grapalat"/>
          <w:b w:val="0"/>
          <w:bCs w:val="0"/>
        </w:rPr>
        <w:t>է</w:t>
      </w:r>
      <w:r w:rsidRPr="007E7DA9">
        <w:rPr>
          <w:rStyle w:val="StrongEmphasis"/>
          <w:rFonts w:ascii="GHEA Grapalat" w:hAnsi="GHEA Grapalat"/>
          <w:b w:val="0"/>
          <w:bCs w:val="0"/>
        </w:rPr>
        <w:t xml:space="preserve"> «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Հայաստանի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Հանրապետության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կառավարության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2012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թվականի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դեկտեմբերի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27</w:t>
      </w:r>
      <w:r w:rsidRPr="007E7DA9">
        <w:rPr>
          <w:rStyle w:val="StrongEmphasis"/>
          <w:rFonts w:ascii="GHEA Grapalat" w:hAnsi="GHEA Grapalat"/>
          <w:b w:val="0"/>
          <w:bCs w:val="0"/>
        </w:rPr>
        <w:t>֊ի</w:t>
      </w:r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r w:rsidRPr="007E7DA9">
        <w:rPr>
          <w:rStyle w:val="Strong"/>
          <w:rFonts w:ascii="GHEA Grapalat" w:hAnsi="GHEA Grapalat"/>
          <w:b w:val="0"/>
          <w:bCs w:val="0"/>
        </w:rPr>
        <w:t>N 1691</w:t>
      </w:r>
      <w:r w:rsidRPr="007E7DA9">
        <w:rPr>
          <w:rStyle w:val="Strong"/>
          <w:rFonts w:ascii="GHEA Grapalat" w:hAnsi="GHEA Grapalat"/>
          <w:b w:val="0"/>
          <w:bCs w:val="0"/>
        </w:rPr>
        <w:t>֊Ն</w:t>
      </w:r>
      <w:r w:rsidRPr="007E7DA9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"/>
          <w:rFonts w:ascii="GHEA Grapalat" w:hAnsi="GHEA Grapalat"/>
          <w:b w:val="0"/>
          <w:bCs w:val="0"/>
        </w:rPr>
        <w:t>որոշման</w:t>
      </w:r>
      <w:proofErr w:type="spellEnd"/>
      <w:r w:rsidRPr="007E7DA9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"/>
          <w:rFonts w:ascii="GHEA Grapalat" w:hAnsi="GHEA Grapalat"/>
          <w:b w:val="0"/>
          <w:bCs w:val="0"/>
        </w:rPr>
        <w:t>մեջ</w:t>
      </w:r>
      <w:proofErr w:type="spellEnd"/>
      <w:r w:rsidRPr="007E7DA9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"/>
          <w:rFonts w:ascii="GHEA Grapalat" w:hAnsi="GHEA Grapalat"/>
          <w:b w:val="0"/>
          <w:bCs w:val="0"/>
        </w:rPr>
        <w:t>փոփոխություն</w:t>
      </w:r>
      <w:proofErr w:type="spellEnd"/>
      <w:r w:rsidRPr="007E7DA9">
        <w:rPr>
          <w:rStyle w:val="Strong"/>
          <w:rFonts w:ascii="GHEA Grapalat" w:hAnsi="GHEA Grapalat"/>
          <w:b w:val="0"/>
          <w:bCs w:val="0"/>
        </w:rPr>
        <w:t xml:space="preserve"> </w:t>
      </w:r>
      <w:r w:rsidRPr="007E7DA9">
        <w:rPr>
          <w:rStyle w:val="Strong"/>
          <w:rFonts w:ascii="GHEA Grapalat" w:hAnsi="GHEA Grapalat"/>
          <w:b w:val="0"/>
          <w:bCs w:val="0"/>
        </w:rPr>
        <w:t>և</w:t>
      </w:r>
      <w:r w:rsidRPr="007E7DA9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"/>
          <w:rFonts w:ascii="GHEA Grapalat" w:hAnsi="GHEA Grapalat"/>
          <w:b w:val="0"/>
          <w:bCs w:val="0"/>
        </w:rPr>
        <w:t>լրացումներ</w:t>
      </w:r>
      <w:proofErr w:type="spellEnd"/>
      <w:r w:rsidRPr="007E7DA9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"/>
          <w:rFonts w:ascii="GHEA Grapalat" w:hAnsi="GHEA Grapalat"/>
          <w:b w:val="0"/>
          <w:bCs w:val="0"/>
        </w:rPr>
        <w:t>կատարելու</w:t>
      </w:r>
      <w:proofErr w:type="spellEnd"/>
      <w:r w:rsidRPr="007E7DA9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"/>
          <w:rFonts w:ascii="GHEA Grapalat" w:hAnsi="GHEA Grapalat"/>
          <w:b w:val="0"/>
          <w:bCs w:val="0"/>
        </w:rPr>
        <w:t>մասին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» </w:t>
      </w:r>
      <w:r w:rsidRPr="007E7DA9">
        <w:rPr>
          <w:rStyle w:val="StrongEmphasis"/>
          <w:rFonts w:ascii="GHEA Grapalat" w:hAnsi="GHEA Grapalat"/>
          <w:b w:val="0"/>
          <w:bCs w:val="0"/>
        </w:rPr>
        <w:t>ՀՀ</w:t>
      </w:r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կառավարության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որոշման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նախագիծը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 xml:space="preserve"> (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այսուհետ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>՝</w:t>
      </w:r>
      <w:r w:rsidRPr="007E7DA9">
        <w:rPr>
          <w:rStyle w:val="StrongEmphasis"/>
          <w:rFonts w:ascii="GHEA Grapalat" w:hAnsi="GHEA Grapalat"/>
          <w:b w:val="0"/>
          <w:bCs w:val="0"/>
        </w:rPr>
        <w:t xml:space="preserve"> </w:t>
      </w:r>
      <w:proofErr w:type="spellStart"/>
      <w:r w:rsidRPr="007E7DA9">
        <w:rPr>
          <w:rStyle w:val="StrongEmphasis"/>
          <w:rFonts w:ascii="GHEA Grapalat" w:hAnsi="GHEA Grapalat"/>
          <w:b w:val="0"/>
          <w:bCs w:val="0"/>
        </w:rPr>
        <w:t>նախագիծ</w:t>
      </w:r>
      <w:proofErr w:type="spellEnd"/>
      <w:r w:rsidRPr="007E7DA9">
        <w:rPr>
          <w:rStyle w:val="StrongEmphasis"/>
          <w:rFonts w:ascii="GHEA Grapalat" w:hAnsi="GHEA Grapalat"/>
          <w:b w:val="0"/>
          <w:bCs w:val="0"/>
        </w:rPr>
        <w:t>)</w:t>
      </w:r>
      <w:r w:rsidRPr="007E7DA9">
        <w:rPr>
          <w:rStyle w:val="StrongEmphasis"/>
          <w:rFonts w:ascii="GHEA Grapalat" w:hAnsi="GHEA Grapalat"/>
          <w:b w:val="0"/>
          <w:bCs w:val="0"/>
        </w:rPr>
        <w:t>։</w:t>
      </w:r>
    </w:p>
    <w:p w:rsidR="00830BCF" w:rsidRPr="007E7DA9" w:rsidRDefault="007159A6" w:rsidP="007E7DA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</w:rPr>
      </w:pPr>
      <w:proofErr w:type="spellStart"/>
      <w:r w:rsidRPr="007E7DA9">
        <w:rPr>
          <w:rFonts w:ascii="GHEA Grapalat" w:hAnsi="GHEA Grapalat"/>
          <w:b/>
          <w:bCs/>
          <w:color w:val="000000"/>
        </w:rPr>
        <w:t>Կա</w:t>
      </w:r>
      <w:r w:rsidRPr="007E7DA9">
        <w:rPr>
          <w:rFonts w:ascii="GHEA Grapalat" w:hAnsi="GHEA Grapalat"/>
          <w:b/>
          <w:bCs/>
          <w:color w:val="000000"/>
        </w:rPr>
        <w:t>րգավորման</w:t>
      </w:r>
      <w:proofErr w:type="spellEnd"/>
      <w:r w:rsidRPr="007E7DA9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b/>
          <w:bCs/>
          <w:color w:val="000000"/>
        </w:rPr>
        <w:t>առարկան</w:t>
      </w:r>
      <w:proofErr w:type="spellEnd"/>
      <w:r w:rsidRPr="007E7DA9">
        <w:rPr>
          <w:rFonts w:ascii="GHEA Grapalat" w:hAnsi="GHEA Grapalat"/>
          <w:b/>
          <w:bCs/>
          <w:color w:val="000000"/>
        </w:rPr>
        <w:t xml:space="preserve">, </w:t>
      </w:r>
      <w:proofErr w:type="spellStart"/>
      <w:r w:rsidRPr="007E7DA9">
        <w:rPr>
          <w:rFonts w:ascii="GHEA Grapalat" w:hAnsi="GHEA Grapalat"/>
          <w:b/>
          <w:bCs/>
          <w:color w:val="000000"/>
        </w:rPr>
        <w:t>ակնկալվող</w:t>
      </w:r>
      <w:proofErr w:type="spellEnd"/>
      <w:r w:rsidRPr="007E7DA9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b/>
          <w:bCs/>
          <w:color w:val="000000"/>
        </w:rPr>
        <w:t>արդյունքը</w:t>
      </w:r>
      <w:proofErr w:type="spellEnd"/>
    </w:p>
    <w:p w:rsidR="00830BCF" w:rsidRPr="007E7DA9" w:rsidRDefault="007159A6">
      <w:pPr>
        <w:spacing w:line="360" w:lineRule="auto"/>
        <w:jc w:val="both"/>
        <w:rPr>
          <w:rFonts w:ascii="GHEA Grapalat" w:hAnsi="GHEA Grapalat"/>
        </w:rPr>
      </w:pPr>
      <w:proofErr w:type="spellStart"/>
      <w:r w:rsidRPr="007E7DA9">
        <w:rPr>
          <w:rFonts w:ascii="GHEA Grapalat" w:hAnsi="GHEA Grapalat"/>
          <w:color w:val="000000"/>
        </w:rPr>
        <w:t>Նախագծի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ընդունմամբ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որոշմամբ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սահմանված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կարգավորումները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չեն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տարածվի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ծառայության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ծառայողների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վրա</w:t>
      </w:r>
      <w:proofErr w:type="spellEnd"/>
      <w:r w:rsidRPr="007E7DA9">
        <w:rPr>
          <w:rFonts w:ascii="GHEA Grapalat" w:hAnsi="GHEA Grapalat"/>
          <w:color w:val="000000"/>
        </w:rPr>
        <w:t xml:space="preserve">, </w:t>
      </w:r>
      <w:proofErr w:type="spellStart"/>
      <w:r w:rsidRPr="007E7DA9">
        <w:rPr>
          <w:rFonts w:ascii="GHEA Grapalat" w:hAnsi="GHEA Grapalat"/>
          <w:color w:val="000000"/>
        </w:rPr>
        <w:t>ինչը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հնարավորություն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կտա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ապահովել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աշխատողների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գաղտնիությունը</w:t>
      </w:r>
      <w:proofErr w:type="spellEnd"/>
      <w:r w:rsidRPr="007E7DA9">
        <w:rPr>
          <w:rFonts w:ascii="GHEA Grapalat" w:hAnsi="GHEA Grapalat"/>
          <w:color w:val="000000"/>
        </w:rPr>
        <w:t xml:space="preserve">, </w:t>
      </w:r>
      <w:proofErr w:type="spellStart"/>
      <w:r w:rsidRPr="007E7DA9">
        <w:rPr>
          <w:rFonts w:ascii="GHEA Grapalat" w:hAnsi="GHEA Grapalat"/>
          <w:color w:val="000000"/>
        </w:rPr>
        <w:t>առաջնորդվել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օրենքով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սահմանված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սկզբունքներով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r w:rsidRPr="007E7DA9">
        <w:rPr>
          <w:rFonts w:ascii="GHEA Grapalat" w:hAnsi="GHEA Grapalat"/>
          <w:color w:val="000000"/>
        </w:rPr>
        <w:t>և</w:t>
      </w:r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պահանջներով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r w:rsidRPr="007E7DA9">
        <w:rPr>
          <w:rFonts w:ascii="GHEA Grapalat" w:hAnsi="GHEA Grapalat"/>
          <w:color w:val="000000"/>
        </w:rPr>
        <w:t>և</w:t>
      </w:r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Ծառայության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առանձնահատկություններից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ելնելով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Ծառայության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ծառայողների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սոցիալական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երաշխիքների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շրջանակում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առանձին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կարգավորում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սահմանել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lastRenderedPageBreak/>
        <w:t>ծառայողներին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հատկացվող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սոցիալական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փաթեթի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տրամադրման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իրավաբերությունների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նկատմամբ</w:t>
      </w:r>
      <w:proofErr w:type="spellEnd"/>
      <w:r w:rsidRPr="007E7DA9">
        <w:rPr>
          <w:rFonts w:ascii="GHEA Grapalat" w:hAnsi="GHEA Grapalat"/>
          <w:color w:val="000000"/>
        </w:rPr>
        <w:t>։</w:t>
      </w:r>
    </w:p>
    <w:p w:rsidR="00830BCF" w:rsidRPr="007E7DA9" w:rsidRDefault="007159A6" w:rsidP="007E7DA9">
      <w:pPr>
        <w:pStyle w:val="ListParagraph"/>
        <w:numPr>
          <w:ilvl w:val="0"/>
          <w:numId w:val="1"/>
        </w:numPr>
        <w:spacing w:line="360" w:lineRule="auto"/>
        <w:rPr>
          <w:rFonts w:ascii="GHEA Grapalat" w:hAnsi="GHEA Grapalat"/>
        </w:rPr>
      </w:pPr>
      <w:proofErr w:type="spellStart"/>
      <w:r w:rsidRPr="007E7DA9">
        <w:rPr>
          <w:rFonts w:ascii="GHEA Grapalat" w:hAnsi="GHEA Grapalat"/>
          <w:b/>
          <w:bCs/>
          <w:color w:val="000000"/>
        </w:rPr>
        <w:t>Կապը</w:t>
      </w:r>
      <w:proofErr w:type="spellEnd"/>
      <w:r w:rsidRPr="007E7DA9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b/>
          <w:bCs/>
          <w:color w:val="000000"/>
        </w:rPr>
        <w:t>ռազմավարական</w:t>
      </w:r>
      <w:proofErr w:type="spellEnd"/>
      <w:r w:rsidRPr="007E7DA9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b/>
          <w:bCs/>
          <w:color w:val="000000"/>
        </w:rPr>
        <w:t>փաստաթղթերի</w:t>
      </w:r>
      <w:proofErr w:type="spellEnd"/>
      <w:r w:rsidRPr="007E7DA9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b/>
          <w:bCs/>
          <w:color w:val="000000"/>
        </w:rPr>
        <w:t>հետ</w:t>
      </w:r>
      <w:proofErr w:type="spellEnd"/>
    </w:p>
    <w:p w:rsidR="00830BCF" w:rsidRPr="007E7DA9" w:rsidRDefault="007159A6">
      <w:pPr>
        <w:spacing w:line="360" w:lineRule="auto"/>
        <w:jc w:val="both"/>
        <w:rPr>
          <w:rFonts w:ascii="GHEA Grapalat" w:hAnsi="GHEA Grapalat"/>
        </w:rPr>
      </w:pPr>
      <w:proofErr w:type="spellStart"/>
      <w:r w:rsidRPr="007E7DA9">
        <w:rPr>
          <w:rFonts w:ascii="GHEA Grapalat" w:hAnsi="GHEA Grapalat"/>
          <w:color w:val="000000"/>
        </w:rPr>
        <w:t>Նախագիծն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անուղղակիրոեն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բխում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r w:rsidRPr="007E7DA9">
        <w:rPr>
          <w:rFonts w:ascii="GHEA Grapalat" w:hAnsi="GHEA Grapalat"/>
          <w:color w:val="000000"/>
        </w:rPr>
        <w:t>է</w:t>
      </w:r>
      <w:r w:rsidRPr="007E7DA9">
        <w:rPr>
          <w:rFonts w:ascii="GHEA Grapalat" w:hAnsi="GHEA Grapalat"/>
          <w:color w:val="000000"/>
        </w:rPr>
        <w:t xml:space="preserve"> </w:t>
      </w:r>
      <w:r w:rsidRPr="007E7DA9">
        <w:rPr>
          <w:rFonts w:ascii="GHEA Grapalat" w:hAnsi="GHEA Grapalat"/>
          <w:color w:val="000000"/>
        </w:rPr>
        <w:t>ՀՀ</w:t>
      </w:r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կառավարության</w:t>
      </w:r>
      <w:proofErr w:type="spellEnd"/>
      <w:r w:rsidRPr="007E7DA9">
        <w:rPr>
          <w:rFonts w:ascii="GHEA Grapalat" w:hAnsi="GHEA Grapalat"/>
          <w:color w:val="000000"/>
        </w:rPr>
        <w:t xml:space="preserve"> 2021 </w:t>
      </w:r>
      <w:proofErr w:type="spellStart"/>
      <w:r w:rsidRPr="007E7DA9">
        <w:rPr>
          <w:rFonts w:ascii="GHEA Grapalat" w:hAnsi="GHEA Grapalat"/>
          <w:color w:val="000000"/>
        </w:rPr>
        <w:t>թվականի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օգոստոսի</w:t>
      </w:r>
      <w:proofErr w:type="spellEnd"/>
      <w:r w:rsidRPr="007E7DA9">
        <w:rPr>
          <w:rFonts w:ascii="GHEA Grapalat" w:hAnsi="GHEA Grapalat"/>
          <w:color w:val="000000"/>
        </w:rPr>
        <w:t xml:space="preserve"> 18</w:t>
      </w:r>
      <w:r w:rsidRPr="007E7DA9">
        <w:rPr>
          <w:rFonts w:ascii="GHEA Grapalat" w:hAnsi="GHEA Grapalat"/>
          <w:color w:val="000000"/>
        </w:rPr>
        <w:t>֊ի</w:t>
      </w:r>
      <w:r w:rsidRPr="007E7DA9">
        <w:rPr>
          <w:rFonts w:ascii="GHEA Grapalat" w:hAnsi="GHEA Grapalat"/>
          <w:color w:val="000000"/>
        </w:rPr>
        <w:t xml:space="preserve"> «</w:t>
      </w:r>
      <w:proofErr w:type="spellStart"/>
      <w:r w:rsidRPr="007E7DA9">
        <w:rPr>
          <w:rFonts w:ascii="GHEA Grapalat" w:hAnsi="GHEA Grapalat"/>
          <w:color w:val="000000"/>
        </w:rPr>
        <w:t>Հայաստանի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Հանրապետության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կառավարության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ծրագրի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մասին</w:t>
      </w:r>
      <w:proofErr w:type="spellEnd"/>
      <w:r w:rsidRPr="007E7DA9">
        <w:rPr>
          <w:rFonts w:ascii="GHEA Grapalat" w:hAnsi="GHEA Grapalat"/>
          <w:color w:val="000000"/>
        </w:rPr>
        <w:t>» N 1363-</w:t>
      </w:r>
      <w:r w:rsidRPr="007E7DA9">
        <w:rPr>
          <w:rFonts w:ascii="GHEA Grapalat" w:hAnsi="GHEA Grapalat"/>
          <w:color w:val="000000"/>
        </w:rPr>
        <w:t>Ա</w:t>
      </w:r>
      <w:r w:rsidRPr="007E7DA9">
        <w:rPr>
          <w:rFonts w:ascii="GHEA Grapalat" w:hAnsi="GHEA Grapalat"/>
          <w:color w:val="000000"/>
        </w:rPr>
        <w:t xml:space="preserve"> «</w:t>
      </w:r>
      <w:r w:rsidRPr="007E7DA9">
        <w:rPr>
          <w:rFonts w:ascii="GHEA Grapalat" w:hAnsi="GHEA Grapalat"/>
          <w:color w:val="000000"/>
        </w:rPr>
        <w:t>ԱՆՎՏԱՆԳՈՒԹՅՈՒՆ</w:t>
      </w:r>
      <w:r w:rsidRPr="007E7DA9">
        <w:rPr>
          <w:rFonts w:ascii="GHEA Grapalat" w:hAnsi="GHEA Grapalat"/>
          <w:color w:val="000000"/>
        </w:rPr>
        <w:t xml:space="preserve"> </w:t>
      </w:r>
      <w:r w:rsidRPr="007E7DA9">
        <w:rPr>
          <w:rFonts w:ascii="GHEA Grapalat" w:hAnsi="GHEA Grapalat"/>
          <w:color w:val="000000"/>
        </w:rPr>
        <w:t>ԵՎ</w:t>
      </w:r>
      <w:r w:rsidRPr="007E7DA9">
        <w:rPr>
          <w:rFonts w:ascii="GHEA Grapalat" w:hAnsi="GHEA Grapalat"/>
          <w:color w:val="000000"/>
        </w:rPr>
        <w:t xml:space="preserve"> </w:t>
      </w:r>
      <w:r w:rsidRPr="007E7DA9">
        <w:rPr>
          <w:rFonts w:ascii="GHEA Grapalat" w:hAnsi="GHEA Grapalat"/>
          <w:color w:val="000000"/>
        </w:rPr>
        <w:t>ԱՐՏԱՔԻՆ</w:t>
      </w:r>
      <w:r w:rsidRPr="007E7DA9">
        <w:rPr>
          <w:rFonts w:ascii="GHEA Grapalat" w:hAnsi="GHEA Grapalat"/>
          <w:color w:val="000000"/>
        </w:rPr>
        <w:t xml:space="preserve"> </w:t>
      </w:r>
      <w:r w:rsidRPr="007E7DA9">
        <w:rPr>
          <w:rFonts w:ascii="GHEA Grapalat" w:hAnsi="GHEA Grapalat"/>
          <w:color w:val="000000"/>
        </w:rPr>
        <w:t>ՔԱՂԱՔԱԿԱՆՈՒԹՅՈՒՆ</w:t>
      </w:r>
      <w:r w:rsidRPr="007E7DA9">
        <w:rPr>
          <w:rFonts w:ascii="GHEA Grapalat" w:hAnsi="GHEA Grapalat"/>
          <w:color w:val="000000"/>
        </w:rPr>
        <w:t xml:space="preserve">» </w:t>
      </w:r>
      <w:proofErr w:type="spellStart"/>
      <w:r w:rsidRPr="007E7DA9">
        <w:rPr>
          <w:rFonts w:ascii="GHEA Grapalat" w:hAnsi="GHEA Grapalat"/>
          <w:color w:val="000000"/>
        </w:rPr>
        <w:t>գլխի</w:t>
      </w:r>
      <w:proofErr w:type="spellEnd"/>
      <w:r w:rsidRPr="007E7DA9">
        <w:rPr>
          <w:rFonts w:ascii="GHEA Grapalat" w:hAnsi="GHEA Grapalat"/>
          <w:color w:val="000000"/>
        </w:rPr>
        <w:t xml:space="preserve"> «</w:t>
      </w:r>
      <w:proofErr w:type="spellStart"/>
      <w:r w:rsidRPr="007E7DA9">
        <w:rPr>
          <w:rFonts w:ascii="GHEA Grapalat" w:hAnsi="GHEA Grapalat"/>
          <w:color w:val="000000"/>
        </w:rPr>
        <w:t>Ազգային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անվտանգության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մարմինների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կայուն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համակարգը</w:t>
      </w:r>
      <w:proofErr w:type="spellEnd"/>
      <w:r w:rsidRPr="007E7DA9">
        <w:rPr>
          <w:rFonts w:ascii="GHEA Grapalat" w:hAnsi="GHEA Grapalat"/>
          <w:color w:val="000000"/>
        </w:rPr>
        <w:t xml:space="preserve">» </w:t>
      </w:r>
      <w:proofErr w:type="spellStart"/>
      <w:r w:rsidRPr="007E7DA9">
        <w:rPr>
          <w:rFonts w:ascii="GHEA Grapalat" w:hAnsi="GHEA Grapalat"/>
          <w:color w:val="000000"/>
        </w:rPr>
        <w:t>բաժնից</w:t>
      </w:r>
      <w:proofErr w:type="spellEnd"/>
      <w:r w:rsidRPr="007E7DA9">
        <w:rPr>
          <w:rFonts w:ascii="GHEA Grapalat" w:hAnsi="GHEA Grapalat"/>
          <w:color w:val="000000"/>
        </w:rPr>
        <w:t xml:space="preserve">, </w:t>
      </w:r>
      <w:proofErr w:type="spellStart"/>
      <w:r w:rsidRPr="007E7DA9">
        <w:rPr>
          <w:rFonts w:ascii="GHEA Grapalat" w:hAnsi="GHEA Grapalat"/>
          <w:color w:val="000000"/>
        </w:rPr>
        <w:t>որի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համաձայն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նախա</w:t>
      </w:r>
      <w:r w:rsidRPr="007E7DA9">
        <w:rPr>
          <w:rFonts w:ascii="GHEA Grapalat" w:hAnsi="GHEA Grapalat"/>
          <w:color w:val="000000"/>
        </w:rPr>
        <w:t>տեսվում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r w:rsidRPr="007E7DA9">
        <w:rPr>
          <w:rFonts w:ascii="GHEA Grapalat" w:hAnsi="GHEA Grapalat"/>
          <w:color w:val="000000"/>
        </w:rPr>
        <w:t>է</w:t>
      </w:r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ստեղծել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Արտաքին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հետախուզական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ծառայություն</w:t>
      </w:r>
      <w:proofErr w:type="spellEnd"/>
      <w:r w:rsidRPr="007E7DA9">
        <w:rPr>
          <w:rFonts w:ascii="GHEA Grapalat" w:hAnsi="GHEA Grapalat"/>
          <w:color w:val="000000"/>
        </w:rPr>
        <w:t xml:space="preserve">, </w:t>
      </w:r>
      <w:proofErr w:type="spellStart"/>
      <w:r w:rsidRPr="007E7DA9">
        <w:rPr>
          <w:rFonts w:ascii="GHEA Grapalat" w:hAnsi="GHEA Grapalat"/>
          <w:color w:val="000000"/>
        </w:rPr>
        <w:t>իսկ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Հայաստանի</w:t>
      </w:r>
      <w:proofErr w:type="spellEnd"/>
      <w:r w:rsidRPr="007E7DA9">
        <w:rPr>
          <w:rFonts w:ascii="GHEA Grapalat" w:hAnsi="GHEA Grapalat"/>
          <w:color w:val="000000"/>
        </w:rPr>
        <w:t>՝</w:t>
      </w:r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մինչև</w:t>
      </w:r>
      <w:proofErr w:type="spellEnd"/>
      <w:r w:rsidRPr="007E7DA9">
        <w:rPr>
          <w:rFonts w:ascii="GHEA Grapalat" w:hAnsi="GHEA Grapalat"/>
          <w:color w:val="000000"/>
        </w:rPr>
        <w:t xml:space="preserve"> 2050 </w:t>
      </w:r>
      <w:proofErr w:type="spellStart"/>
      <w:r w:rsidRPr="007E7DA9">
        <w:rPr>
          <w:rFonts w:ascii="GHEA Grapalat" w:hAnsi="GHEA Grapalat"/>
          <w:color w:val="000000"/>
        </w:rPr>
        <w:t>թվականը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վերափոխման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ռազմավարության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տեսլականներից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մեկը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աշխարհի</w:t>
      </w:r>
      <w:proofErr w:type="spellEnd"/>
      <w:r w:rsidRPr="007E7DA9">
        <w:rPr>
          <w:rFonts w:ascii="GHEA Grapalat" w:hAnsi="GHEA Grapalat"/>
          <w:color w:val="000000"/>
        </w:rPr>
        <w:t xml:space="preserve"> 10 </w:t>
      </w:r>
      <w:proofErr w:type="spellStart"/>
      <w:r w:rsidRPr="007E7DA9">
        <w:rPr>
          <w:rFonts w:ascii="GHEA Grapalat" w:hAnsi="GHEA Grapalat"/>
          <w:color w:val="000000"/>
        </w:rPr>
        <w:t>ա</w:t>
      </w:r>
      <w:r w:rsidRPr="007E7DA9">
        <w:rPr>
          <w:rFonts w:ascii="GHEA Grapalat" w:hAnsi="GHEA Grapalat"/>
          <w:color w:val="000000"/>
        </w:rPr>
        <w:t>ﬔ</w:t>
      </w:r>
      <w:r w:rsidRPr="007E7DA9">
        <w:rPr>
          <w:rFonts w:ascii="GHEA Grapalat" w:hAnsi="GHEA Grapalat"/>
          <w:color w:val="000000"/>
        </w:rPr>
        <w:t>նաարդյնավետ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հետախուզական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ծառայություններից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ﬔ</w:t>
      </w:r>
      <w:r w:rsidRPr="007E7DA9">
        <w:rPr>
          <w:rFonts w:ascii="GHEA Grapalat" w:hAnsi="GHEA Grapalat"/>
          <w:color w:val="000000"/>
        </w:rPr>
        <w:t>կն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ունենալն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r w:rsidRPr="007E7DA9">
        <w:rPr>
          <w:rFonts w:ascii="GHEA Grapalat" w:hAnsi="GHEA Grapalat"/>
          <w:color w:val="000000"/>
        </w:rPr>
        <w:t>է։</w:t>
      </w:r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Սույն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նախագիծը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մշակվել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r w:rsidRPr="007E7DA9">
        <w:rPr>
          <w:rFonts w:ascii="GHEA Grapalat" w:hAnsi="GHEA Grapalat"/>
          <w:color w:val="000000"/>
        </w:rPr>
        <w:t>է՝</w:t>
      </w:r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հաշվի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առնելով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սահմանված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տե</w:t>
      </w:r>
      <w:r w:rsidRPr="007E7DA9">
        <w:rPr>
          <w:rFonts w:ascii="GHEA Grapalat" w:hAnsi="GHEA Grapalat"/>
          <w:color w:val="000000"/>
        </w:rPr>
        <w:t>սլականը</w:t>
      </w:r>
      <w:proofErr w:type="spellEnd"/>
      <w:r w:rsidRPr="007E7DA9">
        <w:rPr>
          <w:rFonts w:ascii="GHEA Grapalat" w:hAnsi="GHEA Grapalat"/>
          <w:color w:val="000000"/>
        </w:rPr>
        <w:t>։</w:t>
      </w:r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Նախագծի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կարգավորման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առարկան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r w:rsidRPr="007E7DA9">
        <w:rPr>
          <w:rFonts w:ascii="GHEA Grapalat" w:hAnsi="GHEA Grapalat"/>
          <w:color w:val="000000"/>
        </w:rPr>
        <w:t>և</w:t>
      </w:r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Ծառայության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ծառայողների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համար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համապատասխան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սոցիալական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երաշխիքների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սահմանումը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լրացուցիչ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գործիք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կհանդիսանան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ինչպես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ծառայողների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մոտիվացման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r w:rsidRPr="007E7DA9">
        <w:rPr>
          <w:rFonts w:ascii="GHEA Grapalat" w:hAnsi="GHEA Grapalat"/>
          <w:color w:val="000000"/>
        </w:rPr>
        <w:t>և</w:t>
      </w:r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աշխատանքի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արդյունավետության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բարձրացման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համար</w:t>
      </w:r>
      <w:proofErr w:type="spellEnd"/>
      <w:r w:rsidRPr="007E7DA9">
        <w:rPr>
          <w:rFonts w:ascii="GHEA Grapalat" w:hAnsi="GHEA Grapalat"/>
          <w:color w:val="000000"/>
        </w:rPr>
        <w:t xml:space="preserve">, </w:t>
      </w:r>
      <w:proofErr w:type="spellStart"/>
      <w:r w:rsidRPr="007E7DA9">
        <w:rPr>
          <w:rFonts w:ascii="GHEA Grapalat" w:hAnsi="GHEA Grapalat"/>
          <w:color w:val="000000"/>
        </w:rPr>
        <w:t>այնպես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էլ</w:t>
      </w:r>
      <w:proofErr w:type="spellEnd"/>
      <w:r w:rsidRPr="007E7DA9">
        <w:rPr>
          <w:rFonts w:ascii="GHEA Grapalat" w:hAnsi="GHEA Grapalat"/>
          <w:color w:val="000000"/>
        </w:rPr>
        <w:t>՝</w:t>
      </w:r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գաղտնիության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բաղադրիչի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ապահովման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տեսանկյունից</w:t>
      </w:r>
      <w:proofErr w:type="spellEnd"/>
      <w:r w:rsidRPr="007E7DA9">
        <w:rPr>
          <w:rFonts w:ascii="GHEA Grapalat" w:hAnsi="GHEA Grapalat"/>
          <w:color w:val="000000"/>
        </w:rPr>
        <w:t xml:space="preserve">, </w:t>
      </w:r>
      <w:proofErr w:type="spellStart"/>
      <w:r w:rsidRPr="007E7DA9">
        <w:rPr>
          <w:rFonts w:ascii="GHEA Grapalat" w:hAnsi="GHEA Grapalat"/>
          <w:color w:val="000000"/>
        </w:rPr>
        <w:t>որը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Ծառայության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գործունեության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կարևորագույն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սկզբունքներից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մեկն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r w:rsidRPr="007E7DA9">
        <w:rPr>
          <w:rFonts w:ascii="GHEA Grapalat" w:hAnsi="GHEA Grapalat"/>
          <w:color w:val="000000"/>
        </w:rPr>
        <w:t>է։</w:t>
      </w:r>
    </w:p>
    <w:p w:rsidR="00830BCF" w:rsidRPr="007E7DA9" w:rsidRDefault="007159A6" w:rsidP="007E7DA9">
      <w:pPr>
        <w:pStyle w:val="ListParagraph"/>
        <w:numPr>
          <w:ilvl w:val="0"/>
          <w:numId w:val="1"/>
        </w:numPr>
        <w:spacing w:line="360" w:lineRule="auto"/>
        <w:rPr>
          <w:rFonts w:ascii="GHEA Grapalat" w:hAnsi="GHEA Grapalat"/>
        </w:rPr>
      </w:pPr>
      <w:proofErr w:type="spellStart"/>
      <w:r w:rsidRPr="007E7DA9">
        <w:rPr>
          <w:rFonts w:ascii="GHEA Grapalat" w:hAnsi="GHEA Grapalat"/>
          <w:b/>
          <w:bCs/>
          <w:color w:val="000000"/>
        </w:rPr>
        <w:t>Նախագծի</w:t>
      </w:r>
      <w:proofErr w:type="spellEnd"/>
      <w:r w:rsidRPr="007E7DA9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b/>
          <w:bCs/>
          <w:color w:val="000000"/>
        </w:rPr>
        <w:t>մշակման</w:t>
      </w:r>
      <w:proofErr w:type="spellEnd"/>
      <w:r w:rsidRPr="007E7DA9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b/>
          <w:bCs/>
          <w:color w:val="000000"/>
        </w:rPr>
        <w:t>գործընթացում</w:t>
      </w:r>
      <w:proofErr w:type="spellEnd"/>
      <w:r w:rsidRPr="007E7DA9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b/>
          <w:bCs/>
          <w:color w:val="000000"/>
        </w:rPr>
        <w:t>ներգրավված</w:t>
      </w:r>
      <w:proofErr w:type="spellEnd"/>
      <w:r w:rsidRPr="007E7DA9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b/>
          <w:bCs/>
          <w:color w:val="000000"/>
        </w:rPr>
        <w:t>ինստիտուտները</w:t>
      </w:r>
      <w:proofErr w:type="spellEnd"/>
      <w:r w:rsidRPr="007E7DA9">
        <w:rPr>
          <w:rFonts w:ascii="GHEA Grapalat" w:hAnsi="GHEA Grapalat"/>
          <w:b/>
          <w:bCs/>
          <w:color w:val="000000"/>
        </w:rPr>
        <w:t xml:space="preserve"> </w:t>
      </w:r>
      <w:r w:rsidRPr="007E7DA9">
        <w:rPr>
          <w:rFonts w:ascii="GHEA Grapalat" w:hAnsi="GHEA Grapalat"/>
          <w:b/>
          <w:bCs/>
          <w:color w:val="000000"/>
        </w:rPr>
        <w:t>և</w:t>
      </w:r>
      <w:r w:rsidRPr="007E7DA9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b/>
          <w:bCs/>
          <w:color w:val="000000"/>
        </w:rPr>
        <w:t>անձինք</w:t>
      </w:r>
      <w:proofErr w:type="spellEnd"/>
    </w:p>
    <w:p w:rsidR="00830BCF" w:rsidRPr="007E7DA9" w:rsidRDefault="007159A6">
      <w:pPr>
        <w:spacing w:line="360" w:lineRule="auto"/>
        <w:rPr>
          <w:rFonts w:ascii="GHEA Grapalat" w:hAnsi="GHEA Grapalat"/>
        </w:rPr>
      </w:pPr>
      <w:proofErr w:type="spellStart"/>
      <w:r w:rsidRPr="007E7DA9">
        <w:rPr>
          <w:rFonts w:ascii="GHEA Grapalat" w:hAnsi="GHEA Grapalat"/>
          <w:color w:val="000000"/>
        </w:rPr>
        <w:t>Նախագիծը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մշակվել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r w:rsidRPr="007E7DA9">
        <w:rPr>
          <w:rFonts w:ascii="GHEA Grapalat" w:hAnsi="GHEA Grapalat"/>
          <w:color w:val="000000"/>
        </w:rPr>
        <w:t>է</w:t>
      </w:r>
      <w:r w:rsidRPr="007E7DA9">
        <w:rPr>
          <w:rFonts w:ascii="GHEA Grapalat" w:hAnsi="GHEA Grapalat"/>
          <w:color w:val="000000"/>
        </w:rPr>
        <w:t xml:space="preserve"> </w:t>
      </w:r>
      <w:r w:rsidRPr="007E7DA9">
        <w:rPr>
          <w:rFonts w:ascii="GHEA Grapalat" w:hAnsi="GHEA Grapalat"/>
          <w:color w:val="000000"/>
        </w:rPr>
        <w:t>ՀՀ</w:t>
      </w:r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արտաքին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հետախուզության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ծառայության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կողմից</w:t>
      </w:r>
      <w:proofErr w:type="spellEnd"/>
      <w:r w:rsidRPr="007E7DA9">
        <w:rPr>
          <w:rFonts w:ascii="GHEA Grapalat" w:hAnsi="GHEA Grapalat"/>
          <w:color w:val="000000"/>
        </w:rPr>
        <w:t>։</w:t>
      </w:r>
    </w:p>
    <w:p w:rsidR="00830BCF" w:rsidRPr="007E7DA9" w:rsidRDefault="007159A6" w:rsidP="007E7DA9">
      <w:pPr>
        <w:pStyle w:val="ListParagraph"/>
        <w:numPr>
          <w:ilvl w:val="0"/>
          <w:numId w:val="1"/>
        </w:numPr>
        <w:spacing w:line="360" w:lineRule="auto"/>
        <w:rPr>
          <w:rFonts w:ascii="GHEA Grapalat" w:hAnsi="GHEA Grapalat"/>
        </w:rPr>
      </w:pPr>
      <w:proofErr w:type="spellStart"/>
      <w:r w:rsidRPr="007E7DA9">
        <w:rPr>
          <w:rFonts w:ascii="GHEA Grapalat" w:hAnsi="GHEA Grapalat"/>
          <w:b/>
          <w:bCs/>
          <w:color w:val="000000"/>
        </w:rPr>
        <w:t>Լրացուցիչ</w:t>
      </w:r>
      <w:proofErr w:type="spellEnd"/>
      <w:r w:rsidRPr="007E7DA9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b/>
          <w:bCs/>
          <w:color w:val="000000"/>
        </w:rPr>
        <w:t>ֆինանսական</w:t>
      </w:r>
      <w:proofErr w:type="spellEnd"/>
      <w:r w:rsidRPr="007E7DA9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b/>
          <w:bCs/>
          <w:color w:val="000000"/>
        </w:rPr>
        <w:t>միջոցների</w:t>
      </w:r>
      <w:proofErr w:type="spellEnd"/>
      <w:r w:rsidRPr="007E7DA9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b/>
          <w:bCs/>
          <w:color w:val="000000"/>
        </w:rPr>
        <w:t>անհրաժ</w:t>
      </w:r>
      <w:r w:rsidRPr="007E7DA9">
        <w:rPr>
          <w:rFonts w:ascii="GHEA Grapalat" w:hAnsi="GHEA Grapalat"/>
          <w:b/>
          <w:bCs/>
          <w:color w:val="000000"/>
        </w:rPr>
        <w:t>եշտության</w:t>
      </w:r>
      <w:proofErr w:type="spellEnd"/>
      <w:r w:rsidRPr="007E7DA9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b/>
          <w:bCs/>
          <w:color w:val="000000"/>
        </w:rPr>
        <w:t>վերաբերյալ</w:t>
      </w:r>
      <w:proofErr w:type="spellEnd"/>
      <w:r w:rsidRPr="007E7DA9">
        <w:rPr>
          <w:rFonts w:ascii="GHEA Grapalat" w:hAnsi="GHEA Grapalat"/>
          <w:b/>
          <w:bCs/>
          <w:color w:val="000000"/>
        </w:rPr>
        <w:t>։</w:t>
      </w:r>
    </w:p>
    <w:p w:rsidR="00830BCF" w:rsidRPr="007E7DA9" w:rsidRDefault="007159A6">
      <w:pPr>
        <w:spacing w:line="360" w:lineRule="auto"/>
        <w:jc w:val="both"/>
        <w:rPr>
          <w:rFonts w:ascii="GHEA Grapalat" w:hAnsi="GHEA Grapalat"/>
        </w:rPr>
      </w:pPr>
      <w:proofErr w:type="spellStart"/>
      <w:r w:rsidRPr="007E7DA9">
        <w:rPr>
          <w:rFonts w:ascii="GHEA Grapalat" w:hAnsi="GHEA Grapalat"/>
          <w:color w:val="000000"/>
        </w:rPr>
        <w:t>Նախագծի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ընդունմամբ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լրացուցիչ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ֆինանսական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միջոցների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ներգրավման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անհրաժեշտություն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չկա</w:t>
      </w:r>
      <w:proofErr w:type="spellEnd"/>
      <w:r w:rsidRPr="007E7DA9">
        <w:rPr>
          <w:rFonts w:ascii="GHEA Grapalat" w:hAnsi="GHEA Grapalat"/>
          <w:color w:val="000000"/>
        </w:rPr>
        <w:t>։</w:t>
      </w:r>
    </w:p>
    <w:p w:rsidR="00830BCF" w:rsidRPr="007E7DA9" w:rsidRDefault="007159A6" w:rsidP="007E7DA9">
      <w:pPr>
        <w:pStyle w:val="ListParagraph"/>
        <w:numPr>
          <w:ilvl w:val="0"/>
          <w:numId w:val="1"/>
        </w:numPr>
        <w:spacing w:line="360" w:lineRule="auto"/>
        <w:rPr>
          <w:rFonts w:ascii="GHEA Grapalat" w:hAnsi="GHEA Grapalat"/>
        </w:rPr>
      </w:pPr>
      <w:bookmarkStart w:id="0" w:name="_GoBack"/>
      <w:bookmarkEnd w:id="0"/>
      <w:r w:rsidRPr="007E7DA9">
        <w:rPr>
          <w:rFonts w:ascii="GHEA Grapalat" w:hAnsi="GHEA Grapalat"/>
          <w:b/>
          <w:bCs/>
          <w:color w:val="000000"/>
        </w:rPr>
        <w:t>Պետական</w:t>
      </w:r>
      <w:r w:rsidRPr="007E7DA9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b/>
          <w:bCs/>
          <w:color w:val="000000"/>
        </w:rPr>
        <w:t>բյուջեի</w:t>
      </w:r>
      <w:proofErr w:type="spellEnd"/>
      <w:r w:rsidRPr="007E7DA9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b/>
          <w:bCs/>
          <w:color w:val="000000"/>
        </w:rPr>
        <w:t>եկամուտներում</w:t>
      </w:r>
      <w:proofErr w:type="spellEnd"/>
      <w:r w:rsidRPr="007E7DA9">
        <w:rPr>
          <w:rFonts w:ascii="GHEA Grapalat" w:hAnsi="GHEA Grapalat"/>
          <w:b/>
          <w:bCs/>
          <w:color w:val="000000"/>
        </w:rPr>
        <w:t xml:space="preserve"> </w:t>
      </w:r>
      <w:r w:rsidRPr="007E7DA9">
        <w:rPr>
          <w:rFonts w:ascii="GHEA Grapalat" w:hAnsi="GHEA Grapalat"/>
          <w:b/>
          <w:bCs/>
          <w:color w:val="000000"/>
        </w:rPr>
        <w:t>և</w:t>
      </w:r>
      <w:r w:rsidRPr="007E7DA9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b/>
          <w:bCs/>
          <w:color w:val="000000"/>
        </w:rPr>
        <w:t>ծախսերում</w:t>
      </w:r>
      <w:proofErr w:type="spellEnd"/>
      <w:r w:rsidRPr="007E7DA9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b/>
          <w:bCs/>
          <w:color w:val="000000"/>
        </w:rPr>
        <w:t>սպասվելիք</w:t>
      </w:r>
      <w:proofErr w:type="spellEnd"/>
      <w:r w:rsidRPr="007E7DA9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b/>
          <w:bCs/>
          <w:color w:val="000000"/>
        </w:rPr>
        <w:t>փոփոխությունների</w:t>
      </w:r>
      <w:proofErr w:type="spellEnd"/>
      <w:r w:rsidRPr="007E7DA9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b/>
          <w:bCs/>
          <w:color w:val="000000"/>
        </w:rPr>
        <w:t>վերաբերյալ</w:t>
      </w:r>
      <w:proofErr w:type="spellEnd"/>
    </w:p>
    <w:p w:rsidR="00830BCF" w:rsidRPr="007E7DA9" w:rsidRDefault="007159A6">
      <w:pPr>
        <w:spacing w:line="360" w:lineRule="auto"/>
        <w:jc w:val="both"/>
        <w:rPr>
          <w:rFonts w:ascii="GHEA Grapalat" w:hAnsi="GHEA Grapalat"/>
        </w:rPr>
      </w:pPr>
      <w:proofErr w:type="spellStart"/>
      <w:r w:rsidRPr="007E7DA9">
        <w:rPr>
          <w:rFonts w:ascii="GHEA Grapalat" w:hAnsi="GHEA Grapalat"/>
          <w:color w:val="000000"/>
        </w:rPr>
        <w:t>Նախագծի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ընդունմամբ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r w:rsidRPr="007E7DA9">
        <w:rPr>
          <w:rFonts w:ascii="GHEA Grapalat" w:hAnsi="GHEA Grapalat"/>
          <w:color w:val="000000"/>
        </w:rPr>
        <w:t>ՀՀ</w:t>
      </w:r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պետական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բյուջեում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նախատեսվում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r w:rsidRPr="007E7DA9">
        <w:rPr>
          <w:rFonts w:ascii="GHEA Grapalat" w:hAnsi="GHEA Grapalat"/>
          <w:color w:val="000000"/>
        </w:rPr>
        <w:t>է</w:t>
      </w:r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լրացուցիչ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եկամուտ</w:t>
      </w:r>
      <w:r w:rsidRPr="007E7DA9">
        <w:rPr>
          <w:rFonts w:ascii="GHEA Grapalat" w:hAnsi="GHEA Grapalat"/>
          <w:color w:val="000000"/>
        </w:rPr>
        <w:t>ների</w:t>
      </w:r>
      <w:proofErr w:type="spellEnd"/>
      <w:r w:rsidRPr="007E7DA9">
        <w:rPr>
          <w:rFonts w:ascii="GHEA Grapalat" w:hAnsi="GHEA Grapalat"/>
          <w:color w:val="000000"/>
        </w:rPr>
        <w:t xml:space="preserve"> </w:t>
      </w:r>
      <w:proofErr w:type="spellStart"/>
      <w:r w:rsidRPr="007E7DA9">
        <w:rPr>
          <w:rFonts w:ascii="GHEA Grapalat" w:hAnsi="GHEA Grapalat"/>
          <w:color w:val="000000"/>
        </w:rPr>
        <w:t>ավելացում</w:t>
      </w:r>
      <w:proofErr w:type="spellEnd"/>
      <w:r w:rsidRPr="007E7DA9">
        <w:rPr>
          <w:rFonts w:ascii="GHEA Grapalat" w:hAnsi="GHEA Grapalat"/>
          <w:color w:val="000000"/>
        </w:rPr>
        <w:t>։</w:t>
      </w:r>
    </w:p>
    <w:p w:rsidR="00830BCF" w:rsidRPr="007E7DA9" w:rsidRDefault="00830BCF">
      <w:pPr>
        <w:spacing w:line="360" w:lineRule="auto"/>
        <w:rPr>
          <w:rFonts w:ascii="GHEA Grapalat" w:hAnsi="GHEA Grapalat"/>
          <w:shd w:val="clear" w:color="auto" w:fill="FFFF00"/>
        </w:rPr>
      </w:pPr>
    </w:p>
    <w:sectPr w:rsidR="00830BCF" w:rsidRPr="007E7DA9">
      <w:headerReference w:type="even" r:id="rId7"/>
      <w:headerReference w:type="default" r:id="rId8"/>
      <w:headerReference w:type="first" r:id="rId9"/>
      <w:pgSz w:w="12240" w:h="15840"/>
      <w:pgMar w:top="1134" w:right="1134" w:bottom="1134" w:left="1134" w:header="0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59A6" w:rsidRDefault="007159A6">
      <w:r>
        <w:separator/>
      </w:r>
    </w:p>
  </w:endnote>
  <w:endnote w:type="continuationSeparator" w:id="0">
    <w:p w:rsidR="007159A6" w:rsidRDefault="00715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59A6" w:rsidRDefault="007159A6">
      <w:r>
        <w:separator/>
      </w:r>
    </w:p>
  </w:footnote>
  <w:footnote w:type="continuationSeparator" w:id="0">
    <w:p w:rsidR="007159A6" w:rsidRDefault="007159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0BCF" w:rsidRDefault="00830BC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0BCF" w:rsidRDefault="00830BC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0BCF" w:rsidRDefault="00830B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E4DD3"/>
    <w:multiLevelType w:val="hybridMultilevel"/>
    <w:tmpl w:val="4566DB48"/>
    <w:lvl w:ilvl="0" w:tplc="7FF8EF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BCF"/>
    <w:rsid w:val="007159A6"/>
    <w:rsid w:val="007E7DA9"/>
    <w:rsid w:val="00830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D1852"/>
  <w15:docId w15:val="{ED2EA00C-0ACC-486E-A673-760428E13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oto Serif CJK SC" w:hAnsi="Liberation Serif" w:cs="Lohit Devanagari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rongEmphasis">
    <w:name w:val="Strong Emphasis"/>
    <w:qFormat/>
    <w:rPr>
      <w:b/>
      <w:bCs/>
    </w:rPr>
  </w:style>
  <w:style w:type="character" w:styleId="Emphasis">
    <w:name w:val="Emphasis"/>
    <w:qFormat/>
    <w:rPr>
      <w:i/>
      <w:iCs/>
    </w:rPr>
  </w:style>
  <w:style w:type="character" w:customStyle="1" w:styleId="NumberingSymbols">
    <w:name w:val="Numbering Symbols"/>
    <w:qFormat/>
  </w:style>
  <w:style w:type="character" w:styleId="LineNumber">
    <w:name w:val="line number"/>
  </w:style>
  <w:style w:type="character" w:styleId="Strong">
    <w:name w:val="Strong"/>
    <w:qFormat/>
    <w:rPr>
      <w:b/>
      <w:bCs/>
    </w:rPr>
  </w:style>
  <w:style w:type="character" w:styleId="Hyperlink">
    <w:name w:val="Hyperlink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HeaderandFooter">
    <w:name w:val="Header and Footer"/>
    <w:basedOn w:val="Normal"/>
    <w:qFormat/>
    <w:pPr>
      <w:suppressLineNumbers/>
      <w:tabs>
        <w:tab w:val="center" w:pos="4986"/>
        <w:tab w:val="right" w:pos="9972"/>
      </w:tabs>
    </w:pPr>
  </w:style>
  <w:style w:type="paragraph" w:styleId="Header">
    <w:name w:val="header"/>
    <w:basedOn w:val="HeaderandFooter"/>
  </w:style>
  <w:style w:type="paragraph" w:styleId="ListParagraph">
    <w:name w:val="List Paragraph"/>
    <w:basedOn w:val="Normal"/>
    <w:uiPriority w:val="34"/>
    <w:qFormat/>
    <w:rsid w:val="007E7DA9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2721</TotalTime>
  <Pages>3</Pages>
  <Words>689</Words>
  <Characters>3933</Characters>
  <Application>Microsoft Office Word</Application>
  <DocSecurity>0</DocSecurity>
  <Lines>32</Lines>
  <Paragraphs>9</Paragraphs>
  <ScaleCrop>false</ScaleCrop>
  <Company/>
  <LinksUpToDate>false</LinksUpToDate>
  <CharactersWithSpaces>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Qnarik Sayadyan</cp:lastModifiedBy>
  <cp:revision>2</cp:revision>
  <dcterms:created xsi:type="dcterms:W3CDTF">2024-12-23T06:24:00Z</dcterms:created>
  <dcterms:modified xsi:type="dcterms:W3CDTF">2024-12-23T06:25:00Z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2024-02-28T10:34:31Z</dcterms:created>
  <dc:creator/>
  <dc:description/>
  <dc:language>en-US</dc:language>
  <cp:lastModifiedBy/>
  <cp:lastPrinted>2024-09-16T16:17:37Z</cp:lastPrinted>
  <dcterms:modified xsi:type="dcterms:W3CDTF">2024-12-23T09:38:07Z</dcterms:modified>
  <cp:revision>78</cp:revision>
  <dc:subject/>
  <dc:title/>
</cp:coreProperties>
</file>