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760B07" w:rsidRPr="00060953" w:rsidRDefault="00760B07" w:rsidP="00257ED3">
      <w:pPr>
        <w:spacing w:after="0" w:line="276" w:lineRule="auto"/>
        <w:jc w:val="center"/>
        <w:rPr>
          <w:rFonts w:ascii="GHEA Grapalat" w:hAnsi="GHEA Grapalat"/>
          <w:b/>
        </w:rPr>
      </w:pPr>
      <w:r w:rsidRPr="00060953">
        <w:rPr>
          <w:rFonts w:ascii="GHEA Grapalat" w:hAnsi="GHEA Grapalat"/>
          <w:b/>
        </w:rPr>
        <w:t>ԱՄՓՈՓԱԹԵՐԹ</w:t>
      </w:r>
    </w:p>
    <w:p w:rsidR="002E538A" w:rsidRPr="00060953" w:rsidRDefault="002E538A" w:rsidP="00257ED3">
      <w:pPr>
        <w:spacing w:after="0" w:line="276" w:lineRule="auto"/>
        <w:jc w:val="center"/>
        <w:rPr>
          <w:rFonts w:ascii="GHEA Grapalat" w:hAnsi="GHEA Grapalat" w:cs="CIDFont+F2"/>
          <w:b/>
          <w:lang w:val="hy-AM"/>
        </w:rPr>
      </w:pPr>
      <w:r w:rsidRPr="00060953">
        <w:rPr>
          <w:rFonts w:ascii="GHEA Grapalat" w:hAnsi="GHEA Grapalat" w:cs="CIDFont+F2"/>
          <w:b/>
          <w:lang w:val="hy-AM"/>
        </w:rPr>
        <w:t>«</w:t>
      </w:r>
      <w:r w:rsidR="00B46131" w:rsidRPr="00060953">
        <w:rPr>
          <w:rFonts w:ascii="GHEA Grapalat" w:hAnsi="GHEA Grapalat" w:cs="CIDFont+F2"/>
          <w:b/>
          <w:lang w:val="hy-AM"/>
        </w:rPr>
        <w:t xml:space="preserve">Թանգարանների հավատարմագրման կարգն ու չափորոշիչները հաստատելու մասին» Հայաստանի Հանրապետության կառավարության որոշման </w:t>
      </w:r>
      <w:r w:rsidRPr="00060953">
        <w:rPr>
          <w:rFonts w:ascii="GHEA Grapalat" w:hAnsi="GHEA Grapalat" w:cs="CIDFont+F2"/>
          <w:b/>
          <w:lang w:val="hy-AM"/>
        </w:rPr>
        <w:t>նախագծի վերաբերյալ</w:t>
      </w:r>
    </w:p>
    <w:p w:rsidR="002E538A" w:rsidRPr="00060953" w:rsidRDefault="00B46131" w:rsidP="00257ED3">
      <w:pPr>
        <w:spacing w:after="0" w:line="276" w:lineRule="auto"/>
        <w:jc w:val="center"/>
        <w:rPr>
          <w:rFonts w:ascii="GHEA Grapalat" w:hAnsi="GHEA Grapalat" w:cs="CIDFont+F2"/>
          <w:b/>
          <w:lang w:val="hy-AM"/>
        </w:rPr>
      </w:pPr>
      <w:r w:rsidRPr="00060953">
        <w:rPr>
          <w:rFonts w:ascii="GHEA Grapalat" w:hAnsi="GHEA Grapalat" w:cs="CIDFont+F2"/>
          <w:b/>
          <w:lang w:val="hy-AM"/>
        </w:rPr>
        <w:t>կարծիքների</w:t>
      </w:r>
    </w:p>
    <w:p w:rsidR="00F20682" w:rsidRPr="00060953" w:rsidRDefault="00F20682" w:rsidP="00257ED3">
      <w:pPr>
        <w:spacing w:after="0" w:line="276" w:lineRule="auto"/>
        <w:jc w:val="center"/>
        <w:rPr>
          <w:rFonts w:ascii="GHEA Grapalat" w:hAnsi="GHEA Grapalat" w:cs="CIDFont+F2"/>
          <w:b/>
          <w:lang w:val="hy-AM"/>
        </w:rPr>
      </w:pPr>
    </w:p>
    <w:p w:rsidR="00D31BCF" w:rsidRPr="00060953" w:rsidRDefault="00D31BCF" w:rsidP="00257ED3">
      <w:pPr>
        <w:pStyle w:val="NormalWeb"/>
        <w:tabs>
          <w:tab w:val="left" w:pos="0"/>
        </w:tabs>
        <w:spacing w:before="0" w:beforeAutospacing="0" w:after="0" w:afterAutospacing="0" w:line="276" w:lineRule="auto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hy-AM"/>
        </w:rPr>
      </w:pPr>
    </w:p>
    <w:tbl>
      <w:tblPr>
        <w:tblStyle w:val="TableGrid"/>
        <w:tblW w:w="14184" w:type="dxa"/>
        <w:tblLook w:val="0000" w:firstRow="0" w:lastRow="0" w:firstColumn="0" w:lastColumn="0" w:noHBand="0" w:noVBand="0"/>
      </w:tblPr>
      <w:tblGrid>
        <w:gridCol w:w="7961"/>
        <w:gridCol w:w="6223"/>
      </w:tblGrid>
      <w:tr w:rsidR="00F660AA" w:rsidRPr="00060953" w:rsidTr="00F660AA">
        <w:trPr>
          <w:trHeight w:val="495"/>
        </w:trPr>
        <w:tc>
          <w:tcPr>
            <w:tcW w:w="7961" w:type="dxa"/>
            <w:vMerge w:val="restart"/>
            <w:shd w:val="clear" w:color="auto" w:fill="B9B9B9" w:themeFill="background2" w:themeFillShade="BF"/>
          </w:tcPr>
          <w:p w:rsidR="00F660AA" w:rsidRPr="00060953" w:rsidRDefault="00F660AA" w:rsidP="00257ED3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  <w:r w:rsidRPr="00060953">
              <w:rPr>
                <w:rFonts w:ascii="GHEA Grapalat" w:hAnsi="GHEA Grapalat" w:cs="Sylfaen"/>
                <w:bCs/>
                <w:lang w:val="hy-AM"/>
              </w:rPr>
              <w:t xml:space="preserve">1. Հայաստանի Հանրապետության </w:t>
            </w:r>
            <w:r w:rsidR="00A449A5" w:rsidRPr="00060953"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060953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6223" w:type="dxa"/>
            <w:shd w:val="clear" w:color="auto" w:fill="B9B9B9" w:themeFill="background2" w:themeFillShade="BF"/>
          </w:tcPr>
          <w:p w:rsidR="00F660AA" w:rsidRPr="00060953" w:rsidRDefault="00AA1876" w:rsidP="00257ED3">
            <w:pPr>
              <w:spacing w:after="0" w:line="276" w:lineRule="auto"/>
              <w:rPr>
                <w:rFonts w:ascii="GHEA Grapalat" w:hAnsi="GHEA Grapalat"/>
                <w:i/>
                <w:lang w:val="hy-AM"/>
              </w:rPr>
            </w:pPr>
            <w:r w:rsidRPr="00060953">
              <w:rPr>
                <w:rFonts w:ascii="GHEA Grapalat" w:hAnsi="GHEA Grapalat" w:cs="GHEA Grapalat"/>
                <w:i/>
                <w:lang w:val="hy-AM"/>
              </w:rPr>
              <w:t>08.11</w:t>
            </w:r>
            <w:r w:rsidR="00F660AA" w:rsidRPr="00060953">
              <w:rPr>
                <w:rFonts w:ascii="GHEA Grapalat" w:hAnsi="GHEA Grapalat" w:cs="GHEA Grapalat"/>
                <w:i/>
                <w:lang w:val="hy-AM"/>
              </w:rPr>
              <w:t>.2024</w:t>
            </w:r>
          </w:p>
        </w:tc>
      </w:tr>
      <w:tr w:rsidR="00F660AA" w:rsidRPr="00060953" w:rsidTr="00F660AA">
        <w:trPr>
          <w:trHeight w:val="600"/>
        </w:trPr>
        <w:tc>
          <w:tcPr>
            <w:tcW w:w="7961" w:type="dxa"/>
            <w:vMerge/>
            <w:shd w:val="clear" w:color="auto" w:fill="B9B9B9" w:themeFill="background2" w:themeFillShade="BF"/>
          </w:tcPr>
          <w:p w:rsidR="00F660AA" w:rsidRPr="00060953" w:rsidRDefault="00F660AA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6223" w:type="dxa"/>
            <w:shd w:val="clear" w:color="auto" w:fill="B9B9B9" w:themeFill="background2" w:themeFillShade="BF"/>
          </w:tcPr>
          <w:p w:rsidR="00F660AA" w:rsidRPr="00060953" w:rsidRDefault="003E7A6D" w:rsidP="00257ED3">
            <w:pPr>
              <w:spacing w:after="0" w:line="276" w:lineRule="auto"/>
              <w:rPr>
                <w:rFonts w:ascii="GHEA Grapalat" w:hAnsi="GHEA Grapalat" w:cs="GHEA Grapalat"/>
                <w:i/>
                <w:lang w:val="hy-AM"/>
              </w:rPr>
            </w:pPr>
            <w:r w:rsidRPr="00060953">
              <w:rPr>
                <w:rFonts w:ascii="GHEA Grapalat" w:hAnsi="GHEA Grapalat" w:cs="GHEA Grapalat"/>
                <w:i/>
                <w:lang w:val="hy-AM"/>
              </w:rPr>
              <w:t xml:space="preserve">№ </w:t>
            </w:r>
            <w:r w:rsidR="00AA1876" w:rsidRPr="00060953">
              <w:rPr>
                <w:rFonts w:ascii="GHEA Grapalat" w:hAnsi="GHEA Grapalat"/>
                <w:i/>
                <w:lang w:val="hy-AM"/>
              </w:rPr>
              <w:t>01/27.1/45015-2024</w:t>
            </w:r>
          </w:p>
        </w:tc>
      </w:tr>
      <w:tr w:rsidR="005419BC" w:rsidRPr="00060953" w:rsidTr="00E2409A">
        <w:trPr>
          <w:trHeight w:val="600"/>
        </w:trPr>
        <w:tc>
          <w:tcPr>
            <w:tcW w:w="7961" w:type="dxa"/>
          </w:tcPr>
          <w:p w:rsidR="00F660AA" w:rsidRPr="00060953" w:rsidRDefault="00F660AA" w:rsidP="00257ED3">
            <w:pPr>
              <w:shd w:val="clear" w:color="auto" w:fill="FFFFFF"/>
              <w:spacing w:after="0" w:line="276" w:lineRule="auto"/>
              <w:ind w:firstLine="29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060953">
              <w:rPr>
                <w:rFonts w:ascii="GHEA Grapalat" w:hAnsi="GHEA Grapalat"/>
                <w:bCs/>
                <w:lang w:val="hy-AM"/>
              </w:rPr>
              <w:tab/>
              <w:t>1.</w:t>
            </w:r>
            <w:r w:rsidR="00A47541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060953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060953">
              <w:rPr>
                <w:rFonts w:ascii="GHEA Grapalat" w:hAnsi="GHEA Grapalat" w:cs="CIDFont+F2"/>
                <w:lang w:val="hy-AM"/>
              </w:rPr>
              <w:t>Թանգարանների հավատարմագրման կարգն ու չափորոշիչները հաստատելու մասին</w:t>
            </w:r>
            <w:r w:rsidRPr="00060953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060953">
              <w:rPr>
                <w:rFonts w:ascii="GHEA Grapalat" w:hAnsi="GHEA Grapalat"/>
                <w:lang w:val="hy-AM"/>
              </w:rPr>
              <w:t>ՀՀ կառավարության որոշման նախագծի (այսուհետ՝ նախագիծ) 2-րդ կետն անհրաժեշտ է շարադրել հետևյալ խմբագրությամբ. «</w:t>
            </w:r>
            <w:r w:rsidRPr="00060953">
              <w:rPr>
                <w:rFonts w:ascii="GHEA Grapalat" w:hAnsi="GHEA Grapalat"/>
                <w:color w:val="000000"/>
                <w:lang w:val="hy-AM" w:eastAsia="ru-RU"/>
              </w:rPr>
              <w:t>Սույն որոշումն ուժի մեջ է մտնում պաշտոնական հրապարակման օրվան հաջորդող տասներորդ օրը:</w:t>
            </w:r>
            <w:r w:rsidRPr="00060953">
              <w:rPr>
                <w:rFonts w:ascii="GHEA Grapalat" w:hAnsi="GHEA Grapalat"/>
                <w:lang w:val="hy-AM"/>
              </w:rPr>
              <w:t>»: Հիշյալ դիտողությունը բխում է «Նորմատիվ իրավական ակտերի մասին» օրենքի 23-րդ հոդվածի 5-րդ մասի պահանջներից:</w:t>
            </w:r>
          </w:p>
          <w:p w:rsidR="00F660AA" w:rsidRPr="00060953" w:rsidRDefault="00F660AA" w:rsidP="00257ED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29"/>
              <w:jc w:val="both"/>
              <w:rPr>
                <w:rFonts w:ascii="GHEA Grapalat" w:hAnsi="GHEA Grapalat"/>
                <w:lang w:val="hy-AM"/>
              </w:rPr>
            </w:pPr>
            <w:r w:rsidRPr="00060953">
              <w:rPr>
                <w:rFonts w:ascii="GHEA Grapalat" w:hAnsi="GHEA Grapalat"/>
                <w:lang w:val="hy-AM"/>
              </w:rPr>
              <w:t>2.</w:t>
            </w:r>
            <w:r w:rsidR="00A47541">
              <w:rPr>
                <w:rFonts w:ascii="GHEA Grapalat" w:hAnsi="GHEA Grapalat"/>
                <w:lang w:val="hy-AM"/>
              </w:rPr>
              <w:t xml:space="preserve"> </w:t>
            </w:r>
            <w:r w:rsidRPr="00060953">
              <w:rPr>
                <w:rFonts w:ascii="GHEA Grapalat" w:hAnsi="GHEA Grapalat"/>
                <w:lang w:val="hy-AM"/>
              </w:rPr>
              <w:t>Նախագծի հավելվածի 6-րդ կետում հստակեցման կարիք ունի հայտերի ընդունման ժամկետը, մասնավորապես, հստակ նշել, թե մարտ ամսի որ օրից մինչև ապրիլ ամսվա որ օրն են ընդունվում հայտերը:</w:t>
            </w:r>
          </w:p>
          <w:p w:rsidR="00F660AA" w:rsidRPr="00060953" w:rsidRDefault="00F660AA" w:rsidP="00257ED3">
            <w:pPr>
              <w:autoSpaceDE w:val="0"/>
              <w:autoSpaceDN w:val="0"/>
              <w:adjustRightInd w:val="0"/>
              <w:spacing w:after="0" w:line="276" w:lineRule="auto"/>
              <w:ind w:firstLine="29"/>
              <w:jc w:val="both"/>
              <w:rPr>
                <w:rFonts w:ascii="GHEA Grapalat" w:hAnsi="GHEA Grapalat"/>
                <w:lang w:val="hy-AM"/>
              </w:rPr>
            </w:pPr>
            <w:r w:rsidRPr="00060953">
              <w:rPr>
                <w:rFonts w:ascii="GHEA Grapalat" w:hAnsi="GHEA Grapalat"/>
                <w:lang w:val="hy-AM"/>
              </w:rPr>
              <w:t>3.</w:t>
            </w:r>
            <w:r w:rsidR="00A47541">
              <w:rPr>
                <w:rFonts w:ascii="GHEA Grapalat" w:hAnsi="GHEA Grapalat"/>
                <w:lang w:val="hy-AM"/>
              </w:rPr>
              <w:t xml:space="preserve"> </w:t>
            </w:r>
            <w:r w:rsidRPr="00060953">
              <w:rPr>
                <w:rFonts w:ascii="GHEA Grapalat" w:hAnsi="GHEA Grapalat"/>
                <w:lang w:val="hy-AM"/>
              </w:rPr>
              <w:t>Նախագծի հավելվածի 9-րդ կետի 10-րդ ենթակետի համաձայն՝ հավակնորդը ներկայացնում է. «</w:t>
            </w:r>
            <w:r w:rsidRPr="00060953">
              <w:rPr>
                <w:rFonts w:ascii="GHEA Grapalat" w:hAnsi="GHEA Grapalat" w:cs="SylfaenRegular"/>
                <w:lang w:val="hy-AM"/>
              </w:rPr>
              <w:t>տեղեկանք առ այն, որ կառավարող իրավաբանական կամ ֆիզիկական անձը հասանելի է թանգարանի ղեկավար և մասնագիտական անձնակազմին՝ գործունեությունը պատշաճ կազմակերպելու համար.</w:t>
            </w:r>
            <w:r w:rsidRPr="00060953">
              <w:rPr>
                <w:rFonts w:ascii="GHEA Grapalat" w:hAnsi="GHEA Grapalat"/>
                <w:lang w:val="hy-AM"/>
              </w:rPr>
              <w:t xml:space="preserve">»: </w:t>
            </w:r>
          </w:p>
          <w:p w:rsidR="00F660AA" w:rsidRPr="00060953" w:rsidRDefault="00F660AA" w:rsidP="00257ED3">
            <w:pPr>
              <w:autoSpaceDE w:val="0"/>
              <w:autoSpaceDN w:val="0"/>
              <w:adjustRightInd w:val="0"/>
              <w:spacing w:after="0" w:line="276" w:lineRule="auto"/>
              <w:ind w:firstLine="29"/>
              <w:jc w:val="both"/>
              <w:rPr>
                <w:rFonts w:ascii="GHEA Grapalat" w:hAnsi="GHEA Grapalat" w:cs="SylfaenRegular"/>
                <w:b/>
                <w:lang w:val="hy-AM"/>
              </w:rPr>
            </w:pPr>
            <w:r w:rsidRPr="00060953">
              <w:rPr>
                <w:rFonts w:ascii="GHEA Grapalat" w:hAnsi="GHEA Grapalat"/>
                <w:lang w:val="hy-AM"/>
              </w:rPr>
              <w:t xml:space="preserve">Այս առումով կարծում ենք, որ </w:t>
            </w:r>
            <w:r w:rsidRPr="00060953">
              <w:rPr>
                <w:rFonts w:ascii="GHEA Grapalat" w:hAnsi="GHEA Grapalat" w:cs="SylfaenRegular"/>
                <w:lang w:val="hy-AM"/>
              </w:rPr>
              <w:t xml:space="preserve">նշյալ պահանջի անհրաժեշտությունը բացակայում է, քանի որ պարզ չէ, </w:t>
            </w:r>
            <w:r w:rsidRPr="00060953">
              <w:rPr>
                <w:rFonts w:ascii="GHEA Grapalat" w:hAnsi="GHEA Grapalat"/>
                <w:lang w:val="hy-AM"/>
              </w:rPr>
              <w:t xml:space="preserve">թե ում կողմից է տրվելու տեղեկանքը </w:t>
            </w:r>
            <w:r w:rsidRPr="00060953">
              <w:rPr>
                <w:rFonts w:ascii="GHEA Grapalat" w:hAnsi="GHEA Grapalat"/>
                <w:lang w:val="hy-AM"/>
              </w:rPr>
              <w:lastRenderedPageBreak/>
              <w:t xml:space="preserve">և ինչ բովանդակությամբ, որպեսզի հավաստեն </w:t>
            </w:r>
            <w:r w:rsidRPr="00060953">
              <w:rPr>
                <w:rFonts w:ascii="GHEA Grapalat" w:hAnsi="GHEA Grapalat" w:cs="SylfaenRegular"/>
                <w:b/>
                <w:lang w:val="hy-AM"/>
              </w:rPr>
              <w:t>կառավարող իրավաբանական կամ ֆիզիկական անձի հասանելիությունը:</w:t>
            </w:r>
          </w:p>
          <w:p w:rsidR="00F660AA" w:rsidRPr="00060953" w:rsidRDefault="00F660AA" w:rsidP="00257ED3">
            <w:pPr>
              <w:autoSpaceDE w:val="0"/>
              <w:autoSpaceDN w:val="0"/>
              <w:adjustRightInd w:val="0"/>
              <w:spacing w:after="0" w:line="276" w:lineRule="auto"/>
              <w:ind w:firstLine="29"/>
              <w:jc w:val="both"/>
              <w:rPr>
                <w:rFonts w:ascii="GHEA Grapalat" w:hAnsi="GHEA Grapalat"/>
                <w:lang w:val="hy-AM"/>
              </w:rPr>
            </w:pPr>
            <w:r w:rsidRPr="00060953">
              <w:rPr>
                <w:rFonts w:ascii="GHEA Grapalat" w:hAnsi="GHEA Grapalat" w:cs="SylfaenRegular"/>
                <w:lang w:val="hy-AM"/>
              </w:rPr>
              <w:t>4.</w:t>
            </w:r>
            <w:r w:rsidR="00A47541">
              <w:rPr>
                <w:rFonts w:ascii="GHEA Grapalat" w:hAnsi="GHEA Grapalat" w:cs="SylfaenRegular"/>
                <w:lang w:val="hy-AM"/>
              </w:rPr>
              <w:t xml:space="preserve"> </w:t>
            </w:r>
            <w:r w:rsidRPr="00060953">
              <w:rPr>
                <w:rFonts w:ascii="GHEA Grapalat" w:hAnsi="GHEA Grapalat"/>
                <w:lang w:val="hy-AM"/>
              </w:rPr>
              <w:t>Նախագծի հավելվածի 9-րդ կետի 13-րդ ենթակետի համաձայն՝ ներկայացվում է. «</w:t>
            </w:r>
            <w:r w:rsidRPr="00060953">
              <w:rPr>
                <w:rFonts w:ascii="GHEA Grapalat" w:hAnsi="GHEA Grapalat" w:cs="SylfaenRegular"/>
                <w:lang w:val="hy-AM"/>
              </w:rPr>
              <w:t>տեղեկանք թանգարանի այցելուներին մատուցած թանգարանային ծառայությունների մասին, այդ թվում` ֆիզիկական սահմանափակումներ ունեցող անձանց համար</w:t>
            </w:r>
            <w:r w:rsidRPr="00060953">
              <w:rPr>
                <w:rFonts w:ascii="GHEA Grapalat" w:hAnsi="GHEA Grapalat"/>
                <w:lang w:val="hy-AM"/>
              </w:rPr>
              <w:t>»:</w:t>
            </w:r>
          </w:p>
          <w:p w:rsidR="00F660AA" w:rsidRPr="00060953" w:rsidRDefault="00F660AA" w:rsidP="00257ED3">
            <w:pPr>
              <w:autoSpaceDE w:val="0"/>
              <w:autoSpaceDN w:val="0"/>
              <w:adjustRightInd w:val="0"/>
              <w:spacing w:after="0" w:line="276" w:lineRule="auto"/>
              <w:ind w:firstLine="29"/>
              <w:jc w:val="both"/>
              <w:rPr>
                <w:rFonts w:ascii="GHEA Grapalat" w:hAnsi="GHEA Grapalat" w:cs="SylfaenRegular"/>
                <w:lang w:val="hy-AM"/>
              </w:rPr>
            </w:pPr>
            <w:r w:rsidRPr="00060953">
              <w:rPr>
                <w:rFonts w:ascii="GHEA Grapalat" w:hAnsi="GHEA Grapalat"/>
                <w:lang w:val="hy-AM"/>
              </w:rPr>
              <w:t xml:space="preserve">Կարծում ենք, որ հիշյալ դրույթը խմբագրման կարիք ունի, մասնավորապես, անհրաժեշտ է ներկայացնել. «տեղեկանք՝ </w:t>
            </w:r>
            <w:r w:rsidRPr="00060953">
              <w:rPr>
                <w:rFonts w:ascii="GHEA Grapalat" w:hAnsi="GHEA Grapalat" w:cs="SylfaenRegular"/>
                <w:b/>
                <w:lang w:val="hy-AM"/>
              </w:rPr>
              <w:t>թանգարանային տարածքների և ցուցասրահների հասանելիության և խելամիտ հարմարեցման մասին»</w:t>
            </w:r>
            <w:r w:rsidRPr="00060953">
              <w:rPr>
                <w:rFonts w:ascii="GHEA Grapalat" w:hAnsi="GHEA Grapalat" w:cs="SylfaenRegular"/>
                <w:lang w:val="hy-AM"/>
              </w:rPr>
              <w:t>: Նույն դիտողությունը վերաբերում է նաև 18-րդ կետի 8-րդ ենթակետին: Հիշյալ դիտողությունը բխում է «Թանգարանների մասին» օրենքի 6-րդ հոդվածի 2-րդ մասի 2-րդ կետի և սույն կարգի 28-րդ կետի 2-րդ ենթակետի պահանջներից:</w:t>
            </w:r>
          </w:p>
          <w:p w:rsidR="005419BC" w:rsidRPr="00060953" w:rsidRDefault="00F660AA" w:rsidP="00257ED3">
            <w:pPr>
              <w:autoSpaceDE w:val="0"/>
              <w:autoSpaceDN w:val="0"/>
              <w:adjustRightInd w:val="0"/>
              <w:spacing w:after="0" w:line="276" w:lineRule="auto"/>
              <w:ind w:firstLine="29"/>
              <w:jc w:val="both"/>
              <w:rPr>
                <w:rFonts w:ascii="GHEA Grapalat" w:hAnsi="GHEA Grapalat" w:cs="SylfaenRegular"/>
                <w:lang w:val="hy-AM"/>
              </w:rPr>
            </w:pPr>
            <w:r w:rsidRPr="00060953">
              <w:rPr>
                <w:rFonts w:ascii="GHEA Grapalat" w:hAnsi="GHEA Grapalat" w:cs="SylfaenRegular"/>
                <w:lang w:val="hy-AM"/>
              </w:rPr>
              <w:t>5.</w:t>
            </w:r>
            <w:r w:rsidRPr="00060953">
              <w:rPr>
                <w:rFonts w:ascii="GHEA Grapalat" w:hAnsi="GHEA Grapalat"/>
                <w:lang w:val="hy-AM"/>
              </w:rPr>
              <w:t xml:space="preserve">Նախագծի հավելվածի 16-րդ կետն անհրաժեշտ է հանել՝ նկատի ունենալով, որ </w:t>
            </w:r>
            <w:r w:rsidRPr="00060953">
              <w:rPr>
                <w:rFonts w:ascii="GHEA Grapalat" w:hAnsi="GHEA Grapalat" w:cs="SylfaenRegular"/>
                <w:lang w:val="hy-AM"/>
              </w:rPr>
              <w:t>սույն կարգի կարգավորման առարկա չի հանդիսանում: Միաժամանակ,</w:t>
            </w:r>
            <w:r w:rsidRPr="00060953">
              <w:rPr>
                <w:rFonts w:ascii="GHEA Grapalat" w:hAnsi="GHEA Grapalat"/>
                <w:lang w:val="hy-AM"/>
              </w:rPr>
              <w:t xml:space="preserve"> հիշյալ դրույթը կրկնում է </w:t>
            </w:r>
            <w:r w:rsidRPr="00060953">
              <w:rPr>
                <w:rFonts w:ascii="GHEA Grapalat" w:hAnsi="GHEA Grapalat" w:cs="SylfaenRegular"/>
                <w:lang w:val="hy-AM"/>
              </w:rPr>
              <w:t>«Թանգարանների մասին» օրենքի 6-րդ հոդվածի 4-րդ մասի պահանջները:</w:t>
            </w:r>
          </w:p>
        </w:tc>
        <w:tc>
          <w:tcPr>
            <w:tcW w:w="6223" w:type="dxa"/>
            <w:shd w:val="clear" w:color="auto" w:fill="auto"/>
          </w:tcPr>
          <w:p w:rsidR="005419BC" w:rsidRPr="00060953" w:rsidRDefault="00023493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  <w:r w:rsidRPr="00060953">
              <w:rPr>
                <w:rFonts w:ascii="GHEA Grapalat" w:hAnsi="GHEA Grapalat" w:cs="Sylfaen"/>
                <w:bCs/>
                <w:lang w:val="hy-AM"/>
              </w:rPr>
              <w:lastRenderedPageBreak/>
              <w:t>Ընդունվել է:</w:t>
            </w:r>
          </w:p>
          <w:p w:rsidR="001C2D74" w:rsidRPr="00060953" w:rsidRDefault="001C2D74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1C2D74" w:rsidRPr="00060953" w:rsidRDefault="001C2D74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1C2D74" w:rsidRPr="00060953" w:rsidRDefault="001C2D74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1C2D74" w:rsidRPr="00060953" w:rsidRDefault="001C2D74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1C2D74" w:rsidRPr="00060953" w:rsidRDefault="001C2D74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1C2D74" w:rsidRPr="00060953" w:rsidRDefault="001C2D74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1C2D74" w:rsidRPr="00060953" w:rsidRDefault="001C2D74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  <w:r w:rsidRPr="00060953">
              <w:rPr>
                <w:rFonts w:ascii="GHEA Grapalat" w:hAnsi="GHEA Grapalat" w:cs="Sylfaen"/>
                <w:bCs/>
                <w:lang w:val="hy-AM"/>
              </w:rPr>
              <w:t>Ընդունվել է:</w:t>
            </w:r>
          </w:p>
          <w:p w:rsidR="00DC7E0D" w:rsidRPr="00060953" w:rsidRDefault="00DC7E0D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DC7E0D" w:rsidRPr="00060953" w:rsidRDefault="00DC7E0D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DC7E0D" w:rsidRPr="00060953" w:rsidRDefault="00DC7E0D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DC7E0D" w:rsidRPr="00060953" w:rsidRDefault="00DC7E0D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  <w:r w:rsidRPr="00060953">
              <w:rPr>
                <w:rFonts w:ascii="GHEA Grapalat" w:hAnsi="GHEA Grapalat" w:cs="Sylfaen"/>
                <w:bCs/>
                <w:lang w:val="hy-AM"/>
              </w:rPr>
              <w:t>Ընդունվել է:</w:t>
            </w:r>
          </w:p>
          <w:p w:rsidR="00DC7E0D" w:rsidRPr="00060953" w:rsidRDefault="00DC7E0D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DC7E0D" w:rsidRPr="00060953" w:rsidRDefault="00DC7E0D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DC7E0D" w:rsidRPr="00060953" w:rsidRDefault="00DC7E0D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DC7E0D" w:rsidRPr="00060953" w:rsidRDefault="00DC7E0D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DC7E0D" w:rsidRPr="00060953" w:rsidRDefault="00DC7E0D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DC7E0D" w:rsidRPr="00060953" w:rsidRDefault="00DC7E0D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DC7E0D" w:rsidRPr="00060953" w:rsidRDefault="00DC7E0D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DC7E0D" w:rsidRPr="00060953" w:rsidRDefault="00DC7E0D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DC7E0D" w:rsidRDefault="00DC7E0D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  <w:r w:rsidRPr="00060953">
              <w:rPr>
                <w:rFonts w:ascii="GHEA Grapalat" w:hAnsi="GHEA Grapalat" w:cs="Sylfaen"/>
                <w:bCs/>
                <w:lang w:val="hy-AM"/>
              </w:rPr>
              <w:t>Ընդունվել է:</w:t>
            </w:r>
          </w:p>
          <w:p w:rsidR="00EA632B" w:rsidRDefault="00EA632B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EA632B" w:rsidRDefault="00EA632B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EA632B" w:rsidRDefault="00EA632B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EA632B" w:rsidRDefault="00EA632B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EA632B" w:rsidRDefault="00EA632B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EA632B" w:rsidRDefault="00EA632B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EA632B" w:rsidRDefault="00EA632B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EA632B" w:rsidRDefault="00EA632B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EA632B" w:rsidRDefault="00EA632B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EA632B" w:rsidRDefault="00EA632B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EA632B" w:rsidRDefault="00EA632B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EA632B" w:rsidRPr="00060953" w:rsidRDefault="00EA632B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 w:cs="Sylfaen"/>
                <w:bCs/>
                <w:lang w:val="hy-AM"/>
              </w:rPr>
              <w:t>Ընդունվել է:</w:t>
            </w:r>
          </w:p>
        </w:tc>
      </w:tr>
      <w:tr w:rsidR="00D61C84" w:rsidRPr="00060953" w:rsidTr="00F20682">
        <w:tblPrEx>
          <w:tblLook w:val="04A0" w:firstRow="1" w:lastRow="0" w:firstColumn="1" w:lastColumn="0" w:noHBand="0" w:noVBand="1"/>
        </w:tblPrEx>
        <w:trPr>
          <w:trHeight w:val="413"/>
        </w:trPr>
        <w:tc>
          <w:tcPr>
            <w:tcW w:w="7961" w:type="dxa"/>
            <w:vMerge w:val="restart"/>
            <w:shd w:val="clear" w:color="auto" w:fill="BFBFBF" w:themeFill="background1" w:themeFillShade="BF"/>
            <w:hideMark/>
          </w:tcPr>
          <w:p w:rsidR="00D61C84" w:rsidRPr="00060953" w:rsidRDefault="005D6F1A" w:rsidP="00257ED3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  <w:r w:rsidRPr="00060953"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1. </w:t>
            </w:r>
            <w:r w:rsidR="00F874D6" w:rsidRPr="00060953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060953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192845" w:rsidRPr="00060953">
              <w:rPr>
                <w:rFonts w:ascii="GHEA Grapalat" w:hAnsi="GHEA Grapalat" w:cs="Sylfaen"/>
                <w:bCs/>
                <w:lang w:val="hy-AM"/>
              </w:rPr>
              <w:t>տարածքային կառավարման և ենթակառուցվածքների նախարար</w:t>
            </w:r>
            <w:r w:rsidR="003C6219" w:rsidRPr="00060953">
              <w:rPr>
                <w:rFonts w:ascii="GHEA Grapalat" w:hAnsi="GHEA Grapalat" w:cs="Sylfaen"/>
                <w:bCs/>
                <w:lang w:val="hy-AM"/>
              </w:rPr>
              <w:t>ություն</w:t>
            </w:r>
          </w:p>
        </w:tc>
        <w:tc>
          <w:tcPr>
            <w:tcW w:w="6223" w:type="dxa"/>
            <w:shd w:val="clear" w:color="auto" w:fill="BFBFBF" w:themeFill="background1" w:themeFillShade="BF"/>
            <w:hideMark/>
          </w:tcPr>
          <w:p w:rsidR="00D61C84" w:rsidRPr="00060953" w:rsidRDefault="00192845" w:rsidP="00257ED3">
            <w:pPr>
              <w:spacing w:after="0" w:line="276" w:lineRule="auto"/>
              <w:rPr>
                <w:rFonts w:ascii="GHEA Grapalat" w:hAnsi="GHEA Grapalat"/>
                <w:i/>
                <w:lang w:val="hy-AM"/>
              </w:rPr>
            </w:pPr>
            <w:r w:rsidRPr="00060953">
              <w:rPr>
                <w:rFonts w:ascii="GHEA Grapalat" w:hAnsi="GHEA Grapalat" w:cs="GHEA Grapalat"/>
                <w:i/>
                <w:lang w:val="hy-AM"/>
              </w:rPr>
              <w:t>10</w:t>
            </w:r>
            <w:r w:rsidR="007F7788" w:rsidRPr="00060953">
              <w:rPr>
                <w:rFonts w:ascii="GHEA Grapalat" w:hAnsi="GHEA Grapalat" w:cs="GHEA Grapalat"/>
                <w:i/>
                <w:lang w:val="hy-AM"/>
              </w:rPr>
              <w:t>.</w:t>
            </w:r>
            <w:r w:rsidRPr="00060953">
              <w:rPr>
                <w:rFonts w:ascii="GHEA Grapalat" w:hAnsi="GHEA Grapalat" w:cs="GHEA Grapalat"/>
                <w:i/>
                <w:lang w:val="hy-AM"/>
              </w:rPr>
              <w:t>10</w:t>
            </w:r>
            <w:r w:rsidR="00A35E20" w:rsidRPr="00060953">
              <w:rPr>
                <w:rFonts w:ascii="GHEA Grapalat" w:hAnsi="GHEA Grapalat" w:cs="GHEA Grapalat"/>
                <w:i/>
                <w:lang w:val="hy-AM"/>
              </w:rPr>
              <w:t>.2024</w:t>
            </w:r>
          </w:p>
        </w:tc>
      </w:tr>
      <w:tr w:rsidR="00D61C84" w:rsidRPr="00060953" w:rsidTr="00F20682">
        <w:tblPrEx>
          <w:tblLook w:val="04A0" w:firstRow="1" w:lastRow="0" w:firstColumn="1" w:lastColumn="0" w:noHBand="0" w:noVBand="1"/>
        </w:tblPrEx>
        <w:trPr>
          <w:trHeight w:val="395"/>
        </w:trPr>
        <w:tc>
          <w:tcPr>
            <w:tcW w:w="7961" w:type="dxa"/>
            <w:vMerge/>
            <w:shd w:val="clear" w:color="auto" w:fill="BFBFBF" w:themeFill="background1" w:themeFillShade="BF"/>
            <w:hideMark/>
          </w:tcPr>
          <w:p w:rsidR="00D61C84" w:rsidRPr="00060953" w:rsidRDefault="00D61C84" w:rsidP="00257ED3">
            <w:pPr>
              <w:spacing w:after="0" w:line="276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6223" w:type="dxa"/>
            <w:shd w:val="clear" w:color="auto" w:fill="BFBFBF" w:themeFill="background1" w:themeFillShade="BF"/>
            <w:hideMark/>
          </w:tcPr>
          <w:p w:rsidR="00314CDC" w:rsidRPr="00060953" w:rsidRDefault="007F7788" w:rsidP="00257ED3">
            <w:pPr>
              <w:spacing w:after="0" w:line="276" w:lineRule="auto"/>
              <w:rPr>
                <w:rFonts w:ascii="GHEA Grapalat" w:hAnsi="GHEA Grapalat" w:cs="GHEA Grapalat"/>
                <w:i/>
                <w:lang w:val="hy-AM"/>
              </w:rPr>
            </w:pPr>
            <w:r w:rsidRPr="00060953">
              <w:rPr>
                <w:rFonts w:ascii="GHEA Grapalat" w:hAnsi="GHEA Grapalat" w:cs="GHEA Grapalat"/>
                <w:i/>
                <w:lang w:val="hy-AM"/>
              </w:rPr>
              <w:t xml:space="preserve">№ </w:t>
            </w:r>
            <w:r w:rsidR="00192845" w:rsidRPr="00060953">
              <w:rPr>
                <w:rFonts w:ascii="GHEA Grapalat" w:hAnsi="GHEA Grapalat" w:cs="GHEA Grapalat"/>
                <w:i/>
                <w:lang w:val="hy-AM"/>
              </w:rPr>
              <w:t>ԳՍ/15</w:t>
            </w:r>
            <w:r w:rsidR="00192845" w:rsidRPr="00060953">
              <w:rPr>
                <w:rFonts w:ascii="Cambria Math" w:hAnsi="Cambria Math" w:cs="Cambria Math"/>
                <w:i/>
                <w:lang w:val="hy-AM"/>
              </w:rPr>
              <w:t>․</w:t>
            </w:r>
            <w:r w:rsidR="00192845" w:rsidRPr="00060953">
              <w:rPr>
                <w:rFonts w:ascii="GHEA Grapalat" w:hAnsi="GHEA Grapalat" w:cs="GHEA Grapalat"/>
                <w:i/>
                <w:lang w:val="hy-AM"/>
              </w:rPr>
              <w:t>2/32789-2024</w:t>
            </w:r>
          </w:p>
        </w:tc>
      </w:tr>
      <w:tr w:rsidR="00721731" w:rsidRPr="00C857BD" w:rsidTr="00583FC7">
        <w:tblPrEx>
          <w:tblLook w:val="04A0" w:firstRow="1" w:lastRow="0" w:firstColumn="1" w:lastColumn="0" w:noHBand="0" w:noVBand="1"/>
        </w:tblPrEx>
        <w:trPr>
          <w:trHeight w:val="2963"/>
        </w:trPr>
        <w:tc>
          <w:tcPr>
            <w:tcW w:w="7961" w:type="dxa"/>
          </w:tcPr>
          <w:p w:rsidR="00721731" w:rsidRPr="00060953" w:rsidRDefault="00721731" w:rsidP="00257ED3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</w:pPr>
            <w:r w:rsidRPr="00060953">
              <w:rPr>
                <w:rFonts w:ascii="GHEA Grapalat" w:hAnsi="GHEA Grapalat" w:cs="CIDFont+F5"/>
                <w:b/>
                <w:bCs/>
                <w:lang w:val="nb-NO"/>
              </w:rPr>
              <w:lastRenderedPageBreak/>
              <w:t>1</w:t>
            </w:r>
            <w:r w:rsidRPr="00060953">
              <w:rPr>
                <w:rFonts w:ascii="Cambria Math" w:hAnsi="Cambria Math" w:cs="Cambria Math"/>
                <w:b/>
                <w:bCs/>
                <w:lang w:val="nb-NO"/>
              </w:rPr>
              <w:t>․</w:t>
            </w:r>
            <w:r w:rsidRPr="00060953">
              <w:rPr>
                <w:rFonts w:ascii="GHEA Grapalat" w:hAnsi="GHEA Grapalat" w:cs="CIDFont+F5"/>
                <w:b/>
                <w:bCs/>
                <w:lang w:val="nb-NO"/>
              </w:rPr>
              <w:t xml:space="preserve"> 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Առաջա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կում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 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ենք </w:t>
            </w:r>
            <w:r w:rsidRPr="00060953">
              <w:rPr>
                <w:rFonts w:ascii="GHEA Grapalat" w:hAnsi="GHEA Grapalat"/>
                <w:color w:val="000000"/>
                <w:lang w:val="hy-AM" w:eastAsia="ru-RU"/>
              </w:rPr>
              <w:t>«</w:t>
            </w:r>
            <w:r w:rsidRPr="00060953">
              <w:rPr>
                <w:rFonts w:ascii="GHEA Grapalat" w:hAnsi="GHEA Grapalat" w:cs="CIDFont+F2"/>
                <w:lang w:val="hy-AM" w:eastAsia="ru-RU"/>
              </w:rPr>
              <w:t>Թանգարանների</w:t>
            </w:r>
            <w:r w:rsidRPr="00060953">
              <w:rPr>
                <w:rFonts w:ascii="GHEA Grapalat" w:hAnsi="GHEA Grapalat" w:cs="CIDFont+F2"/>
                <w:lang w:val="pt-BR" w:eastAsia="ru-RU"/>
              </w:rPr>
              <w:t xml:space="preserve"> </w:t>
            </w:r>
            <w:r w:rsidRPr="00060953">
              <w:rPr>
                <w:rFonts w:ascii="GHEA Grapalat" w:hAnsi="GHEA Grapalat" w:cs="CIDFont+F2"/>
                <w:lang w:val="hy-AM" w:eastAsia="ru-RU"/>
              </w:rPr>
              <w:t>հավատարմագրման կարգն</w:t>
            </w:r>
            <w:r w:rsidRPr="00060953">
              <w:rPr>
                <w:rFonts w:ascii="GHEA Grapalat" w:hAnsi="GHEA Grapalat" w:cs="CIDFont+F2"/>
                <w:lang w:val="pt-BR" w:eastAsia="ru-RU"/>
              </w:rPr>
              <w:t xml:space="preserve"> </w:t>
            </w:r>
            <w:r w:rsidRPr="00060953">
              <w:rPr>
                <w:rFonts w:ascii="GHEA Grapalat" w:hAnsi="GHEA Grapalat" w:cs="CIDFont+F2"/>
                <w:lang w:val="hy-AM" w:eastAsia="ru-RU"/>
              </w:rPr>
              <w:t>ու</w:t>
            </w:r>
            <w:r w:rsidRPr="00060953">
              <w:rPr>
                <w:rFonts w:ascii="GHEA Grapalat" w:hAnsi="GHEA Grapalat" w:cs="CIDFont+F2"/>
                <w:lang w:val="pt-BR" w:eastAsia="ru-RU"/>
              </w:rPr>
              <w:t xml:space="preserve"> </w:t>
            </w:r>
            <w:r w:rsidRPr="00060953">
              <w:rPr>
                <w:rFonts w:ascii="GHEA Grapalat" w:hAnsi="GHEA Grapalat" w:cs="CIDFont+F2"/>
                <w:lang w:val="hy-AM" w:eastAsia="ru-RU"/>
              </w:rPr>
              <w:t>չափորոշիչները</w:t>
            </w:r>
            <w:r w:rsidRPr="00060953">
              <w:rPr>
                <w:rFonts w:ascii="GHEA Grapalat" w:hAnsi="GHEA Grapalat" w:cs="CIDFont+F2"/>
                <w:lang w:val="pt-BR" w:eastAsia="ru-RU"/>
              </w:rPr>
              <w:t xml:space="preserve"> </w:t>
            </w:r>
            <w:r w:rsidRPr="00060953">
              <w:rPr>
                <w:rFonts w:ascii="GHEA Grapalat" w:hAnsi="GHEA Grapalat" w:cs="CIDFont+F2"/>
                <w:lang w:val="hy-AM" w:eastAsia="ru-RU"/>
              </w:rPr>
              <w:t>հաստատելու մասին</w:t>
            </w:r>
            <w:r w:rsidRPr="00060953">
              <w:rPr>
                <w:rFonts w:ascii="GHEA Grapalat" w:hAnsi="GHEA Grapalat"/>
                <w:color w:val="000000"/>
                <w:lang w:val="hy-AM" w:eastAsia="ru-RU"/>
              </w:rPr>
              <w:t>» Հայաստանի Հանրապետության կառավարության որոշման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նախագծի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 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հավելվածը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 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համապատասխանեցնել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 «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Նո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մատիվ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 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ի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ավական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 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ակտե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ի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 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մասին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» 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օ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ենքի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 14-րդ 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հո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դ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վածի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 10-րդ 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մասի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 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պահանջին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, 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համաձայն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 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ի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` 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նո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մատիվ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 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ի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ավական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 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ակտի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 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բաժիննե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ն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 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ու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 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գլուխնե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ը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 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համա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ակալվում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 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են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 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աբական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 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թվանշաննե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6095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ով</w:t>
            </w:r>
            <w:r w:rsidRPr="0006095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: </w:t>
            </w:r>
          </w:p>
          <w:p w:rsidR="00721731" w:rsidRPr="00060953" w:rsidRDefault="00721731" w:rsidP="00257ED3">
            <w:pPr>
              <w:shd w:val="clear" w:color="auto" w:fill="FFFFFF"/>
              <w:spacing w:after="0" w:line="276" w:lineRule="auto"/>
              <w:jc w:val="both"/>
              <w:rPr>
                <w:rFonts w:ascii="GHEA Grapalat" w:eastAsia="Calibri" w:hAnsi="GHEA Grapalat" w:cs="SylfaenRegular"/>
                <w:lang w:val="pt-BR"/>
              </w:rPr>
            </w:pPr>
            <w:r w:rsidRPr="00060953">
              <w:rPr>
                <w:rFonts w:ascii="GHEA Grapalat" w:hAnsi="GHEA Grapalat" w:cs="CIDFont+F5"/>
                <w:b/>
                <w:bCs/>
                <w:lang w:val="nb-NO"/>
              </w:rPr>
              <w:t>2</w:t>
            </w:r>
            <w:r w:rsidRPr="00060953">
              <w:rPr>
                <w:rFonts w:ascii="Cambria Math" w:hAnsi="Cambria Math" w:cs="Cambria Math"/>
                <w:b/>
                <w:bCs/>
                <w:lang w:val="nb-NO"/>
              </w:rPr>
              <w:t>․</w:t>
            </w:r>
            <w:r w:rsidRPr="00060953">
              <w:rPr>
                <w:rFonts w:ascii="GHEA Grapalat" w:hAnsi="GHEA Grapalat" w:cs="CIDFont+F5"/>
                <w:b/>
                <w:bCs/>
                <w:lang w:val="nb-NO"/>
              </w:rPr>
              <w:t xml:space="preserve"> </w:t>
            </w:r>
            <w:r w:rsidRPr="00060953">
              <w:rPr>
                <w:rFonts w:ascii="GHEA Grapalat" w:hAnsi="GHEA Grapalat" w:cs="CIDFont+F5"/>
                <w:lang w:val="nb-NO"/>
              </w:rPr>
              <w:t>Առաջարկում ենք Նախագծի հավելվածի 13-րդ կետում «</w:t>
            </w:r>
            <w:r w:rsidRPr="00060953">
              <w:rPr>
                <w:rFonts w:ascii="GHEA Grapalat" w:eastAsia="Calibri" w:hAnsi="GHEA Grapalat" w:cs="SylfaenRegular"/>
                <w:lang w:val="pt-BR"/>
              </w:rPr>
              <w:t xml:space="preserve">Հանձնաժողովը </w:t>
            </w:r>
            <w:r w:rsidRPr="00060953">
              <w:rPr>
                <w:rFonts w:ascii="GHEA Grapalat" w:eastAsia="Calibri" w:hAnsi="GHEA Grapalat" w:cs="SylfaenRegular"/>
                <w:lang w:val="hy-AM"/>
              </w:rPr>
              <w:t>դիմումը</w:t>
            </w:r>
            <w:r w:rsidRPr="00060953">
              <w:rPr>
                <w:rFonts w:ascii="GHEA Grapalat" w:eastAsia="Calibri" w:hAnsi="GHEA Grapalat" w:cs="SylfaenRegular"/>
                <w:lang w:val="pt-BR"/>
              </w:rPr>
              <w:t xml:space="preserve"> </w:t>
            </w:r>
            <w:r w:rsidRPr="00060953">
              <w:rPr>
                <w:rFonts w:ascii="GHEA Grapalat" w:eastAsia="Calibri" w:hAnsi="GHEA Grapalat" w:cs="SylfaenRegular"/>
                <w:b/>
                <w:bCs/>
                <w:lang w:val="pt-BR"/>
              </w:rPr>
              <w:t>մերժվում</w:t>
            </w:r>
            <w:r w:rsidRPr="00060953">
              <w:rPr>
                <w:rFonts w:ascii="GHEA Grapalat" w:eastAsia="Calibri" w:hAnsi="GHEA Grapalat" w:cs="SylfaenRegular"/>
                <w:lang w:val="pt-BR"/>
              </w:rPr>
              <w:t xml:space="preserve"> է» բառերը փոխարինել </w:t>
            </w:r>
            <w:r w:rsidRPr="00060953">
              <w:rPr>
                <w:rFonts w:ascii="GHEA Grapalat" w:hAnsi="GHEA Grapalat" w:cs="CIDFont+F5"/>
                <w:lang w:val="nb-NO"/>
              </w:rPr>
              <w:t>«</w:t>
            </w:r>
            <w:r w:rsidRPr="00060953">
              <w:rPr>
                <w:rFonts w:ascii="GHEA Grapalat" w:eastAsia="Calibri" w:hAnsi="GHEA Grapalat" w:cs="SylfaenRegular"/>
                <w:lang w:val="pt-BR"/>
              </w:rPr>
              <w:t xml:space="preserve">Հանձնաժողովը </w:t>
            </w:r>
            <w:r w:rsidRPr="00060953">
              <w:rPr>
                <w:rFonts w:ascii="GHEA Grapalat" w:eastAsia="Calibri" w:hAnsi="GHEA Grapalat" w:cs="SylfaenRegular"/>
                <w:lang w:val="hy-AM"/>
              </w:rPr>
              <w:t>դիմումը</w:t>
            </w:r>
            <w:r w:rsidRPr="00060953">
              <w:rPr>
                <w:rFonts w:ascii="GHEA Grapalat" w:eastAsia="Calibri" w:hAnsi="GHEA Grapalat" w:cs="SylfaenRegular"/>
                <w:lang w:val="pt-BR"/>
              </w:rPr>
              <w:t xml:space="preserve"> </w:t>
            </w:r>
            <w:r w:rsidRPr="00060953">
              <w:rPr>
                <w:rFonts w:ascii="GHEA Grapalat" w:eastAsia="Calibri" w:hAnsi="GHEA Grapalat" w:cs="SylfaenRegular"/>
                <w:b/>
                <w:bCs/>
                <w:lang w:val="pt-BR"/>
              </w:rPr>
              <w:t>մերժում</w:t>
            </w:r>
            <w:r w:rsidRPr="00060953">
              <w:rPr>
                <w:rFonts w:ascii="GHEA Grapalat" w:eastAsia="Calibri" w:hAnsi="GHEA Grapalat" w:cs="SylfaenRegular"/>
                <w:lang w:val="pt-BR"/>
              </w:rPr>
              <w:t xml:space="preserve"> է» բառերով։</w:t>
            </w:r>
          </w:p>
          <w:p w:rsidR="00721731" w:rsidRPr="00060953" w:rsidRDefault="00721731" w:rsidP="00257ED3">
            <w:pPr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lang w:val="pt-BR"/>
              </w:rPr>
            </w:pPr>
            <w:r w:rsidRPr="00060953">
              <w:rPr>
                <w:rFonts w:ascii="GHEA Grapalat" w:hAnsi="GHEA Grapalat" w:cs="Times Armenian"/>
                <w:b/>
                <w:bCs/>
                <w:lang w:val="hy-AM"/>
              </w:rPr>
              <w:t>3</w:t>
            </w:r>
            <w:r w:rsidRPr="00060953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  <w:r w:rsidRPr="00060953">
              <w:rPr>
                <w:rFonts w:ascii="GHEA Grapalat" w:hAnsi="GHEA Grapalat" w:cs="Cambria Math"/>
                <w:b/>
                <w:bCs/>
                <w:lang w:val="hy-AM"/>
              </w:rPr>
              <w:t xml:space="preserve"> </w:t>
            </w:r>
            <w:r w:rsidRPr="00060953">
              <w:rPr>
                <w:rFonts w:ascii="GHEA Grapalat" w:hAnsi="GHEA Grapalat" w:cs="Cambria Math"/>
                <w:lang w:val="hy-AM"/>
              </w:rPr>
              <w:t xml:space="preserve">Նախագծի հավելվածի 24-րդ կետի 2-րդ ենթակետում նշված է, որ </w:t>
            </w:r>
            <w:r w:rsidRPr="00060953">
              <w:rPr>
                <w:rFonts w:ascii="GHEA Grapalat" w:eastAsia="Calibri" w:hAnsi="GHEA Grapalat" w:cs="SylfaenRegular"/>
                <w:lang w:val="hy-AM"/>
              </w:rPr>
              <w:t>հավակնորդը տնօրինում է թանգարանի գործունեության իրականացման համար անհրաժեշտ տարածքների, թանգարանային առարկաների և հավաքածուների պահպանման և ցուցադրման պահանջներին համապատասխան նյութատեխնիկական բազայի, ապահովված է թանգարանային առարկաների ջերմախոնավային ռեժիմով և անվտանգության միջոցներով, թանգարանային տարածքների և ցուցասրահների հասանելիությամբ և խելամիտ հարմարեցմամբ։</w:t>
            </w:r>
            <w:r w:rsidRPr="00060953">
              <w:rPr>
                <w:rFonts w:ascii="GHEA Grapalat" w:eastAsia="Calibri" w:hAnsi="GHEA Grapalat" w:cs="SylfaenRegular"/>
                <w:b/>
                <w:bCs/>
                <w:lang w:val="hy-AM"/>
              </w:rPr>
              <w:t xml:space="preserve"> </w:t>
            </w:r>
            <w:r w:rsidRPr="00060953">
              <w:rPr>
                <w:rFonts w:ascii="GHEA Grapalat" w:eastAsia="Calibri" w:hAnsi="GHEA Grapalat" w:cs="SylfaenRegular"/>
                <w:lang w:val="hy-AM"/>
              </w:rPr>
              <w:t xml:space="preserve">Սակայն կարծում ենք անհրաժեշտ է հստակեցնել, թե ինչն է </w:t>
            </w:r>
            <w:r w:rsidRPr="00060953">
              <w:rPr>
                <w:rFonts w:ascii="GHEA Grapalat" w:eastAsia="Calibri" w:hAnsi="GHEA Grapalat" w:cs="SylfaenRegular"/>
                <w:b/>
                <w:bCs/>
                <w:lang w:val="hy-AM"/>
              </w:rPr>
              <w:t>ապահովված է թանգարանային առարկաների ջերմախոնավային ռեժիմով և անվտանգության միջոցներով, թանգարանային տարածքների և ցուցասրահների հասանելիությամբ և խելամիտ հարմարեցմամբ։</w:t>
            </w:r>
          </w:p>
        </w:tc>
        <w:tc>
          <w:tcPr>
            <w:tcW w:w="6223" w:type="dxa"/>
          </w:tcPr>
          <w:p w:rsidR="00721731" w:rsidRPr="00060953" w:rsidRDefault="00721731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060953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3B36EF" w:rsidRPr="00060953" w:rsidRDefault="003B36EF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B36EF" w:rsidRPr="00060953" w:rsidRDefault="003B36EF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B36EF" w:rsidRPr="00060953" w:rsidRDefault="003B36EF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B36EF" w:rsidRPr="00060953" w:rsidRDefault="003B36EF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60953" w:rsidRPr="00060953" w:rsidRDefault="00060953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74DF3" w:rsidRDefault="00374DF3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B36EF" w:rsidRPr="00060953" w:rsidRDefault="003B36EF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060953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3B36EF" w:rsidRPr="00060953" w:rsidRDefault="003B36EF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B36EF" w:rsidRPr="00060953" w:rsidRDefault="003B36EF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B36EF" w:rsidRPr="00060953" w:rsidRDefault="003B36EF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060953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3B36EF" w:rsidRPr="00060953" w:rsidRDefault="003B36EF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21731" w:rsidRPr="00060953" w:rsidRDefault="00721731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B36EF" w:rsidRPr="00060953" w:rsidRDefault="003B36EF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B36EF" w:rsidRPr="00060953" w:rsidRDefault="003B36EF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B36EF" w:rsidRPr="00060953" w:rsidRDefault="003B36EF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B36EF" w:rsidRPr="00060953" w:rsidRDefault="003B36EF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B36EF" w:rsidRPr="00060953" w:rsidRDefault="003B36EF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B36EF" w:rsidRPr="00060953" w:rsidRDefault="003B36EF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6D559B" w:rsidRPr="00060953" w:rsidTr="00F20682">
        <w:tblPrEx>
          <w:tblLook w:val="04A0" w:firstRow="1" w:lastRow="0" w:firstColumn="1" w:lastColumn="0" w:noHBand="0" w:noVBand="1"/>
        </w:tblPrEx>
        <w:trPr>
          <w:trHeight w:val="537"/>
        </w:trPr>
        <w:tc>
          <w:tcPr>
            <w:tcW w:w="7961" w:type="dxa"/>
            <w:vMerge w:val="restart"/>
            <w:shd w:val="clear" w:color="auto" w:fill="BFBFBF" w:themeFill="background1" w:themeFillShade="BF"/>
          </w:tcPr>
          <w:p w:rsidR="006D559B" w:rsidRPr="00060953" w:rsidRDefault="004E7F10" w:rsidP="00257ED3">
            <w:pPr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  <w:r w:rsidRPr="00060953">
              <w:rPr>
                <w:rFonts w:ascii="GHEA Grapalat" w:hAnsi="GHEA Grapalat" w:cs="Sylfaen"/>
                <w:bCs/>
                <w:lang w:val="hy-AM"/>
              </w:rPr>
              <w:t>2</w:t>
            </w:r>
            <w:r w:rsidR="006D559B" w:rsidRPr="00060953">
              <w:rPr>
                <w:rFonts w:ascii="GHEA Grapalat" w:hAnsi="GHEA Grapalat" w:cs="Sylfaen"/>
                <w:bCs/>
                <w:lang w:val="hy-AM"/>
              </w:rPr>
              <w:t xml:space="preserve">. Հայաստանի Հանրապետության </w:t>
            </w:r>
            <w:r w:rsidR="00B57EB8" w:rsidRPr="00060953">
              <w:rPr>
                <w:rFonts w:ascii="GHEA Grapalat" w:hAnsi="GHEA Grapalat" w:cs="Sylfaen"/>
                <w:bCs/>
                <w:lang w:val="hy-AM"/>
              </w:rPr>
              <w:t>քաղաքաշինության կոմիտե</w:t>
            </w:r>
          </w:p>
        </w:tc>
        <w:tc>
          <w:tcPr>
            <w:tcW w:w="6223" w:type="dxa"/>
            <w:shd w:val="clear" w:color="auto" w:fill="BFBFBF" w:themeFill="background1" w:themeFillShade="BF"/>
          </w:tcPr>
          <w:p w:rsidR="006D559B" w:rsidRPr="00060953" w:rsidRDefault="00560B89" w:rsidP="00257ED3">
            <w:pPr>
              <w:spacing w:after="0" w:line="276" w:lineRule="auto"/>
              <w:rPr>
                <w:rFonts w:ascii="GHEA Grapalat" w:hAnsi="GHEA Grapalat" w:cs="GHEA Grapalat"/>
                <w:i/>
                <w:lang w:val="hy-AM"/>
              </w:rPr>
            </w:pPr>
            <w:r w:rsidRPr="00060953">
              <w:rPr>
                <w:rFonts w:ascii="GHEA Grapalat" w:hAnsi="GHEA Grapalat" w:cs="GHEA Grapalat"/>
                <w:i/>
                <w:lang w:val="hy-AM"/>
              </w:rPr>
              <w:t xml:space="preserve"> </w:t>
            </w:r>
            <w:r w:rsidR="006D559B" w:rsidRPr="00060953">
              <w:rPr>
                <w:rFonts w:ascii="GHEA Grapalat" w:hAnsi="GHEA Grapalat" w:cs="GHEA Grapalat"/>
                <w:i/>
                <w:lang w:val="hy-AM"/>
              </w:rPr>
              <w:t>1</w:t>
            </w:r>
            <w:r w:rsidR="00B57EB8" w:rsidRPr="00060953">
              <w:rPr>
                <w:rFonts w:ascii="GHEA Grapalat" w:hAnsi="GHEA Grapalat" w:cs="GHEA Grapalat"/>
                <w:i/>
                <w:lang w:val="hy-AM"/>
              </w:rPr>
              <w:t>1</w:t>
            </w:r>
            <w:r w:rsidR="006D559B" w:rsidRPr="00060953">
              <w:rPr>
                <w:rFonts w:ascii="GHEA Grapalat" w:hAnsi="GHEA Grapalat" w:cs="GHEA Grapalat"/>
                <w:i/>
                <w:lang w:val="hy-AM"/>
              </w:rPr>
              <w:t>.10.2024</w:t>
            </w:r>
          </w:p>
        </w:tc>
      </w:tr>
      <w:tr w:rsidR="006D559B" w:rsidRPr="00060953" w:rsidTr="00F20682">
        <w:tblPrEx>
          <w:tblLook w:val="04A0" w:firstRow="1" w:lastRow="0" w:firstColumn="1" w:lastColumn="0" w:noHBand="0" w:noVBand="1"/>
        </w:tblPrEx>
        <w:trPr>
          <w:trHeight w:val="687"/>
        </w:trPr>
        <w:tc>
          <w:tcPr>
            <w:tcW w:w="7961" w:type="dxa"/>
            <w:vMerge/>
            <w:shd w:val="clear" w:color="auto" w:fill="BFBFBF" w:themeFill="background1" w:themeFillShade="BF"/>
          </w:tcPr>
          <w:p w:rsidR="006D559B" w:rsidRPr="00060953" w:rsidRDefault="006D559B" w:rsidP="00257ED3">
            <w:pPr>
              <w:spacing w:after="0" w:line="276" w:lineRule="auto"/>
              <w:jc w:val="center"/>
              <w:rPr>
                <w:rFonts w:ascii="GHEA Grapalat" w:hAnsi="GHEA Grapalat" w:cs="Sylfaen"/>
                <w:bCs/>
                <w:highlight w:val="lightGray"/>
                <w:lang w:val="hy-AM"/>
              </w:rPr>
            </w:pPr>
          </w:p>
        </w:tc>
        <w:tc>
          <w:tcPr>
            <w:tcW w:w="6223" w:type="dxa"/>
            <w:shd w:val="clear" w:color="auto" w:fill="BFBFBF" w:themeFill="background1" w:themeFillShade="BF"/>
          </w:tcPr>
          <w:p w:rsidR="006D559B" w:rsidRPr="00060953" w:rsidRDefault="00560B89" w:rsidP="00257ED3">
            <w:pPr>
              <w:spacing w:after="0" w:line="276" w:lineRule="auto"/>
              <w:rPr>
                <w:rFonts w:ascii="GHEA Grapalat" w:hAnsi="GHEA Grapalat" w:cs="GHEA Grapalat"/>
                <w:i/>
                <w:lang w:val="hy-AM"/>
              </w:rPr>
            </w:pPr>
            <w:r w:rsidRPr="00060953">
              <w:rPr>
                <w:rFonts w:ascii="GHEA Grapalat" w:hAnsi="GHEA Grapalat" w:cs="GHEA Grapalat"/>
                <w:i/>
                <w:lang w:val="hy-AM"/>
              </w:rPr>
              <w:t xml:space="preserve"> </w:t>
            </w:r>
            <w:r w:rsidR="006D559B" w:rsidRPr="00060953">
              <w:rPr>
                <w:rFonts w:ascii="GHEA Grapalat" w:hAnsi="GHEA Grapalat" w:cs="GHEA Grapalat"/>
                <w:i/>
                <w:lang w:val="hy-AM"/>
              </w:rPr>
              <w:t xml:space="preserve">№ </w:t>
            </w:r>
            <w:r w:rsidR="00B57EB8" w:rsidRPr="00060953">
              <w:rPr>
                <w:rFonts w:ascii="GHEA Grapalat" w:hAnsi="GHEA Grapalat" w:cs="GHEA Grapalat"/>
                <w:i/>
                <w:lang w:val="hy-AM"/>
              </w:rPr>
              <w:t>01/18.1/15631-2024</w:t>
            </w:r>
          </w:p>
        </w:tc>
      </w:tr>
      <w:tr w:rsidR="00DD7961" w:rsidRPr="00C857BD" w:rsidTr="00583FC7">
        <w:tblPrEx>
          <w:tblLook w:val="04A0" w:firstRow="1" w:lastRow="0" w:firstColumn="1" w:lastColumn="0" w:noHBand="0" w:noVBand="1"/>
        </w:tblPrEx>
        <w:trPr>
          <w:trHeight w:val="2396"/>
        </w:trPr>
        <w:tc>
          <w:tcPr>
            <w:tcW w:w="7961" w:type="dxa"/>
          </w:tcPr>
          <w:p w:rsidR="00FB1D0D" w:rsidRPr="00060953" w:rsidRDefault="00FB1D0D" w:rsidP="00257ED3">
            <w:pPr>
              <w:tabs>
                <w:tab w:val="left" w:pos="360"/>
              </w:tabs>
              <w:spacing w:after="0" w:line="276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060953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ab/>
              <w:t>1</w:t>
            </w:r>
            <w:r w:rsidRPr="00060953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060953">
              <w:rPr>
                <w:rFonts w:ascii="GHEA Grapalat" w:hAnsi="GHEA Grapalat" w:cs="Sylfaen"/>
                <w:color w:val="000000"/>
                <w:lang w:val="hy-AM"/>
              </w:rPr>
              <w:t xml:space="preserve"> Հաշվի առնելով նախագծի հավելվածի (այսուհետ՝ հավելված) 2-րդ կետի կարգավորումն առաջարկում եմ հավելվածի 7-րդ կետում «</w:t>
            </w:r>
            <w:r w:rsidRPr="00060953">
              <w:rPr>
                <w:rFonts w:ascii="GHEA Grapalat" w:hAnsi="GHEA Grapalat" w:cs="SylfaenRegular"/>
                <w:lang w:val="hy-AM"/>
              </w:rPr>
              <w:t>Հայաստանի Հանրապետության կրթության, գիտության, մշակույթի և սպորտի նախարարությունն (այսուհետ՝ նախարարություն)</w:t>
            </w:r>
            <w:r w:rsidRPr="00060953">
              <w:rPr>
                <w:rFonts w:ascii="GHEA Grapalat" w:hAnsi="GHEA Grapalat" w:cs="Sylfaen"/>
                <w:color w:val="000000"/>
                <w:lang w:val="hy-AM"/>
              </w:rPr>
              <w:t>» բառերը փոխարինել «</w:t>
            </w:r>
            <w:r w:rsidRPr="00060953">
              <w:rPr>
                <w:rFonts w:ascii="GHEA Grapalat" w:hAnsi="GHEA Grapalat" w:cs="SylfaenRegular"/>
                <w:lang w:val="hy-AM"/>
              </w:rPr>
              <w:t>նախարարությունն</w:t>
            </w:r>
            <w:r w:rsidRPr="00060953">
              <w:rPr>
                <w:rFonts w:ascii="GHEA Grapalat" w:hAnsi="GHEA Grapalat" w:cs="Sylfaen"/>
                <w:color w:val="000000"/>
                <w:lang w:val="hy-AM"/>
              </w:rPr>
              <w:t>» բառով։</w:t>
            </w:r>
          </w:p>
          <w:p w:rsidR="00FB1D0D" w:rsidRPr="00060953" w:rsidRDefault="00FB1D0D" w:rsidP="00257ED3">
            <w:pPr>
              <w:tabs>
                <w:tab w:val="left" w:pos="360"/>
              </w:tabs>
              <w:spacing w:after="0" w:line="276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060953">
              <w:rPr>
                <w:rFonts w:ascii="GHEA Grapalat" w:hAnsi="GHEA Grapalat" w:cs="Sylfaen"/>
                <w:color w:val="000000"/>
                <w:lang w:val="hy-AM"/>
              </w:rPr>
              <w:tab/>
              <w:t>2</w:t>
            </w:r>
            <w:r w:rsidRPr="00060953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060953">
              <w:rPr>
                <w:rFonts w:ascii="GHEA Grapalat" w:hAnsi="GHEA Grapalat" w:cs="Sylfaen"/>
                <w:color w:val="000000"/>
                <w:lang w:val="hy-AM"/>
              </w:rPr>
              <w:t xml:space="preserve"> Նկատի ունենալով «Վարչարարության հիմունքների և վարչական վարույթի մասին» օրենքի 54-րդ հոդվածի 1-ին մասի դրույթները՝ առաջարկում եմ հավելվածի 14-րդ կետում «</w:t>
            </w:r>
            <w:r w:rsidRPr="00060953">
              <w:rPr>
                <w:rFonts w:ascii="GHEA Grapalat" w:hAnsi="GHEA Grapalat" w:cs="SylfaenRegular"/>
                <w:lang w:val="hy-AM"/>
              </w:rPr>
              <w:t>հավակնորդի դիմումը բավարարելու</w:t>
            </w:r>
            <w:r w:rsidRPr="00060953">
              <w:rPr>
                <w:rFonts w:ascii="GHEA Grapalat" w:hAnsi="GHEA Grapalat" w:cs="SylfaenRegular"/>
                <w:lang w:val="pt-BR"/>
              </w:rPr>
              <w:t xml:space="preserve"> </w:t>
            </w:r>
            <w:r w:rsidRPr="00060953">
              <w:rPr>
                <w:rFonts w:ascii="GHEA Grapalat" w:hAnsi="GHEA Grapalat" w:cs="SylfaenRegular"/>
                <w:lang w:val="hy-AM"/>
              </w:rPr>
              <w:t>կամ</w:t>
            </w:r>
            <w:r w:rsidRPr="00060953">
              <w:rPr>
                <w:rFonts w:ascii="GHEA Grapalat" w:hAnsi="GHEA Grapalat" w:cs="SylfaenRegular"/>
                <w:lang w:val="pt-BR"/>
              </w:rPr>
              <w:t xml:space="preserve"> </w:t>
            </w:r>
            <w:r w:rsidRPr="00060953">
              <w:rPr>
                <w:rFonts w:ascii="GHEA Grapalat" w:hAnsi="GHEA Grapalat" w:cs="SylfaenRegular"/>
                <w:lang w:val="hy-AM"/>
              </w:rPr>
              <w:t>գրության նախագիծ՝ դիմումը</w:t>
            </w:r>
            <w:r w:rsidRPr="00060953">
              <w:rPr>
                <w:rFonts w:ascii="GHEA Grapalat" w:hAnsi="GHEA Grapalat" w:cs="SylfaenRegular"/>
                <w:lang w:val="pt-BR"/>
              </w:rPr>
              <w:t xml:space="preserve"> </w:t>
            </w:r>
            <w:r w:rsidRPr="00060953">
              <w:rPr>
                <w:rFonts w:ascii="GHEA Grapalat" w:hAnsi="GHEA Grapalat" w:cs="SylfaenRegular"/>
                <w:lang w:val="hy-AM"/>
              </w:rPr>
              <w:t>մերժելու վերաբերյալ</w:t>
            </w:r>
            <w:r w:rsidRPr="00060953">
              <w:rPr>
                <w:rFonts w:ascii="GHEA Grapalat" w:hAnsi="GHEA Grapalat" w:cs="Sylfaen"/>
                <w:color w:val="000000"/>
                <w:lang w:val="hy-AM"/>
              </w:rPr>
              <w:t>» բառերը փոխարինել «</w:t>
            </w:r>
            <w:r w:rsidRPr="00060953">
              <w:rPr>
                <w:rFonts w:ascii="GHEA Grapalat" w:hAnsi="GHEA Grapalat" w:cs="SylfaenRegular"/>
                <w:lang w:val="hy-AM"/>
              </w:rPr>
              <w:t>հավակնորդի դիմումը բավարարելու</w:t>
            </w:r>
            <w:r w:rsidRPr="00060953">
              <w:rPr>
                <w:rFonts w:ascii="GHEA Grapalat" w:hAnsi="GHEA Grapalat" w:cs="SylfaenRegular"/>
                <w:lang w:val="pt-BR"/>
              </w:rPr>
              <w:t xml:space="preserve"> </w:t>
            </w:r>
            <w:r w:rsidRPr="00060953">
              <w:rPr>
                <w:rFonts w:ascii="GHEA Grapalat" w:hAnsi="GHEA Grapalat" w:cs="SylfaenRegular"/>
                <w:lang w:val="hy-AM"/>
              </w:rPr>
              <w:t>և հավատարմագրման վկայական տալու</w:t>
            </w:r>
            <w:r w:rsidRPr="00060953">
              <w:rPr>
                <w:rFonts w:ascii="GHEA Grapalat" w:hAnsi="GHEA Grapalat" w:cs="SylfaenRegular"/>
                <w:lang w:val="pt-BR"/>
              </w:rPr>
              <w:t xml:space="preserve"> </w:t>
            </w:r>
            <w:r w:rsidRPr="00060953">
              <w:rPr>
                <w:rFonts w:ascii="GHEA Grapalat" w:hAnsi="GHEA Grapalat" w:cs="SylfaenRegular"/>
                <w:lang w:val="hy-AM"/>
              </w:rPr>
              <w:t>կամ</w:t>
            </w:r>
            <w:r w:rsidRPr="00060953">
              <w:rPr>
                <w:rFonts w:ascii="GHEA Grapalat" w:hAnsi="GHEA Grapalat" w:cs="SylfaenRegular"/>
                <w:lang w:val="pt-BR"/>
              </w:rPr>
              <w:t xml:space="preserve"> </w:t>
            </w:r>
            <w:r w:rsidRPr="00060953">
              <w:rPr>
                <w:rFonts w:ascii="GHEA Grapalat" w:hAnsi="GHEA Grapalat" w:cs="SylfaenRegular"/>
                <w:lang w:val="hy-AM"/>
              </w:rPr>
              <w:t>դիմումը մերժելու վերաբերյալ նախագիծ</w:t>
            </w:r>
            <w:r w:rsidRPr="00060953">
              <w:rPr>
                <w:rFonts w:ascii="GHEA Grapalat" w:hAnsi="GHEA Grapalat" w:cs="Sylfaen"/>
                <w:color w:val="000000"/>
                <w:lang w:val="hy-AM"/>
              </w:rPr>
              <w:t>» բառերով։</w:t>
            </w:r>
          </w:p>
          <w:p w:rsidR="00FB1D0D" w:rsidRPr="00060953" w:rsidRDefault="00FB1D0D" w:rsidP="00257ED3">
            <w:pPr>
              <w:tabs>
                <w:tab w:val="left" w:pos="360"/>
              </w:tabs>
              <w:spacing w:after="0" w:line="276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060953">
              <w:rPr>
                <w:rFonts w:ascii="GHEA Grapalat" w:hAnsi="GHEA Grapalat" w:cs="Sylfaen"/>
                <w:color w:val="000000"/>
                <w:lang w:val="hy-AM"/>
              </w:rPr>
              <w:tab/>
              <w:t>3</w:t>
            </w:r>
            <w:r w:rsidRPr="00060953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060953">
              <w:rPr>
                <w:rFonts w:ascii="GHEA Grapalat" w:hAnsi="GHEA Grapalat" w:cs="Sylfaen"/>
                <w:color w:val="000000"/>
                <w:lang w:val="hy-AM"/>
              </w:rPr>
              <w:t xml:space="preserve"> Առաջարկում եմ հավելվածի 15-րդ կետում «</w:t>
            </w:r>
            <w:r w:rsidRPr="00060953">
              <w:rPr>
                <w:rFonts w:ascii="GHEA Grapalat" w:hAnsi="GHEA Grapalat" w:cs="SylfaenRegular"/>
                <w:lang w:val="hy-AM"/>
              </w:rPr>
              <w:t>հրաման</w:t>
            </w:r>
            <w:r w:rsidRPr="00060953">
              <w:rPr>
                <w:rFonts w:ascii="GHEA Grapalat" w:hAnsi="GHEA Grapalat" w:cs="SylfaenRegular"/>
                <w:lang w:val="pt-BR"/>
              </w:rPr>
              <w:t xml:space="preserve"> </w:t>
            </w:r>
            <w:r w:rsidRPr="00060953">
              <w:rPr>
                <w:rFonts w:ascii="GHEA Grapalat" w:hAnsi="GHEA Grapalat" w:cs="SylfaenRegular"/>
                <w:lang w:val="hy-AM"/>
              </w:rPr>
              <w:t>է արձակում</w:t>
            </w:r>
            <w:r w:rsidRPr="00060953">
              <w:rPr>
                <w:rFonts w:ascii="GHEA Grapalat" w:hAnsi="GHEA Grapalat" w:cs="SylfaenRegular"/>
                <w:lang w:val="pt-BR"/>
              </w:rPr>
              <w:t xml:space="preserve"> </w:t>
            </w:r>
            <w:r w:rsidRPr="00060953">
              <w:rPr>
                <w:rFonts w:ascii="GHEA Grapalat" w:hAnsi="GHEA Grapalat" w:cs="SylfaenRegular"/>
                <w:lang w:val="hy-AM"/>
              </w:rPr>
              <w:t>թանգարանին հավատարմագրման վկայական տալու</w:t>
            </w:r>
            <w:r w:rsidRPr="00060953">
              <w:rPr>
                <w:rFonts w:ascii="GHEA Grapalat" w:hAnsi="GHEA Grapalat" w:cs="SylfaenRegular"/>
                <w:lang w:val="pt-BR"/>
              </w:rPr>
              <w:t xml:space="preserve"> </w:t>
            </w:r>
            <w:r w:rsidRPr="00060953">
              <w:rPr>
                <w:rFonts w:ascii="GHEA Grapalat" w:hAnsi="GHEA Grapalat" w:cs="SylfaenRegular"/>
                <w:lang w:val="hy-AM"/>
              </w:rPr>
              <w:t>կամ</w:t>
            </w:r>
            <w:r w:rsidRPr="00060953">
              <w:rPr>
                <w:rFonts w:ascii="GHEA Grapalat" w:hAnsi="GHEA Grapalat" w:cs="SylfaenRegular"/>
                <w:lang w:val="pt-BR"/>
              </w:rPr>
              <w:t xml:space="preserve"> </w:t>
            </w:r>
            <w:r w:rsidRPr="00060953">
              <w:rPr>
                <w:rFonts w:ascii="GHEA Grapalat" w:hAnsi="GHEA Grapalat" w:cs="SylfaenRegular"/>
                <w:lang w:val="hy-AM"/>
              </w:rPr>
              <w:t>ստորագրում</w:t>
            </w:r>
            <w:r w:rsidRPr="00060953">
              <w:rPr>
                <w:rFonts w:ascii="GHEA Grapalat" w:hAnsi="GHEA Grapalat" w:cs="SylfaenRegular"/>
                <w:lang w:val="pt-BR"/>
              </w:rPr>
              <w:t xml:space="preserve"> </w:t>
            </w:r>
            <w:r w:rsidRPr="00060953">
              <w:rPr>
                <w:rFonts w:ascii="GHEA Grapalat" w:hAnsi="GHEA Grapalat" w:cs="SylfaenRegular"/>
                <w:lang w:val="hy-AM"/>
              </w:rPr>
              <w:t>է մերժման</w:t>
            </w:r>
            <w:r w:rsidRPr="00060953">
              <w:rPr>
                <w:rFonts w:ascii="GHEA Grapalat" w:hAnsi="GHEA Grapalat" w:cs="SylfaenRegular"/>
                <w:lang w:val="pt-BR"/>
              </w:rPr>
              <w:t xml:space="preserve"> </w:t>
            </w:r>
            <w:r w:rsidRPr="00060953">
              <w:rPr>
                <w:rFonts w:ascii="GHEA Grapalat" w:hAnsi="GHEA Grapalat" w:cs="SylfaenRegular"/>
                <w:lang w:val="hy-AM"/>
              </w:rPr>
              <w:t>վերաբերյալ գրությունը</w:t>
            </w:r>
            <w:r w:rsidRPr="00060953">
              <w:rPr>
                <w:rFonts w:ascii="GHEA Grapalat" w:hAnsi="GHEA Grapalat" w:cs="Sylfaen"/>
                <w:color w:val="000000"/>
                <w:lang w:val="hy-AM"/>
              </w:rPr>
              <w:t>» բառերը փոխարինել «ընդունում է սույն կարգի 14-րդ կետում նշված հրամաններից մեկը» բառերով։</w:t>
            </w:r>
          </w:p>
          <w:p w:rsidR="00FB1D0D" w:rsidRPr="00060953" w:rsidRDefault="00FB1D0D" w:rsidP="00257ED3">
            <w:pPr>
              <w:tabs>
                <w:tab w:val="left" w:pos="360"/>
              </w:tabs>
              <w:spacing w:after="0" w:line="276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060953">
              <w:rPr>
                <w:rFonts w:ascii="GHEA Grapalat" w:hAnsi="GHEA Grapalat" w:cs="Sylfaen"/>
                <w:color w:val="000000"/>
                <w:lang w:val="hy-AM"/>
              </w:rPr>
              <w:tab/>
              <w:t>4</w:t>
            </w:r>
            <w:r w:rsidRPr="00060953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060953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060953">
              <w:rPr>
                <w:rFonts w:ascii="GHEA Grapalat" w:hAnsi="GHEA Grapalat" w:cs="GHEA Grapalat"/>
                <w:color w:val="000000"/>
                <w:lang w:val="hy-AM"/>
              </w:rPr>
              <w:t>Հաշվի</w:t>
            </w:r>
            <w:r w:rsidRPr="00060953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060953">
              <w:rPr>
                <w:rFonts w:ascii="GHEA Grapalat" w:hAnsi="GHEA Grapalat" w:cs="GHEA Grapalat"/>
                <w:color w:val="000000"/>
                <w:lang w:val="hy-AM"/>
              </w:rPr>
              <w:t>առնելով</w:t>
            </w:r>
            <w:r w:rsidRPr="00060953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060953">
              <w:rPr>
                <w:rFonts w:ascii="GHEA Grapalat" w:hAnsi="GHEA Grapalat" w:cs="GHEA Grapalat"/>
                <w:color w:val="000000"/>
                <w:lang w:val="hy-AM"/>
              </w:rPr>
              <w:t>այն</w:t>
            </w:r>
            <w:r w:rsidRPr="00060953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060953">
              <w:rPr>
                <w:rFonts w:ascii="GHEA Grapalat" w:hAnsi="GHEA Grapalat" w:cs="GHEA Grapalat"/>
                <w:color w:val="000000"/>
                <w:lang w:val="hy-AM"/>
              </w:rPr>
              <w:t>հանգամանքը</w:t>
            </w:r>
            <w:r w:rsidRPr="00060953">
              <w:rPr>
                <w:rFonts w:ascii="GHEA Grapalat" w:hAnsi="GHEA Grapalat" w:cs="Sylfaen"/>
                <w:color w:val="000000"/>
                <w:lang w:val="hy-AM"/>
              </w:rPr>
              <w:t xml:space="preserve">, </w:t>
            </w:r>
            <w:r w:rsidRPr="00060953">
              <w:rPr>
                <w:rFonts w:ascii="GHEA Grapalat" w:hAnsi="GHEA Grapalat" w:cs="GHEA Grapalat"/>
                <w:color w:val="000000"/>
                <w:lang w:val="hy-AM"/>
              </w:rPr>
              <w:t>որ</w:t>
            </w:r>
            <w:r w:rsidRPr="00060953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060953">
              <w:rPr>
                <w:rFonts w:ascii="GHEA Grapalat" w:hAnsi="GHEA Grapalat" w:cs="GHEA Grapalat"/>
                <w:color w:val="000000"/>
                <w:lang w:val="hy-AM"/>
              </w:rPr>
              <w:t>թանգարանների</w:t>
            </w:r>
            <w:r w:rsidRPr="00060953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060953">
              <w:rPr>
                <w:rFonts w:ascii="GHEA Grapalat" w:hAnsi="GHEA Grapalat" w:cs="GHEA Grapalat"/>
                <w:color w:val="000000"/>
                <w:lang w:val="hy-AM"/>
              </w:rPr>
              <w:t>հավատարմագրման</w:t>
            </w:r>
            <w:r w:rsidRPr="00060953">
              <w:rPr>
                <w:rFonts w:ascii="GHEA Grapalat" w:hAnsi="GHEA Grapalat" w:cs="Sylfaen"/>
                <w:color w:val="000000"/>
                <w:lang w:val="hy-AM"/>
              </w:rPr>
              <w:t xml:space="preserve"> չափորոշիչները սպառիչ սահմանված են «Թանգարանների մասին» օրենքի 6-րդ հոդվածի 2-րդ մասով, առաջարկում եմ վերախմբագրել հավելվածի 24-րդ կետը։ </w:t>
            </w:r>
          </w:p>
          <w:p w:rsidR="00DD7961" w:rsidRPr="00060953" w:rsidRDefault="00DD7961" w:rsidP="00257ED3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6223" w:type="dxa"/>
          </w:tcPr>
          <w:p w:rsidR="00DD7961" w:rsidRPr="00060953" w:rsidRDefault="00FB1D0D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060953">
              <w:rPr>
                <w:rFonts w:ascii="GHEA Grapalat" w:hAnsi="GHEA Grapalat"/>
                <w:lang w:val="hy-AM"/>
              </w:rPr>
              <w:t>Ընդունվել է:</w:t>
            </w:r>
          </w:p>
          <w:p w:rsidR="00FB1D0D" w:rsidRPr="00060953" w:rsidRDefault="00FB1D0D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FB1D0D" w:rsidRPr="00060953" w:rsidRDefault="00FB1D0D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FB1D0D" w:rsidRPr="00060953" w:rsidRDefault="00FB1D0D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374DF3" w:rsidRDefault="00374DF3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FB1D0D" w:rsidRPr="00060953" w:rsidRDefault="00FB1D0D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060953">
              <w:rPr>
                <w:rFonts w:ascii="GHEA Grapalat" w:hAnsi="GHEA Grapalat"/>
                <w:lang w:val="hy-AM"/>
              </w:rPr>
              <w:t xml:space="preserve">Չի ընդունվել, քանի որ </w:t>
            </w:r>
            <w:r w:rsidR="00FC5102" w:rsidRPr="00060953">
              <w:rPr>
                <w:rFonts w:ascii="GHEA Grapalat" w:hAnsi="GHEA Grapalat"/>
                <w:lang w:val="hy-AM"/>
              </w:rPr>
              <w:t xml:space="preserve">խոսքը գնում է տարբեր նախագծերի մասին (դիմումը բավարարելու դեպքում՝ կառուցվածքային ստորաբաժանումը պատրաստելու է հրամանի նախագիծ, իսկ մերժելու դեպքում՝ գրության նախագիծ): </w:t>
            </w:r>
          </w:p>
          <w:p w:rsidR="002B327F" w:rsidRPr="00060953" w:rsidRDefault="002B327F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374DF3" w:rsidRDefault="00374DF3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F40986" w:rsidRPr="00060953" w:rsidRDefault="00F40986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060953">
              <w:rPr>
                <w:rFonts w:ascii="GHEA Grapalat" w:hAnsi="GHEA Grapalat"/>
                <w:lang w:val="hy-AM"/>
              </w:rPr>
              <w:t xml:space="preserve">Չի ընդունվել, քանի որ մի դեպքում խոսքը հրամանի, մյուս դեպքում՝ գրության նախագծերի մասին է: </w:t>
            </w:r>
          </w:p>
          <w:p w:rsidR="00FB1D0D" w:rsidRPr="00060953" w:rsidRDefault="00FB1D0D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76593F" w:rsidRPr="00060953" w:rsidRDefault="0076593F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374DF3" w:rsidRDefault="00374DF3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76593F" w:rsidRPr="00060953" w:rsidRDefault="00372CAC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060953">
              <w:rPr>
                <w:rFonts w:ascii="GHEA Grapalat" w:hAnsi="GHEA Grapalat"/>
                <w:lang w:val="hy-AM"/>
              </w:rPr>
              <w:t>Չի ընդունվել</w:t>
            </w:r>
            <w:r w:rsidR="000D0D71" w:rsidRPr="00060953">
              <w:rPr>
                <w:rFonts w:ascii="GHEA Grapalat" w:hAnsi="GHEA Grapalat"/>
                <w:lang w:val="hy-AM"/>
              </w:rPr>
              <w:t>, քանի որ</w:t>
            </w:r>
            <w:r w:rsidRPr="00060953">
              <w:rPr>
                <w:rFonts w:ascii="GHEA Grapalat" w:hAnsi="GHEA Grapalat"/>
                <w:lang w:val="hy-AM"/>
              </w:rPr>
              <w:t xml:space="preserve"> </w:t>
            </w:r>
            <w:r w:rsidR="0011781C" w:rsidRPr="00060953">
              <w:rPr>
                <w:rFonts w:ascii="GHEA Grapalat" w:hAnsi="GHEA Grapalat"/>
                <w:lang w:val="hy-AM"/>
              </w:rPr>
              <w:t xml:space="preserve">չափորոշիչների </w:t>
            </w:r>
            <w:r w:rsidR="000D0D71" w:rsidRPr="00060953">
              <w:rPr>
                <w:rFonts w:ascii="GHEA Grapalat" w:hAnsi="GHEA Grapalat"/>
                <w:lang w:val="hy-AM"/>
              </w:rPr>
              <w:t>հաստատումը</w:t>
            </w:r>
            <w:r w:rsidR="0011781C" w:rsidRPr="00060953">
              <w:rPr>
                <w:rFonts w:ascii="GHEA Grapalat" w:hAnsi="GHEA Grapalat"/>
                <w:lang w:val="hy-AM"/>
              </w:rPr>
              <w:t xml:space="preserve"> </w:t>
            </w:r>
            <w:r w:rsidR="0011781C" w:rsidRPr="00060953">
              <w:rPr>
                <w:rFonts w:ascii="GHEA Grapalat" w:hAnsi="GHEA Grapalat"/>
                <w:color w:val="000000"/>
                <w:lang w:val="hy-AM"/>
              </w:rPr>
              <w:t>Հայաստանի Հանրապետության վարչապետի «Թանգարանների մասին» 2024 թվականի փետրվարի 28-ի ՀՕ-93-Ն օրենքի կիրարկումն ապահովող միջոցառումների ցանկը հաստատելու մասին» 2024 թվականի մայիսի 21-ի N 467-Ա որոշման հավելվածի 1-ին կետի պահանջ</w:t>
            </w:r>
            <w:r w:rsidR="000D0D71" w:rsidRPr="00060953">
              <w:rPr>
                <w:rFonts w:ascii="GHEA Grapalat" w:hAnsi="GHEA Grapalat"/>
                <w:color w:val="000000"/>
                <w:lang w:val="hy-AM"/>
              </w:rPr>
              <w:t>ն է:</w:t>
            </w:r>
          </w:p>
        </w:tc>
      </w:tr>
      <w:tr w:rsidR="00F77115" w:rsidRPr="00060953" w:rsidTr="00F20682">
        <w:tblPrEx>
          <w:tblLook w:val="04A0" w:firstRow="1" w:lastRow="0" w:firstColumn="1" w:lastColumn="0" w:noHBand="0" w:noVBand="1"/>
        </w:tblPrEx>
        <w:trPr>
          <w:trHeight w:val="165"/>
        </w:trPr>
        <w:tc>
          <w:tcPr>
            <w:tcW w:w="7961" w:type="dxa"/>
            <w:vMerge w:val="restart"/>
            <w:shd w:val="clear" w:color="auto" w:fill="BFBFBF" w:themeFill="background1" w:themeFillShade="BF"/>
          </w:tcPr>
          <w:p w:rsidR="00F77115" w:rsidRPr="00060953" w:rsidRDefault="008B0E36" w:rsidP="00257ED3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  <w:r w:rsidRPr="00060953">
              <w:rPr>
                <w:rFonts w:ascii="GHEA Grapalat" w:hAnsi="GHEA Grapalat"/>
                <w:lang w:val="hy-AM"/>
              </w:rPr>
              <w:t>3. Հայաստանի Հանրապետության ֆինանսաների նախարարություն</w:t>
            </w:r>
          </w:p>
        </w:tc>
        <w:tc>
          <w:tcPr>
            <w:tcW w:w="6223" w:type="dxa"/>
            <w:shd w:val="clear" w:color="auto" w:fill="BFBFBF" w:themeFill="background1" w:themeFillShade="BF"/>
          </w:tcPr>
          <w:p w:rsidR="00F77115" w:rsidRPr="00060953" w:rsidRDefault="007F3693" w:rsidP="00257ED3">
            <w:pPr>
              <w:spacing w:after="0" w:line="276" w:lineRule="auto"/>
              <w:rPr>
                <w:rFonts w:ascii="GHEA Grapalat" w:hAnsi="GHEA Grapalat"/>
                <w:i/>
                <w:lang w:val="hy-AM"/>
              </w:rPr>
            </w:pPr>
            <w:r w:rsidRPr="00060953">
              <w:rPr>
                <w:rFonts w:ascii="GHEA Grapalat" w:hAnsi="GHEA Grapalat"/>
                <w:i/>
                <w:lang w:val="hy-AM"/>
              </w:rPr>
              <w:t>16</w:t>
            </w:r>
            <w:r w:rsidR="00B759EB" w:rsidRPr="00060953">
              <w:rPr>
                <w:rFonts w:ascii="GHEA Grapalat" w:hAnsi="GHEA Grapalat"/>
                <w:i/>
                <w:lang w:val="hy-AM"/>
              </w:rPr>
              <w:t>.10.2024</w:t>
            </w:r>
          </w:p>
        </w:tc>
      </w:tr>
      <w:tr w:rsidR="00F77115" w:rsidRPr="00060953" w:rsidTr="00F20682">
        <w:tblPrEx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7961" w:type="dxa"/>
            <w:vMerge/>
            <w:shd w:val="clear" w:color="auto" w:fill="BFBFBF" w:themeFill="background1" w:themeFillShade="BF"/>
          </w:tcPr>
          <w:p w:rsidR="00F77115" w:rsidRPr="00060953" w:rsidRDefault="00F77115" w:rsidP="00257ED3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6223" w:type="dxa"/>
            <w:shd w:val="clear" w:color="auto" w:fill="BFBFBF" w:themeFill="background1" w:themeFillShade="BF"/>
          </w:tcPr>
          <w:p w:rsidR="00F77115" w:rsidRPr="00060953" w:rsidRDefault="007F3693" w:rsidP="00257ED3">
            <w:pPr>
              <w:spacing w:after="0" w:line="276" w:lineRule="auto"/>
              <w:rPr>
                <w:rFonts w:ascii="GHEA Grapalat" w:hAnsi="GHEA Grapalat"/>
                <w:i/>
                <w:lang w:val="hy-AM"/>
              </w:rPr>
            </w:pPr>
            <w:r w:rsidRPr="00060953">
              <w:rPr>
                <w:rFonts w:ascii="GHEA Grapalat" w:hAnsi="GHEA Grapalat"/>
                <w:i/>
                <w:lang w:val="hy-AM"/>
              </w:rPr>
              <w:t>01/34-3/21751-2024</w:t>
            </w:r>
          </w:p>
        </w:tc>
      </w:tr>
      <w:tr w:rsidR="00DD6963" w:rsidRPr="00060953" w:rsidTr="00F20682">
        <w:tblPrEx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7961" w:type="dxa"/>
            <w:shd w:val="clear" w:color="auto" w:fill="auto"/>
          </w:tcPr>
          <w:p w:rsidR="00DD6963" w:rsidRPr="00060953" w:rsidRDefault="00DD6963" w:rsidP="00257ED3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  <w:r w:rsidRPr="00060953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6223" w:type="dxa"/>
            <w:shd w:val="clear" w:color="auto" w:fill="auto"/>
          </w:tcPr>
          <w:p w:rsidR="00DD6963" w:rsidRPr="00060953" w:rsidRDefault="00DD6963" w:rsidP="00257ED3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435A4E" w:rsidRPr="00060953" w:rsidTr="00F20682">
        <w:tblPrEx>
          <w:tblLook w:val="04A0" w:firstRow="1" w:lastRow="0" w:firstColumn="1" w:lastColumn="0" w:noHBand="0" w:noVBand="1"/>
        </w:tblPrEx>
        <w:trPr>
          <w:trHeight w:val="330"/>
        </w:trPr>
        <w:tc>
          <w:tcPr>
            <w:tcW w:w="7961" w:type="dxa"/>
            <w:vMerge w:val="restart"/>
            <w:shd w:val="clear" w:color="auto" w:fill="BFBFBF" w:themeFill="background1" w:themeFillShade="BF"/>
          </w:tcPr>
          <w:p w:rsidR="00435A4E" w:rsidRPr="00060953" w:rsidRDefault="00435A4E" w:rsidP="00257ED3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  <w:r w:rsidRPr="00060953">
              <w:rPr>
                <w:rFonts w:ascii="GHEA Grapalat" w:hAnsi="GHEA Grapalat"/>
                <w:lang w:val="hy-AM"/>
              </w:rPr>
              <w:lastRenderedPageBreak/>
              <w:t>4. Երևանի քաղաքապետարան</w:t>
            </w:r>
          </w:p>
        </w:tc>
        <w:tc>
          <w:tcPr>
            <w:tcW w:w="6223" w:type="dxa"/>
            <w:shd w:val="clear" w:color="auto" w:fill="BFBFBF" w:themeFill="background1" w:themeFillShade="BF"/>
          </w:tcPr>
          <w:p w:rsidR="00435A4E" w:rsidRPr="00060953" w:rsidRDefault="00B46745" w:rsidP="00257ED3">
            <w:pPr>
              <w:spacing w:after="0" w:line="276" w:lineRule="auto"/>
              <w:rPr>
                <w:rFonts w:ascii="GHEA Grapalat" w:hAnsi="GHEA Grapalat"/>
                <w:i/>
                <w:lang w:val="hy-AM"/>
              </w:rPr>
            </w:pPr>
            <w:r w:rsidRPr="00060953">
              <w:rPr>
                <w:rFonts w:ascii="GHEA Grapalat" w:hAnsi="GHEA Grapalat"/>
                <w:i/>
                <w:lang w:val="hy-AM"/>
              </w:rPr>
              <w:t>16.10.2024</w:t>
            </w:r>
          </w:p>
        </w:tc>
      </w:tr>
      <w:tr w:rsidR="00435A4E" w:rsidRPr="00060953" w:rsidTr="00F20682">
        <w:tblPrEx>
          <w:tblLook w:val="04A0" w:firstRow="1" w:lastRow="0" w:firstColumn="1" w:lastColumn="0" w:noHBand="0" w:noVBand="1"/>
        </w:tblPrEx>
        <w:trPr>
          <w:trHeight w:val="245"/>
        </w:trPr>
        <w:tc>
          <w:tcPr>
            <w:tcW w:w="7961" w:type="dxa"/>
            <w:vMerge/>
            <w:shd w:val="clear" w:color="auto" w:fill="BFBFBF" w:themeFill="background1" w:themeFillShade="BF"/>
          </w:tcPr>
          <w:p w:rsidR="00435A4E" w:rsidRPr="00060953" w:rsidRDefault="00435A4E" w:rsidP="00257ED3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6223" w:type="dxa"/>
            <w:shd w:val="clear" w:color="auto" w:fill="BFBFBF" w:themeFill="background1" w:themeFillShade="BF"/>
          </w:tcPr>
          <w:p w:rsidR="00B46745" w:rsidRPr="00060953" w:rsidRDefault="00B46745" w:rsidP="00257ED3">
            <w:pPr>
              <w:spacing w:after="0" w:line="276" w:lineRule="auto"/>
              <w:rPr>
                <w:rFonts w:ascii="GHEA Grapalat" w:hAnsi="GHEA Grapalat"/>
                <w:i/>
                <w:lang w:val="hy-AM"/>
              </w:rPr>
            </w:pPr>
            <w:r w:rsidRPr="00060953">
              <w:rPr>
                <w:rFonts w:ascii="GHEA Grapalat" w:hAnsi="GHEA Grapalat"/>
                <w:i/>
                <w:lang w:val="hy-AM"/>
              </w:rPr>
              <w:t>N 01/166386-24</w:t>
            </w:r>
          </w:p>
          <w:p w:rsidR="00435A4E" w:rsidRPr="00060953" w:rsidRDefault="00435A4E" w:rsidP="00257ED3">
            <w:pPr>
              <w:spacing w:after="0" w:line="276" w:lineRule="auto"/>
              <w:rPr>
                <w:rFonts w:ascii="GHEA Grapalat" w:hAnsi="GHEA Grapalat"/>
                <w:i/>
                <w:lang w:val="hy-AM"/>
              </w:rPr>
            </w:pPr>
          </w:p>
        </w:tc>
      </w:tr>
      <w:tr w:rsidR="00C3217E" w:rsidRPr="00CB787E" w:rsidTr="00F20682">
        <w:tblPrEx>
          <w:tblLook w:val="04A0" w:firstRow="1" w:lastRow="0" w:firstColumn="1" w:lastColumn="0" w:noHBand="0" w:noVBand="1"/>
        </w:tblPrEx>
        <w:trPr>
          <w:trHeight w:val="245"/>
        </w:trPr>
        <w:tc>
          <w:tcPr>
            <w:tcW w:w="7961" w:type="dxa"/>
            <w:shd w:val="clear" w:color="auto" w:fill="auto"/>
          </w:tcPr>
          <w:p w:rsidR="00805C13" w:rsidRPr="00060953" w:rsidRDefault="00913EE9" w:rsidP="00257ED3">
            <w:pPr>
              <w:tabs>
                <w:tab w:val="left" w:pos="360"/>
                <w:tab w:val="left" w:pos="720"/>
                <w:tab w:val="left" w:pos="8280"/>
              </w:tabs>
              <w:spacing w:after="0"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060953">
              <w:rPr>
                <w:rFonts w:ascii="GHEA Grapalat" w:hAnsi="GHEA Grapalat"/>
                <w:lang w:val="hy-AM"/>
              </w:rPr>
              <w:t>Ն</w:t>
            </w:r>
            <w:r w:rsidR="00805C13" w:rsidRPr="00060953">
              <w:rPr>
                <w:rFonts w:ascii="GHEA Grapalat" w:hAnsi="GHEA Grapalat"/>
                <w:lang w:val="hy-AM"/>
              </w:rPr>
              <w:t>երկայացված «Թանգարանների հավատարմագրման կարգն ու չափորոշիչները հաստատելու մասին» Հայաստանի Հանրապետության կառավարության որոշման նախագծի (այսուհետ՝ Նախագիծ) վերաբերյալ հայտնում ենք, որ թանգարանների հավատարմագրման չափորոշիչները սահմանված են «Թանգարանների մասին» օրենքի 6-րդ հոդվածով, մինչդեռ Նախագծով հաստատված հավելվածի 24-րդ կետով բացի «Թանգարանների մասին» օրենքով սահմանված հավատարմագրման չափորոշիչներից նախատեսվում են նաև այլ չափորոշիչներ:</w:t>
            </w:r>
          </w:p>
          <w:p w:rsidR="00805C13" w:rsidRPr="00060953" w:rsidRDefault="00805C13" w:rsidP="00257ED3">
            <w:pPr>
              <w:tabs>
                <w:tab w:val="left" w:pos="360"/>
                <w:tab w:val="left" w:pos="720"/>
                <w:tab w:val="left" w:pos="8280"/>
              </w:tabs>
              <w:spacing w:after="0"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060953">
              <w:rPr>
                <w:rFonts w:ascii="GHEA Grapalat" w:hAnsi="GHEA Grapalat"/>
                <w:lang w:val="hy-AM"/>
              </w:rPr>
              <w:t xml:space="preserve">Բացի այդ, հայտնում ենք, որ «Թանգարանների մասին» օրենքի 34-րդ հոդվածի 1-ին մասի համաձայն՝ գործող պետական կամ համայնքային թանգարանի՝ նույն օրենքի 6-րդ հոդվածի 1-ին մասով սահմանված հավատարմագրումն իրականացվում է պարզեցված կարգով, մինչդեռ Նախագծից պարզ չէ թե ինչ պարզեցված կարգով են հավատարմագրվելու գործող պետական կամ համայնքային թանգարանները, պարզեցված կարգը տվյալ դեպքում վերաբերվում է միայն հավատարմագրման համար ներկայացվող փաստաթղթերի կազմին և բովանդակությանը, թե ոչ: </w:t>
            </w:r>
          </w:p>
          <w:p w:rsidR="00805C13" w:rsidRPr="00060953" w:rsidRDefault="00805C13" w:rsidP="00257ED3">
            <w:pPr>
              <w:tabs>
                <w:tab w:val="left" w:pos="360"/>
                <w:tab w:val="left" w:pos="720"/>
                <w:tab w:val="left" w:pos="8280"/>
              </w:tabs>
              <w:spacing w:after="0"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060953">
              <w:rPr>
                <w:rFonts w:ascii="GHEA Grapalat" w:hAnsi="GHEA Grapalat"/>
                <w:lang w:val="hy-AM"/>
              </w:rPr>
              <w:t xml:space="preserve">Բացի այդ, վերոգրյալի համատեքստում հայտնում ենք, որ Նախագծով հաստատված հավելվածի 18-րդ կետով նախատեսվում է, որ պարզեցված ձևով հավատարմագրման համար հավակնորդը դիմում է նախարարին՝ կցելով նույն կետով նախատեսված փաստաթղթերը, մինչդեռ նույն հավելվածի 24-րդ կետի համաձայն՝ թանգարանը հավատարմագրվում է միայն նույն կետով սահմանված </w:t>
            </w:r>
            <w:r w:rsidRPr="00060953">
              <w:rPr>
                <w:rFonts w:ascii="GHEA Grapalat" w:hAnsi="GHEA Grapalat"/>
                <w:lang w:val="hy-AM"/>
              </w:rPr>
              <w:lastRenderedPageBreak/>
              <w:t>չափորոշիչների առկայության դեպքում, որի պարագայում պարզ չէ, թե ինչ չափորոշիչների հիման վրա են հավատարմագրվելու գործող պետական կամ համայնքային թանգարանները, և հավատարմագրման համար ինչ փաստաթղթեր պետք է ներկայացվեն: Ավելին, Նախագծով հաստատված հավելվածի 18-րդ կետով սահմանված կարգավորումները չեն համապատասխանում հավելվածի 24-րդ կետով սահմանված կարգավորումներին, իսկ 18-րդ և 24-րդ կետերով սահմանված կարգավորումները՝ «Թանգարանների մասին» օրենքի 6-րդ հոդվածին:</w:t>
            </w:r>
          </w:p>
          <w:p w:rsidR="00C3217E" w:rsidRPr="00060953" w:rsidRDefault="00C3217E" w:rsidP="00257ED3">
            <w:pPr>
              <w:spacing w:after="0"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6223" w:type="dxa"/>
            <w:shd w:val="clear" w:color="auto" w:fill="auto"/>
          </w:tcPr>
          <w:p w:rsidR="00C3217E" w:rsidRPr="00060953" w:rsidRDefault="007B2ED7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60953"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է:</w:t>
            </w:r>
          </w:p>
          <w:p w:rsidR="001D677B" w:rsidRPr="00060953" w:rsidRDefault="001D677B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D677B" w:rsidRPr="00060953" w:rsidRDefault="001D677B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D677B" w:rsidRPr="00060953" w:rsidRDefault="001D677B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D677B" w:rsidRPr="00060953" w:rsidRDefault="001D677B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D677B" w:rsidRPr="00060953" w:rsidRDefault="001D677B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D677B" w:rsidRPr="00060953" w:rsidRDefault="001D677B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D677B" w:rsidRPr="00060953" w:rsidRDefault="001D677B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7B2ED7" w:rsidRPr="00060953" w:rsidRDefault="007B2ED7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7B2ED7" w:rsidRPr="00060953" w:rsidRDefault="007B2ED7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60953">
              <w:rPr>
                <w:rFonts w:ascii="GHEA Grapalat" w:hAnsi="GHEA Grapalat"/>
                <w:color w:val="000000"/>
                <w:lang w:val="hy-AM"/>
              </w:rPr>
              <w:t>Ընդունվել է: Համապատասխան դրույթներն ավելացվել են:</w:t>
            </w:r>
          </w:p>
          <w:p w:rsidR="007B2ED7" w:rsidRPr="00060953" w:rsidRDefault="007B2ED7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7B2ED7" w:rsidRPr="00060953" w:rsidRDefault="007B2ED7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7B2ED7" w:rsidRPr="00060953" w:rsidRDefault="007B2ED7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7B2ED7" w:rsidRPr="00060953" w:rsidRDefault="007B2ED7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7B2ED7" w:rsidRPr="00060953" w:rsidRDefault="007B2ED7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7B2ED7" w:rsidRPr="00060953" w:rsidRDefault="007B2ED7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7B2ED7" w:rsidRPr="00060953" w:rsidRDefault="007B2ED7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D677B" w:rsidRPr="00060953" w:rsidRDefault="007B2ED7" w:rsidP="00257ED3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60953">
              <w:rPr>
                <w:rFonts w:ascii="GHEA Grapalat" w:hAnsi="GHEA Grapalat"/>
                <w:color w:val="000000"/>
                <w:lang w:val="hy-AM"/>
              </w:rPr>
              <w:t>Ընդունվել է: Համապատասխանեցվել է:</w:t>
            </w:r>
            <w:r w:rsidR="001D677B" w:rsidRPr="0006095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5373D6" w:rsidRPr="00CB787E" w:rsidTr="005373D6">
        <w:tblPrEx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7961" w:type="dxa"/>
            <w:vMerge w:val="restart"/>
            <w:shd w:val="clear" w:color="auto" w:fill="B9B9B9" w:themeFill="background2" w:themeFillShade="BF"/>
          </w:tcPr>
          <w:p w:rsidR="005373D6" w:rsidRPr="005373D6" w:rsidRDefault="005373D6" w:rsidP="00257ED3">
            <w:pPr>
              <w:spacing w:after="0" w:line="276" w:lineRule="auto"/>
              <w:rPr>
                <w:rFonts w:ascii="GHEA Grapalat" w:hAnsi="GHEA Grapalat"/>
                <w:i/>
                <w:lang w:val="hy-AM"/>
              </w:rPr>
            </w:pPr>
            <w:r w:rsidRPr="005373D6">
              <w:rPr>
                <w:rFonts w:ascii="GHEA Grapalat" w:hAnsi="GHEA Grapalat"/>
                <w:i/>
                <w:lang w:val="hy-AM"/>
              </w:rPr>
              <w:t>5. Վարչապետի աշխատակազմի իրավաբանական վարչության եզրակացություն</w:t>
            </w:r>
          </w:p>
        </w:tc>
        <w:tc>
          <w:tcPr>
            <w:tcW w:w="6223" w:type="dxa"/>
            <w:shd w:val="clear" w:color="auto" w:fill="B9B9B9" w:themeFill="background2" w:themeFillShade="BF"/>
          </w:tcPr>
          <w:p w:rsidR="005373D6" w:rsidRPr="005373D6" w:rsidRDefault="00DC5495" w:rsidP="00257ED3">
            <w:pPr>
              <w:spacing w:after="0" w:line="276" w:lineRule="auto"/>
              <w:rPr>
                <w:rFonts w:ascii="GHEA Grapalat" w:hAnsi="GHEA Grapalat"/>
                <w:i/>
                <w:lang w:val="hy-AM"/>
              </w:rPr>
            </w:pPr>
            <w:r>
              <w:rPr>
                <w:rFonts w:ascii="GHEA Grapalat" w:hAnsi="GHEA Grapalat"/>
                <w:i/>
                <w:lang w:val="hy-AM"/>
              </w:rPr>
              <w:t>21.11.2024</w:t>
            </w:r>
          </w:p>
        </w:tc>
      </w:tr>
      <w:tr w:rsidR="005373D6" w:rsidRPr="00CB787E" w:rsidTr="005373D6">
        <w:tblPrEx>
          <w:tblLook w:val="04A0" w:firstRow="1" w:lastRow="0" w:firstColumn="1" w:lastColumn="0" w:noHBand="0" w:noVBand="1"/>
        </w:tblPrEx>
        <w:trPr>
          <w:trHeight w:val="441"/>
        </w:trPr>
        <w:tc>
          <w:tcPr>
            <w:tcW w:w="7961" w:type="dxa"/>
            <w:vMerge/>
            <w:shd w:val="clear" w:color="auto" w:fill="B9B9B9" w:themeFill="background2" w:themeFillShade="BF"/>
          </w:tcPr>
          <w:p w:rsidR="005373D6" w:rsidRPr="005373D6" w:rsidRDefault="005373D6" w:rsidP="00257ED3">
            <w:pPr>
              <w:spacing w:after="0" w:line="276" w:lineRule="auto"/>
              <w:rPr>
                <w:rFonts w:ascii="GHEA Grapalat" w:hAnsi="GHEA Grapalat"/>
                <w:i/>
                <w:lang w:val="hy-AM"/>
              </w:rPr>
            </w:pPr>
          </w:p>
        </w:tc>
        <w:tc>
          <w:tcPr>
            <w:tcW w:w="6223" w:type="dxa"/>
            <w:shd w:val="clear" w:color="auto" w:fill="B9B9B9" w:themeFill="background2" w:themeFillShade="BF"/>
          </w:tcPr>
          <w:p w:rsidR="005373D6" w:rsidRPr="005373D6" w:rsidRDefault="00DC5495" w:rsidP="00257ED3">
            <w:pPr>
              <w:spacing w:after="0" w:line="276" w:lineRule="auto"/>
              <w:rPr>
                <w:rFonts w:ascii="GHEA Grapalat" w:hAnsi="GHEA Grapalat"/>
                <w:i/>
                <w:lang w:val="hy-AM"/>
              </w:rPr>
            </w:pPr>
            <w:r w:rsidRPr="00060953">
              <w:rPr>
                <w:rFonts w:ascii="GHEA Grapalat" w:hAnsi="GHEA Grapalat"/>
                <w:i/>
                <w:lang w:val="hy-AM"/>
              </w:rPr>
              <w:t xml:space="preserve">N </w:t>
            </w:r>
            <w:r w:rsidRPr="00DC5495">
              <w:rPr>
                <w:rFonts w:ascii="GHEA Grapalat" w:hAnsi="GHEA Grapalat"/>
                <w:i/>
                <w:lang w:val="hy-AM"/>
              </w:rPr>
              <w:t>02/11.3/39936-2024</w:t>
            </w:r>
          </w:p>
        </w:tc>
      </w:tr>
      <w:tr w:rsidR="00D41D8A" w:rsidRPr="00C857BD" w:rsidTr="00D41D8A">
        <w:tblPrEx>
          <w:tblLook w:val="04A0" w:firstRow="1" w:lastRow="0" w:firstColumn="1" w:lastColumn="0" w:noHBand="0" w:noVBand="1"/>
        </w:tblPrEx>
        <w:trPr>
          <w:trHeight w:val="441"/>
        </w:trPr>
        <w:tc>
          <w:tcPr>
            <w:tcW w:w="7961" w:type="dxa"/>
            <w:shd w:val="clear" w:color="auto" w:fill="auto"/>
          </w:tcPr>
          <w:p w:rsidR="00D41D8A" w:rsidRPr="00992482" w:rsidRDefault="00D41D8A" w:rsidP="00257ED3">
            <w:pPr>
              <w:pStyle w:val="mechtex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76" w:lineRule="auto"/>
              <w:ind w:left="0" w:firstLine="54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u w:val="single"/>
                <w:lang w:val="hy-AM"/>
              </w:rPr>
            </w:pPr>
            <w:r w:rsidRPr="00D5763C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  <w:t xml:space="preserve">Նախագծի հավելվածի 9-րդ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  <w:t>կետով</w:t>
            </w:r>
            <w:r w:rsidRPr="00D5763C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  <w:t xml:space="preserve"> </w:t>
            </w:r>
            <w:r w:rsidRPr="00D5763C">
              <w:rPr>
                <w:rFonts w:ascii="GHEA Grapalat" w:hAnsi="GHEA Grapalat" w:cs="SylfaenRegular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 w:cs="SylfaenRegular"/>
                <w:sz w:val="24"/>
                <w:szCs w:val="24"/>
                <w:lang w:val="hy-AM"/>
              </w:rPr>
              <w:t>ավակնորդներին</w:t>
            </w:r>
            <w:r w:rsidRPr="00D5763C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 ներկայացվող պահանջները</w:t>
            </w:r>
            <w:r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 </w:t>
            </w:r>
            <w:r w:rsidRPr="005047E9">
              <w:rPr>
                <w:rFonts w:ascii="GHEA Grapalat" w:hAnsi="GHEA Grapalat" w:cs="SylfaenRegular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Regular"/>
                <w:sz w:val="24"/>
                <w:szCs w:val="24"/>
                <w:lang w:val="hy-AM"/>
              </w:rPr>
              <w:t>հավելվածի 9-րդ կետի</w:t>
            </w:r>
            <w:r w:rsidRPr="00D5763C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 1-ին, 2-րդ, 4-7-րդ, 9-11-րդ </w:t>
            </w:r>
            <w:r>
              <w:rPr>
                <w:rFonts w:ascii="GHEA Grapalat" w:hAnsi="GHEA Grapalat" w:cs="SylfaenRegular"/>
                <w:sz w:val="24"/>
                <w:szCs w:val="24"/>
                <w:lang w:val="hy-AM"/>
              </w:rPr>
              <w:t>ենթա</w:t>
            </w:r>
            <w:r w:rsidRPr="00D5763C">
              <w:rPr>
                <w:rFonts w:ascii="GHEA Grapalat" w:hAnsi="GHEA Grapalat" w:cs="SylfaenRegular"/>
                <w:sz w:val="24"/>
                <w:szCs w:val="24"/>
                <w:lang w:val="hy-AM"/>
              </w:rPr>
              <w:t>կետեր</w:t>
            </w:r>
            <w:r w:rsidRPr="005047E9">
              <w:rPr>
                <w:rFonts w:ascii="GHEA Grapalat" w:hAnsi="GHEA Grapalat" w:cs="SylfaenRegular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 որոշակիացված չեն</w:t>
            </w:r>
            <w:r w:rsidRPr="00D5763C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: Օրինակ՝ </w:t>
            </w:r>
            <w:r>
              <w:rPr>
                <w:rFonts w:ascii="GHEA Grapalat" w:hAnsi="GHEA Grapalat" w:cs="SylfaenRegular"/>
                <w:sz w:val="24"/>
                <w:szCs w:val="24"/>
                <w:lang w:val="hy-AM"/>
              </w:rPr>
              <w:t>պարզ չէ, թե</w:t>
            </w:r>
            <w:r w:rsidRPr="00D5763C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Regular"/>
                <w:sz w:val="24"/>
                <w:szCs w:val="24"/>
                <w:lang w:val="hy-AM"/>
              </w:rPr>
              <w:t>ի՞նչ բնույթի կարճաժամկետ կամ</w:t>
            </w:r>
            <w:r w:rsidRPr="0017024A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 երկարաժամկետ ծրագրեր պետք է ներկայացվեն, բացահայտված չէ ֆինանսական ծախսերի և եկամուտների մասի</w:t>
            </w:r>
            <w:r>
              <w:rPr>
                <w:rFonts w:ascii="GHEA Grapalat" w:hAnsi="GHEA Grapalat" w:cs="SylfaenRegular"/>
                <w:sz w:val="24"/>
                <w:szCs w:val="24"/>
                <w:lang w:val="hy-AM"/>
              </w:rPr>
              <w:t>ն տեղեկանքներ ներկայացնելու պահանջի էությունը: Միաժամանակ, սահմանված են պահանջներ, որոնք ամրագրված չեն «Թանգարանների մասին» օրենքի 6-րդ հոդվածում:</w:t>
            </w:r>
          </w:p>
          <w:p w:rsidR="00992482" w:rsidRDefault="00992482" w:rsidP="00257ED3">
            <w:pPr>
              <w:pStyle w:val="mechtex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</w:p>
          <w:p w:rsidR="00992482" w:rsidRDefault="00992482" w:rsidP="00257ED3">
            <w:pPr>
              <w:pStyle w:val="mechtex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</w:p>
          <w:p w:rsidR="00992482" w:rsidRDefault="00992482" w:rsidP="00257ED3">
            <w:pPr>
              <w:pStyle w:val="mechtex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</w:p>
          <w:p w:rsidR="00992482" w:rsidRDefault="00992482" w:rsidP="00257ED3">
            <w:pPr>
              <w:pStyle w:val="mechtex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</w:p>
          <w:p w:rsidR="00992482" w:rsidRDefault="00992482" w:rsidP="00257ED3">
            <w:pPr>
              <w:pStyle w:val="mechtex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</w:p>
          <w:p w:rsidR="00992482" w:rsidRDefault="00992482" w:rsidP="00257ED3">
            <w:pPr>
              <w:pStyle w:val="mechtex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</w:p>
          <w:p w:rsidR="00992482" w:rsidRDefault="00992482" w:rsidP="00257ED3">
            <w:pPr>
              <w:pStyle w:val="mechtex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</w:p>
          <w:p w:rsidR="00992482" w:rsidRDefault="00992482" w:rsidP="00257ED3">
            <w:pPr>
              <w:pStyle w:val="mechtex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</w:p>
          <w:p w:rsidR="00992482" w:rsidRDefault="00992482" w:rsidP="00257ED3">
            <w:pPr>
              <w:pStyle w:val="mechtex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</w:p>
          <w:p w:rsidR="00992482" w:rsidRDefault="00992482" w:rsidP="00257ED3">
            <w:pPr>
              <w:pStyle w:val="mechtex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</w:p>
          <w:p w:rsidR="00F7457C" w:rsidRDefault="00F7457C" w:rsidP="00257ED3">
            <w:pPr>
              <w:pStyle w:val="mechtex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</w:p>
          <w:p w:rsidR="00F7457C" w:rsidRDefault="00F7457C" w:rsidP="00257ED3">
            <w:pPr>
              <w:pStyle w:val="mechtex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</w:p>
          <w:p w:rsidR="00F7457C" w:rsidRDefault="00F7457C" w:rsidP="00257ED3">
            <w:pPr>
              <w:pStyle w:val="mechtex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</w:p>
          <w:p w:rsidR="00F7457C" w:rsidRDefault="00F7457C" w:rsidP="00257ED3">
            <w:pPr>
              <w:pStyle w:val="mechtex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</w:p>
          <w:p w:rsidR="003B1F94" w:rsidRDefault="003B1F94" w:rsidP="00257ED3">
            <w:pPr>
              <w:pStyle w:val="mechtex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</w:p>
          <w:p w:rsidR="003B1F94" w:rsidRDefault="003B1F94" w:rsidP="00257ED3">
            <w:pPr>
              <w:pStyle w:val="mechtex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</w:p>
          <w:p w:rsidR="00257ED3" w:rsidRDefault="00257ED3" w:rsidP="00257ED3">
            <w:pPr>
              <w:pStyle w:val="mechtex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</w:p>
          <w:p w:rsidR="00D41D8A" w:rsidRPr="006358C2" w:rsidRDefault="00D41D8A" w:rsidP="00257ED3">
            <w:pPr>
              <w:pStyle w:val="mechtex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76" w:lineRule="auto"/>
              <w:ind w:left="0" w:firstLine="54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u w:val="single"/>
                <w:lang w:val="hy-AM"/>
              </w:rPr>
            </w:pPr>
            <w:r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Նախագծի մի շարք դրույթներ </w:t>
            </w:r>
            <w:r w:rsidRPr="00B16074">
              <w:rPr>
                <w:rFonts w:ascii="GHEA Grapalat" w:hAnsi="GHEA Grapalat" w:cs="SylfaenRegular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Regular"/>
                <w:sz w:val="24"/>
                <w:szCs w:val="24"/>
                <w:lang w:val="hy-AM"/>
              </w:rPr>
              <w:t>օրինակ՝ հավելվածի 27-րդ կետ</w:t>
            </w:r>
            <w:r w:rsidRPr="00B16074">
              <w:rPr>
                <w:rFonts w:ascii="GHEA Grapalat" w:hAnsi="GHEA Grapalat" w:cs="SylfaenRegular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 վերարտադրում են </w:t>
            </w:r>
            <w:r w:rsidRPr="00B16074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«Թանգարանների մասին» օրենքի դրույթները, ինչը հիմնավորված չէ:</w:t>
            </w:r>
          </w:p>
        </w:tc>
        <w:tc>
          <w:tcPr>
            <w:tcW w:w="6223" w:type="dxa"/>
            <w:shd w:val="clear" w:color="auto" w:fill="auto"/>
          </w:tcPr>
          <w:p w:rsidR="004D7687" w:rsidRDefault="000053F3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  <w:r w:rsidR="0096387B">
              <w:rPr>
                <w:rFonts w:ascii="GHEA Grapalat" w:hAnsi="GHEA Grapalat"/>
                <w:lang w:val="hy-AM"/>
              </w:rPr>
              <w:t xml:space="preserve"> մասնակի</w:t>
            </w:r>
            <w:r>
              <w:rPr>
                <w:rFonts w:ascii="GHEA Grapalat" w:hAnsi="GHEA Grapalat"/>
                <w:lang w:val="hy-AM"/>
              </w:rPr>
              <w:t xml:space="preserve">: </w:t>
            </w:r>
          </w:p>
          <w:p w:rsidR="00575708" w:rsidRDefault="000053F3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9-րդ կետի</w:t>
            </w:r>
            <w:r w:rsidR="00575708">
              <w:rPr>
                <w:rFonts w:ascii="GHEA Grapalat" w:hAnsi="GHEA Grapalat"/>
                <w:lang w:val="hy-AM"/>
              </w:rPr>
              <w:t>՝</w:t>
            </w:r>
          </w:p>
          <w:p w:rsidR="00575708" w:rsidRDefault="000053F3" w:rsidP="00257ED3">
            <w:pPr>
              <w:pStyle w:val="ListParagraph"/>
              <w:numPr>
                <w:ilvl w:val="0"/>
                <w:numId w:val="16"/>
              </w:numPr>
              <w:spacing w:after="0" w:line="276" w:lineRule="auto"/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 w:rsidRPr="00575708">
              <w:rPr>
                <w:rFonts w:ascii="GHEA Grapalat" w:hAnsi="GHEA Grapalat"/>
                <w:lang w:val="hy-AM"/>
              </w:rPr>
              <w:t xml:space="preserve">1-ին ենթակետում «հավաքածուների կազմի» բառերը փոխարինվել են «հավաքածուների թեմատիկ </w:t>
            </w:r>
            <w:r w:rsidR="00575708" w:rsidRPr="00575708">
              <w:rPr>
                <w:rFonts w:ascii="GHEA Grapalat" w:hAnsi="GHEA Grapalat"/>
                <w:lang w:val="hy-AM"/>
              </w:rPr>
              <w:t>բովանդակության» բառերով.</w:t>
            </w:r>
          </w:p>
          <w:p w:rsidR="00575708" w:rsidRDefault="000053F3" w:rsidP="00257ED3">
            <w:pPr>
              <w:pStyle w:val="ListParagraph"/>
              <w:numPr>
                <w:ilvl w:val="0"/>
                <w:numId w:val="16"/>
              </w:numPr>
              <w:spacing w:after="0" w:line="276" w:lineRule="auto"/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 w:rsidRPr="00575708">
              <w:rPr>
                <w:rFonts w:ascii="GHEA Grapalat" w:hAnsi="GHEA Grapalat"/>
                <w:lang w:val="hy-AM"/>
              </w:rPr>
              <w:t xml:space="preserve">2-րդ </w:t>
            </w:r>
            <w:r w:rsidR="004D7687" w:rsidRPr="00575708">
              <w:rPr>
                <w:rFonts w:ascii="GHEA Grapalat" w:hAnsi="GHEA Grapalat"/>
                <w:lang w:val="hy-AM"/>
              </w:rPr>
              <w:t>ենթա</w:t>
            </w:r>
            <w:r w:rsidRPr="00575708">
              <w:rPr>
                <w:rFonts w:ascii="GHEA Grapalat" w:hAnsi="GHEA Grapalat"/>
                <w:lang w:val="hy-AM"/>
              </w:rPr>
              <w:t>կետ</w:t>
            </w:r>
            <w:r w:rsidR="00C40ED5" w:rsidRPr="00575708">
              <w:rPr>
                <w:rFonts w:ascii="GHEA Grapalat" w:hAnsi="GHEA Grapalat"/>
                <w:lang w:val="hy-AM"/>
              </w:rPr>
              <w:t xml:space="preserve">ը վերաշարադրվել է, </w:t>
            </w:r>
            <w:r w:rsidR="00A63678" w:rsidRPr="00575708">
              <w:rPr>
                <w:rFonts w:ascii="GHEA Grapalat" w:hAnsi="GHEA Grapalat"/>
                <w:lang w:val="hy-AM"/>
              </w:rPr>
              <w:t>հստակեցվել</w:t>
            </w:r>
            <w:r w:rsidR="00C40ED5" w:rsidRPr="00575708">
              <w:rPr>
                <w:rFonts w:ascii="GHEA Grapalat" w:hAnsi="GHEA Grapalat"/>
                <w:lang w:val="hy-AM"/>
              </w:rPr>
              <w:t xml:space="preserve"> են կանոնադրության և տարածքի վերաբերյալ փաստաթղթերի պահանջի դրույթները</w:t>
            </w:r>
            <w:r w:rsidR="00575708">
              <w:rPr>
                <w:rFonts w:ascii="GHEA Grapalat" w:hAnsi="GHEA Grapalat"/>
                <w:lang w:val="hy-AM"/>
              </w:rPr>
              <w:t>.</w:t>
            </w:r>
          </w:p>
          <w:p w:rsidR="00575708" w:rsidRDefault="00A64D4B" w:rsidP="00257ED3">
            <w:pPr>
              <w:pStyle w:val="ListParagraph"/>
              <w:numPr>
                <w:ilvl w:val="0"/>
                <w:numId w:val="16"/>
              </w:numPr>
              <w:spacing w:after="0" w:line="276" w:lineRule="auto"/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 w:rsidRPr="00575708">
              <w:rPr>
                <w:rFonts w:ascii="GHEA Grapalat" w:hAnsi="GHEA Grapalat"/>
                <w:lang w:val="hy-AM"/>
              </w:rPr>
              <w:t xml:space="preserve">4-րդ </w:t>
            </w:r>
            <w:r w:rsidR="00575708" w:rsidRPr="00575708">
              <w:rPr>
                <w:rFonts w:ascii="GHEA Grapalat" w:hAnsi="GHEA Grapalat"/>
                <w:lang w:val="hy-AM"/>
              </w:rPr>
              <w:t>ենթա</w:t>
            </w:r>
            <w:r w:rsidRPr="00575708">
              <w:rPr>
                <w:rFonts w:ascii="GHEA Grapalat" w:hAnsi="GHEA Grapalat"/>
                <w:lang w:val="hy-AM"/>
              </w:rPr>
              <w:t>կետում հստակեցվել է կարճաժամկետ և երկարաժամկետ ծրագրերի ժամկետները</w:t>
            </w:r>
            <w:r w:rsidR="0096387B" w:rsidRPr="00575708">
              <w:rPr>
                <w:rFonts w:ascii="GHEA Grapalat" w:hAnsi="GHEA Grapalat"/>
                <w:lang w:val="hy-AM"/>
              </w:rPr>
              <w:t xml:space="preserve"> և ծրագրերի բնույթը</w:t>
            </w:r>
            <w:r w:rsidR="00575708" w:rsidRPr="00575708">
              <w:rPr>
                <w:rFonts w:ascii="GHEA Grapalat" w:hAnsi="GHEA Grapalat"/>
                <w:lang w:val="hy-AM"/>
              </w:rPr>
              <w:t>.</w:t>
            </w:r>
          </w:p>
          <w:p w:rsidR="00575708" w:rsidRDefault="0096387B" w:rsidP="00257ED3">
            <w:pPr>
              <w:pStyle w:val="ListParagraph"/>
              <w:numPr>
                <w:ilvl w:val="0"/>
                <w:numId w:val="16"/>
              </w:numPr>
              <w:spacing w:after="0" w:line="276" w:lineRule="auto"/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 w:rsidRPr="00575708">
              <w:rPr>
                <w:rFonts w:ascii="GHEA Grapalat" w:hAnsi="GHEA Grapalat"/>
                <w:lang w:val="hy-AM"/>
              </w:rPr>
              <w:t xml:space="preserve">5-7-րդ </w:t>
            </w:r>
            <w:r w:rsidR="00D94A97" w:rsidRPr="00575708">
              <w:rPr>
                <w:rFonts w:ascii="GHEA Grapalat" w:hAnsi="GHEA Grapalat"/>
                <w:lang w:val="hy-AM"/>
              </w:rPr>
              <w:t>ենթա</w:t>
            </w:r>
            <w:r w:rsidRPr="00575708">
              <w:rPr>
                <w:rFonts w:ascii="GHEA Grapalat" w:hAnsi="GHEA Grapalat"/>
                <w:lang w:val="hy-AM"/>
              </w:rPr>
              <w:t>կետեր</w:t>
            </w:r>
            <w:r w:rsidR="00841784" w:rsidRPr="00575708">
              <w:rPr>
                <w:rFonts w:ascii="GHEA Grapalat" w:hAnsi="GHEA Grapalat"/>
                <w:lang w:val="hy-AM"/>
              </w:rPr>
              <w:t>ը վերաշարադրվել են՝ հիմնավորելով յուրաքանչյուր</w:t>
            </w:r>
            <w:r w:rsidR="00575708" w:rsidRPr="00575708">
              <w:rPr>
                <w:rFonts w:ascii="GHEA Grapalat" w:hAnsi="GHEA Grapalat"/>
                <w:lang w:val="hy-AM"/>
              </w:rPr>
              <w:t xml:space="preserve"> կետի պահանջը.</w:t>
            </w:r>
          </w:p>
          <w:p w:rsidR="003B1F94" w:rsidRDefault="00D94A97" w:rsidP="00257ED3">
            <w:pPr>
              <w:pStyle w:val="ListParagraph"/>
              <w:numPr>
                <w:ilvl w:val="0"/>
                <w:numId w:val="16"/>
              </w:numPr>
              <w:spacing w:after="0" w:line="276" w:lineRule="auto"/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 w:rsidRPr="00575708">
              <w:rPr>
                <w:rFonts w:ascii="GHEA Grapalat" w:hAnsi="GHEA Grapalat"/>
                <w:lang w:val="hy-AM"/>
              </w:rPr>
              <w:t>9-րդ</w:t>
            </w:r>
            <w:r w:rsidR="003B1F94">
              <w:rPr>
                <w:rFonts w:ascii="GHEA Grapalat" w:hAnsi="GHEA Grapalat"/>
                <w:lang w:val="hy-AM"/>
              </w:rPr>
              <w:t xml:space="preserve"> ենթակետը հանվել է կարգից.</w:t>
            </w:r>
          </w:p>
          <w:p w:rsidR="00A9089A" w:rsidRPr="003B1F94" w:rsidRDefault="00D94A97" w:rsidP="00257ED3">
            <w:pPr>
              <w:pStyle w:val="ListParagraph"/>
              <w:numPr>
                <w:ilvl w:val="0"/>
                <w:numId w:val="16"/>
              </w:numPr>
              <w:spacing w:after="0" w:line="276" w:lineRule="auto"/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 w:rsidRPr="003B1F94">
              <w:rPr>
                <w:rFonts w:ascii="GHEA Grapalat" w:hAnsi="GHEA Grapalat"/>
                <w:lang w:val="hy-AM"/>
              </w:rPr>
              <w:lastRenderedPageBreak/>
              <w:t xml:space="preserve">11-րդ </w:t>
            </w:r>
            <w:r w:rsidR="003B1F94">
              <w:rPr>
                <w:rFonts w:ascii="GHEA Grapalat" w:hAnsi="GHEA Grapalat"/>
                <w:lang w:val="hy-AM"/>
              </w:rPr>
              <w:t>ենթա</w:t>
            </w:r>
            <w:r w:rsidRPr="003B1F94">
              <w:rPr>
                <w:rFonts w:ascii="GHEA Grapalat" w:hAnsi="GHEA Grapalat"/>
                <w:lang w:val="hy-AM"/>
              </w:rPr>
              <w:t xml:space="preserve">կետը պահպանվել է նույնությամբ՝ ելնելով այն հանգամանքից, որ անկախ իրավական կարգավիճակից՝ թանգարանը հավաքում, պահպանում, ուսումնասիրում և հանրայնացնում է նյութական պատմամշակութային ժառանգության առարկաներ, հետևաբար պետք է ունենա արտակարգ իրավիճակներում դրանց անվտանգության ապահովման </w:t>
            </w:r>
            <w:r w:rsidR="00F7457C" w:rsidRPr="003B1F94">
              <w:rPr>
                <w:rFonts w:ascii="GHEA Grapalat" w:hAnsi="GHEA Grapalat"/>
                <w:lang w:val="hy-AM"/>
              </w:rPr>
              <w:t>գոր</w:t>
            </w:r>
            <w:r w:rsidRPr="003B1F94">
              <w:rPr>
                <w:rFonts w:ascii="GHEA Grapalat" w:hAnsi="GHEA Grapalat"/>
                <w:lang w:val="hy-AM"/>
              </w:rPr>
              <w:t xml:space="preserve">ծողությունների </w:t>
            </w:r>
            <w:r w:rsidR="00EC49F6" w:rsidRPr="003B1F94">
              <w:rPr>
                <w:rFonts w:ascii="GHEA Grapalat" w:hAnsi="GHEA Grapalat"/>
                <w:lang w:val="hy-AM"/>
              </w:rPr>
              <w:t xml:space="preserve">ծրագիր </w:t>
            </w:r>
            <w:r w:rsidRPr="003B1F94">
              <w:rPr>
                <w:rFonts w:ascii="GHEA Grapalat" w:hAnsi="GHEA Grapalat"/>
                <w:lang w:val="hy-AM"/>
              </w:rPr>
              <w:t>կամ հավաքածուների տարհանման պլան:</w:t>
            </w:r>
          </w:p>
          <w:p w:rsidR="005161C1" w:rsidRDefault="005161C1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5161C1" w:rsidRPr="00D94A97" w:rsidRDefault="005161C1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060953">
              <w:rPr>
                <w:rFonts w:ascii="GHEA Grapalat" w:hAnsi="GHEA Grapalat"/>
                <w:lang w:val="hy-AM"/>
              </w:rPr>
              <w:t xml:space="preserve">Չի ընդունվել, քանի որ չափորոշիչների հաստատումը </w:t>
            </w:r>
            <w:r w:rsidRPr="00060953">
              <w:rPr>
                <w:rFonts w:ascii="GHEA Grapalat" w:hAnsi="GHEA Grapalat"/>
                <w:color w:val="000000"/>
                <w:lang w:val="hy-AM"/>
              </w:rPr>
              <w:t>Հայաստանի Հանրապետության վարչապետի «Թանգարանների մասին» 2024 թվականի փետրվարի 28-ի ՀՕ-93-Ն օրենքի կիրարկումն ապահովող միջոցառումների ցանկը հաստատելու մասին» 2024 թվականի մայիսի 21-ի N 467-Ա որոշման հավելվածի 1-ին կետի պահանջն է:</w:t>
            </w:r>
          </w:p>
        </w:tc>
      </w:tr>
      <w:tr w:rsidR="009F6620" w:rsidRPr="00F207C0" w:rsidTr="009F6620">
        <w:tblPrEx>
          <w:tblLook w:val="04A0" w:firstRow="1" w:lastRow="0" w:firstColumn="1" w:lastColumn="0" w:noHBand="0" w:noVBand="1"/>
        </w:tblPrEx>
        <w:trPr>
          <w:trHeight w:val="541"/>
        </w:trPr>
        <w:tc>
          <w:tcPr>
            <w:tcW w:w="7961" w:type="dxa"/>
            <w:vMerge w:val="restart"/>
            <w:shd w:val="clear" w:color="auto" w:fill="A6A6A6" w:themeFill="background1" w:themeFillShade="A6"/>
          </w:tcPr>
          <w:p w:rsidR="009F6620" w:rsidRPr="009F6620" w:rsidRDefault="00193C5F" w:rsidP="00257ED3">
            <w:pPr>
              <w:spacing w:after="0" w:line="276" w:lineRule="auto"/>
              <w:rPr>
                <w:rFonts w:ascii="GHEA Grapalat" w:hAnsi="GHEA Grapalat"/>
                <w:i/>
                <w:lang w:val="hy-AM"/>
              </w:rPr>
            </w:pPr>
            <w:r>
              <w:rPr>
                <w:rFonts w:ascii="GHEA Grapalat" w:hAnsi="GHEA Grapalat"/>
                <w:i/>
                <w:lang w:val="hy-AM"/>
              </w:rPr>
              <w:lastRenderedPageBreak/>
              <w:t xml:space="preserve">6. </w:t>
            </w:r>
            <w:r w:rsidR="009F6620">
              <w:rPr>
                <w:rFonts w:ascii="GHEA Grapalat" w:hAnsi="GHEA Grapalat"/>
                <w:i/>
                <w:lang w:val="hy-AM"/>
              </w:rPr>
              <w:t>Ս</w:t>
            </w:r>
            <w:r w:rsidR="009F6620" w:rsidRPr="009F6620">
              <w:rPr>
                <w:rFonts w:ascii="GHEA Grapalat" w:hAnsi="GHEA Grapalat"/>
                <w:i/>
                <w:lang w:val="hy-AM"/>
              </w:rPr>
              <w:t>ոցիալական նախարարական կոմիտեի նիստի N ԿԱ/375-2024 արձանագրություն (10.12.2024) /կետ 2</w:t>
            </w:r>
          </w:p>
        </w:tc>
        <w:tc>
          <w:tcPr>
            <w:tcW w:w="6223" w:type="dxa"/>
            <w:shd w:val="clear" w:color="auto" w:fill="A6A6A6" w:themeFill="background1" w:themeFillShade="A6"/>
          </w:tcPr>
          <w:p w:rsidR="009F6620" w:rsidRPr="00193C5F" w:rsidRDefault="00193C5F" w:rsidP="00257ED3">
            <w:pPr>
              <w:spacing w:after="0" w:line="276" w:lineRule="auto"/>
              <w:rPr>
                <w:rFonts w:ascii="GHEA Grapalat" w:hAnsi="GHEA Grapalat"/>
                <w:i/>
                <w:lang w:val="hy-AM"/>
              </w:rPr>
            </w:pPr>
            <w:r>
              <w:rPr>
                <w:rFonts w:ascii="GHEA Grapalat" w:hAnsi="GHEA Grapalat"/>
                <w:i/>
                <w:lang w:val="hy-AM"/>
              </w:rPr>
              <w:t>16.12.2024</w:t>
            </w:r>
          </w:p>
        </w:tc>
      </w:tr>
      <w:tr w:rsidR="009F6620" w:rsidRPr="00F207C0" w:rsidTr="00962203">
        <w:tblPrEx>
          <w:tblLook w:val="04A0" w:firstRow="1" w:lastRow="0" w:firstColumn="1" w:lastColumn="0" w:noHBand="0" w:noVBand="1"/>
        </w:tblPrEx>
        <w:trPr>
          <w:trHeight w:val="353"/>
        </w:trPr>
        <w:tc>
          <w:tcPr>
            <w:tcW w:w="7961" w:type="dxa"/>
            <w:vMerge/>
            <w:shd w:val="clear" w:color="auto" w:fill="A6A6A6" w:themeFill="background1" w:themeFillShade="A6"/>
          </w:tcPr>
          <w:p w:rsidR="009F6620" w:rsidRDefault="009F6620" w:rsidP="00257ED3">
            <w:pPr>
              <w:spacing w:after="0" w:line="276" w:lineRule="auto"/>
              <w:rPr>
                <w:rFonts w:ascii="GHEA Grapalat" w:hAnsi="GHEA Grapalat"/>
                <w:i/>
                <w:lang w:val="hy-AM"/>
              </w:rPr>
            </w:pPr>
          </w:p>
        </w:tc>
        <w:tc>
          <w:tcPr>
            <w:tcW w:w="6223" w:type="dxa"/>
            <w:shd w:val="clear" w:color="auto" w:fill="A6A6A6" w:themeFill="background1" w:themeFillShade="A6"/>
          </w:tcPr>
          <w:p w:rsidR="009F6620" w:rsidRPr="00193C5F" w:rsidRDefault="00193C5F" w:rsidP="00257ED3">
            <w:pPr>
              <w:spacing w:after="0" w:line="276" w:lineRule="auto"/>
              <w:rPr>
                <w:rFonts w:ascii="GHEA Grapalat" w:hAnsi="GHEA Grapalat"/>
                <w:i/>
                <w:lang w:val="hy-AM"/>
              </w:rPr>
            </w:pPr>
            <w:r w:rsidRPr="00060953">
              <w:rPr>
                <w:rFonts w:ascii="GHEA Grapalat" w:hAnsi="GHEA Grapalat"/>
                <w:i/>
                <w:lang w:val="hy-AM"/>
              </w:rPr>
              <w:t>N</w:t>
            </w:r>
            <w:r w:rsidRPr="00193C5F">
              <w:rPr>
                <w:rFonts w:ascii="GHEA Grapalat" w:hAnsi="GHEA Grapalat"/>
                <w:i/>
                <w:lang w:val="hy-AM"/>
              </w:rPr>
              <w:t xml:space="preserve"> 02/11.3/43210-2024</w:t>
            </w:r>
          </w:p>
        </w:tc>
      </w:tr>
      <w:tr w:rsidR="00705CCA" w:rsidRPr="00F207C0" w:rsidTr="00D41D8A">
        <w:tblPrEx>
          <w:tblLook w:val="04A0" w:firstRow="1" w:lastRow="0" w:firstColumn="1" w:lastColumn="0" w:noHBand="0" w:noVBand="1"/>
        </w:tblPrEx>
        <w:trPr>
          <w:trHeight w:val="441"/>
        </w:trPr>
        <w:tc>
          <w:tcPr>
            <w:tcW w:w="7961" w:type="dxa"/>
            <w:shd w:val="clear" w:color="auto" w:fill="auto"/>
          </w:tcPr>
          <w:p w:rsidR="00E877C0" w:rsidRDefault="00052356" w:rsidP="00257ED3">
            <w:pPr>
              <w:pStyle w:val="mechtex"/>
              <w:autoSpaceDE w:val="0"/>
              <w:autoSpaceDN w:val="0"/>
              <w:adjustRightInd w:val="0"/>
              <w:spacing w:after="0" w:line="276" w:lineRule="auto"/>
              <w:ind w:firstLine="596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052356">
              <w:rPr>
                <w:rFonts w:ascii="GHEA Grapalat" w:hAnsi="GHEA Grapalat" w:cs="SylfaenRegular"/>
                <w:sz w:val="24"/>
                <w:szCs w:val="24"/>
                <w:lang w:val="hy-AM"/>
              </w:rPr>
              <w:t>2. Թանգարանների հավատարմագրման կարգն ու չափորոշիչները հաստատելու մասին (Ելից՝ 02/11.3/41204-2024) Զեկուցող՝ կրթության, գիտության, մշակույթի և սպորտի նախարարի տեղակալ Ալֆրեդ Քոչարյան</w:t>
            </w:r>
          </w:p>
          <w:p w:rsidR="006325F1" w:rsidRDefault="00052356" w:rsidP="00257ED3">
            <w:pPr>
              <w:pStyle w:val="mechtex"/>
              <w:autoSpaceDE w:val="0"/>
              <w:autoSpaceDN w:val="0"/>
              <w:adjustRightInd w:val="0"/>
              <w:spacing w:after="0" w:line="276" w:lineRule="auto"/>
              <w:ind w:firstLine="596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052356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 Հարցի տեսակը՝ զեկուցվող Որոշվեց՝ տալ դրական դիրքորոշում՝ պայմանով, որ՝ </w:t>
            </w:r>
          </w:p>
          <w:p w:rsidR="008A4237" w:rsidRDefault="00052356" w:rsidP="00257ED3">
            <w:pPr>
              <w:pStyle w:val="mechtex"/>
              <w:autoSpaceDE w:val="0"/>
              <w:autoSpaceDN w:val="0"/>
              <w:adjustRightInd w:val="0"/>
              <w:spacing w:after="0" w:line="276" w:lineRule="auto"/>
              <w:ind w:firstLine="596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052356">
              <w:rPr>
                <w:rFonts w:ascii="GHEA Grapalat" w:hAnsi="GHEA Grapalat" w:cs="SylfaenRegular"/>
                <w:sz w:val="24"/>
                <w:szCs w:val="24"/>
                <w:lang w:val="hy-AM"/>
              </w:rPr>
              <w:lastRenderedPageBreak/>
              <w:t xml:space="preserve">1) փոխվարչապետ Տիգրան Խաչատրյանի առաջարկությամբ նախագծից կհանվի հավատարմագրման հայտերի ընդունումը տարին մեկ անգամ (ապրիլի մեկից մինչև մայիսի մեկը) իրականացնելու վերաբերյալ կարգավորումը. </w:t>
            </w:r>
          </w:p>
          <w:p w:rsidR="00122254" w:rsidRDefault="00052356" w:rsidP="00257ED3">
            <w:pPr>
              <w:pStyle w:val="mechtex"/>
              <w:autoSpaceDE w:val="0"/>
              <w:autoSpaceDN w:val="0"/>
              <w:adjustRightInd w:val="0"/>
              <w:spacing w:after="0" w:line="276" w:lineRule="auto"/>
              <w:ind w:firstLine="596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052356">
              <w:rPr>
                <w:rFonts w:ascii="GHEA Grapalat" w:hAnsi="GHEA Grapalat" w:cs="SylfaenRegular"/>
                <w:sz w:val="24"/>
                <w:szCs w:val="24"/>
                <w:lang w:val="hy-AM"/>
              </w:rPr>
              <w:t>2) արդարադատության նախարարի տեղակալ Տիգրան Դադունցի դիտարկման հիման վրա կլրամշակվի արդեն իսկ գործող թանգարանների հավատարմագրման համար դիմող անձանց շրջանակը՝ որպես այդպիսին նախատեսելով թանգարանի տնօրենին</w:t>
            </w:r>
            <w:r w:rsidR="00122254">
              <w:rPr>
                <w:rFonts w:ascii="GHEA Grapalat" w:hAnsi="GHEA Grapalat" w:cs="SylfaenRegular"/>
                <w:sz w:val="24"/>
                <w:szCs w:val="24"/>
                <w:lang w:val="hy-AM"/>
              </w:rPr>
              <w:t>.</w:t>
            </w:r>
          </w:p>
          <w:p w:rsidR="00381D53" w:rsidRDefault="00052356" w:rsidP="00257ED3">
            <w:pPr>
              <w:pStyle w:val="mechtex"/>
              <w:autoSpaceDE w:val="0"/>
              <w:autoSpaceDN w:val="0"/>
              <w:adjustRightInd w:val="0"/>
              <w:spacing w:after="0" w:line="276" w:lineRule="auto"/>
              <w:ind w:firstLine="596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052356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3) վարչապետի աշխատակազմի իրավաբանական վարչության հետ կքննարկվի և կհստակեցվի հավակնորդներին ներկայացվող պահանջները և համապատասխան չափորոշիչները. </w:t>
            </w:r>
          </w:p>
          <w:p w:rsidR="00705CCA" w:rsidRPr="00052356" w:rsidRDefault="00052356" w:rsidP="00257ED3">
            <w:pPr>
              <w:pStyle w:val="mechtex"/>
              <w:autoSpaceDE w:val="0"/>
              <w:autoSpaceDN w:val="0"/>
              <w:adjustRightInd w:val="0"/>
              <w:spacing w:after="0" w:line="276" w:lineRule="auto"/>
              <w:ind w:firstLine="596"/>
              <w:jc w:val="both"/>
              <w:rPr>
                <w:rFonts w:ascii="GHEA Grapalat" w:hAnsi="GHEA Grapalat" w:cs="SylfaenRegular"/>
                <w:sz w:val="24"/>
                <w:szCs w:val="24"/>
                <w:lang w:val="hy-AM"/>
              </w:rPr>
            </w:pPr>
            <w:r w:rsidRPr="00052356">
              <w:rPr>
                <w:rFonts w:ascii="GHEA Grapalat" w:hAnsi="GHEA Grapalat" w:cs="SylfaenRegular"/>
                <w:sz w:val="24"/>
                <w:szCs w:val="24"/>
                <w:lang w:val="hy-AM"/>
              </w:rPr>
              <w:t xml:space="preserve">4) նախագծի վերջնական փոխհամաձայնեցված տարբերակը կներկայացվի վարչապետի աշխատակազմ: </w:t>
            </w:r>
          </w:p>
        </w:tc>
        <w:tc>
          <w:tcPr>
            <w:tcW w:w="6223" w:type="dxa"/>
            <w:shd w:val="clear" w:color="auto" w:fill="auto"/>
          </w:tcPr>
          <w:p w:rsidR="00705CCA" w:rsidRDefault="00705CCA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E877C0" w:rsidRDefault="00E877C0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E877C0" w:rsidRDefault="00E877C0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E877C0" w:rsidRDefault="00E877C0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A4237" w:rsidRDefault="008A4237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A4237" w:rsidRDefault="008A4237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325F1" w:rsidRDefault="006325F1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E877C0" w:rsidRDefault="00E877C0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  <w:p w:rsidR="008A4237" w:rsidRDefault="008A4237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A4237" w:rsidRDefault="008A4237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A4237" w:rsidRDefault="008A4237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A4237" w:rsidRDefault="00995D86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422E2D" w:rsidRDefault="00422E2D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F153EF" w:rsidRDefault="00F153EF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F153EF" w:rsidRDefault="00F153EF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22E2D" w:rsidRDefault="00422E2D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422E2D" w:rsidRDefault="00422E2D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A4237" w:rsidRDefault="008A4237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FE0C0D" w:rsidRDefault="00FE0C0D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FE0C0D" w:rsidRDefault="00FE0C0D" w:rsidP="00257ED3">
            <w:pPr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B105E2" w:rsidRPr="00060953" w:rsidRDefault="00B105E2" w:rsidP="00257ED3">
      <w:pPr>
        <w:spacing w:after="0" w:line="276" w:lineRule="auto"/>
        <w:rPr>
          <w:rFonts w:ascii="GHEA Grapalat" w:hAnsi="GHEA Grapalat"/>
          <w:lang w:val="hy-AM"/>
        </w:rPr>
      </w:pPr>
    </w:p>
    <w:sectPr w:rsidR="00B105E2" w:rsidRPr="00060953" w:rsidSect="00B61801">
      <w:pgSz w:w="15840" w:h="12240" w:orient="landscape"/>
      <w:pgMar w:top="1276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lfaenRegular">
    <w:altName w:val="Sylfae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5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 w15:restartNumberingAfterBreak="0">
    <w:nsid w:val="1A2C3C5F"/>
    <w:multiLevelType w:val="hybridMultilevel"/>
    <w:tmpl w:val="ABC64DF2"/>
    <w:lvl w:ilvl="0" w:tplc="04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5BF45F03"/>
    <w:multiLevelType w:val="hybridMultilevel"/>
    <w:tmpl w:val="D71CDD6A"/>
    <w:lvl w:ilvl="0" w:tplc="2AAA4AA4">
      <w:start w:val="1"/>
      <w:numFmt w:val="decimal"/>
      <w:lvlText w:val="%1)"/>
      <w:lvlJc w:val="left"/>
      <w:pPr>
        <w:ind w:left="606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326" w:hanging="360"/>
      </w:pPr>
    </w:lvl>
    <w:lvl w:ilvl="2" w:tplc="0409001B" w:tentative="1">
      <w:start w:val="1"/>
      <w:numFmt w:val="lowerRoman"/>
      <w:lvlText w:val="%3."/>
      <w:lvlJc w:val="right"/>
      <w:pPr>
        <w:ind w:left="2046" w:hanging="180"/>
      </w:pPr>
    </w:lvl>
    <w:lvl w:ilvl="3" w:tplc="0409000F" w:tentative="1">
      <w:start w:val="1"/>
      <w:numFmt w:val="decimal"/>
      <w:lvlText w:val="%4."/>
      <w:lvlJc w:val="left"/>
      <w:pPr>
        <w:ind w:left="2766" w:hanging="360"/>
      </w:pPr>
    </w:lvl>
    <w:lvl w:ilvl="4" w:tplc="04090019" w:tentative="1">
      <w:start w:val="1"/>
      <w:numFmt w:val="lowerLetter"/>
      <w:lvlText w:val="%5."/>
      <w:lvlJc w:val="left"/>
      <w:pPr>
        <w:ind w:left="3486" w:hanging="360"/>
      </w:pPr>
    </w:lvl>
    <w:lvl w:ilvl="5" w:tplc="0409001B" w:tentative="1">
      <w:start w:val="1"/>
      <w:numFmt w:val="lowerRoman"/>
      <w:lvlText w:val="%6."/>
      <w:lvlJc w:val="right"/>
      <w:pPr>
        <w:ind w:left="4206" w:hanging="180"/>
      </w:pPr>
    </w:lvl>
    <w:lvl w:ilvl="6" w:tplc="0409000F" w:tentative="1">
      <w:start w:val="1"/>
      <w:numFmt w:val="decimal"/>
      <w:lvlText w:val="%7."/>
      <w:lvlJc w:val="left"/>
      <w:pPr>
        <w:ind w:left="4926" w:hanging="360"/>
      </w:pPr>
    </w:lvl>
    <w:lvl w:ilvl="7" w:tplc="04090019" w:tentative="1">
      <w:start w:val="1"/>
      <w:numFmt w:val="lowerLetter"/>
      <w:lvlText w:val="%8."/>
      <w:lvlJc w:val="left"/>
      <w:pPr>
        <w:ind w:left="5646" w:hanging="360"/>
      </w:pPr>
    </w:lvl>
    <w:lvl w:ilvl="8" w:tplc="0409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0" w15:restartNumberingAfterBreak="0">
    <w:nsid w:val="5FBF5EFA"/>
    <w:multiLevelType w:val="hybridMultilevel"/>
    <w:tmpl w:val="AAE8304E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5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3"/>
  </w:num>
  <w:num w:numId="2">
    <w:abstractNumId w:val="11"/>
  </w:num>
  <w:num w:numId="3">
    <w:abstractNumId w:val="14"/>
  </w:num>
  <w:num w:numId="4">
    <w:abstractNumId w:val="7"/>
  </w:num>
  <w:num w:numId="5">
    <w:abstractNumId w:val="15"/>
  </w:num>
  <w:num w:numId="6">
    <w:abstractNumId w:val="6"/>
  </w:num>
  <w:num w:numId="7">
    <w:abstractNumId w:val="4"/>
  </w:num>
  <w:num w:numId="8">
    <w:abstractNumId w:val="12"/>
  </w:num>
  <w:num w:numId="9">
    <w:abstractNumId w:val="1"/>
  </w:num>
  <w:num w:numId="10">
    <w:abstractNumId w:val="8"/>
  </w:num>
  <w:num w:numId="11">
    <w:abstractNumId w:val="5"/>
  </w:num>
  <w:num w:numId="12">
    <w:abstractNumId w:val="2"/>
  </w:num>
  <w:num w:numId="13">
    <w:abstractNumId w:val="0"/>
  </w:num>
  <w:num w:numId="14">
    <w:abstractNumId w:val="9"/>
  </w:num>
  <w:num w:numId="15">
    <w:abstractNumId w:val="1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053F3"/>
    <w:rsid w:val="000200AD"/>
    <w:rsid w:val="00023493"/>
    <w:rsid w:val="000446F7"/>
    <w:rsid w:val="00044B5B"/>
    <w:rsid w:val="00052356"/>
    <w:rsid w:val="00060953"/>
    <w:rsid w:val="00061944"/>
    <w:rsid w:val="000751A5"/>
    <w:rsid w:val="00083E8B"/>
    <w:rsid w:val="0008778F"/>
    <w:rsid w:val="0009627B"/>
    <w:rsid w:val="000A0CCB"/>
    <w:rsid w:val="000A2952"/>
    <w:rsid w:val="000A398A"/>
    <w:rsid w:val="000B22B6"/>
    <w:rsid w:val="000B7B68"/>
    <w:rsid w:val="000D0D71"/>
    <w:rsid w:val="000D4B46"/>
    <w:rsid w:val="000E0DAD"/>
    <w:rsid w:val="000E12F1"/>
    <w:rsid w:val="000E5D5D"/>
    <w:rsid w:val="000F4FEE"/>
    <w:rsid w:val="00101A36"/>
    <w:rsid w:val="00105BBD"/>
    <w:rsid w:val="00115450"/>
    <w:rsid w:val="0011781C"/>
    <w:rsid w:val="00122254"/>
    <w:rsid w:val="0012313E"/>
    <w:rsid w:val="00146451"/>
    <w:rsid w:val="001524A4"/>
    <w:rsid w:val="00152DAE"/>
    <w:rsid w:val="001836BA"/>
    <w:rsid w:val="00192845"/>
    <w:rsid w:val="00193C5F"/>
    <w:rsid w:val="001B4F4E"/>
    <w:rsid w:val="001B5B31"/>
    <w:rsid w:val="001B7892"/>
    <w:rsid w:val="001C2D74"/>
    <w:rsid w:val="001C65A5"/>
    <w:rsid w:val="001D677B"/>
    <w:rsid w:val="001D67B0"/>
    <w:rsid w:val="001E5E3C"/>
    <w:rsid w:val="0021233D"/>
    <w:rsid w:val="00226B6B"/>
    <w:rsid w:val="00234EDC"/>
    <w:rsid w:val="0023730D"/>
    <w:rsid w:val="00257ED3"/>
    <w:rsid w:val="00272861"/>
    <w:rsid w:val="002A554E"/>
    <w:rsid w:val="002B327F"/>
    <w:rsid w:val="002C0C47"/>
    <w:rsid w:val="002E0DEF"/>
    <w:rsid w:val="002E35F0"/>
    <w:rsid w:val="002E538A"/>
    <w:rsid w:val="00311C25"/>
    <w:rsid w:val="00312926"/>
    <w:rsid w:val="00313E2B"/>
    <w:rsid w:val="00314CDC"/>
    <w:rsid w:val="003201A8"/>
    <w:rsid w:val="00330E5F"/>
    <w:rsid w:val="0033326C"/>
    <w:rsid w:val="00333325"/>
    <w:rsid w:val="00335CDE"/>
    <w:rsid w:val="00345B6F"/>
    <w:rsid w:val="003513F4"/>
    <w:rsid w:val="00352AD6"/>
    <w:rsid w:val="003665D9"/>
    <w:rsid w:val="0036790B"/>
    <w:rsid w:val="00372CAC"/>
    <w:rsid w:val="00374DF3"/>
    <w:rsid w:val="0038053E"/>
    <w:rsid w:val="0038084F"/>
    <w:rsid w:val="00380C7B"/>
    <w:rsid w:val="00381D53"/>
    <w:rsid w:val="00385C28"/>
    <w:rsid w:val="003A58A3"/>
    <w:rsid w:val="003B08B1"/>
    <w:rsid w:val="003B1F94"/>
    <w:rsid w:val="003B36EF"/>
    <w:rsid w:val="003C6219"/>
    <w:rsid w:val="003C7530"/>
    <w:rsid w:val="003C76F2"/>
    <w:rsid w:val="003E7A6D"/>
    <w:rsid w:val="003F02CB"/>
    <w:rsid w:val="003F14C6"/>
    <w:rsid w:val="003F15E7"/>
    <w:rsid w:val="003F3E14"/>
    <w:rsid w:val="00422E2D"/>
    <w:rsid w:val="00423052"/>
    <w:rsid w:val="004258C9"/>
    <w:rsid w:val="00425ED3"/>
    <w:rsid w:val="00431BC7"/>
    <w:rsid w:val="00432BF6"/>
    <w:rsid w:val="00435A4E"/>
    <w:rsid w:val="0044071C"/>
    <w:rsid w:val="00440738"/>
    <w:rsid w:val="0045210B"/>
    <w:rsid w:val="004523A8"/>
    <w:rsid w:val="00453192"/>
    <w:rsid w:val="004538E8"/>
    <w:rsid w:val="00461DA8"/>
    <w:rsid w:val="004751C4"/>
    <w:rsid w:val="004825F6"/>
    <w:rsid w:val="00497A21"/>
    <w:rsid w:val="004A0488"/>
    <w:rsid w:val="004A4C45"/>
    <w:rsid w:val="004B04B5"/>
    <w:rsid w:val="004C6198"/>
    <w:rsid w:val="004D6A1F"/>
    <w:rsid w:val="004D71BE"/>
    <w:rsid w:val="004D7687"/>
    <w:rsid w:val="004E7F10"/>
    <w:rsid w:val="004F3CCE"/>
    <w:rsid w:val="0050383B"/>
    <w:rsid w:val="005161C1"/>
    <w:rsid w:val="00520A40"/>
    <w:rsid w:val="00525F10"/>
    <w:rsid w:val="005276AA"/>
    <w:rsid w:val="005373D6"/>
    <w:rsid w:val="005419BC"/>
    <w:rsid w:val="00551091"/>
    <w:rsid w:val="00560B89"/>
    <w:rsid w:val="0056421B"/>
    <w:rsid w:val="00565379"/>
    <w:rsid w:val="00575708"/>
    <w:rsid w:val="00580B51"/>
    <w:rsid w:val="00583FC7"/>
    <w:rsid w:val="00587239"/>
    <w:rsid w:val="00587C49"/>
    <w:rsid w:val="00587F4A"/>
    <w:rsid w:val="0059254C"/>
    <w:rsid w:val="005D2F37"/>
    <w:rsid w:val="005D6F1A"/>
    <w:rsid w:val="005E720F"/>
    <w:rsid w:val="005F4903"/>
    <w:rsid w:val="006034CF"/>
    <w:rsid w:val="006061FC"/>
    <w:rsid w:val="006142C7"/>
    <w:rsid w:val="006149F8"/>
    <w:rsid w:val="00623F0A"/>
    <w:rsid w:val="00625120"/>
    <w:rsid w:val="00631A17"/>
    <w:rsid w:val="00631A52"/>
    <w:rsid w:val="006325F1"/>
    <w:rsid w:val="006358C2"/>
    <w:rsid w:val="006359C3"/>
    <w:rsid w:val="006401F8"/>
    <w:rsid w:val="006448D3"/>
    <w:rsid w:val="006618B0"/>
    <w:rsid w:val="00662C0F"/>
    <w:rsid w:val="00663491"/>
    <w:rsid w:val="00673A22"/>
    <w:rsid w:val="006758AA"/>
    <w:rsid w:val="00695191"/>
    <w:rsid w:val="006A0213"/>
    <w:rsid w:val="006B5713"/>
    <w:rsid w:val="006B5C99"/>
    <w:rsid w:val="006D559B"/>
    <w:rsid w:val="006D5CFF"/>
    <w:rsid w:val="006F0A2F"/>
    <w:rsid w:val="006F5A52"/>
    <w:rsid w:val="00705CCA"/>
    <w:rsid w:val="00710EA1"/>
    <w:rsid w:val="00716610"/>
    <w:rsid w:val="00721731"/>
    <w:rsid w:val="007334A9"/>
    <w:rsid w:val="00733D99"/>
    <w:rsid w:val="00752D36"/>
    <w:rsid w:val="00754666"/>
    <w:rsid w:val="00760B07"/>
    <w:rsid w:val="007619E4"/>
    <w:rsid w:val="0076593F"/>
    <w:rsid w:val="00782781"/>
    <w:rsid w:val="00795FAE"/>
    <w:rsid w:val="007B2ED7"/>
    <w:rsid w:val="007B6B48"/>
    <w:rsid w:val="007C10E4"/>
    <w:rsid w:val="007C4500"/>
    <w:rsid w:val="007D09DF"/>
    <w:rsid w:val="007E1199"/>
    <w:rsid w:val="007E75CC"/>
    <w:rsid w:val="007F3693"/>
    <w:rsid w:val="007F7788"/>
    <w:rsid w:val="00805C13"/>
    <w:rsid w:val="00811FBE"/>
    <w:rsid w:val="008171B9"/>
    <w:rsid w:val="008235C3"/>
    <w:rsid w:val="0082551F"/>
    <w:rsid w:val="00835BB2"/>
    <w:rsid w:val="00841784"/>
    <w:rsid w:val="00841922"/>
    <w:rsid w:val="00843E20"/>
    <w:rsid w:val="00846045"/>
    <w:rsid w:val="00847697"/>
    <w:rsid w:val="00850362"/>
    <w:rsid w:val="00861637"/>
    <w:rsid w:val="00870F3B"/>
    <w:rsid w:val="00875802"/>
    <w:rsid w:val="0087670B"/>
    <w:rsid w:val="008931DC"/>
    <w:rsid w:val="0089669C"/>
    <w:rsid w:val="008A0662"/>
    <w:rsid w:val="008A2510"/>
    <w:rsid w:val="008A4237"/>
    <w:rsid w:val="008B0E36"/>
    <w:rsid w:val="008B7FBC"/>
    <w:rsid w:val="008C722C"/>
    <w:rsid w:val="008C7C84"/>
    <w:rsid w:val="008D27D7"/>
    <w:rsid w:val="008F0C02"/>
    <w:rsid w:val="008F1C51"/>
    <w:rsid w:val="009003F7"/>
    <w:rsid w:val="0091018F"/>
    <w:rsid w:val="00913EE9"/>
    <w:rsid w:val="0091489E"/>
    <w:rsid w:val="00916C54"/>
    <w:rsid w:val="00934281"/>
    <w:rsid w:val="0094081E"/>
    <w:rsid w:val="00942F67"/>
    <w:rsid w:val="00943BAF"/>
    <w:rsid w:val="0095151D"/>
    <w:rsid w:val="00956AA3"/>
    <w:rsid w:val="00962203"/>
    <w:rsid w:val="0096387B"/>
    <w:rsid w:val="009712BD"/>
    <w:rsid w:val="009767D8"/>
    <w:rsid w:val="009845CF"/>
    <w:rsid w:val="00986CBE"/>
    <w:rsid w:val="00992482"/>
    <w:rsid w:val="0099283D"/>
    <w:rsid w:val="00992B27"/>
    <w:rsid w:val="00995D86"/>
    <w:rsid w:val="00996E8D"/>
    <w:rsid w:val="009A610A"/>
    <w:rsid w:val="009C4C80"/>
    <w:rsid w:val="009D685B"/>
    <w:rsid w:val="009E3813"/>
    <w:rsid w:val="009F6620"/>
    <w:rsid w:val="009F7F51"/>
    <w:rsid w:val="00A00386"/>
    <w:rsid w:val="00A00B42"/>
    <w:rsid w:val="00A06961"/>
    <w:rsid w:val="00A255BA"/>
    <w:rsid w:val="00A26219"/>
    <w:rsid w:val="00A26F9F"/>
    <w:rsid w:val="00A27CED"/>
    <w:rsid w:val="00A27D68"/>
    <w:rsid w:val="00A33CD1"/>
    <w:rsid w:val="00A3416E"/>
    <w:rsid w:val="00A35E20"/>
    <w:rsid w:val="00A449A5"/>
    <w:rsid w:val="00A47541"/>
    <w:rsid w:val="00A47DDC"/>
    <w:rsid w:val="00A514A9"/>
    <w:rsid w:val="00A526D7"/>
    <w:rsid w:val="00A60F7B"/>
    <w:rsid w:val="00A63678"/>
    <w:rsid w:val="00A64D4B"/>
    <w:rsid w:val="00A66B79"/>
    <w:rsid w:val="00A818B3"/>
    <w:rsid w:val="00A82B54"/>
    <w:rsid w:val="00A87B77"/>
    <w:rsid w:val="00A9089A"/>
    <w:rsid w:val="00A9116A"/>
    <w:rsid w:val="00A9344C"/>
    <w:rsid w:val="00AA1876"/>
    <w:rsid w:val="00AA41E9"/>
    <w:rsid w:val="00AB0F1E"/>
    <w:rsid w:val="00AB29C1"/>
    <w:rsid w:val="00AE5C6D"/>
    <w:rsid w:val="00AF1CF9"/>
    <w:rsid w:val="00AF5ECD"/>
    <w:rsid w:val="00B105E2"/>
    <w:rsid w:val="00B10B0B"/>
    <w:rsid w:val="00B20482"/>
    <w:rsid w:val="00B33EE4"/>
    <w:rsid w:val="00B376AA"/>
    <w:rsid w:val="00B46131"/>
    <w:rsid w:val="00B46745"/>
    <w:rsid w:val="00B57349"/>
    <w:rsid w:val="00B57EB8"/>
    <w:rsid w:val="00B61801"/>
    <w:rsid w:val="00B63B57"/>
    <w:rsid w:val="00B759EB"/>
    <w:rsid w:val="00B84E04"/>
    <w:rsid w:val="00BB1718"/>
    <w:rsid w:val="00BB4ADB"/>
    <w:rsid w:val="00BB517D"/>
    <w:rsid w:val="00BC5442"/>
    <w:rsid w:val="00BC6CB6"/>
    <w:rsid w:val="00BD6BFA"/>
    <w:rsid w:val="00BE2DE6"/>
    <w:rsid w:val="00BF6AD0"/>
    <w:rsid w:val="00C00AD7"/>
    <w:rsid w:val="00C066EB"/>
    <w:rsid w:val="00C14AA0"/>
    <w:rsid w:val="00C160D6"/>
    <w:rsid w:val="00C17270"/>
    <w:rsid w:val="00C2020D"/>
    <w:rsid w:val="00C212E2"/>
    <w:rsid w:val="00C2149B"/>
    <w:rsid w:val="00C3217E"/>
    <w:rsid w:val="00C35D4D"/>
    <w:rsid w:val="00C36721"/>
    <w:rsid w:val="00C40ED5"/>
    <w:rsid w:val="00C53225"/>
    <w:rsid w:val="00C5398E"/>
    <w:rsid w:val="00C56CD6"/>
    <w:rsid w:val="00C57E84"/>
    <w:rsid w:val="00C629C6"/>
    <w:rsid w:val="00C857BD"/>
    <w:rsid w:val="00C95992"/>
    <w:rsid w:val="00CA5FD6"/>
    <w:rsid w:val="00CB6F11"/>
    <w:rsid w:val="00CB787E"/>
    <w:rsid w:val="00CC4922"/>
    <w:rsid w:val="00CD6FE0"/>
    <w:rsid w:val="00CD7EB6"/>
    <w:rsid w:val="00CE129D"/>
    <w:rsid w:val="00CE5EC5"/>
    <w:rsid w:val="00CE6882"/>
    <w:rsid w:val="00CF0EE0"/>
    <w:rsid w:val="00CF277E"/>
    <w:rsid w:val="00CF2FAA"/>
    <w:rsid w:val="00D22924"/>
    <w:rsid w:val="00D22F2C"/>
    <w:rsid w:val="00D31629"/>
    <w:rsid w:val="00D31BCF"/>
    <w:rsid w:val="00D3694D"/>
    <w:rsid w:val="00D40108"/>
    <w:rsid w:val="00D41D8A"/>
    <w:rsid w:val="00D428B6"/>
    <w:rsid w:val="00D43283"/>
    <w:rsid w:val="00D54948"/>
    <w:rsid w:val="00D61C84"/>
    <w:rsid w:val="00D72CF5"/>
    <w:rsid w:val="00D7688D"/>
    <w:rsid w:val="00D81544"/>
    <w:rsid w:val="00D84B77"/>
    <w:rsid w:val="00D87490"/>
    <w:rsid w:val="00D94A97"/>
    <w:rsid w:val="00DB3E60"/>
    <w:rsid w:val="00DC3D97"/>
    <w:rsid w:val="00DC5495"/>
    <w:rsid w:val="00DC61AF"/>
    <w:rsid w:val="00DC7E0D"/>
    <w:rsid w:val="00DD6963"/>
    <w:rsid w:val="00DD7961"/>
    <w:rsid w:val="00DE29BA"/>
    <w:rsid w:val="00DE36DB"/>
    <w:rsid w:val="00E10148"/>
    <w:rsid w:val="00E13891"/>
    <w:rsid w:val="00E14B39"/>
    <w:rsid w:val="00E1518A"/>
    <w:rsid w:val="00E2409A"/>
    <w:rsid w:val="00E40DE7"/>
    <w:rsid w:val="00E46C97"/>
    <w:rsid w:val="00E64860"/>
    <w:rsid w:val="00E77A04"/>
    <w:rsid w:val="00E82F3A"/>
    <w:rsid w:val="00E877C0"/>
    <w:rsid w:val="00E92261"/>
    <w:rsid w:val="00EA1619"/>
    <w:rsid w:val="00EA632B"/>
    <w:rsid w:val="00EB4234"/>
    <w:rsid w:val="00EC49F6"/>
    <w:rsid w:val="00EE316C"/>
    <w:rsid w:val="00EF129E"/>
    <w:rsid w:val="00EF4C96"/>
    <w:rsid w:val="00F055EB"/>
    <w:rsid w:val="00F061E7"/>
    <w:rsid w:val="00F0716B"/>
    <w:rsid w:val="00F11648"/>
    <w:rsid w:val="00F153EF"/>
    <w:rsid w:val="00F20682"/>
    <w:rsid w:val="00F207C0"/>
    <w:rsid w:val="00F40986"/>
    <w:rsid w:val="00F41A0E"/>
    <w:rsid w:val="00F44728"/>
    <w:rsid w:val="00F552ED"/>
    <w:rsid w:val="00F628A9"/>
    <w:rsid w:val="00F660AA"/>
    <w:rsid w:val="00F6621F"/>
    <w:rsid w:val="00F7457C"/>
    <w:rsid w:val="00F7464E"/>
    <w:rsid w:val="00F77115"/>
    <w:rsid w:val="00F81827"/>
    <w:rsid w:val="00F874D6"/>
    <w:rsid w:val="00F92483"/>
    <w:rsid w:val="00F93E17"/>
    <w:rsid w:val="00FA0312"/>
    <w:rsid w:val="00FA1F2A"/>
    <w:rsid w:val="00FA3EF7"/>
    <w:rsid w:val="00FA7D21"/>
    <w:rsid w:val="00FB1D0D"/>
    <w:rsid w:val="00FB253F"/>
    <w:rsid w:val="00FC5102"/>
    <w:rsid w:val="00FE0C0D"/>
    <w:rsid w:val="00FE12C0"/>
    <w:rsid w:val="00FF0081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969696"/>
    </o:shapedefaults>
    <o:shapelayout v:ext="edit">
      <o:idmap v:ext="edit" data="1"/>
    </o:shapelayout>
  </w:shapeDefaults>
  <w:decimalSymbol w:val=","/>
  <w:listSeparator w:val=";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7F7788"/>
    <w:pPr>
      <w:spacing w:after="140" w:line="276" w:lineRule="auto"/>
    </w:pPr>
    <w:rPr>
      <w:rFonts w:ascii="Calibri" w:eastAsia="Calibri" w:hAnsi="Calibri"/>
      <w:sz w:val="22"/>
      <w:szCs w:val="22"/>
      <w:lang w:val="ru-RU"/>
    </w:rPr>
  </w:style>
  <w:style w:type="character" w:customStyle="1" w:styleId="BodyTextChar">
    <w:name w:val="Body Text Char"/>
    <w:basedOn w:val="DefaultParagraphFont"/>
    <w:link w:val="BodyText"/>
    <w:rsid w:val="007F7788"/>
    <w:rPr>
      <w:sz w:val="22"/>
      <w:szCs w:val="22"/>
      <w:lang w:val="ru-RU"/>
    </w:rPr>
  </w:style>
  <w:style w:type="character" w:styleId="Hyperlink">
    <w:name w:val="Hyperlink"/>
    <w:basedOn w:val="DefaultParagraphFont"/>
    <w:uiPriority w:val="99"/>
    <w:semiHidden/>
    <w:unhideWhenUsed/>
    <w:rsid w:val="006F5A52"/>
    <w:rPr>
      <w:color w:val="5F5F5F" w:themeColor="hyperlink"/>
      <w:u w:val="single"/>
    </w:rPr>
  </w:style>
  <w:style w:type="table" w:styleId="TableGrid">
    <w:name w:val="Table Grid"/>
    <w:basedOn w:val="TableNormal"/>
    <w:uiPriority w:val="39"/>
    <w:rsid w:val="00DD79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DC11F-2F88-414D-8CC5-A87350A80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400</TotalTime>
  <Pages>8</Pages>
  <Words>1505</Words>
  <Characters>8585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https:/mul2-taxservice.gov.am/tasks/2513667/oneclick/Ampopatert.docx?token=7a875565545c848a4a134ca7c62c4fa7</cp:keywords>
  <dc:description/>
  <cp:lastModifiedBy>User</cp:lastModifiedBy>
  <cp:revision>96</cp:revision>
  <cp:lastPrinted>2023-07-12T08:54:00Z</cp:lastPrinted>
  <dcterms:created xsi:type="dcterms:W3CDTF">2024-11-08T10:59:00Z</dcterms:created>
  <dcterms:modified xsi:type="dcterms:W3CDTF">2024-12-19T05:49:00Z</dcterms:modified>
</cp:coreProperties>
</file>