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1A5" w:rsidRPr="00BA0F0E" w:rsidRDefault="00B431A5" w:rsidP="00B431A5">
      <w:pPr>
        <w:rPr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Cs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rPr>
          <w:rFonts w:ascii="GHEA Grapalat" w:eastAsiaTheme="minorHAnsi" w:hAnsi="GHEA Grapalat" w:cstheme="minorBidi"/>
          <w:b/>
          <w:lang w:val="hy-AM"/>
        </w:rPr>
      </w:pP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ՀԱՅԱՍՏԱՆԻ ՀԱՆՐԱՊԵՏՈՒԹՅԱՆ ՆԱԽԱԳԱՀԻ</w:t>
      </w:r>
    </w:p>
    <w:p w:rsidR="00B431A5" w:rsidRPr="00F0619B" w:rsidRDefault="00B431A5" w:rsidP="00B431A5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F0619B">
        <w:rPr>
          <w:rFonts w:ascii="GHEA Grapalat" w:eastAsiaTheme="minorHAnsi" w:hAnsi="GHEA Grapalat" w:cstheme="minorBidi"/>
          <w:b/>
          <w:lang w:val="hy-AM"/>
        </w:rPr>
        <w:t>Հ Ր Ա Մ Ա Ն Ա Գ Ի Ր Ը</w:t>
      </w:r>
    </w:p>
    <w:p w:rsidR="00B431A5" w:rsidRPr="00E55959" w:rsidRDefault="00B431A5" w:rsidP="00B431A5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706F0B" w:rsidRDefault="00706F0B" w:rsidP="00B431A5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431A5" w:rsidRPr="002537C5" w:rsidRDefault="00706F0B" w:rsidP="00B431A5">
      <w:pPr>
        <w:spacing w:after="0" w:line="276" w:lineRule="auto"/>
        <w:ind w:right="96"/>
        <w:jc w:val="center"/>
        <w:rPr>
          <w:lang w:val="hy-AM"/>
        </w:rPr>
      </w:pPr>
      <w:r w:rsidRPr="00706F0B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ԵՎ ՎԵՐԱԿԱ</w:t>
      </w:r>
      <w:r w:rsidR="00774DFD">
        <w:rPr>
          <w:rFonts w:ascii="GHEA Grapalat" w:hAnsi="GHEA Grapalat"/>
          <w:b/>
          <w:sz w:val="24"/>
          <w:szCs w:val="24"/>
          <w:lang w:val="hy-AM"/>
        </w:rPr>
        <w:t>Ն</w:t>
      </w:r>
      <w:r w:rsidRPr="00706F0B">
        <w:rPr>
          <w:rFonts w:ascii="GHEA Grapalat" w:hAnsi="GHEA Grapalat"/>
          <w:b/>
          <w:sz w:val="24"/>
          <w:szCs w:val="24"/>
          <w:lang w:val="hy-AM"/>
        </w:rPr>
        <w:t>ԳՆՄԱՆ ՎԱՐԿԵՐԻ ԲԱՆԿԻ ՄԻՋԵՎ «</w:t>
      </w:r>
      <w:r w:rsidR="005007C7" w:rsidRPr="00706F0B">
        <w:rPr>
          <w:rFonts w:ascii="GHEA Grapalat" w:hAnsi="GHEA Grapalat"/>
          <w:b/>
          <w:sz w:val="24"/>
          <w:szCs w:val="24"/>
          <w:lang w:val="hy-AM"/>
        </w:rPr>
        <w:t xml:space="preserve">ՋՐԱՅԻՆ ՌԵՍՈՒՐՍՆԵՐԻ </w:t>
      </w:r>
      <w:r w:rsidRPr="00706F0B">
        <w:rPr>
          <w:rFonts w:ascii="GHEA Grapalat" w:hAnsi="GHEA Grapalat"/>
          <w:b/>
          <w:sz w:val="24"/>
          <w:szCs w:val="24"/>
          <w:lang w:val="hy-AM"/>
        </w:rPr>
        <w:t>ՀԱՄԱ</w:t>
      </w:r>
      <w:r w:rsidR="005007C7">
        <w:rPr>
          <w:rFonts w:ascii="GHEA Grapalat" w:hAnsi="GHEA Grapalat"/>
          <w:b/>
          <w:sz w:val="24"/>
          <w:szCs w:val="24"/>
          <w:lang w:val="hy-AM"/>
        </w:rPr>
        <w:t>ԼԻՐ Կ</w:t>
      </w:r>
      <w:r w:rsidRPr="00706F0B">
        <w:rPr>
          <w:rFonts w:ascii="GHEA Grapalat" w:hAnsi="GHEA Grapalat"/>
          <w:b/>
          <w:sz w:val="24"/>
          <w:szCs w:val="24"/>
          <w:lang w:val="hy-AM"/>
        </w:rPr>
        <w:t xml:space="preserve">ԱՌԱՎԱՐՈՒՄ/ԱԽՈՒՐՅԱՆ ԳԵՏ 1-ԻՆ ՓՈՒԼ» ՎԱՐԿԱՅԻՆ ՀԱՄԱՁԱՅՆԱԳԻՐ՝ BMZ ԹԻՎ` 2014 67 950 - ՄԱՍՀԱՆՈՒՄՆԵՐԻ ԻՐԱԿԱՆԱՑՄԱՆ ՄԵՐԺՄԱՆ ԻՐԱՎՈՒՆՔԸ. ՎԵՐՋՆԱԿԱՆ ՄԱՍՀԱՆՄԱՆ ԱՄՍԱԹՎԻ ՀԵՏԱՁԳՈՒՄ» </w:t>
      </w:r>
      <w:r w:rsidR="00B431A5" w:rsidRPr="00EA375A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="00B431A5" w:rsidRPr="00F2268C">
        <w:rPr>
          <w:rFonts w:ascii="GHEA Grapalat" w:hAnsi="GHEA Grapalat"/>
          <w:b/>
          <w:sz w:val="24"/>
          <w:szCs w:val="24"/>
          <w:lang w:val="hy-AM"/>
        </w:rPr>
        <w:t>ՀԱՍՏԱՏԵԼՈՒ ՄԱՍԻՆ</w:t>
      </w:r>
    </w:p>
    <w:p w:rsidR="00B431A5" w:rsidRPr="009116BD" w:rsidRDefault="00B431A5" w:rsidP="00B431A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B431A5" w:rsidRPr="009116BD" w:rsidRDefault="00B431A5" w:rsidP="005007C7">
      <w:pPr>
        <w:spacing w:line="276" w:lineRule="auto"/>
        <w:ind w:right="32" w:firstLine="426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EB285E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Հիմք ընդունելով Կառավարության առաջարկությունը՝ 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համաձայն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Սահմանադրության 132-րդ հոդվածի 2-րդ մաս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, ինչպես նաև «Միջազգային պայմանագրերի մասին» օրենքի 10-րդ հոդվածի 3-րդ մաս</w:t>
      </w:r>
      <w:r>
        <w:rPr>
          <w:rStyle w:val="Strong"/>
          <w:rFonts w:ascii="GHEA Grapalat" w:hAnsi="GHEA Grapalat" w:cs="Sylfaen"/>
          <w:sz w:val="24"/>
          <w:szCs w:val="24"/>
          <w:lang w:val="hy-AM"/>
        </w:rPr>
        <w:t>ի</w:t>
      </w: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>.</w:t>
      </w:r>
    </w:p>
    <w:p w:rsidR="00B431A5" w:rsidRPr="00300B62" w:rsidRDefault="00B431A5" w:rsidP="00B431A5">
      <w:pPr>
        <w:spacing w:after="0" w:line="276" w:lineRule="auto"/>
        <w:ind w:right="9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>Հայաստանի Հանրապետության և Վերակա</w:t>
      </w:r>
      <w:r w:rsidR="00774DFD">
        <w:rPr>
          <w:rFonts w:ascii="GHEA Grapalat" w:hAnsi="GHEA Grapalat"/>
          <w:sz w:val="24"/>
          <w:szCs w:val="24"/>
          <w:lang w:val="hy-AM"/>
        </w:rPr>
        <w:t>ն</w:t>
      </w:r>
      <w:bookmarkStart w:id="0" w:name="_GoBack"/>
      <w:bookmarkEnd w:id="0"/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գնման վարկերի բանկի </w:t>
      </w:r>
      <w:proofErr w:type="spellStart"/>
      <w:r w:rsidR="00F0619B" w:rsidRPr="00F0619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007C7">
        <w:rPr>
          <w:rFonts w:ascii="GHEA Grapalat" w:hAnsi="GHEA Grapalat"/>
          <w:sz w:val="24"/>
          <w:szCs w:val="24"/>
          <w:lang w:val="hy-AM"/>
        </w:rPr>
        <w:t>Ջ</w:t>
      </w:r>
      <w:r w:rsidR="005007C7" w:rsidRPr="00F0619B">
        <w:rPr>
          <w:rFonts w:ascii="GHEA Grapalat" w:hAnsi="GHEA Grapalat"/>
          <w:sz w:val="24"/>
          <w:szCs w:val="24"/>
          <w:lang w:val="hy-AM"/>
        </w:rPr>
        <w:t xml:space="preserve">րային ռեսուրսների </w:t>
      </w:r>
      <w:r w:rsidR="005007C7">
        <w:rPr>
          <w:rFonts w:ascii="GHEA Grapalat" w:hAnsi="GHEA Grapalat"/>
          <w:sz w:val="24"/>
          <w:szCs w:val="24"/>
          <w:lang w:val="hy-AM"/>
        </w:rPr>
        <w:t>հա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>մա</w:t>
      </w:r>
      <w:r w:rsidR="005007C7">
        <w:rPr>
          <w:rFonts w:ascii="GHEA Grapalat" w:hAnsi="GHEA Grapalat"/>
          <w:sz w:val="24"/>
          <w:szCs w:val="24"/>
          <w:lang w:val="hy-AM"/>
        </w:rPr>
        <w:t>լիր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 կառավարում/Ախուրյան գետ 1-ին փուլ» վարկային համաձայնագիր՝ BMZ թիվ` 2014 67 950 - </w:t>
      </w:r>
      <w:r w:rsidR="005007C7">
        <w:rPr>
          <w:rFonts w:ascii="GHEA Grapalat" w:hAnsi="GHEA Grapalat"/>
          <w:sz w:val="24"/>
          <w:szCs w:val="24"/>
          <w:lang w:val="hy-AM"/>
        </w:rPr>
        <w:t>մ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ասհանումների իրականացման մերժման իրավունքը. </w:t>
      </w:r>
      <w:r w:rsidR="005007C7">
        <w:rPr>
          <w:rFonts w:ascii="GHEA Grapalat" w:hAnsi="GHEA Grapalat"/>
          <w:sz w:val="24"/>
          <w:szCs w:val="24"/>
          <w:lang w:val="hy-AM"/>
        </w:rPr>
        <w:t>վ</w:t>
      </w:r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երջնական </w:t>
      </w:r>
      <w:proofErr w:type="spellStart"/>
      <w:r w:rsidR="00F0619B" w:rsidRPr="00F0619B">
        <w:rPr>
          <w:rFonts w:ascii="GHEA Grapalat" w:hAnsi="GHEA Grapalat"/>
          <w:sz w:val="24"/>
          <w:szCs w:val="24"/>
          <w:lang w:val="hy-AM"/>
        </w:rPr>
        <w:t>մասհանման</w:t>
      </w:r>
      <w:proofErr w:type="spellEnd"/>
      <w:r w:rsidR="00F0619B" w:rsidRPr="00F0619B">
        <w:rPr>
          <w:rFonts w:ascii="GHEA Grapalat" w:hAnsi="GHEA Grapalat"/>
          <w:sz w:val="24"/>
          <w:szCs w:val="24"/>
          <w:lang w:val="hy-AM"/>
        </w:rPr>
        <w:t xml:space="preserve"> ամսաթվի հետաձգում» համաձայնագիրը</w:t>
      </w:r>
      <w:r w:rsidRPr="00EA375A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431A5" w:rsidRPr="00300B62" w:rsidRDefault="00B431A5" w:rsidP="00B431A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B431A5" w:rsidRPr="00300B62" w:rsidRDefault="00B431A5" w:rsidP="00B431A5">
      <w:pPr>
        <w:spacing w:after="0" w:line="276" w:lineRule="auto"/>
        <w:ind w:right="96" w:firstLine="426"/>
        <w:jc w:val="both"/>
        <w:rPr>
          <w:sz w:val="24"/>
          <w:szCs w:val="24"/>
          <w:lang w:val="hy-AM"/>
        </w:rPr>
      </w:pPr>
      <w:r w:rsidRPr="00F0619B">
        <w:rPr>
          <w:rStyle w:val="Strong"/>
          <w:rFonts w:ascii="GHEA Grapalat" w:hAnsi="GHEA Grapalat"/>
          <w:b w:val="0"/>
          <w:sz w:val="24"/>
          <w:szCs w:val="24"/>
          <w:lang w:val="hy-AM"/>
        </w:rPr>
        <w:t>2.</w:t>
      </w:r>
      <w:r w:rsidRPr="00F061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մեջ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է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300B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00B62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B431A5" w:rsidRPr="00944065" w:rsidRDefault="00B431A5" w:rsidP="00B431A5">
      <w:pPr>
        <w:rPr>
          <w:lang w:val="hy-AM"/>
        </w:rPr>
      </w:pPr>
    </w:p>
    <w:p w:rsidR="00B431A5" w:rsidRPr="00944065" w:rsidRDefault="00B431A5" w:rsidP="00B431A5">
      <w:pPr>
        <w:spacing w:line="276" w:lineRule="auto"/>
        <w:rPr>
          <w:sz w:val="24"/>
          <w:szCs w:val="24"/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rPr>
          <w:lang w:val="hy-AM"/>
        </w:rPr>
      </w:pPr>
    </w:p>
    <w:p w:rsidR="00B431A5" w:rsidRPr="00BA0F0E" w:rsidRDefault="00B431A5" w:rsidP="00B431A5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8A4B73" w:rsidRPr="00B431A5" w:rsidRDefault="008A4B73">
      <w:pPr>
        <w:rPr>
          <w:lang w:val="hy-AM"/>
        </w:rPr>
      </w:pPr>
    </w:p>
    <w:sectPr w:rsidR="008A4B73" w:rsidRPr="00B431A5" w:rsidSect="005007C7">
      <w:headerReference w:type="default" r:id="rId6"/>
      <w:pgSz w:w="12240" w:h="15840"/>
      <w:pgMar w:top="1138" w:right="900" w:bottom="562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540" w:rsidRDefault="005007C7">
      <w:pPr>
        <w:spacing w:after="0" w:line="240" w:lineRule="auto"/>
      </w:pPr>
      <w:r>
        <w:separator/>
      </w:r>
    </w:p>
  </w:endnote>
  <w:endnote w:type="continuationSeparator" w:id="0">
    <w:p w:rsidR="00886540" w:rsidRDefault="00500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540" w:rsidRDefault="005007C7">
      <w:pPr>
        <w:spacing w:after="0" w:line="240" w:lineRule="auto"/>
      </w:pPr>
      <w:r>
        <w:separator/>
      </w:r>
    </w:p>
  </w:footnote>
  <w:footnote w:type="continuationSeparator" w:id="0">
    <w:p w:rsidR="00886540" w:rsidRDefault="00500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038" w:rsidRPr="00616038" w:rsidRDefault="00F0619B" w:rsidP="00616038">
    <w:pPr>
      <w:spacing w:line="276" w:lineRule="auto"/>
      <w:ind w:right="-138"/>
      <w:jc w:val="right"/>
      <w:rPr>
        <w:rFonts w:ascii="GHEA Grapalat" w:hAnsi="GHEA Grapalat"/>
        <w:b/>
        <w:i/>
        <w:sz w:val="24"/>
        <w:szCs w:val="24"/>
        <w:u w:val="single"/>
        <w:lang w:val="hy-AM"/>
      </w:rPr>
    </w:pPr>
    <w:r w:rsidRPr="00616038">
      <w:rPr>
        <w:rFonts w:ascii="GHEA Grapalat" w:hAnsi="GHEA Grapalat"/>
        <w:b/>
        <w:i/>
        <w:sz w:val="24"/>
        <w:szCs w:val="24"/>
        <w:u w:val="single"/>
        <w:lang w:val="hy-AM"/>
      </w:rPr>
      <w:t>ՆԱԽԱԳԻԾ</w:t>
    </w:r>
  </w:p>
  <w:p w:rsidR="00616038" w:rsidRDefault="00774DF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C12"/>
    <w:rsid w:val="005007C7"/>
    <w:rsid w:val="00706F0B"/>
    <w:rsid w:val="00774DFD"/>
    <w:rsid w:val="00886540"/>
    <w:rsid w:val="008A4B73"/>
    <w:rsid w:val="00B431A5"/>
    <w:rsid w:val="00F0619B"/>
    <w:rsid w:val="00F21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95F56"/>
  <w15:chartTrackingRefBased/>
  <w15:docId w15:val="{5BE8AF55-490E-436E-A311-FD7DEC340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431A5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431A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B431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1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764</Characters>
  <Application>Microsoft Office Word</Application>
  <DocSecurity>0</DocSecurity>
  <Lines>29</Lines>
  <Paragraphs>6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https://mul2.gov.am/tasks/1083513/oneclick?token=122fb264b815461fb3236d76fb5a5999</cp:keywords>
  <dc:description/>
  <cp:lastModifiedBy>Qristine Grigoryan</cp:lastModifiedBy>
  <cp:revision>6</cp:revision>
  <dcterms:created xsi:type="dcterms:W3CDTF">2024-12-05T06:19:00Z</dcterms:created>
  <dcterms:modified xsi:type="dcterms:W3CDTF">2024-12-20T05:08:00Z</dcterms:modified>
</cp:coreProperties>
</file>