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2022 ԹՎԱԿԱՆԻ ՀՈԻԼԻՍԻ 21-Ի N 1111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կառավարության 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հուլիսի 21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1111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-Ա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</w:t>
      </w:r>
      <w:r w:rsidR="001D690C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9A67F6" w:rsidRPr="00A317F2" w:rsidRDefault="009A67F6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են այն նվաճումները, որոնք ունենալու դեպքում քաղաքացուն տրվում է տարկետում: Կարգի 13-րդ կետով սահմանված է, որ «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13. Սույն կարգի համաձայն գիտության և կրթության 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 Հիմք ընդ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ունելով վերը նշված կարգավորումը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728A">
        <w:rPr>
          <w:rFonts w:ascii="GHEA Grapalat" w:eastAsia="Times New Roman" w:hAnsi="GHEA Grapalat" w:cs="Times New Roman"/>
          <w:sz w:val="24"/>
          <w:szCs w:val="24"/>
          <w:lang w:val="hy-AM"/>
        </w:rPr>
        <w:t>Մարկ Արմանի Սարգսյանը</w:t>
      </w:r>
      <w:r w:rsidR="009F46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դիմել է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տարկետում ստանալու համար, քանի որ ընդունվել են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ավելի բարձր վարկանիշավորմամբ ուսումնական հաստատություն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հուլիսի 21-ի N 1111-Ա որոշման մեջ փոփոխություններ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48424E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հուլիսի 21-ի N 1111-Ա որոշման մեջ փոփոխություններ կատարելու մասին</w:t>
      </w: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կապահովվի </w:t>
      </w:r>
      <w:r w:rsidR="000C728A">
        <w:rPr>
          <w:rFonts w:ascii="GHEA Grapalat" w:eastAsia="Times New Roman" w:hAnsi="GHEA Grapalat" w:cs="Times New Roman"/>
          <w:sz w:val="24"/>
          <w:szCs w:val="24"/>
          <w:lang w:val="hy-AM"/>
        </w:rPr>
        <w:t>Մարկ Արմանի Սարգսյանի</w:t>
      </w:r>
      <w:bookmarkStart w:id="0" w:name="_GoBack"/>
      <w:bookmarkEnd w:id="0"/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անըհդհատականությունը և շարունակականությունը: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0C1D8D" w:rsidRPr="000C1D8D" w:rsidRDefault="0048424E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D690C" w:rsidRPr="001D690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հուլիսի 21-ի N 1111-Ա որոշման մեջ փոփոխություններ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0C1D8D"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կառավարության որոշման նախագծի ընդունումը չի բխում վերը նշված ռազմավարական փաստաթղթերից:</w:t>
      </w: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C728A"/>
    <w:rsid w:val="000E189F"/>
    <w:rsid w:val="0010230E"/>
    <w:rsid w:val="001D690C"/>
    <w:rsid w:val="0048424E"/>
    <w:rsid w:val="004D4F4C"/>
    <w:rsid w:val="006521C6"/>
    <w:rsid w:val="00774CEB"/>
    <w:rsid w:val="00807D19"/>
    <w:rsid w:val="009446E2"/>
    <w:rsid w:val="0099173E"/>
    <w:rsid w:val="009A67F6"/>
    <w:rsid w:val="009F4682"/>
    <w:rsid w:val="00A317F2"/>
    <w:rsid w:val="00B429D4"/>
    <w:rsid w:val="00D11512"/>
    <w:rsid w:val="00D52E63"/>
    <w:rsid w:val="00DB5DF8"/>
    <w:rsid w:val="00E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21</cp:revision>
  <dcterms:created xsi:type="dcterms:W3CDTF">2022-06-24T17:30:00Z</dcterms:created>
  <dcterms:modified xsi:type="dcterms:W3CDTF">2024-11-28T06:52:00Z</dcterms:modified>
</cp:coreProperties>
</file>