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8BA9B8" w14:textId="2C1EDFCC" w:rsidR="000F4758" w:rsidRPr="00D369E5" w:rsidRDefault="000F4758" w:rsidP="00D369E5">
      <w:pPr>
        <w:spacing w:line="276" w:lineRule="auto"/>
        <w:ind w:right="-138"/>
        <w:jc w:val="right"/>
        <w:rPr>
          <w:rStyle w:val="Strong"/>
          <w:rFonts w:cs="Sylfaen"/>
          <w:bCs w:val="0"/>
          <w:lang w:val="hy-AM"/>
        </w:rPr>
      </w:pPr>
      <w:r w:rsidRPr="00D369E5">
        <w:rPr>
          <w:rFonts w:ascii="GHEA Grapalat" w:hAnsi="GHEA Grapalat"/>
          <w:b/>
          <w:sz w:val="20"/>
          <w:szCs w:val="20"/>
          <w:lang w:val="hy-AM"/>
        </w:rPr>
        <w:t>ՆԱԽԱԳԻԾ</w:t>
      </w:r>
    </w:p>
    <w:p w14:paraId="4CFAA6F9" w14:textId="77777777" w:rsidR="000F4758" w:rsidRPr="00D369E5" w:rsidRDefault="000F4758" w:rsidP="000F4758">
      <w:pPr>
        <w:pStyle w:val="NormalWeb"/>
        <w:spacing w:after="0" w:line="276" w:lineRule="auto"/>
        <w:ind w:right="-138"/>
        <w:rPr>
          <w:rStyle w:val="Strong"/>
          <w:rFonts w:cs="Sylfaen"/>
          <w:bCs w:val="0"/>
          <w:lang w:val="hy-AM"/>
        </w:rPr>
      </w:pPr>
    </w:p>
    <w:p w14:paraId="475A9C99" w14:textId="77777777" w:rsidR="000F4758" w:rsidRPr="00D369E5" w:rsidRDefault="000F4758" w:rsidP="000F4758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sz w:val="28"/>
          <w:szCs w:val="28"/>
          <w:lang w:val="hy-AM"/>
        </w:rPr>
      </w:pPr>
      <w:r w:rsidRPr="00D369E5">
        <w:rPr>
          <w:rFonts w:ascii="GHEA Grapalat" w:eastAsiaTheme="minorHAnsi" w:hAnsi="GHEA Grapalat" w:cstheme="minorBidi"/>
          <w:b/>
          <w:sz w:val="28"/>
          <w:szCs w:val="28"/>
          <w:lang w:val="hy-AM"/>
        </w:rPr>
        <w:t>ՀԱՅԱՍՏԱՆԻ ՀԱՆՐԱՊԵՏՈՒԹՅԱՆ ՆԱԽԱԳԱՀԻ</w:t>
      </w:r>
    </w:p>
    <w:p w14:paraId="7A367870" w14:textId="7C8E9FFF" w:rsidR="000F4758" w:rsidRDefault="000F4758" w:rsidP="000F4758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sz w:val="28"/>
          <w:szCs w:val="28"/>
          <w:lang w:val="hy-AM"/>
        </w:rPr>
      </w:pPr>
      <w:r w:rsidRPr="00D369E5">
        <w:rPr>
          <w:rFonts w:ascii="GHEA Grapalat" w:eastAsiaTheme="minorHAnsi" w:hAnsi="GHEA Grapalat" w:cstheme="minorBidi"/>
          <w:b/>
          <w:sz w:val="28"/>
          <w:szCs w:val="28"/>
          <w:lang w:val="hy-AM"/>
        </w:rPr>
        <w:t xml:space="preserve">Հ Ր Ա Մ Ա Ն Ա Գ Ի Ր </w:t>
      </w:r>
    </w:p>
    <w:p w14:paraId="74F99915" w14:textId="77777777" w:rsidR="00D369E5" w:rsidRPr="00D369E5" w:rsidRDefault="00D369E5" w:rsidP="000F4758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sz w:val="28"/>
          <w:szCs w:val="28"/>
          <w:lang w:val="hy-AM"/>
        </w:rPr>
      </w:pPr>
    </w:p>
    <w:p w14:paraId="16B75F3F" w14:textId="324C9954" w:rsidR="000F4758" w:rsidRPr="009338EA" w:rsidRDefault="008C6666" w:rsidP="00D369E5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5041">
        <w:rPr>
          <w:rFonts w:ascii="GHEA Grapalat" w:hAnsi="GHEA Grapalat" w:cs="Arial"/>
          <w:sz w:val="24"/>
          <w:szCs w:val="24"/>
          <w:lang w:val="hy-AM"/>
        </w:rPr>
        <w:t>ԵՎ ՀԱՅԱՍՏԱՆԻ</w:t>
      </w:r>
      <w:r w:rsidRPr="008C50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504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C50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5041">
        <w:rPr>
          <w:rFonts w:ascii="GHEA Grapalat" w:hAnsi="GHEA Grapalat" w:cs="Arial"/>
          <w:sz w:val="24"/>
          <w:szCs w:val="24"/>
          <w:lang w:val="hy-AM"/>
        </w:rPr>
        <w:t>ՏԱՐԱԾՔԱՅԻՆ ԿԱՌԱՎԱՐՄԱՆ ԵՎ ԵՆԹԱԿԱՌՈՒՑՎԱԾՔՆԵՐԻ ՆԱԽԱՐԱՐՈՒԹՅԱՆ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ԵՎ</w:t>
      </w:r>
      <w:r w:rsidRPr="008C504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369E5" w:rsidRPr="008C5041">
        <w:rPr>
          <w:rFonts w:ascii="GHEA Grapalat" w:hAnsi="GHEA Grapalat" w:cs="Arial"/>
          <w:sz w:val="24"/>
          <w:szCs w:val="24"/>
          <w:lang w:val="hy-AM"/>
        </w:rPr>
        <w:t>ԵՎՐՈՊԱԿԱՆ ՆԵՐԴՐՈՒՄԱՅԻՆ ԲԱՆԿԻ ՄԻՋԵՎ «ԽՈՐՀՐԴԱՏՎԱԿԱՆ ԱՋԱԿՑՈՒԹՅԱՆ ԵՎ ԽՈՐՀՐԴԱՏՎԱԿԱՆ ԾԱՌԱՅՈՒԹՅՈՒՆՆԵՐԻ ՄԱՍԻՆ՝ ԳՅՈՒՄՐՈՒ ՇՐՋԱՆՑԻԿ ՃԱՆԱՊԱՐՀԻ ՏԵԽՆԻԿԱՏՆՏԵՍԱԿԱՆ ՀԻՄՆԱՎՈՐՄԱՆ ԵՎ ԱՇԽԱՏԱՆՔԱՅԻՆ ՆԱԽԱԳԾԻ ԹԱՐՄԱՑՄԱՆ ՀԱՄԱՐ» ԹԻՎ AA-011664 ՀԱՄԱԳՈՐԾԱԿՑՈՒԹՅԱՆ ՀԱՄԱՁԱՅՆԱԳ</w:t>
      </w:r>
      <w:r w:rsidR="00D369E5">
        <w:rPr>
          <w:rFonts w:ascii="GHEA Grapalat" w:hAnsi="GHEA Grapalat" w:cs="Arial"/>
          <w:sz w:val="24"/>
          <w:szCs w:val="24"/>
          <w:lang w:val="hy-AM"/>
        </w:rPr>
        <w:t>ԻՐԸ ՀԱՍՏԱՏԵԼՈՒ ՄԱՍԻՆ</w:t>
      </w:r>
    </w:p>
    <w:p w14:paraId="5269BA2A" w14:textId="57A675B3" w:rsidR="000F4758" w:rsidRPr="009116BD" w:rsidRDefault="000F4758" w:rsidP="00D369E5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D17C57C" w14:textId="7D1F1D2A" w:rsidR="000F4758" w:rsidRPr="00D369E5" w:rsidRDefault="00FE5B85" w:rsidP="00D369E5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FE5B8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Հիմք ընդունելով Հայաստանի Հանրապետության կառավարության առաջարկությունը՝ համաձայն Հայաստանի Հանրապետության Սահմանադրության 132-րդ հոդվածի 2-րդ մասի և</w:t>
      </w:r>
      <w:r w:rsidR="000F4758" w:rsidRPr="00D369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Հայաստանի Հանրապետության «Միջազգային պայմանագրերի մասին» օրենքի 10-րդ հոդվածի 3-րդ մաս</w:t>
      </w:r>
      <w:r w:rsidR="00DB7D99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</w:t>
      </w:r>
      <w:r w:rsidR="000F4758" w:rsidRPr="00D369E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.</w:t>
      </w:r>
    </w:p>
    <w:p w14:paraId="53FFF2EC" w14:textId="030EF5B9" w:rsidR="000F4758" w:rsidRPr="00D369E5" w:rsidRDefault="000F4758" w:rsidP="00D369E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369E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1.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Հաստատել </w:t>
      </w:r>
      <w:r w:rsidR="008C6666">
        <w:rPr>
          <w:rFonts w:ascii="GHEA Grapalat" w:hAnsi="GHEA Grapalat"/>
          <w:noProof/>
          <w:sz w:val="24"/>
          <w:szCs w:val="24"/>
          <w:lang w:val="hy-AM"/>
        </w:rPr>
        <w:t>2024 թվականի հոկտեմբերի 28-ին և նոյեմբերի 13-ին ստորագրված</w:t>
      </w:r>
      <w:r w:rsidR="008C6666" w:rsidRPr="008C504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C6666">
        <w:rPr>
          <w:rFonts w:ascii="GHEA Grapalat" w:hAnsi="GHEA Grapalat" w:cs="Arial"/>
          <w:sz w:val="24"/>
          <w:szCs w:val="24"/>
          <w:lang w:val="hy-AM"/>
        </w:rPr>
        <w:t>«</w:t>
      </w:r>
      <w:r w:rsidR="00D369E5" w:rsidRPr="008C504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D369E5" w:rsidRPr="008C5041">
        <w:rPr>
          <w:rFonts w:ascii="GHEA Grapalat" w:hAnsi="GHEA Grapalat"/>
          <w:sz w:val="24"/>
          <w:szCs w:val="24"/>
          <w:lang w:val="hy-AM"/>
        </w:rPr>
        <w:t xml:space="preserve"> Հ</w:t>
      </w:r>
      <w:r w:rsidR="00D369E5" w:rsidRPr="008C5041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="00D369E5" w:rsidRPr="008C5041">
        <w:rPr>
          <w:rFonts w:ascii="GHEA Grapalat" w:hAnsi="GHEA Grapalat"/>
          <w:sz w:val="24"/>
          <w:szCs w:val="24"/>
          <w:lang w:val="hy-AM"/>
        </w:rPr>
        <w:t xml:space="preserve"> </w:t>
      </w:r>
      <w:r w:rsidR="00D369E5" w:rsidRPr="008C5041">
        <w:rPr>
          <w:rFonts w:ascii="GHEA Grapalat" w:hAnsi="GHEA Grapalat" w:cs="Arial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="008C6666">
        <w:rPr>
          <w:rFonts w:ascii="GHEA Grapalat" w:hAnsi="GHEA Grapalat" w:cs="Arial"/>
          <w:sz w:val="24"/>
          <w:szCs w:val="24"/>
          <w:lang w:val="hy-AM"/>
        </w:rPr>
        <w:t xml:space="preserve">և </w:t>
      </w:r>
      <w:proofErr w:type="spellStart"/>
      <w:r w:rsidR="008C6666" w:rsidRPr="008C5041">
        <w:rPr>
          <w:rFonts w:ascii="GHEA Grapalat" w:hAnsi="GHEA Grapalat"/>
          <w:sz w:val="24"/>
          <w:szCs w:val="24"/>
          <w:lang w:val="hy-AM"/>
        </w:rPr>
        <w:t>Ե</w:t>
      </w:r>
      <w:r w:rsidR="008C6666" w:rsidRPr="008C5041">
        <w:rPr>
          <w:rFonts w:ascii="GHEA Grapalat" w:hAnsi="GHEA Grapalat" w:cs="Arial"/>
          <w:sz w:val="24"/>
          <w:szCs w:val="24"/>
          <w:lang w:val="hy-AM"/>
        </w:rPr>
        <w:t>վրոպական</w:t>
      </w:r>
      <w:proofErr w:type="spellEnd"/>
      <w:r w:rsidR="008C6666" w:rsidRPr="008C5041">
        <w:rPr>
          <w:rFonts w:ascii="GHEA Grapalat" w:hAnsi="GHEA Grapalat" w:cs="Arial"/>
          <w:sz w:val="24"/>
          <w:szCs w:val="24"/>
          <w:lang w:val="hy-AM"/>
        </w:rPr>
        <w:t xml:space="preserve"> ներդրումային բանկի </w:t>
      </w:r>
      <w:proofErr w:type="spellStart"/>
      <w:r w:rsidR="00D369E5" w:rsidRPr="008C5041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="00D369E5" w:rsidRPr="008C5041">
        <w:rPr>
          <w:rFonts w:ascii="GHEA Grapalat" w:hAnsi="GHEA Grapalat" w:cs="Arial"/>
          <w:sz w:val="24"/>
          <w:szCs w:val="24"/>
          <w:lang w:val="hy-AM"/>
        </w:rPr>
        <w:t xml:space="preserve"> «Խորհրդատվական աջակցության և խորհրդատվական ծառայությունների մասին՝ Գյումրու շրջանցիկ ճանապարհի տեխնիկատնտեսական հիմնավորման և աշխատանքային նախագծի թարմացման համար» թիվ AA-011664 համագործակցության</w:t>
      </w:r>
      <w:r w:rsidR="00D369E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369E5" w:rsidRPr="008C5041">
        <w:rPr>
          <w:rFonts w:ascii="GHEA Grapalat" w:hAnsi="GHEA Grapalat" w:cs="Arial"/>
          <w:sz w:val="24"/>
          <w:szCs w:val="24"/>
          <w:lang w:val="hy-AM"/>
        </w:rPr>
        <w:t>համաձայնագ</w:t>
      </w:r>
      <w:r w:rsidR="00D369E5">
        <w:rPr>
          <w:rFonts w:ascii="GHEA Grapalat" w:hAnsi="GHEA Grapalat" w:cs="Arial"/>
          <w:sz w:val="24"/>
          <w:szCs w:val="24"/>
          <w:lang w:val="hy-AM"/>
        </w:rPr>
        <w:t>իրը</w:t>
      </w:r>
      <w:r w:rsidR="008C6666">
        <w:rPr>
          <w:rFonts w:ascii="GHEA Grapalat" w:hAnsi="GHEA Grapalat" w:cs="Arial"/>
          <w:sz w:val="24"/>
          <w:szCs w:val="24"/>
          <w:lang w:val="hy-AM"/>
        </w:rPr>
        <w:t>»</w:t>
      </w:r>
      <w:r w:rsidR="00D369E5" w:rsidRPr="00D369E5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F27A93C" w14:textId="00600491" w:rsidR="00087989" w:rsidRDefault="000F4758" w:rsidP="0008798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69E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2.</w:t>
      </w: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2E761E8" w14:textId="77777777" w:rsidR="00087989" w:rsidRPr="00944065" w:rsidRDefault="00087989" w:rsidP="00087989">
      <w:pPr>
        <w:spacing w:after="0" w:line="360" w:lineRule="auto"/>
        <w:ind w:right="96" w:firstLine="375"/>
        <w:jc w:val="both"/>
        <w:rPr>
          <w:sz w:val="24"/>
          <w:szCs w:val="24"/>
          <w:lang w:val="hy-AM"/>
        </w:rPr>
      </w:pPr>
    </w:p>
    <w:p w14:paraId="1F68B049" w14:textId="77777777" w:rsidR="00D369E5" w:rsidRDefault="00D369E5" w:rsidP="000F4758">
      <w:pPr>
        <w:spacing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</w:t>
      </w:r>
      <w:r w:rsidR="000F4758" w:rsidRPr="00CE2535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</w:p>
    <w:p w14:paraId="43755758" w14:textId="17FAFAB0" w:rsidR="000F4758" w:rsidRPr="005D1DA4" w:rsidRDefault="00D369E5" w:rsidP="00087989">
      <w:pPr>
        <w:spacing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      </w:t>
      </w:r>
      <w:r w:rsidR="000F4758" w:rsidRPr="00CE2535">
        <w:rPr>
          <w:rFonts w:ascii="GHEA Grapalat" w:hAnsi="GHEA Grapalat" w:cs="Arial"/>
          <w:b/>
          <w:sz w:val="24"/>
          <w:szCs w:val="24"/>
          <w:lang w:val="hy-AM"/>
        </w:rPr>
        <w:t xml:space="preserve"> ՆԱԽԱԳԱՀ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          </w:t>
      </w:r>
      <w:r w:rsidR="000F4758" w:rsidRPr="00CE2535">
        <w:rPr>
          <w:rFonts w:ascii="GHEA Grapalat" w:hAnsi="GHEA Grapalat" w:cs="Arial"/>
          <w:b/>
          <w:sz w:val="24"/>
          <w:szCs w:val="24"/>
          <w:lang w:val="hy-AM"/>
        </w:rPr>
        <w:tab/>
      </w:r>
      <w:r w:rsidR="000F4758" w:rsidRPr="00CE2535">
        <w:rPr>
          <w:rFonts w:ascii="GHEA Grapalat" w:hAnsi="GHEA Grapalat" w:cs="Arial"/>
          <w:b/>
          <w:sz w:val="24"/>
          <w:szCs w:val="24"/>
          <w:lang w:val="hy-AM"/>
        </w:rPr>
        <w:tab/>
      </w:r>
      <w:r w:rsidR="000F4758" w:rsidRPr="00CE2535">
        <w:rPr>
          <w:rFonts w:ascii="GHEA Grapalat" w:hAnsi="GHEA Grapalat" w:cs="Arial"/>
          <w:b/>
          <w:sz w:val="24"/>
          <w:szCs w:val="24"/>
          <w:lang w:val="hy-AM"/>
        </w:rPr>
        <w:tab/>
      </w:r>
      <w:r w:rsidR="000F4758" w:rsidRPr="00CE2535">
        <w:rPr>
          <w:rFonts w:ascii="GHEA Grapalat" w:hAnsi="GHEA Grapalat" w:cs="Arial"/>
          <w:b/>
          <w:sz w:val="24"/>
          <w:szCs w:val="24"/>
          <w:lang w:val="hy-AM"/>
        </w:rPr>
        <w:tab/>
      </w:r>
      <w:r w:rsidR="000F4758" w:rsidRPr="00CE2535">
        <w:rPr>
          <w:rFonts w:ascii="GHEA Grapalat" w:hAnsi="GHEA Grapalat" w:cs="Arial"/>
          <w:b/>
          <w:sz w:val="24"/>
          <w:szCs w:val="24"/>
          <w:lang w:val="hy-AM"/>
        </w:rPr>
        <w:tab/>
      </w:r>
      <w:r w:rsidR="00087989">
        <w:rPr>
          <w:rFonts w:ascii="GHEA Grapalat" w:hAnsi="GHEA Grapalat" w:cs="Arial"/>
          <w:b/>
          <w:sz w:val="24"/>
          <w:szCs w:val="24"/>
          <w:lang w:val="hy-AM"/>
        </w:rPr>
        <w:t>Վ</w:t>
      </w:r>
      <w:r w:rsidR="000F4758" w:rsidRPr="00CE2535">
        <w:rPr>
          <w:rFonts w:ascii="GHEA Grapalat" w:hAnsi="GHEA Grapalat" w:cs="Arial"/>
          <w:b/>
          <w:sz w:val="24"/>
          <w:szCs w:val="24"/>
          <w:lang w:val="hy-AM"/>
        </w:rPr>
        <w:t xml:space="preserve">. </w:t>
      </w:r>
      <w:r w:rsidR="00087989">
        <w:rPr>
          <w:rFonts w:ascii="GHEA Grapalat" w:hAnsi="GHEA Grapalat" w:cs="Arial"/>
          <w:b/>
          <w:sz w:val="24"/>
          <w:szCs w:val="24"/>
          <w:lang w:val="hy-AM"/>
        </w:rPr>
        <w:t>ԽԱՉԱՏՈՒՐ</w:t>
      </w:r>
      <w:r w:rsidR="000F4758" w:rsidRPr="00CE2535">
        <w:rPr>
          <w:rFonts w:ascii="GHEA Grapalat" w:hAnsi="GHEA Grapalat" w:cs="Arial"/>
          <w:b/>
          <w:sz w:val="24"/>
          <w:szCs w:val="24"/>
          <w:lang w:val="hy-AM"/>
        </w:rPr>
        <w:t>ՅԱՆ</w:t>
      </w:r>
    </w:p>
    <w:p w14:paraId="07A49AC5" w14:textId="36BAFEB1" w:rsidR="000F4758" w:rsidRPr="005D1DA4" w:rsidRDefault="000F4758" w:rsidP="000F4758">
      <w:pPr>
        <w:rPr>
          <w:rFonts w:ascii="GHEA Grapalat" w:hAnsi="GHEA Grapalat"/>
          <w:lang w:val="hy-AM"/>
        </w:rPr>
      </w:pPr>
      <w:r w:rsidRPr="005D1DA4">
        <w:rPr>
          <w:rFonts w:ascii="GHEA Grapalat" w:hAnsi="GHEA Grapalat"/>
          <w:lang w:val="hy-AM"/>
        </w:rPr>
        <w:t>202</w:t>
      </w:r>
      <w:r w:rsidR="00087989">
        <w:rPr>
          <w:rFonts w:ascii="GHEA Grapalat" w:hAnsi="GHEA Grapalat"/>
          <w:lang w:val="hy-AM"/>
        </w:rPr>
        <w:t>4</w:t>
      </w:r>
      <w:r w:rsidRPr="005D1DA4">
        <w:rPr>
          <w:rFonts w:ascii="GHEA Grapalat" w:hAnsi="GHEA Grapalat"/>
          <w:lang w:val="hy-AM"/>
        </w:rPr>
        <w:t xml:space="preserve">թ.  ..... </w:t>
      </w:r>
    </w:p>
    <w:p w14:paraId="50D23C33" w14:textId="77777777" w:rsidR="000F4758" w:rsidRPr="005D1DA4" w:rsidRDefault="000F4758" w:rsidP="000F4758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Pr="005D1DA4">
        <w:rPr>
          <w:rFonts w:ascii="GHEA Grapalat" w:hAnsi="GHEA Grapalat"/>
          <w:lang w:val="hy-AM"/>
        </w:rPr>
        <w:t>Երևան</w:t>
      </w:r>
      <w:bookmarkStart w:id="0" w:name="_GoBack"/>
      <w:bookmarkEnd w:id="0"/>
    </w:p>
    <w:sectPr w:rsidR="000F4758" w:rsidRPr="005D1DA4" w:rsidSect="00DB7D99">
      <w:pgSz w:w="11906" w:h="16838"/>
      <w:pgMar w:top="567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758"/>
    <w:rsid w:val="000426D5"/>
    <w:rsid w:val="00087989"/>
    <w:rsid w:val="000C4DCC"/>
    <w:rsid w:val="000F4758"/>
    <w:rsid w:val="00132BBD"/>
    <w:rsid w:val="008C6666"/>
    <w:rsid w:val="00B87624"/>
    <w:rsid w:val="00D369E5"/>
    <w:rsid w:val="00DB7D99"/>
    <w:rsid w:val="00FE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E76A8"/>
  <w15:chartTrackingRefBased/>
  <w15:docId w15:val="{494AE6AC-A8F4-477D-B1DD-21F8331E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75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F4758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0F47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137</Words>
  <Characters>1113</Characters>
  <Application>Microsoft Office Word</Application>
  <DocSecurity>0</DocSecurity>
  <Lines>74</Lines>
  <Paragraphs>31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9</cp:revision>
  <dcterms:created xsi:type="dcterms:W3CDTF">2024-12-10T05:45:00Z</dcterms:created>
  <dcterms:modified xsi:type="dcterms:W3CDTF">2024-12-18T13:27:00Z</dcterms:modified>
</cp:coreProperties>
</file>