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60FFFD" w14:textId="77777777" w:rsidR="00EF718C" w:rsidRPr="00341FB7" w:rsidRDefault="00EF718C" w:rsidP="00341FB7">
      <w:pPr>
        <w:spacing w:line="360" w:lineRule="auto"/>
        <w:jc w:val="both"/>
        <w:rPr>
          <w:rFonts w:ascii="GHEA Grapalat" w:hAnsi="GHEA Grapalat"/>
          <w:sz w:val="24"/>
          <w:szCs w:val="24"/>
          <w:lang w:val="hy-AM"/>
        </w:rPr>
      </w:pPr>
    </w:p>
    <w:p w14:paraId="07495093" w14:textId="77777777" w:rsidR="00EF718C" w:rsidRPr="00341FB7" w:rsidRDefault="00EF718C" w:rsidP="00341FB7">
      <w:pPr>
        <w:spacing w:line="360" w:lineRule="auto"/>
        <w:jc w:val="center"/>
        <w:rPr>
          <w:rFonts w:ascii="GHEA Grapalat" w:hAnsi="GHEA Grapalat"/>
          <w:b/>
          <w:sz w:val="24"/>
          <w:szCs w:val="24"/>
          <w:lang w:val="nb-NO"/>
        </w:rPr>
      </w:pPr>
      <w:r w:rsidRPr="00341FB7">
        <w:rPr>
          <w:rFonts w:ascii="GHEA Grapalat" w:hAnsi="GHEA Grapalat"/>
          <w:b/>
          <w:sz w:val="24"/>
          <w:szCs w:val="24"/>
          <w:lang w:val="hy-AM"/>
        </w:rPr>
        <w:t>Ա</w:t>
      </w:r>
      <w:r w:rsidRPr="00341FB7">
        <w:rPr>
          <w:rFonts w:ascii="GHEA Grapalat" w:hAnsi="GHEA Grapalat"/>
          <w:b/>
          <w:sz w:val="24"/>
          <w:szCs w:val="24"/>
          <w:lang w:val="nb-NO"/>
        </w:rPr>
        <w:t xml:space="preserve"> </w:t>
      </w:r>
      <w:r w:rsidRPr="00341FB7">
        <w:rPr>
          <w:rFonts w:ascii="GHEA Grapalat" w:hAnsi="GHEA Grapalat"/>
          <w:b/>
          <w:sz w:val="24"/>
          <w:szCs w:val="24"/>
          <w:lang w:val="hy-AM"/>
        </w:rPr>
        <w:t>Մ</w:t>
      </w:r>
      <w:r w:rsidRPr="00341FB7">
        <w:rPr>
          <w:rFonts w:ascii="GHEA Grapalat" w:hAnsi="GHEA Grapalat"/>
          <w:b/>
          <w:sz w:val="24"/>
          <w:szCs w:val="24"/>
          <w:lang w:val="nb-NO"/>
        </w:rPr>
        <w:t xml:space="preserve"> </w:t>
      </w:r>
      <w:r w:rsidRPr="00341FB7">
        <w:rPr>
          <w:rFonts w:ascii="GHEA Grapalat" w:hAnsi="GHEA Grapalat"/>
          <w:b/>
          <w:sz w:val="24"/>
          <w:szCs w:val="24"/>
          <w:lang w:val="hy-AM"/>
        </w:rPr>
        <w:t>Փ</w:t>
      </w:r>
      <w:r w:rsidRPr="00341FB7">
        <w:rPr>
          <w:rFonts w:ascii="GHEA Grapalat" w:hAnsi="GHEA Grapalat"/>
          <w:b/>
          <w:sz w:val="24"/>
          <w:szCs w:val="24"/>
          <w:lang w:val="nb-NO"/>
        </w:rPr>
        <w:t xml:space="preserve"> </w:t>
      </w:r>
      <w:r w:rsidRPr="00341FB7">
        <w:rPr>
          <w:rFonts w:ascii="GHEA Grapalat" w:hAnsi="GHEA Grapalat"/>
          <w:b/>
          <w:sz w:val="24"/>
          <w:szCs w:val="24"/>
          <w:lang w:val="hy-AM"/>
        </w:rPr>
        <w:t>Ո</w:t>
      </w:r>
      <w:r w:rsidRPr="00341FB7">
        <w:rPr>
          <w:rFonts w:ascii="GHEA Grapalat" w:hAnsi="GHEA Grapalat"/>
          <w:b/>
          <w:sz w:val="24"/>
          <w:szCs w:val="24"/>
          <w:lang w:val="nb-NO"/>
        </w:rPr>
        <w:t xml:space="preserve"> </w:t>
      </w:r>
      <w:r w:rsidRPr="00341FB7">
        <w:rPr>
          <w:rFonts w:ascii="GHEA Grapalat" w:hAnsi="GHEA Grapalat"/>
          <w:b/>
          <w:sz w:val="24"/>
          <w:szCs w:val="24"/>
          <w:lang w:val="hy-AM"/>
        </w:rPr>
        <w:t>Փ</w:t>
      </w:r>
      <w:r w:rsidRPr="00341FB7">
        <w:rPr>
          <w:rFonts w:ascii="GHEA Grapalat" w:hAnsi="GHEA Grapalat"/>
          <w:b/>
          <w:sz w:val="24"/>
          <w:szCs w:val="24"/>
          <w:lang w:val="nb-NO"/>
        </w:rPr>
        <w:t xml:space="preserve"> </w:t>
      </w:r>
      <w:r w:rsidRPr="00341FB7">
        <w:rPr>
          <w:rFonts w:ascii="GHEA Grapalat" w:hAnsi="GHEA Grapalat"/>
          <w:b/>
          <w:sz w:val="24"/>
          <w:szCs w:val="24"/>
          <w:lang w:val="hy-AM"/>
        </w:rPr>
        <w:t>Ա</w:t>
      </w:r>
      <w:r w:rsidRPr="00341FB7">
        <w:rPr>
          <w:rFonts w:ascii="GHEA Grapalat" w:hAnsi="GHEA Grapalat"/>
          <w:b/>
          <w:sz w:val="24"/>
          <w:szCs w:val="24"/>
          <w:lang w:val="nb-NO"/>
        </w:rPr>
        <w:t xml:space="preserve"> </w:t>
      </w:r>
      <w:r w:rsidRPr="00341FB7">
        <w:rPr>
          <w:rFonts w:ascii="GHEA Grapalat" w:hAnsi="GHEA Grapalat"/>
          <w:b/>
          <w:sz w:val="24"/>
          <w:szCs w:val="24"/>
          <w:lang w:val="hy-AM"/>
        </w:rPr>
        <w:t>Թ</w:t>
      </w:r>
      <w:r w:rsidRPr="00341FB7">
        <w:rPr>
          <w:rFonts w:ascii="GHEA Grapalat" w:hAnsi="GHEA Grapalat"/>
          <w:b/>
          <w:sz w:val="24"/>
          <w:szCs w:val="24"/>
          <w:lang w:val="nb-NO"/>
        </w:rPr>
        <w:t xml:space="preserve"> </w:t>
      </w:r>
      <w:r w:rsidRPr="00341FB7">
        <w:rPr>
          <w:rFonts w:ascii="GHEA Grapalat" w:hAnsi="GHEA Grapalat"/>
          <w:b/>
          <w:sz w:val="24"/>
          <w:szCs w:val="24"/>
          <w:lang w:val="hy-AM"/>
        </w:rPr>
        <w:t>Ե</w:t>
      </w:r>
      <w:r w:rsidRPr="00341FB7">
        <w:rPr>
          <w:rFonts w:ascii="GHEA Grapalat" w:hAnsi="GHEA Grapalat"/>
          <w:b/>
          <w:sz w:val="24"/>
          <w:szCs w:val="24"/>
          <w:lang w:val="nb-NO"/>
        </w:rPr>
        <w:t xml:space="preserve"> </w:t>
      </w:r>
      <w:r w:rsidRPr="00341FB7">
        <w:rPr>
          <w:rFonts w:ascii="GHEA Grapalat" w:hAnsi="GHEA Grapalat"/>
          <w:b/>
          <w:sz w:val="24"/>
          <w:szCs w:val="24"/>
          <w:lang w:val="hy-AM"/>
        </w:rPr>
        <w:t>Ր</w:t>
      </w:r>
      <w:r w:rsidRPr="00341FB7">
        <w:rPr>
          <w:rFonts w:ascii="GHEA Grapalat" w:hAnsi="GHEA Grapalat"/>
          <w:b/>
          <w:sz w:val="24"/>
          <w:szCs w:val="24"/>
          <w:lang w:val="nb-NO"/>
        </w:rPr>
        <w:t xml:space="preserve"> </w:t>
      </w:r>
      <w:r w:rsidRPr="00341FB7">
        <w:rPr>
          <w:rFonts w:ascii="GHEA Grapalat" w:hAnsi="GHEA Grapalat"/>
          <w:b/>
          <w:sz w:val="24"/>
          <w:szCs w:val="24"/>
          <w:lang w:val="hy-AM"/>
        </w:rPr>
        <w:t>Թ</w:t>
      </w:r>
    </w:p>
    <w:p w14:paraId="78A9889B" w14:textId="77777777" w:rsidR="008950FB" w:rsidRPr="0059075B" w:rsidRDefault="0098323B" w:rsidP="008950FB">
      <w:pPr>
        <w:spacing w:line="360" w:lineRule="auto"/>
        <w:ind w:left="144" w:right="144"/>
        <w:jc w:val="center"/>
        <w:rPr>
          <w:rFonts w:ascii="GHEA Grapalat" w:hAnsi="GHEA Grapalat"/>
          <w:b/>
          <w:bCs/>
          <w:i/>
          <w:kern w:val="32"/>
          <w:sz w:val="24"/>
          <w:szCs w:val="24"/>
          <w:lang w:val="hy-AM"/>
        </w:rPr>
      </w:pPr>
      <w:r w:rsidRPr="0098323B">
        <w:rPr>
          <w:rFonts w:ascii="GHEA Grapalat" w:hAnsi="GHEA Grapalat"/>
          <w:sz w:val="24"/>
          <w:szCs w:val="24"/>
          <w:lang w:val="hy-AM"/>
        </w:rPr>
        <w:t>«</w:t>
      </w:r>
      <w:r w:rsidR="008950FB" w:rsidRPr="0059075B">
        <w:rPr>
          <w:rFonts w:ascii="GHEA Grapalat" w:hAnsi="GHEA Grapalat"/>
          <w:b/>
          <w:kern w:val="32"/>
          <w:sz w:val="24"/>
          <w:szCs w:val="24"/>
          <w:lang w:val="hy-AM"/>
        </w:rPr>
        <w:t>ՀՈՂԱՄԱՍԵՐ ՀԵՏ ՎԵՐՑՆԵԼՈՒ ԵՎ ԱՆՀԱՏՈՒՅՑ ՕԳՏԱԳՈՐԾՄԱՆ</w:t>
      </w:r>
    </w:p>
    <w:p w14:paraId="6497AADE" w14:textId="60617358" w:rsidR="0098323B" w:rsidRPr="0059075B" w:rsidRDefault="008950FB" w:rsidP="008950FB">
      <w:pPr>
        <w:spacing w:line="360" w:lineRule="auto"/>
        <w:ind w:left="144" w:right="144"/>
        <w:jc w:val="center"/>
        <w:rPr>
          <w:rFonts w:ascii="GHEA Grapalat" w:hAnsi="GHEA Grapalat"/>
          <w:b/>
          <w:bCs/>
          <w:i/>
          <w:kern w:val="32"/>
          <w:sz w:val="24"/>
          <w:szCs w:val="24"/>
          <w:lang w:val="hy-AM"/>
        </w:rPr>
      </w:pPr>
      <w:r w:rsidRPr="0059075B">
        <w:rPr>
          <w:rFonts w:ascii="GHEA Grapalat" w:hAnsi="GHEA Grapalat"/>
          <w:b/>
          <w:kern w:val="32"/>
          <w:sz w:val="24"/>
          <w:szCs w:val="24"/>
          <w:lang w:val="hy-AM"/>
        </w:rPr>
        <w:t>ԻՐԱՎՈՒՆՔՈՎ ՀԱՆՁՆԵԼՈՒ ՄԱՍԻՆ</w:t>
      </w:r>
      <w:r w:rsidR="0098323B" w:rsidRPr="0098323B">
        <w:rPr>
          <w:rFonts w:ascii="GHEA Grapalat" w:hAnsi="GHEA Grapalat" w:cs="Arial"/>
          <w:b/>
          <w:spacing w:val="-2"/>
          <w:kern w:val="32"/>
          <w:sz w:val="24"/>
          <w:szCs w:val="24"/>
          <w:lang w:val="hy-AM"/>
        </w:rPr>
        <w:t xml:space="preserve">» </w:t>
      </w:r>
    </w:p>
    <w:p w14:paraId="272789FD" w14:textId="4EEFE7AD" w:rsidR="00EF718C" w:rsidRPr="0059075B" w:rsidRDefault="00EF718C" w:rsidP="00341FB7">
      <w:pPr>
        <w:spacing w:line="360" w:lineRule="auto"/>
        <w:ind w:left="144" w:right="144" w:hanging="234"/>
        <w:jc w:val="center"/>
        <w:rPr>
          <w:rFonts w:ascii="GHEA Grapalat" w:eastAsia="Calibri" w:hAnsi="GHEA Grapalat"/>
          <w:b/>
          <w:bCs/>
          <w:kern w:val="32"/>
          <w:sz w:val="24"/>
          <w:szCs w:val="24"/>
          <w:lang w:val="hy-AM"/>
        </w:rPr>
      </w:pPr>
      <w:r w:rsidRPr="00341FB7">
        <w:rPr>
          <w:rFonts w:ascii="GHEA Grapalat" w:hAnsi="GHEA Grapalat" w:cs="Arial Unicode"/>
          <w:b/>
          <w:bCs/>
          <w:sz w:val="24"/>
          <w:szCs w:val="24"/>
          <w:lang w:val="fr-FR"/>
        </w:rPr>
        <w:t>ՀԱՅԱՍՏԱՆԻ ՀԱՆՐԱՊԵՏՈՒԹՅԱՆ ԿԱՌԱՎԱՐՈՒԹՅԱՆ ՈՐՈՇՄԱՆ ՆԱԽԱԳԾԻ</w:t>
      </w:r>
    </w:p>
    <w:p w14:paraId="32E58155" w14:textId="77777777" w:rsidR="00EF718C" w:rsidRPr="00341FB7" w:rsidRDefault="00EF718C" w:rsidP="00341FB7">
      <w:pPr>
        <w:spacing w:line="360" w:lineRule="auto"/>
        <w:jc w:val="center"/>
        <w:rPr>
          <w:rFonts w:ascii="GHEA Grapalat" w:hAnsi="GHEA Grapalat"/>
          <w:b/>
          <w:color w:val="000000"/>
          <w:sz w:val="24"/>
          <w:szCs w:val="24"/>
          <w:lang w:val="hy-AM"/>
        </w:rPr>
      </w:pPr>
    </w:p>
    <w:tbl>
      <w:tblPr>
        <w:tblStyle w:val="a5"/>
        <w:tblW w:w="0" w:type="auto"/>
        <w:shd w:val="clear" w:color="auto" w:fill="808080" w:themeFill="background1" w:themeFillShade="80"/>
        <w:tblLook w:val="04A0" w:firstRow="1" w:lastRow="0" w:firstColumn="1" w:lastColumn="0" w:noHBand="0" w:noVBand="1"/>
      </w:tblPr>
      <w:tblGrid>
        <w:gridCol w:w="6196"/>
        <w:gridCol w:w="3575"/>
      </w:tblGrid>
      <w:tr w:rsidR="00EF718C" w:rsidRPr="00341FB7" w14:paraId="6F8AE9EA" w14:textId="77777777" w:rsidTr="005E67B2">
        <w:trPr>
          <w:trHeight w:val="872"/>
        </w:trPr>
        <w:tc>
          <w:tcPr>
            <w:tcW w:w="6196" w:type="dxa"/>
            <w:vMerge w:val="restart"/>
            <w:tcBorders>
              <w:bottom w:val="single" w:sz="4" w:space="0" w:color="000000" w:themeColor="text1"/>
            </w:tcBorders>
            <w:shd w:val="clear" w:color="auto" w:fill="D9D9D9" w:themeFill="background1" w:themeFillShade="D9"/>
          </w:tcPr>
          <w:p w14:paraId="299F6C3A" w14:textId="77777777" w:rsidR="002735AA" w:rsidRDefault="002735AA" w:rsidP="00341FB7">
            <w:pPr>
              <w:spacing w:line="360" w:lineRule="auto"/>
              <w:jc w:val="center"/>
              <w:rPr>
                <w:rFonts w:ascii="GHEA Grapalat" w:hAnsi="GHEA Grapalat"/>
                <w:sz w:val="24"/>
                <w:szCs w:val="24"/>
                <w:lang w:val="af-ZA"/>
              </w:rPr>
            </w:pPr>
          </w:p>
          <w:p w14:paraId="6407B872" w14:textId="77777777" w:rsidR="00EF718C" w:rsidRPr="00341FB7" w:rsidRDefault="00EF718C" w:rsidP="00341FB7">
            <w:pPr>
              <w:spacing w:line="360" w:lineRule="auto"/>
              <w:jc w:val="center"/>
              <w:rPr>
                <w:rFonts w:ascii="GHEA Grapalat" w:hAnsi="GHEA Grapalat"/>
                <w:sz w:val="24"/>
                <w:szCs w:val="24"/>
                <w:lang w:val="af-ZA"/>
              </w:rPr>
            </w:pPr>
            <w:r w:rsidRPr="00341FB7">
              <w:rPr>
                <w:rFonts w:ascii="GHEA Grapalat" w:hAnsi="GHEA Grapalat"/>
                <w:sz w:val="24"/>
                <w:szCs w:val="24"/>
                <w:lang w:val="af-ZA"/>
              </w:rPr>
              <w:t>1.ՀՀ ֆինանսների նախարարություն</w:t>
            </w:r>
          </w:p>
        </w:tc>
        <w:tc>
          <w:tcPr>
            <w:tcW w:w="3575" w:type="dxa"/>
            <w:tcBorders>
              <w:bottom w:val="single" w:sz="4" w:space="0" w:color="000000" w:themeColor="text1"/>
            </w:tcBorders>
            <w:shd w:val="clear" w:color="auto" w:fill="D9D9D9" w:themeFill="background1" w:themeFillShade="D9"/>
          </w:tcPr>
          <w:p w14:paraId="173BE347" w14:textId="3F3665E6" w:rsidR="00EF718C" w:rsidRPr="00806892" w:rsidRDefault="00806892" w:rsidP="00806892">
            <w:pPr>
              <w:spacing w:line="360" w:lineRule="auto"/>
              <w:rPr>
                <w:rFonts w:ascii="GHEA Grapalat" w:hAnsi="GHEA Grapalat"/>
                <w:b/>
                <w:color w:val="000000"/>
                <w:sz w:val="24"/>
                <w:szCs w:val="24"/>
                <w:lang w:val="hy-AM"/>
              </w:rPr>
            </w:pPr>
            <w:r w:rsidRPr="00806892">
              <w:rPr>
                <w:rFonts w:ascii="GHEA Grapalat" w:hAnsi="GHEA Grapalat"/>
                <w:b/>
                <w:color w:val="000000"/>
                <w:sz w:val="24"/>
                <w:szCs w:val="24"/>
                <w:lang w:val="hy-AM"/>
              </w:rPr>
              <w:t>09</w:t>
            </w:r>
            <w:r w:rsidR="00213681" w:rsidRPr="00806892">
              <w:rPr>
                <w:rFonts w:ascii="Cambria Math" w:hAnsi="Cambria Math" w:cs="Cambria Math"/>
                <w:b/>
                <w:color w:val="000000"/>
                <w:sz w:val="24"/>
                <w:szCs w:val="24"/>
                <w:lang w:val="hy-AM"/>
              </w:rPr>
              <w:t>․</w:t>
            </w:r>
            <w:r w:rsidR="00213681" w:rsidRPr="00806892">
              <w:rPr>
                <w:rFonts w:ascii="GHEA Grapalat" w:hAnsi="GHEA Grapalat"/>
                <w:b/>
                <w:color w:val="000000"/>
                <w:sz w:val="24"/>
                <w:szCs w:val="24"/>
                <w:lang w:val="hy-AM"/>
              </w:rPr>
              <w:t>0</w:t>
            </w:r>
            <w:r w:rsidRPr="00806892">
              <w:rPr>
                <w:rFonts w:ascii="GHEA Grapalat" w:hAnsi="GHEA Grapalat"/>
                <w:b/>
                <w:color w:val="000000"/>
                <w:sz w:val="24"/>
                <w:szCs w:val="24"/>
                <w:lang w:val="hy-AM"/>
              </w:rPr>
              <w:t>9</w:t>
            </w:r>
            <w:r w:rsidR="00213681" w:rsidRPr="00806892">
              <w:rPr>
                <w:rFonts w:ascii="Cambria Math" w:hAnsi="Cambria Math" w:cs="Cambria Math"/>
                <w:b/>
                <w:color w:val="000000"/>
                <w:sz w:val="24"/>
                <w:szCs w:val="24"/>
                <w:lang w:val="hy-AM"/>
              </w:rPr>
              <w:t>․</w:t>
            </w:r>
            <w:r w:rsidR="00213681" w:rsidRPr="00806892">
              <w:rPr>
                <w:rFonts w:ascii="GHEA Grapalat" w:hAnsi="GHEA Grapalat"/>
                <w:b/>
                <w:color w:val="000000"/>
                <w:sz w:val="24"/>
                <w:szCs w:val="24"/>
                <w:lang w:val="hy-AM"/>
              </w:rPr>
              <w:t>2024</w:t>
            </w:r>
            <w:r w:rsidR="0089540F" w:rsidRPr="00806892">
              <w:rPr>
                <w:rFonts w:ascii="GHEA Grapalat" w:hAnsi="GHEA Grapalat"/>
                <w:b/>
                <w:color w:val="000000"/>
                <w:sz w:val="24"/>
                <w:szCs w:val="24"/>
                <w:lang w:val="hy-AM"/>
              </w:rPr>
              <w:t>թ.</w:t>
            </w:r>
          </w:p>
        </w:tc>
      </w:tr>
      <w:tr w:rsidR="00EF718C" w:rsidRPr="00341FB7" w14:paraId="74EAA5A3" w14:textId="77777777" w:rsidTr="00AC694A">
        <w:trPr>
          <w:trHeight w:val="528"/>
        </w:trPr>
        <w:tc>
          <w:tcPr>
            <w:tcW w:w="6196" w:type="dxa"/>
            <w:vMerge/>
            <w:tcBorders>
              <w:top w:val="single" w:sz="4" w:space="0" w:color="000000" w:themeColor="text1"/>
              <w:bottom w:val="single" w:sz="4" w:space="0" w:color="000000" w:themeColor="text1"/>
            </w:tcBorders>
            <w:shd w:val="clear" w:color="auto" w:fill="FFFFFF" w:themeFill="background1"/>
          </w:tcPr>
          <w:p w14:paraId="3F3CAF04" w14:textId="77777777" w:rsidR="00EF718C" w:rsidRPr="00341FB7" w:rsidRDefault="00EF718C" w:rsidP="00341FB7">
            <w:pPr>
              <w:spacing w:line="360" w:lineRule="auto"/>
              <w:rPr>
                <w:rFonts w:ascii="GHEA Grapalat" w:hAnsi="GHEA Grapalat"/>
                <w:sz w:val="24"/>
                <w:szCs w:val="24"/>
                <w:lang w:val="af-ZA"/>
              </w:rPr>
            </w:pPr>
          </w:p>
        </w:tc>
        <w:tc>
          <w:tcPr>
            <w:tcW w:w="3575" w:type="dxa"/>
            <w:tcBorders>
              <w:top w:val="single" w:sz="4" w:space="0" w:color="000000" w:themeColor="text1"/>
              <w:bottom w:val="single" w:sz="4" w:space="0" w:color="000000" w:themeColor="text1"/>
            </w:tcBorders>
            <w:shd w:val="clear" w:color="auto" w:fill="D9D9D9" w:themeFill="background1" w:themeFillShade="D9"/>
          </w:tcPr>
          <w:p w14:paraId="161313C8" w14:textId="085E3490" w:rsidR="00EF718C" w:rsidRPr="00806892" w:rsidRDefault="0089540F" w:rsidP="00341FB7">
            <w:pPr>
              <w:spacing w:line="360" w:lineRule="auto"/>
              <w:rPr>
                <w:rFonts w:ascii="GHEA Grapalat" w:hAnsi="GHEA Grapalat"/>
                <w:b/>
                <w:color w:val="000000"/>
                <w:sz w:val="24"/>
                <w:szCs w:val="24"/>
                <w:lang w:val="hy-AM"/>
              </w:rPr>
            </w:pPr>
            <w:r w:rsidRPr="00806892">
              <w:rPr>
                <w:rFonts w:ascii="GHEA Grapalat" w:hAnsi="GHEA Grapalat"/>
                <w:b/>
                <w:color w:val="000000"/>
                <w:sz w:val="24"/>
                <w:szCs w:val="24"/>
                <w:lang w:val="hy-AM"/>
              </w:rPr>
              <w:t xml:space="preserve">N </w:t>
            </w:r>
            <w:r w:rsidR="00806892" w:rsidRPr="00806892">
              <w:rPr>
                <w:rFonts w:ascii="GHEA Grapalat" w:hAnsi="GHEA Grapalat"/>
                <w:b/>
                <w:color w:val="000000"/>
                <w:sz w:val="24"/>
                <w:szCs w:val="24"/>
                <w:lang w:val="hy-AM"/>
              </w:rPr>
              <w:t>01/9-1/18947-2024</w:t>
            </w:r>
          </w:p>
        </w:tc>
      </w:tr>
      <w:tr w:rsidR="00AE28E7" w:rsidRPr="00D27671" w14:paraId="6DBF517C" w14:textId="77777777" w:rsidTr="00AC694A">
        <w:trPr>
          <w:trHeight w:val="2508"/>
        </w:trPr>
        <w:tc>
          <w:tcPr>
            <w:tcW w:w="6196" w:type="dxa"/>
            <w:tcBorders>
              <w:top w:val="single" w:sz="4" w:space="0" w:color="000000" w:themeColor="text1"/>
            </w:tcBorders>
            <w:shd w:val="clear" w:color="auto" w:fill="FFFFFF" w:themeFill="background1"/>
          </w:tcPr>
          <w:p w14:paraId="4946D981" w14:textId="77777777" w:rsidR="00213681" w:rsidRPr="004D315E" w:rsidRDefault="00213681" w:rsidP="00213681">
            <w:pPr>
              <w:pStyle w:val="aa"/>
              <w:spacing w:after="0"/>
              <w:ind w:firstLine="567"/>
              <w:jc w:val="both"/>
              <w:rPr>
                <w:bCs/>
                <w:sz w:val="24"/>
                <w:szCs w:val="24"/>
                <w:lang w:val="hy-AM"/>
              </w:rPr>
            </w:pPr>
          </w:p>
          <w:p w14:paraId="5D655C21" w14:textId="77777777" w:rsidR="005E7BE0" w:rsidRPr="004D315E" w:rsidRDefault="005E7BE0" w:rsidP="005E7BE0">
            <w:pPr>
              <w:pStyle w:val="mechtex"/>
              <w:spacing w:line="312" w:lineRule="auto"/>
              <w:ind w:firstLine="567"/>
              <w:jc w:val="both"/>
              <w:rPr>
                <w:rFonts w:ascii="GHEA Grapalat" w:hAnsi="GHEA Grapalat"/>
                <w:bCs/>
                <w:color w:val="000000"/>
                <w:sz w:val="24"/>
                <w:szCs w:val="24"/>
                <w:lang w:val="hy-AM"/>
              </w:rPr>
            </w:pPr>
            <w:r w:rsidRPr="004D315E">
              <w:rPr>
                <w:rFonts w:ascii="GHEA Grapalat" w:hAnsi="GHEA Grapalat"/>
                <w:bCs/>
                <w:color w:val="000000"/>
                <w:sz w:val="24"/>
                <w:szCs w:val="24"/>
                <w:lang w:val="hy-AM"/>
              </w:rPr>
              <w:t>Ուսումնասիրելով Ձեր 27.08.2024թ-ի N ԳՍ//27334-2024 գրությամբ ներկայացված «Հողամասեր հետ վերցնելու և անհատույց օգտագործման իրավունքով հանձնելու մասին» ՀՀ կառավարության որոշման նախագիծը, հայտնում ենք հետևյալը.</w:t>
            </w:r>
          </w:p>
          <w:p w14:paraId="148C5760" w14:textId="77777777" w:rsidR="005E7BE0" w:rsidRPr="004D315E" w:rsidRDefault="005E7BE0" w:rsidP="005E7BE0">
            <w:pPr>
              <w:pStyle w:val="mechtex"/>
              <w:spacing w:line="312" w:lineRule="auto"/>
              <w:ind w:firstLine="567"/>
              <w:jc w:val="both"/>
              <w:rPr>
                <w:rFonts w:ascii="GHEA Grapalat" w:hAnsi="GHEA Grapalat"/>
                <w:bCs/>
                <w:color w:val="000000"/>
                <w:sz w:val="24"/>
                <w:szCs w:val="24"/>
                <w:lang w:val="hy-AM"/>
              </w:rPr>
            </w:pPr>
            <w:r w:rsidRPr="004D315E">
              <w:rPr>
                <w:rFonts w:ascii="GHEA Grapalat" w:hAnsi="GHEA Grapalat"/>
                <w:bCs/>
                <w:color w:val="000000"/>
                <w:sz w:val="24"/>
                <w:szCs w:val="24"/>
                <w:lang w:val="hy-AM"/>
              </w:rPr>
              <w:t>Նախագծով առաջարկվում է ՀՀ սեփականություն հանդիսացող հողամասերը հետ վերցնել «Հայաստանի Հանրապետության Արարատի մարզի Վեդի քաղաքի Գագիկ Մարգարյանի անվան թիվ 1 հիմնական դպրոց» և «Ոսկետափի ավագ դպրոց» պետական ոչ առևտրային կազմակերպություններից և «Թումոն տուփի մեջ» կրթական ծրագիր իրականացնելու նպատակով անհատույց օգտագործման իրավունքով հանձնել Սիմոնյան կրթական հիմնադրամին, Թումո շարժական կենտրոններ կառուցելու համար: Նախագծին կից ներկայացված հավելվածում արտացոլում են հանձնվող հողամասի հասցեները, մակերեսներն (հա) ու ՊՈԱԿ-ների անվանումները: Առաջարկում ենք հավելվածը լրացնել նաև հանձնվող հողամասերի արժեքների վերաբերյալ տեղեկատվությամբ:</w:t>
            </w:r>
          </w:p>
          <w:p w14:paraId="6700BB3D" w14:textId="77777777" w:rsidR="005E7BE0" w:rsidRPr="004D315E" w:rsidRDefault="005E7BE0" w:rsidP="005E7BE0">
            <w:pPr>
              <w:pStyle w:val="mechtex"/>
              <w:spacing w:line="312" w:lineRule="auto"/>
              <w:ind w:firstLine="567"/>
              <w:jc w:val="both"/>
              <w:rPr>
                <w:rFonts w:ascii="GHEA Grapalat" w:hAnsi="GHEA Grapalat"/>
                <w:bCs/>
                <w:color w:val="000000"/>
                <w:sz w:val="24"/>
                <w:szCs w:val="24"/>
                <w:lang w:val="hy-AM"/>
              </w:rPr>
            </w:pPr>
            <w:r w:rsidRPr="004D315E">
              <w:rPr>
                <w:rFonts w:ascii="GHEA Grapalat" w:hAnsi="GHEA Grapalat"/>
                <w:bCs/>
                <w:color w:val="000000"/>
                <w:sz w:val="24"/>
                <w:szCs w:val="24"/>
                <w:lang w:val="hy-AM"/>
              </w:rPr>
              <w:t xml:space="preserve">Միևնույն ժամանակ, հաշվի առնելով Նախագծի բովանդակությունը, առաջարկում ենք Նախագծի </w:t>
            </w:r>
            <w:r w:rsidRPr="004D315E">
              <w:rPr>
                <w:rFonts w:ascii="GHEA Grapalat" w:hAnsi="GHEA Grapalat"/>
                <w:bCs/>
                <w:color w:val="000000"/>
                <w:sz w:val="24"/>
                <w:szCs w:val="24"/>
                <w:lang w:val="hy-AM"/>
              </w:rPr>
              <w:lastRenderedPageBreak/>
              <w:t>նախաբանում հղում կատարել ՀՀ քաղաքացիական օրենսգրքի 685-րդ և 688-րդ հոդվածներին:</w:t>
            </w:r>
          </w:p>
          <w:p w14:paraId="221C0A4C" w14:textId="77777777" w:rsidR="005E7BE0" w:rsidRPr="004D315E" w:rsidRDefault="005E7BE0" w:rsidP="005E7BE0">
            <w:pPr>
              <w:tabs>
                <w:tab w:val="left" w:pos="4395"/>
              </w:tabs>
              <w:spacing w:line="276" w:lineRule="auto"/>
              <w:rPr>
                <w:rFonts w:ascii="Calibri" w:hAnsi="Calibri"/>
                <w:bCs/>
                <w:color w:val="00000A"/>
                <w:sz w:val="22"/>
                <w:szCs w:val="22"/>
                <w:lang w:val="hy-AM"/>
              </w:rPr>
            </w:pPr>
          </w:p>
          <w:p w14:paraId="26F057A4" w14:textId="77777777" w:rsidR="00AE28E7" w:rsidRPr="004D315E" w:rsidRDefault="00AE28E7" w:rsidP="00AE28E7">
            <w:pPr>
              <w:spacing w:after="200" w:line="360" w:lineRule="auto"/>
              <w:ind w:firstLine="576"/>
              <w:jc w:val="both"/>
              <w:rPr>
                <w:rFonts w:ascii="GHEA Grapalat" w:hAnsi="GHEA Grapalat" w:cs="Sylfaen"/>
                <w:bCs/>
                <w:noProof/>
                <w:sz w:val="24"/>
                <w:szCs w:val="24"/>
                <w:lang w:val="hy-AM"/>
              </w:rPr>
            </w:pPr>
          </w:p>
        </w:tc>
        <w:tc>
          <w:tcPr>
            <w:tcW w:w="3575" w:type="dxa"/>
            <w:tcBorders>
              <w:top w:val="single" w:sz="4" w:space="0" w:color="000000" w:themeColor="text1"/>
            </w:tcBorders>
            <w:shd w:val="clear" w:color="auto" w:fill="FFFFFF" w:themeFill="background1"/>
          </w:tcPr>
          <w:p w14:paraId="5FA216CD" w14:textId="2406A6D0" w:rsidR="00213681" w:rsidRPr="004D315E" w:rsidRDefault="00213681" w:rsidP="00213681">
            <w:pPr>
              <w:spacing w:line="360" w:lineRule="auto"/>
              <w:ind w:firstLine="301"/>
              <w:rPr>
                <w:rFonts w:ascii="GHEA Grapalat" w:hAnsi="GHEA Grapalat"/>
                <w:bCs/>
                <w:color w:val="000000"/>
                <w:sz w:val="24"/>
                <w:szCs w:val="24"/>
                <w:lang w:val="hy-AM"/>
              </w:rPr>
            </w:pPr>
            <w:r w:rsidRPr="004D315E">
              <w:rPr>
                <w:rFonts w:ascii="GHEA Grapalat" w:hAnsi="GHEA Grapalat"/>
                <w:bCs/>
                <w:color w:val="000000"/>
                <w:sz w:val="24"/>
                <w:szCs w:val="24"/>
                <w:lang w:val="hy-AM"/>
              </w:rPr>
              <w:lastRenderedPageBreak/>
              <w:t xml:space="preserve">Ընդունվել է </w:t>
            </w:r>
            <w:r w:rsidR="003B501C">
              <w:rPr>
                <w:rFonts w:ascii="GHEA Grapalat" w:hAnsi="GHEA Grapalat"/>
                <w:bCs/>
                <w:color w:val="000000"/>
                <w:sz w:val="24"/>
                <w:szCs w:val="24"/>
                <w:lang w:val="hy-AM"/>
              </w:rPr>
              <w:t>մասնակի</w:t>
            </w:r>
            <w:r w:rsidRPr="004D315E">
              <w:rPr>
                <w:rFonts w:ascii="GHEA Grapalat" w:hAnsi="GHEA Grapalat"/>
                <w:bCs/>
                <w:color w:val="000000"/>
                <w:sz w:val="24"/>
                <w:szCs w:val="24"/>
                <w:lang w:val="hy-AM"/>
              </w:rPr>
              <w:t>:</w:t>
            </w:r>
          </w:p>
          <w:p w14:paraId="2326875E" w14:textId="20C517EB" w:rsidR="003B501C" w:rsidRPr="004D315E" w:rsidRDefault="003B501C" w:rsidP="003B501C">
            <w:pPr>
              <w:spacing w:line="360" w:lineRule="auto"/>
              <w:ind w:firstLine="301"/>
              <w:rPr>
                <w:rFonts w:ascii="GHEA Grapalat" w:hAnsi="GHEA Grapalat"/>
                <w:bCs/>
                <w:color w:val="000000"/>
                <w:sz w:val="24"/>
                <w:szCs w:val="24"/>
                <w:lang w:val="hy-AM"/>
              </w:rPr>
            </w:pPr>
            <w:r w:rsidRPr="004D315E">
              <w:rPr>
                <w:rFonts w:ascii="GHEA Grapalat" w:hAnsi="GHEA Grapalat"/>
                <w:bCs/>
                <w:color w:val="000000"/>
                <w:sz w:val="24"/>
                <w:szCs w:val="24"/>
                <w:lang w:val="hy-AM"/>
              </w:rPr>
              <w:t xml:space="preserve">Նախագծի նախաբանում հղում </w:t>
            </w:r>
            <w:r>
              <w:rPr>
                <w:rFonts w:ascii="GHEA Grapalat" w:hAnsi="GHEA Grapalat"/>
                <w:bCs/>
                <w:color w:val="000000"/>
                <w:sz w:val="24"/>
                <w:szCs w:val="24"/>
                <w:lang w:val="hy-AM"/>
              </w:rPr>
              <w:t xml:space="preserve">է </w:t>
            </w:r>
            <w:r w:rsidRPr="004D315E">
              <w:rPr>
                <w:rFonts w:ascii="GHEA Grapalat" w:hAnsi="GHEA Grapalat"/>
                <w:bCs/>
                <w:color w:val="000000"/>
                <w:sz w:val="24"/>
                <w:szCs w:val="24"/>
                <w:lang w:val="hy-AM"/>
              </w:rPr>
              <w:t>կատար</w:t>
            </w:r>
            <w:r>
              <w:rPr>
                <w:rFonts w:ascii="GHEA Grapalat" w:hAnsi="GHEA Grapalat"/>
                <w:bCs/>
                <w:color w:val="000000"/>
                <w:sz w:val="24"/>
                <w:szCs w:val="24"/>
                <w:lang w:val="hy-AM"/>
              </w:rPr>
              <w:t>վ</w:t>
            </w:r>
            <w:r w:rsidRPr="004D315E">
              <w:rPr>
                <w:rFonts w:ascii="GHEA Grapalat" w:hAnsi="GHEA Grapalat"/>
                <w:bCs/>
                <w:color w:val="000000"/>
                <w:sz w:val="24"/>
                <w:szCs w:val="24"/>
                <w:lang w:val="hy-AM"/>
              </w:rPr>
              <w:t>ել</w:t>
            </w:r>
            <w:r>
              <w:rPr>
                <w:rFonts w:ascii="GHEA Grapalat" w:hAnsi="GHEA Grapalat"/>
                <w:bCs/>
                <w:color w:val="000000"/>
                <w:sz w:val="24"/>
                <w:szCs w:val="24"/>
                <w:lang w:val="hy-AM"/>
              </w:rPr>
              <w:t xml:space="preserve"> </w:t>
            </w:r>
            <w:r w:rsidRPr="004D315E">
              <w:rPr>
                <w:rFonts w:ascii="GHEA Grapalat" w:hAnsi="GHEA Grapalat"/>
                <w:bCs/>
                <w:color w:val="000000"/>
                <w:sz w:val="24"/>
                <w:szCs w:val="24"/>
                <w:lang w:val="hy-AM"/>
              </w:rPr>
              <w:t>ՀՀ քաղաքացիական օրենսգրքի 685-րդ և 688-րդ հոդվածներին</w:t>
            </w:r>
            <w:r>
              <w:rPr>
                <w:rFonts w:ascii="GHEA Grapalat" w:hAnsi="GHEA Grapalat"/>
                <w:bCs/>
                <w:color w:val="000000"/>
                <w:sz w:val="24"/>
                <w:szCs w:val="24"/>
                <w:lang w:val="hy-AM"/>
              </w:rPr>
              <w:t>։</w:t>
            </w:r>
          </w:p>
          <w:p w14:paraId="32AA25F2" w14:textId="6CAC1233" w:rsidR="00AE28E7" w:rsidRPr="005168DA" w:rsidRDefault="00CA380A" w:rsidP="005168DA">
            <w:pPr>
              <w:spacing w:line="360" w:lineRule="auto"/>
              <w:ind w:firstLine="301"/>
              <w:rPr>
                <w:rFonts w:ascii="GHEA Grapalat" w:hAnsi="GHEA Grapalat"/>
                <w:bCs/>
                <w:color w:val="000000"/>
                <w:sz w:val="24"/>
                <w:szCs w:val="24"/>
                <w:lang w:val="hy-AM"/>
              </w:rPr>
            </w:pPr>
            <w:r w:rsidRPr="005168DA">
              <w:rPr>
                <w:rFonts w:ascii="GHEA Grapalat" w:hAnsi="GHEA Grapalat"/>
                <w:bCs/>
                <w:color w:val="000000"/>
                <w:sz w:val="24"/>
                <w:szCs w:val="24"/>
                <w:lang w:val="hy-AM"/>
              </w:rPr>
              <w:t>Նախագծի հավելվածում հողի արժեքը չի նշվել</w:t>
            </w:r>
            <w:r w:rsidR="005168DA" w:rsidRPr="005168DA">
              <w:rPr>
                <w:rFonts w:ascii="GHEA Grapalat" w:hAnsi="GHEA Grapalat"/>
                <w:bCs/>
                <w:color w:val="000000"/>
                <w:sz w:val="24"/>
                <w:szCs w:val="24"/>
                <w:lang w:val="hy-AM"/>
              </w:rPr>
              <w:t xml:space="preserve"> հաշվի առնելով</w:t>
            </w:r>
            <w:r w:rsidR="003B501C">
              <w:rPr>
                <w:rFonts w:ascii="GHEA Grapalat" w:hAnsi="GHEA Grapalat"/>
                <w:bCs/>
                <w:color w:val="000000"/>
                <w:sz w:val="24"/>
                <w:szCs w:val="24"/>
                <w:lang w:val="hy-AM"/>
              </w:rPr>
              <w:t xml:space="preserve">, </w:t>
            </w:r>
            <w:r w:rsidR="005168DA" w:rsidRPr="005168DA">
              <w:rPr>
                <w:rFonts w:ascii="GHEA Grapalat" w:hAnsi="GHEA Grapalat"/>
                <w:bCs/>
                <w:color w:val="000000"/>
                <w:sz w:val="24"/>
                <w:szCs w:val="24"/>
                <w:lang w:val="hy-AM"/>
              </w:rPr>
              <w:t>որ տարածքները տրամարվում են անհատույց օտագործման իրավունքով։</w:t>
            </w:r>
          </w:p>
          <w:p w14:paraId="6D5EED37" w14:textId="1AFBE15C" w:rsidR="005168DA" w:rsidRPr="000B6392" w:rsidRDefault="005168DA" w:rsidP="003B501C">
            <w:pPr>
              <w:spacing w:line="360" w:lineRule="auto"/>
              <w:ind w:firstLine="301"/>
              <w:rPr>
                <w:rFonts w:ascii="GHEA Grapalat" w:hAnsi="GHEA Grapalat"/>
                <w:b/>
                <w:color w:val="000000"/>
                <w:sz w:val="24"/>
                <w:szCs w:val="24"/>
                <w:lang w:val="hy-AM"/>
              </w:rPr>
            </w:pPr>
          </w:p>
        </w:tc>
      </w:tr>
      <w:tr w:rsidR="00AE28E7" w:rsidRPr="00341FB7" w14:paraId="380F3A04" w14:textId="77777777" w:rsidTr="005E67B2">
        <w:tblPrEx>
          <w:shd w:val="clear" w:color="auto" w:fill="auto"/>
        </w:tblPrEx>
        <w:trPr>
          <w:trHeight w:val="764"/>
        </w:trPr>
        <w:tc>
          <w:tcPr>
            <w:tcW w:w="6196" w:type="dxa"/>
            <w:vMerge w:val="restart"/>
            <w:shd w:val="clear" w:color="auto" w:fill="D9D9D9" w:themeFill="background1" w:themeFillShade="D9"/>
          </w:tcPr>
          <w:p w14:paraId="5FA601A6" w14:textId="77777777" w:rsidR="00AE28E7" w:rsidRDefault="00AE28E7" w:rsidP="00AE28E7">
            <w:pPr>
              <w:pStyle w:val="aa"/>
              <w:spacing w:after="0"/>
              <w:jc w:val="right"/>
              <w:rPr>
                <w:rFonts w:ascii="GHEA Grapalat" w:hAnsi="GHEA Grapalat"/>
                <w:sz w:val="24"/>
                <w:szCs w:val="24"/>
                <w:lang w:val="af-ZA"/>
              </w:rPr>
            </w:pPr>
          </w:p>
          <w:p w14:paraId="7A6521DE" w14:textId="0557BBFB" w:rsidR="00AE28E7" w:rsidRPr="0059075B" w:rsidRDefault="00AE28E7" w:rsidP="00AE28E7">
            <w:pPr>
              <w:spacing w:line="360" w:lineRule="auto"/>
              <w:ind w:left="708"/>
              <w:jc w:val="center"/>
              <w:rPr>
                <w:rFonts w:ascii="GHEA Grapalat" w:hAnsi="GHEA Grapalat"/>
                <w:sz w:val="24"/>
                <w:szCs w:val="24"/>
                <w:lang w:val="af-ZA"/>
              </w:rPr>
            </w:pPr>
            <w:r w:rsidRPr="00CF3BAE">
              <w:rPr>
                <w:rFonts w:ascii="GHEA Grapalat" w:hAnsi="GHEA Grapalat"/>
                <w:sz w:val="24"/>
                <w:szCs w:val="24"/>
                <w:lang w:val="af-ZA"/>
              </w:rPr>
              <w:t xml:space="preserve">2. </w:t>
            </w:r>
            <w:r w:rsidR="00AD28CD">
              <w:rPr>
                <w:rFonts w:ascii="GHEA Grapalat" w:hAnsi="GHEA Grapalat"/>
                <w:sz w:val="24"/>
                <w:szCs w:val="24"/>
                <w:lang w:val="af-ZA"/>
              </w:rPr>
              <w:t xml:space="preserve">ՀՀ </w:t>
            </w:r>
            <w:proofErr w:type="spellStart"/>
            <w:r w:rsidR="00AD28CD">
              <w:rPr>
                <w:rFonts w:ascii="GHEA Grapalat" w:hAnsi="GHEA Grapalat"/>
                <w:sz w:val="24"/>
                <w:szCs w:val="24"/>
              </w:rPr>
              <w:t>կ</w:t>
            </w:r>
            <w:r w:rsidR="00AD28CD" w:rsidRPr="00AD28CD">
              <w:rPr>
                <w:rFonts w:ascii="GHEA Grapalat" w:hAnsi="GHEA Grapalat"/>
                <w:sz w:val="24"/>
                <w:szCs w:val="24"/>
              </w:rPr>
              <w:t>րթության</w:t>
            </w:r>
            <w:proofErr w:type="spellEnd"/>
            <w:r w:rsidR="00AD28CD" w:rsidRPr="00AD28CD">
              <w:rPr>
                <w:rFonts w:ascii="GHEA Grapalat" w:hAnsi="GHEA Grapalat"/>
                <w:sz w:val="24"/>
                <w:szCs w:val="24"/>
                <w:lang w:val="af-ZA"/>
              </w:rPr>
              <w:t xml:space="preserve">, </w:t>
            </w:r>
            <w:proofErr w:type="spellStart"/>
            <w:r w:rsidR="00AD28CD" w:rsidRPr="00AD28CD">
              <w:rPr>
                <w:rFonts w:ascii="GHEA Grapalat" w:hAnsi="GHEA Grapalat"/>
                <w:sz w:val="24"/>
                <w:szCs w:val="24"/>
              </w:rPr>
              <w:t>գիտության</w:t>
            </w:r>
            <w:proofErr w:type="spellEnd"/>
            <w:r w:rsidR="00AD28CD" w:rsidRPr="00AD28CD">
              <w:rPr>
                <w:rFonts w:ascii="GHEA Grapalat" w:hAnsi="GHEA Grapalat"/>
                <w:sz w:val="24"/>
                <w:szCs w:val="24"/>
                <w:lang w:val="af-ZA"/>
              </w:rPr>
              <w:t xml:space="preserve">, </w:t>
            </w:r>
            <w:proofErr w:type="spellStart"/>
            <w:r w:rsidR="00AD28CD" w:rsidRPr="00AD28CD">
              <w:rPr>
                <w:rFonts w:ascii="GHEA Grapalat" w:hAnsi="GHEA Grapalat"/>
                <w:sz w:val="24"/>
                <w:szCs w:val="24"/>
              </w:rPr>
              <w:t>մշակույթի</w:t>
            </w:r>
            <w:proofErr w:type="spellEnd"/>
            <w:r w:rsidR="00AD28CD" w:rsidRPr="00AD28CD">
              <w:rPr>
                <w:rFonts w:ascii="GHEA Grapalat" w:hAnsi="GHEA Grapalat"/>
                <w:sz w:val="24"/>
                <w:szCs w:val="24"/>
                <w:lang w:val="af-ZA"/>
              </w:rPr>
              <w:t xml:space="preserve"> </w:t>
            </w:r>
            <w:r w:rsidR="00AD28CD" w:rsidRPr="00AD28CD">
              <w:rPr>
                <w:rFonts w:ascii="GHEA Grapalat" w:hAnsi="GHEA Grapalat"/>
                <w:sz w:val="24"/>
                <w:szCs w:val="24"/>
              </w:rPr>
              <w:t>և</w:t>
            </w:r>
            <w:r w:rsidR="00AD28CD" w:rsidRPr="00AD28CD">
              <w:rPr>
                <w:rFonts w:ascii="GHEA Grapalat" w:hAnsi="GHEA Grapalat"/>
                <w:sz w:val="24"/>
                <w:szCs w:val="24"/>
                <w:lang w:val="af-ZA"/>
              </w:rPr>
              <w:t xml:space="preserve"> </w:t>
            </w:r>
            <w:proofErr w:type="spellStart"/>
            <w:r w:rsidR="00AD28CD" w:rsidRPr="00AD28CD">
              <w:rPr>
                <w:rFonts w:ascii="GHEA Grapalat" w:hAnsi="GHEA Grapalat"/>
                <w:sz w:val="24"/>
                <w:szCs w:val="24"/>
              </w:rPr>
              <w:t>սպորտի</w:t>
            </w:r>
            <w:proofErr w:type="spellEnd"/>
            <w:r w:rsidR="00AD28CD" w:rsidRPr="00AD28CD">
              <w:rPr>
                <w:rFonts w:ascii="GHEA Grapalat" w:hAnsi="GHEA Grapalat"/>
                <w:sz w:val="24"/>
                <w:szCs w:val="24"/>
                <w:lang w:val="af-ZA"/>
              </w:rPr>
              <w:t xml:space="preserve"> </w:t>
            </w:r>
            <w:proofErr w:type="spellStart"/>
            <w:r w:rsidR="00AD28CD" w:rsidRPr="00AD28CD">
              <w:rPr>
                <w:rFonts w:ascii="GHEA Grapalat" w:hAnsi="GHEA Grapalat"/>
                <w:sz w:val="24"/>
                <w:szCs w:val="24"/>
              </w:rPr>
              <w:t>նախարարություն</w:t>
            </w:r>
            <w:proofErr w:type="spellEnd"/>
          </w:p>
        </w:tc>
        <w:tc>
          <w:tcPr>
            <w:tcW w:w="3575" w:type="dxa"/>
            <w:shd w:val="clear" w:color="auto" w:fill="D9D9D9" w:themeFill="background1" w:themeFillShade="D9"/>
          </w:tcPr>
          <w:p w14:paraId="14D12F46" w14:textId="39DBD25A" w:rsidR="00AE28E7" w:rsidRPr="00341FB7" w:rsidRDefault="00806892" w:rsidP="00806892">
            <w:pPr>
              <w:spacing w:line="360" w:lineRule="auto"/>
              <w:ind w:firstLine="301"/>
              <w:rPr>
                <w:rFonts w:ascii="GHEA Grapalat" w:hAnsi="GHEA Grapalat"/>
                <w:sz w:val="24"/>
                <w:szCs w:val="24"/>
                <w:lang w:val="af-ZA"/>
              </w:rPr>
            </w:pPr>
            <w:r>
              <w:rPr>
                <w:rFonts w:ascii="GHEA Grapalat" w:hAnsi="GHEA Grapalat"/>
                <w:sz w:val="24"/>
                <w:szCs w:val="24"/>
                <w:lang w:val="ru-RU"/>
              </w:rPr>
              <w:t>03</w:t>
            </w:r>
            <w:r w:rsidR="00213681" w:rsidRPr="00651237">
              <w:rPr>
                <w:rFonts w:ascii="Cambria Math" w:hAnsi="Cambria Math" w:cs="Cambria Math"/>
                <w:sz w:val="24"/>
                <w:szCs w:val="24"/>
                <w:lang w:val="hy-AM"/>
              </w:rPr>
              <w:t>․</w:t>
            </w:r>
            <w:r w:rsidR="00213681" w:rsidRPr="00651237">
              <w:rPr>
                <w:rFonts w:ascii="GHEA Grapalat" w:hAnsi="GHEA Grapalat"/>
                <w:sz w:val="24"/>
                <w:szCs w:val="24"/>
                <w:lang w:val="hy-AM"/>
              </w:rPr>
              <w:t>0</w:t>
            </w:r>
            <w:r>
              <w:rPr>
                <w:rFonts w:ascii="GHEA Grapalat" w:hAnsi="GHEA Grapalat"/>
                <w:sz w:val="24"/>
                <w:szCs w:val="24"/>
                <w:lang w:val="ru-RU"/>
              </w:rPr>
              <w:t>9</w:t>
            </w:r>
            <w:r w:rsidR="00213681" w:rsidRPr="00651237">
              <w:rPr>
                <w:rFonts w:ascii="Cambria Math" w:hAnsi="Cambria Math" w:cs="Cambria Math"/>
                <w:sz w:val="24"/>
                <w:szCs w:val="24"/>
                <w:lang w:val="hy-AM"/>
              </w:rPr>
              <w:t>․</w:t>
            </w:r>
            <w:r w:rsidR="00213681" w:rsidRPr="00651237">
              <w:rPr>
                <w:rFonts w:ascii="GHEA Grapalat" w:hAnsi="GHEA Grapalat"/>
                <w:sz w:val="24"/>
                <w:szCs w:val="24"/>
                <w:lang w:val="hy-AM"/>
              </w:rPr>
              <w:t>2024</w:t>
            </w:r>
            <w:r w:rsidR="00AE28E7" w:rsidRPr="00651237">
              <w:rPr>
                <w:rFonts w:ascii="GHEA Grapalat" w:hAnsi="GHEA Grapalat"/>
                <w:sz w:val="24"/>
                <w:szCs w:val="24"/>
                <w:lang w:val="hy-AM"/>
              </w:rPr>
              <w:t>թ.</w:t>
            </w:r>
          </w:p>
        </w:tc>
      </w:tr>
      <w:tr w:rsidR="00AE28E7" w:rsidRPr="00341FB7" w14:paraId="0065745F" w14:textId="77777777" w:rsidTr="00AC694A">
        <w:tblPrEx>
          <w:shd w:val="clear" w:color="auto" w:fill="auto"/>
        </w:tblPrEx>
        <w:trPr>
          <w:trHeight w:val="519"/>
        </w:trPr>
        <w:tc>
          <w:tcPr>
            <w:tcW w:w="6196" w:type="dxa"/>
            <w:vMerge/>
            <w:shd w:val="clear" w:color="auto" w:fill="FFFFFF" w:themeFill="background1"/>
          </w:tcPr>
          <w:p w14:paraId="3B317E06" w14:textId="77777777" w:rsidR="00AE28E7" w:rsidRPr="00341FB7" w:rsidRDefault="00AE28E7" w:rsidP="00AE28E7">
            <w:pPr>
              <w:spacing w:line="360" w:lineRule="auto"/>
              <w:jc w:val="center"/>
              <w:rPr>
                <w:rFonts w:ascii="GHEA Grapalat" w:hAnsi="GHEA Grapalat"/>
                <w:sz w:val="24"/>
                <w:szCs w:val="24"/>
                <w:lang w:val="af-ZA"/>
              </w:rPr>
            </w:pPr>
          </w:p>
        </w:tc>
        <w:tc>
          <w:tcPr>
            <w:tcW w:w="3575" w:type="dxa"/>
            <w:shd w:val="clear" w:color="auto" w:fill="D9D9D9" w:themeFill="background1" w:themeFillShade="D9"/>
          </w:tcPr>
          <w:p w14:paraId="74BC8C76" w14:textId="144A6D5E" w:rsidR="00AE28E7" w:rsidRPr="00341FB7" w:rsidRDefault="00AE28E7" w:rsidP="00AE28E7">
            <w:pPr>
              <w:spacing w:line="360" w:lineRule="auto"/>
              <w:rPr>
                <w:rFonts w:ascii="GHEA Grapalat" w:hAnsi="GHEA Grapalat"/>
                <w:sz w:val="24"/>
                <w:szCs w:val="24"/>
                <w:lang w:val="af-ZA"/>
              </w:rPr>
            </w:pPr>
            <w:r w:rsidRPr="00806892">
              <w:rPr>
                <w:rFonts w:ascii="GHEA Grapalat" w:hAnsi="GHEA Grapalat"/>
                <w:sz w:val="24"/>
                <w:szCs w:val="24"/>
                <w:lang w:val="ru-RU"/>
              </w:rPr>
              <w:t xml:space="preserve">N </w:t>
            </w:r>
            <w:r w:rsidR="00806892" w:rsidRPr="00806892">
              <w:rPr>
                <w:rFonts w:ascii="GHEA Grapalat" w:hAnsi="GHEA Grapalat"/>
                <w:sz w:val="24"/>
                <w:szCs w:val="24"/>
                <w:lang w:val="ru-RU"/>
              </w:rPr>
              <w:t>01/20.1/26467-2024</w:t>
            </w:r>
          </w:p>
        </w:tc>
      </w:tr>
      <w:tr w:rsidR="00AE28E7" w:rsidRPr="00BF343C" w14:paraId="69812706" w14:textId="77777777" w:rsidTr="00AC694A">
        <w:tblPrEx>
          <w:shd w:val="clear" w:color="auto" w:fill="auto"/>
        </w:tblPrEx>
        <w:trPr>
          <w:trHeight w:val="2904"/>
        </w:trPr>
        <w:tc>
          <w:tcPr>
            <w:tcW w:w="6196" w:type="dxa"/>
            <w:shd w:val="clear" w:color="auto" w:fill="FFFFFF" w:themeFill="background1"/>
          </w:tcPr>
          <w:p w14:paraId="3F9D1B8E" w14:textId="77777777" w:rsidR="00806892" w:rsidRDefault="00806892" w:rsidP="00806892">
            <w:pPr>
              <w:pStyle w:val="a8"/>
              <w:shd w:val="clear" w:color="auto" w:fill="FFFFFF"/>
              <w:spacing w:before="0" w:beforeAutospacing="0" w:after="0" w:afterAutospacing="0" w:line="276" w:lineRule="auto"/>
              <w:ind w:firstLine="720"/>
              <w:jc w:val="both"/>
              <w:rPr>
                <w:rFonts w:ascii="GHEA Grapalat" w:hAnsi="GHEA Grapalat"/>
                <w:lang w:val="hy-AM"/>
              </w:rPr>
            </w:pPr>
            <w:r>
              <w:rPr>
                <w:rFonts w:ascii="GHEA Grapalat" w:hAnsi="GHEA Grapalat" w:cs="Times Armenian"/>
                <w:noProof/>
                <w:lang w:val="hy-AM"/>
              </w:rPr>
              <w:t xml:space="preserve">ՀՀ կրթության, գիտության, մշակույթի և սպորտի նախարարությունը </w:t>
            </w:r>
            <w:r w:rsidRPr="0059075B">
              <w:rPr>
                <w:rFonts w:ascii="GHEA Grapalat" w:hAnsi="GHEA Grapalat"/>
                <w:lang w:val="en-GB"/>
              </w:rPr>
              <w:t>«</w:t>
            </w:r>
            <w:r>
              <w:rPr>
                <w:rFonts w:ascii="GHEA Grapalat" w:hAnsi="GHEA Grapalat"/>
                <w:lang w:val="pt-BR"/>
              </w:rPr>
              <w:t>Հողամասեր</w:t>
            </w:r>
            <w:r w:rsidRPr="0059075B">
              <w:rPr>
                <w:rFonts w:ascii="GHEA Grapalat" w:hAnsi="GHEA Grapalat"/>
                <w:lang w:val="en-GB"/>
              </w:rPr>
              <w:t xml:space="preserve"> </w:t>
            </w:r>
            <w:r>
              <w:rPr>
                <w:rFonts w:ascii="GHEA Grapalat" w:hAnsi="GHEA Grapalat"/>
                <w:lang w:val="pt-BR"/>
              </w:rPr>
              <w:t>հետ</w:t>
            </w:r>
            <w:r w:rsidRPr="0059075B">
              <w:rPr>
                <w:rFonts w:ascii="GHEA Grapalat" w:hAnsi="GHEA Grapalat"/>
                <w:lang w:val="en-GB"/>
              </w:rPr>
              <w:t xml:space="preserve"> </w:t>
            </w:r>
            <w:r>
              <w:rPr>
                <w:rFonts w:ascii="GHEA Grapalat" w:hAnsi="GHEA Grapalat"/>
                <w:lang w:val="pt-BR"/>
              </w:rPr>
              <w:t>վերցնելու</w:t>
            </w:r>
            <w:r w:rsidRPr="0059075B">
              <w:rPr>
                <w:rFonts w:ascii="GHEA Grapalat" w:hAnsi="GHEA Grapalat"/>
                <w:lang w:val="en-GB"/>
              </w:rPr>
              <w:t xml:space="preserve"> </w:t>
            </w:r>
            <w:r>
              <w:rPr>
                <w:rFonts w:ascii="GHEA Grapalat" w:hAnsi="GHEA Grapalat"/>
                <w:lang w:val="pt-BR"/>
              </w:rPr>
              <w:t>և</w:t>
            </w:r>
            <w:r w:rsidRPr="0059075B">
              <w:rPr>
                <w:rFonts w:ascii="GHEA Grapalat" w:hAnsi="GHEA Grapalat"/>
                <w:lang w:val="en-GB"/>
              </w:rPr>
              <w:t xml:space="preserve"> </w:t>
            </w:r>
            <w:r>
              <w:rPr>
                <w:rFonts w:ascii="GHEA Grapalat" w:hAnsi="GHEA Grapalat"/>
                <w:lang w:val="pt-BR"/>
              </w:rPr>
              <w:t>ա</w:t>
            </w:r>
            <w:r>
              <w:rPr>
                <w:rFonts w:ascii="GHEA Grapalat" w:hAnsi="GHEA Grapalat" w:cs="Arial"/>
                <w:kern w:val="32"/>
                <w:lang w:val="pt-BR"/>
              </w:rPr>
              <w:t>նհատույց</w:t>
            </w:r>
            <w:r w:rsidRPr="0059075B">
              <w:rPr>
                <w:rFonts w:ascii="GHEA Grapalat" w:hAnsi="GHEA Grapalat" w:cs="Arial"/>
                <w:kern w:val="32"/>
                <w:lang w:val="en-GB"/>
              </w:rPr>
              <w:t xml:space="preserve"> </w:t>
            </w:r>
            <w:r>
              <w:rPr>
                <w:rFonts w:ascii="GHEA Grapalat" w:hAnsi="GHEA Grapalat" w:cs="Arial"/>
                <w:kern w:val="32"/>
                <w:lang w:val="pt-BR"/>
              </w:rPr>
              <w:t>օգտագործման</w:t>
            </w:r>
            <w:r w:rsidRPr="0059075B">
              <w:rPr>
                <w:rFonts w:ascii="GHEA Grapalat" w:hAnsi="GHEA Grapalat" w:cs="Arial"/>
                <w:kern w:val="32"/>
                <w:lang w:val="en-GB"/>
              </w:rPr>
              <w:t xml:space="preserve"> </w:t>
            </w:r>
            <w:r>
              <w:rPr>
                <w:rFonts w:ascii="GHEA Grapalat" w:hAnsi="GHEA Grapalat" w:cs="Arial"/>
                <w:kern w:val="32"/>
                <w:lang w:val="pt-BR"/>
              </w:rPr>
              <w:t>իրավունքով</w:t>
            </w:r>
            <w:r w:rsidRPr="0059075B">
              <w:rPr>
                <w:rFonts w:ascii="GHEA Grapalat" w:hAnsi="GHEA Grapalat" w:cs="Arial"/>
                <w:kern w:val="32"/>
                <w:lang w:val="en-GB"/>
              </w:rPr>
              <w:t xml:space="preserve"> </w:t>
            </w:r>
            <w:r>
              <w:rPr>
                <w:rFonts w:ascii="GHEA Grapalat" w:hAnsi="GHEA Grapalat" w:cs="Arial"/>
                <w:kern w:val="32"/>
                <w:lang w:val="pt-BR"/>
              </w:rPr>
              <w:t>հանձնելու</w:t>
            </w:r>
            <w:r w:rsidRPr="0059075B">
              <w:rPr>
                <w:rFonts w:ascii="GHEA Grapalat" w:hAnsi="GHEA Grapalat" w:cs="Arial"/>
                <w:kern w:val="32"/>
                <w:lang w:val="en-GB"/>
              </w:rPr>
              <w:t xml:space="preserve"> </w:t>
            </w:r>
            <w:r>
              <w:rPr>
                <w:rFonts w:ascii="GHEA Grapalat" w:hAnsi="GHEA Grapalat" w:cs="Arial"/>
                <w:kern w:val="32"/>
                <w:lang w:val="pt-BR"/>
              </w:rPr>
              <w:t>մասին</w:t>
            </w:r>
            <w:r w:rsidRPr="0059075B">
              <w:rPr>
                <w:rFonts w:ascii="GHEA Grapalat" w:hAnsi="GHEA Grapalat"/>
                <w:lang w:val="en-GB"/>
              </w:rPr>
              <w:t xml:space="preserve">»  </w:t>
            </w:r>
            <w:r>
              <w:rPr>
                <w:rFonts w:ascii="GHEA Grapalat" w:hAnsi="GHEA Grapalat"/>
                <w:lang w:val="hy-AM"/>
              </w:rPr>
              <w:t>Հայաստանի Հանրապետության կառավարության որոշման նախագծի հետ կապված դիտողություններ և առաջարկություններ չունի։</w:t>
            </w:r>
          </w:p>
          <w:p w14:paraId="0936DB73" w14:textId="77777777" w:rsidR="00806892" w:rsidRDefault="00806892" w:rsidP="00806892">
            <w:pPr>
              <w:pStyle w:val="a8"/>
              <w:shd w:val="clear" w:color="auto" w:fill="FFFFFF"/>
              <w:spacing w:before="0" w:beforeAutospacing="0" w:after="0" w:afterAutospacing="0" w:line="276" w:lineRule="auto"/>
              <w:ind w:firstLine="720"/>
              <w:jc w:val="both"/>
              <w:rPr>
                <w:rFonts w:ascii="GHEA Grapalat" w:eastAsia="Calibri" w:hAnsi="GHEA Grapalat"/>
                <w:b/>
                <w:lang w:val="hy-AM"/>
              </w:rPr>
            </w:pPr>
            <w:r>
              <w:rPr>
                <w:rFonts w:ascii="GHEA Grapalat" w:hAnsi="GHEA Grapalat"/>
                <w:lang w:val="hy-AM"/>
              </w:rPr>
              <w:t xml:space="preserve">Միաժամանակ տեղեկացնում եմ, որ </w:t>
            </w:r>
            <w:r>
              <w:rPr>
                <w:rFonts w:ascii="GHEA Grapalat" w:hAnsi="GHEA Grapalat" w:cs="Sylfaen"/>
                <w:lang w:val="hy-AM"/>
              </w:rPr>
              <w:t xml:space="preserve">Հայաստանի Հանրապետության կառավարության 2024թ. հուլիսի 4-ի  N 1054-Ն որոշման համաձայն </w:t>
            </w:r>
            <w:r>
              <w:rPr>
                <w:rFonts w:ascii="GHEA Grapalat" w:hAnsi="GHEA Grapalat"/>
                <w:color w:val="000000"/>
                <w:lang w:val="af-ZA"/>
              </w:rPr>
              <w:t xml:space="preserve">«Ոսկետափի ավագ դպրոց»  </w:t>
            </w:r>
            <w:r>
              <w:rPr>
                <w:rFonts w:ascii="GHEA Grapalat" w:hAnsi="GHEA Grapalat"/>
                <w:color w:val="000000"/>
                <w:lang w:val="hy-AM"/>
              </w:rPr>
              <w:t>և</w:t>
            </w:r>
            <w:r>
              <w:rPr>
                <w:rFonts w:ascii="GHEA Grapalat" w:hAnsi="GHEA Grapalat"/>
                <w:color w:val="000000"/>
                <w:lang w:val="af-ZA"/>
              </w:rPr>
              <w:t xml:space="preserve"> «Հայաստանի Հանրապետության Արարատի մարզի Ոսկետափի Սարգիս Հովհաննիսյանի անվան հիմնական դպրոց» </w:t>
            </w:r>
            <w:r>
              <w:rPr>
                <w:rFonts w:ascii="GHEA Grapalat" w:hAnsi="GHEA Grapalat"/>
                <w:color w:val="000000"/>
                <w:lang w:val="hy-AM"/>
              </w:rPr>
              <w:t>պետական</w:t>
            </w:r>
            <w:r>
              <w:rPr>
                <w:rFonts w:ascii="GHEA Grapalat" w:hAnsi="GHEA Grapalat"/>
                <w:color w:val="000000"/>
                <w:lang w:val="af-ZA"/>
              </w:rPr>
              <w:t xml:space="preserve"> </w:t>
            </w:r>
            <w:r>
              <w:rPr>
                <w:rFonts w:ascii="GHEA Grapalat" w:hAnsi="GHEA Grapalat"/>
                <w:color w:val="000000"/>
                <w:lang w:val="hy-AM"/>
              </w:rPr>
              <w:t>ոչ</w:t>
            </w:r>
            <w:r>
              <w:rPr>
                <w:rFonts w:ascii="GHEA Grapalat" w:hAnsi="GHEA Grapalat"/>
                <w:color w:val="000000"/>
                <w:lang w:val="af-ZA"/>
              </w:rPr>
              <w:t xml:space="preserve"> </w:t>
            </w:r>
            <w:r>
              <w:rPr>
                <w:rFonts w:ascii="GHEA Grapalat" w:hAnsi="GHEA Grapalat"/>
                <w:color w:val="000000"/>
                <w:lang w:val="hy-AM"/>
              </w:rPr>
              <w:t>առևտրային</w:t>
            </w:r>
            <w:r>
              <w:rPr>
                <w:rFonts w:ascii="GHEA Grapalat" w:hAnsi="GHEA Grapalat"/>
                <w:color w:val="000000"/>
                <w:lang w:val="af-ZA"/>
              </w:rPr>
              <w:t xml:space="preserve"> </w:t>
            </w:r>
            <w:r>
              <w:rPr>
                <w:rFonts w:ascii="GHEA Grapalat" w:hAnsi="GHEA Grapalat"/>
                <w:color w:val="000000"/>
                <w:lang w:val="hy-AM"/>
              </w:rPr>
              <w:t xml:space="preserve">կազմակերպությունների գործունեության դադարման և </w:t>
            </w:r>
            <w:r>
              <w:rPr>
                <w:rFonts w:ascii="GHEA Grapalat" w:hAnsi="GHEA Grapalat"/>
                <w:color w:val="000000"/>
                <w:lang w:val="af-ZA"/>
              </w:rPr>
              <w:t xml:space="preserve">«Հայաստանի Հանրապետության Արարատի մարզի Ոսկետափի Սարգիս Հովհաննիսյանի  անվան միջնակարգ դպրոց» </w:t>
            </w:r>
            <w:r>
              <w:rPr>
                <w:rFonts w:ascii="GHEA Grapalat" w:hAnsi="GHEA Grapalat"/>
                <w:color w:val="000000"/>
                <w:lang w:val="hy-AM"/>
              </w:rPr>
              <w:t>պետական</w:t>
            </w:r>
            <w:r>
              <w:rPr>
                <w:rFonts w:ascii="GHEA Grapalat" w:hAnsi="GHEA Grapalat"/>
                <w:color w:val="000000"/>
                <w:lang w:val="af-ZA"/>
              </w:rPr>
              <w:t xml:space="preserve"> </w:t>
            </w:r>
            <w:r>
              <w:rPr>
                <w:rFonts w:ascii="GHEA Grapalat" w:hAnsi="GHEA Grapalat"/>
                <w:color w:val="000000"/>
                <w:lang w:val="hy-AM"/>
              </w:rPr>
              <w:t>ոչ</w:t>
            </w:r>
            <w:r>
              <w:rPr>
                <w:rFonts w:ascii="GHEA Grapalat" w:hAnsi="GHEA Grapalat"/>
                <w:color w:val="000000"/>
                <w:lang w:val="af-ZA"/>
              </w:rPr>
              <w:t xml:space="preserve"> </w:t>
            </w:r>
            <w:r>
              <w:rPr>
                <w:rFonts w:ascii="GHEA Grapalat" w:hAnsi="GHEA Grapalat"/>
                <w:color w:val="000000"/>
                <w:lang w:val="hy-AM"/>
              </w:rPr>
              <w:t>առևտրային</w:t>
            </w:r>
            <w:r>
              <w:rPr>
                <w:rFonts w:ascii="GHEA Grapalat" w:hAnsi="GHEA Grapalat"/>
                <w:color w:val="000000"/>
                <w:lang w:val="af-ZA"/>
              </w:rPr>
              <w:t xml:space="preserve"> </w:t>
            </w:r>
            <w:r>
              <w:rPr>
                <w:rFonts w:ascii="GHEA Grapalat" w:hAnsi="GHEA Grapalat"/>
                <w:color w:val="000000"/>
                <w:lang w:val="hy-AM"/>
              </w:rPr>
              <w:t>կազմակերպության</w:t>
            </w:r>
            <w:r>
              <w:rPr>
                <w:rFonts w:ascii="GHEA Grapalat" w:hAnsi="GHEA Grapalat"/>
                <w:color w:val="000000"/>
                <w:lang w:val="af-ZA"/>
              </w:rPr>
              <w:t xml:space="preserve"> գրանցման</w:t>
            </w:r>
            <w:r>
              <w:rPr>
                <w:rFonts w:ascii="GHEA Grapalat" w:hAnsi="GHEA Grapalat"/>
                <w:lang w:val="hy-AM"/>
              </w:rPr>
              <w:t xml:space="preserve"> փաստաթղթերը ներկայացված են ՀՀ արդարադատության նախարարության իրավաբանական անձանց պետական ռեգիստրի գործակալություն։ </w:t>
            </w:r>
          </w:p>
          <w:p w14:paraId="188D7B7C" w14:textId="77777777" w:rsidR="00806892" w:rsidRDefault="00806892" w:rsidP="00806892">
            <w:pPr>
              <w:pStyle w:val="a8"/>
              <w:shd w:val="clear" w:color="auto" w:fill="FFFFFF"/>
              <w:spacing w:before="0" w:beforeAutospacing="0" w:after="0" w:afterAutospacing="0" w:line="276" w:lineRule="auto"/>
              <w:ind w:firstLine="720"/>
              <w:jc w:val="both"/>
              <w:rPr>
                <w:rFonts w:ascii="GHEA Grapalat" w:eastAsia="Calibri" w:hAnsi="GHEA Grapalat"/>
                <w:b/>
                <w:lang w:val="hy-AM"/>
              </w:rPr>
            </w:pPr>
          </w:p>
          <w:p w14:paraId="3451B323" w14:textId="02EBDE15" w:rsidR="00AE28E7" w:rsidRPr="00341FB7" w:rsidRDefault="00AE28E7" w:rsidP="00806892">
            <w:pPr>
              <w:spacing w:line="360" w:lineRule="auto"/>
              <w:ind w:firstLine="567"/>
              <w:jc w:val="both"/>
              <w:rPr>
                <w:rFonts w:ascii="GHEA Grapalat" w:hAnsi="GHEA Grapalat" w:cs="Times Armenian"/>
                <w:noProof/>
                <w:sz w:val="24"/>
                <w:szCs w:val="24"/>
                <w:lang w:val="hy-AM"/>
              </w:rPr>
            </w:pPr>
          </w:p>
        </w:tc>
        <w:tc>
          <w:tcPr>
            <w:tcW w:w="3575" w:type="dxa"/>
            <w:shd w:val="clear" w:color="auto" w:fill="FFFFFF" w:themeFill="background1"/>
          </w:tcPr>
          <w:p w14:paraId="3D5223E6" w14:textId="19CBF4F8" w:rsidR="00AE28E7" w:rsidRPr="00341FB7" w:rsidRDefault="00AE28E7" w:rsidP="00AE28E7">
            <w:pPr>
              <w:spacing w:line="360" w:lineRule="auto"/>
              <w:ind w:firstLine="301"/>
              <w:rPr>
                <w:rFonts w:ascii="GHEA Grapalat" w:hAnsi="GHEA Grapalat"/>
                <w:sz w:val="24"/>
                <w:szCs w:val="24"/>
                <w:lang w:val="hy-AM"/>
              </w:rPr>
            </w:pPr>
            <w:r w:rsidRPr="00341FB7">
              <w:rPr>
                <w:rFonts w:ascii="GHEA Grapalat" w:hAnsi="GHEA Grapalat"/>
                <w:sz w:val="24"/>
                <w:szCs w:val="24"/>
                <w:lang w:val="hy-AM"/>
              </w:rPr>
              <w:t>Ընդունվել է:</w:t>
            </w:r>
            <w:r w:rsidR="00A55491">
              <w:rPr>
                <w:rFonts w:ascii="GHEA Grapalat" w:hAnsi="GHEA Grapalat"/>
                <w:sz w:val="24"/>
                <w:szCs w:val="24"/>
                <w:lang w:val="hy-AM"/>
              </w:rPr>
              <w:t xml:space="preserve"> Նախագիծը խմբագրվել է</w:t>
            </w:r>
          </w:p>
          <w:p w14:paraId="133814C3" w14:textId="77777777" w:rsidR="00AE28E7" w:rsidRPr="00341FB7" w:rsidRDefault="00AE28E7" w:rsidP="00AE28E7">
            <w:pPr>
              <w:spacing w:line="360" w:lineRule="auto"/>
              <w:ind w:firstLine="301"/>
              <w:rPr>
                <w:rFonts w:ascii="GHEA Grapalat" w:hAnsi="GHEA Grapalat"/>
                <w:sz w:val="24"/>
                <w:szCs w:val="24"/>
                <w:lang w:val="hy-AM"/>
              </w:rPr>
            </w:pPr>
          </w:p>
        </w:tc>
      </w:tr>
      <w:tr w:rsidR="00AE28E7" w:rsidRPr="00341FB7" w14:paraId="593E9C0A" w14:textId="77777777" w:rsidTr="00AB52AD">
        <w:tblPrEx>
          <w:shd w:val="clear" w:color="auto" w:fill="auto"/>
        </w:tblPrEx>
        <w:trPr>
          <w:trHeight w:val="92"/>
        </w:trPr>
        <w:tc>
          <w:tcPr>
            <w:tcW w:w="6196" w:type="dxa"/>
            <w:vMerge w:val="restart"/>
            <w:shd w:val="clear" w:color="auto" w:fill="D9D9D9" w:themeFill="background1" w:themeFillShade="D9"/>
          </w:tcPr>
          <w:p w14:paraId="1AC2F523" w14:textId="77777777" w:rsidR="00AE28E7" w:rsidRPr="00341FB7" w:rsidRDefault="00AE28E7" w:rsidP="00AE28E7">
            <w:pPr>
              <w:spacing w:line="360" w:lineRule="auto"/>
              <w:ind w:firstLine="720"/>
              <w:rPr>
                <w:rFonts w:ascii="GHEA Grapalat" w:hAnsi="GHEA Grapalat"/>
                <w:sz w:val="24"/>
                <w:szCs w:val="24"/>
                <w:lang w:val="en-US"/>
              </w:rPr>
            </w:pPr>
            <w:r w:rsidRPr="00341FB7">
              <w:rPr>
                <w:rFonts w:ascii="GHEA Grapalat" w:hAnsi="GHEA Grapalat"/>
                <w:sz w:val="24"/>
                <w:szCs w:val="24"/>
                <w:lang w:val="en-US"/>
              </w:rPr>
              <w:t xml:space="preserve">3. ՀՀ </w:t>
            </w:r>
            <w:proofErr w:type="spellStart"/>
            <w:r w:rsidRPr="00341FB7">
              <w:rPr>
                <w:rFonts w:ascii="GHEA Grapalat" w:hAnsi="GHEA Grapalat"/>
                <w:sz w:val="24"/>
                <w:szCs w:val="24"/>
                <w:lang w:val="en-US"/>
              </w:rPr>
              <w:t>կադաստրի</w:t>
            </w:r>
            <w:proofErr w:type="spellEnd"/>
            <w:r w:rsidRPr="00341FB7">
              <w:rPr>
                <w:rFonts w:ascii="GHEA Grapalat" w:hAnsi="GHEA Grapalat"/>
                <w:sz w:val="24"/>
                <w:szCs w:val="24"/>
                <w:lang w:val="en-US"/>
              </w:rPr>
              <w:t xml:space="preserve"> </w:t>
            </w:r>
            <w:proofErr w:type="spellStart"/>
            <w:r w:rsidRPr="00341FB7">
              <w:rPr>
                <w:rFonts w:ascii="GHEA Grapalat" w:hAnsi="GHEA Grapalat"/>
                <w:sz w:val="24"/>
                <w:szCs w:val="24"/>
                <w:lang w:val="en-US"/>
              </w:rPr>
              <w:t>կոմիտե</w:t>
            </w:r>
            <w:proofErr w:type="spellEnd"/>
          </w:p>
        </w:tc>
        <w:tc>
          <w:tcPr>
            <w:tcW w:w="3575" w:type="dxa"/>
            <w:shd w:val="clear" w:color="auto" w:fill="D9D9D9" w:themeFill="background1" w:themeFillShade="D9"/>
          </w:tcPr>
          <w:p w14:paraId="4442FF08" w14:textId="44782B71" w:rsidR="00AE28E7" w:rsidRPr="00D34E81" w:rsidRDefault="00806892" w:rsidP="00806892">
            <w:pPr>
              <w:spacing w:line="360" w:lineRule="auto"/>
              <w:ind w:firstLine="301"/>
              <w:rPr>
                <w:rFonts w:ascii="GHEA Grapalat" w:hAnsi="GHEA Grapalat"/>
                <w:color w:val="000000"/>
                <w:sz w:val="24"/>
                <w:szCs w:val="24"/>
                <w:lang w:val="af-ZA" w:eastAsia="en-US"/>
              </w:rPr>
            </w:pPr>
            <w:r w:rsidRPr="00D34E81">
              <w:rPr>
                <w:rFonts w:ascii="GHEA Grapalat" w:hAnsi="GHEA Grapalat"/>
                <w:color w:val="000000"/>
                <w:sz w:val="24"/>
                <w:szCs w:val="24"/>
                <w:lang w:val="af-ZA" w:eastAsia="en-US"/>
              </w:rPr>
              <w:t>03</w:t>
            </w:r>
            <w:r w:rsidR="00651237" w:rsidRPr="00D34E81">
              <w:rPr>
                <w:rFonts w:ascii="Cambria Math" w:hAnsi="Cambria Math" w:cs="Cambria Math"/>
                <w:color w:val="000000"/>
                <w:sz w:val="24"/>
                <w:szCs w:val="24"/>
                <w:lang w:val="af-ZA" w:eastAsia="en-US"/>
              </w:rPr>
              <w:t>․</w:t>
            </w:r>
            <w:r w:rsidR="00651237" w:rsidRPr="00D34E81">
              <w:rPr>
                <w:rFonts w:ascii="GHEA Grapalat" w:hAnsi="GHEA Grapalat"/>
                <w:color w:val="000000"/>
                <w:sz w:val="24"/>
                <w:szCs w:val="24"/>
                <w:lang w:val="af-ZA" w:eastAsia="en-US"/>
              </w:rPr>
              <w:t>0</w:t>
            </w:r>
            <w:r w:rsidRPr="00D34E81">
              <w:rPr>
                <w:rFonts w:ascii="GHEA Grapalat" w:hAnsi="GHEA Grapalat"/>
                <w:color w:val="000000"/>
                <w:sz w:val="24"/>
                <w:szCs w:val="24"/>
                <w:lang w:val="af-ZA" w:eastAsia="en-US"/>
              </w:rPr>
              <w:t>9</w:t>
            </w:r>
            <w:r w:rsidR="00651237" w:rsidRPr="00D34E81">
              <w:rPr>
                <w:rFonts w:ascii="Cambria Math" w:hAnsi="Cambria Math" w:cs="Cambria Math"/>
                <w:color w:val="000000"/>
                <w:sz w:val="24"/>
                <w:szCs w:val="24"/>
                <w:lang w:val="af-ZA" w:eastAsia="en-US"/>
              </w:rPr>
              <w:t>․</w:t>
            </w:r>
            <w:r w:rsidR="00651237" w:rsidRPr="00D34E81">
              <w:rPr>
                <w:rFonts w:ascii="GHEA Grapalat" w:hAnsi="GHEA Grapalat"/>
                <w:color w:val="000000"/>
                <w:sz w:val="24"/>
                <w:szCs w:val="24"/>
                <w:lang w:val="af-ZA" w:eastAsia="en-US"/>
              </w:rPr>
              <w:t>2024</w:t>
            </w:r>
            <w:r w:rsidR="00AE28E7" w:rsidRPr="00D34E81">
              <w:rPr>
                <w:rFonts w:ascii="GHEA Grapalat" w:hAnsi="GHEA Grapalat"/>
                <w:color w:val="000000"/>
                <w:sz w:val="24"/>
                <w:szCs w:val="24"/>
                <w:lang w:val="af-ZA" w:eastAsia="en-US"/>
              </w:rPr>
              <w:t>թ.</w:t>
            </w:r>
          </w:p>
        </w:tc>
      </w:tr>
      <w:tr w:rsidR="00AE28E7" w:rsidRPr="00341FB7" w14:paraId="78BA7D00" w14:textId="77777777" w:rsidTr="00AB52AD">
        <w:tblPrEx>
          <w:shd w:val="clear" w:color="auto" w:fill="auto"/>
        </w:tblPrEx>
        <w:trPr>
          <w:trHeight w:val="92"/>
        </w:trPr>
        <w:tc>
          <w:tcPr>
            <w:tcW w:w="6196" w:type="dxa"/>
            <w:vMerge/>
            <w:shd w:val="clear" w:color="auto" w:fill="D9D9D9" w:themeFill="background1" w:themeFillShade="D9"/>
          </w:tcPr>
          <w:p w14:paraId="51F50612" w14:textId="77777777" w:rsidR="00AE28E7" w:rsidRPr="00341FB7" w:rsidRDefault="00AE28E7" w:rsidP="00AE28E7">
            <w:pPr>
              <w:spacing w:line="360" w:lineRule="auto"/>
              <w:ind w:firstLine="720"/>
              <w:jc w:val="both"/>
              <w:rPr>
                <w:rFonts w:ascii="GHEA Grapalat" w:hAnsi="GHEA Grapalat"/>
                <w:sz w:val="24"/>
                <w:szCs w:val="24"/>
                <w:lang w:val="hy-AM"/>
              </w:rPr>
            </w:pPr>
          </w:p>
        </w:tc>
        <w:tc>
          <w:tcPr>
            <w:tcW w:w="3575" w:type="dxa"/>
            <w:shd w:val="clear" w:color="auto" w:fill="D9D9D9" w:themeFill="background1" w:themeFillShade="D9"/>
          </w:tcPr>
          <w:p w14:paraId="3FF6C398" w14:textId="740509A5" w:rsidR="00AE28E7" w:rsidRPr="00D34E81" w:rsidRDefault="00806892" w:rsidP="00AE28E7">
            <w:pPr>
              <w:spacing w:line="360" w:lineRule="auto"/>
              <w:ind w:firstLine="301"/>
              <w:rPr>
                <w:rFonts w:ascii="GHEA Grapalat" w:hAnsi="GHEA Grapalat"/>
                <w:color w:val="000000"/>
                <w:sz w:val="24"/>
                <w:szCs w:val="24"/>
                <w:lang w:val="af-ZA" w:eastAsia="en-US"/>
              </w:rPr>
            </w:pPr>
            <w:r w:rsidRPr="00D34E81">
              <w:rPr>
                <w:rFonts w:ascii="GHEA Grapalat" w:hAnsi="GHEA Grapalat"/>
                <w:color w:val="000000"/>
                <w:sz w:val="24"/>
                <w:szCs w:val="24"/>
                <w:lang w:val="af-ZA" w:eastAsia="en-US"/>
              </w:rPr>
              <w:t>ՍԹ/14268-2024</w:t>
            </w:r>
          </w:p>
        </w:tc>
      </w:tr>
      <w:tr w:rsidR="00AE28E7" w:rsidRPr="00D27671" w14:paraId="06C72C85" w14:textId="77777777" w:rsidTr="00C07859">
        <w:tblPrEx>
          <w:shd w:val="clear" w:color="auto" w:fill="auto"/>
        </w:tblPrEx>
        <w:trPr>
          <w:trHeight w:val="92"/>
        </w:trPr>
        <w:tc>
          <w:tcPr>
            <w:tcW w:w="6196" w:type="dxa"/>
            <w:shd w:val="clear" w:color="auto" w:fill="FFFFFF" w:themeFill="background1"/>
          </w:tcPr>
          <w:p w14:paraId="3B7A022F" w14:textId="77777777" w:rsidR="00806892" w:rsidRPr="004D315E" w:rsidRDefault="0098323B" w:rsidP="00806892">
            <w:pPr>
              <w:pStyle w:val="ac"/>
              <w:spacing w:line="276" w:lineRule="auto"/>
              <w:jc w:val="both"/>
              <w:rPr>
                <w:rFonts w:ascii="GHEA Grapalat" w:eastAsia="Times New Roman" w:hAnsi="GHEA Grapalat" w:cs="Times New Roman"/>
                <w:color w:val="000000"/>
                <w:sz w:val="24"/>
                <w:szCs w:val="24"/>
                <w:lang w:val="af-ZA"/>
              </w:rPr>
            </w:pPr>
            <w:r w:rsidRPr="004D315E">
              <w:rPr>
                <w:rFonts w:ascii="GHEA Grapalat" w:eastAsia="Times New Roman" w:hAnsi="GHEA Grapalat" w:cs="Times New Roman"/>
                <w:color w:val="000000"/>
                <w:sz w:val="24"/>
                <w:szCs w:val="24"/>
                <w:lang w:val="af-ZA"/>
              </w:rPr>
              <w:t xml:space="preserve">   </w:t>
            </w:r>
            <w:r w:rsidR="00806892" w:rsidRPr="004D315E">
              <w:rPr>
                <w:rFonts w:ascii="GHEA Grapalat" w:eastAsia="Times New Roman" w:hAnsi="GHEA Grapalat" w:cs="Times New Roman"/>
                <w:color w:val="000000"/>
                <w:sz w:val="24"/>
                <w:szCs w:val="24"/>
                <w:lang w:val="af-ZA"/>
              </w:rPr>
              <w:t xml:space="preserve">   Ի պատասխան ՀՀ տարածքային կառավարման և ենթակառուցվածքների նախարարության 2024 թվականի օգոստոսի 27-ի N ԳՍ//27334-2024 գրության՝ «Հողամասեր հետ վերցնելու և անհատույց օգտագործման իրավունքով հանձնելու մասին» ՀՀ </w:t>
            </w:r>
            <w:r w:rsidR="00806892" w:rsidRPr="004D315E">
              <w:rPr>
                <w:rFonts w:ascii="GHEA Grapalat" w:eastAsia="Times New Roman" w:hAnsi="GHEA Grapalat" w:cs="Times New Roman"/>
                <w:color w:val="000000"/>
                <w:sz w:val="24"/>
                <w:szCs w:val="24"/>
                <w:lang w:val="af-ZA"/>
              </w:rPr>
              <w:lastRenderedPageBreak/>
              <w:t>կառավարության որոշման նախագծի (այսուհետ՝ Նախագիծ) վերաբերյալ հայտնում ենք հետևյալը.</w:t>
            </w:r>
          </w:p>
          <w:p w14:paraId="52B2A8F4" w14:textId="77777777" w:rsidR="00806892" w:rsidRPr="004D315E" w:rsidRDefault="00806892" w:rsidP="00806892">
            <w:pPr>
              <w:spacing w:line="276" w:lineRule="auto"/>
              <w:jc w:val="both"/>
              <w:rPr>
                <w:rFonts w:ascii="GHEA Grapalat" w:hAnsi="GHEA Grapalat"/>
                <w:color w:val="000000"/>
                <w:sz w:val="24"/>
                <w:szCs w:val="24"/>
                <w:lang w:val="af-ZA" w:eastAsia="en-US"/>
              </w:rPr>
            </w:pPr>
            <w:r w:rsidRPr="004D315E">
              <w:rPr>
                <w:rFonts w:ascii="GHEA Grapalat" w:hAnsi="GHEA Grapalat"/>
                <w:color w:val="000000"/>
                <w:sz w:val="24"/>
                <w:szCs w:val="24"/>
                <w:lang w:val="af-ZA" w:eastAsia="en-US"/>
              </w:rPr>
              <w:t xml:space="preserve">   «Հայաստանի Հանրապետության վարչատարածքային բաժանման մասին» </w:t>
            </w:r>
            <w:r w:rsidRPr="004D315E">
              <w:rPr>
                <w:rFonts w:ascii="GHEA Grapalat" w:hAnsi="GHEA Grapalat"/>
                <w:color w:val="000000"/>
                <w:sz w:val="24"/>
                <w:szCs w:val="24"/>
                <w:lang w:val="af-ZA" w:eastAsia="en-US"/>
              </w:rPr>
              <w:br/>
              <w:t>ՀՀ օրենքի համաձայն՝ ՀՀ Արարատի մարզի Վեդի քաղաքը և Ոսկետափ գյուղը ներառվել են ՀՀ Արարատի մարզի Վեդի բազմաբնակավայր համայնքի կազմում, ուստի առաջարկում ենք Նախագծի հավելվածում «ք</w:t>
            </w:r>
            <w:r w:rsidRPr="004D315E">
              <w:rPr>
                <w:rFonts w:ascii="Cambria Math" w:hAnsi="Cambria Math" w:cs="Cambria Math"/>
                <w:color w:val="000000"/>
                <w:sz w:val="24"/>
                <w:szCs w:val="24"/>
                <w:lang w:val="af-ZA" w:eastAsia="en-US"/>
              </w:rPr>
              <w:t>․</w:t>
            </w:r>
            <w:r w:rsidRPr="004D315E">
              <w:rPr>
                <w:rFonts w:ascii="GHEA Grapalat" w:hAnsi="GHEA Grapalat"/>
                <w:color w:val="000000"/>
                <w:sz w:val="24"/>
                <w:szCs w:val="24"/>
                <w:lang w:val="af-ZA" w:eastAsia="en-US"/>
              </w:rPr>
              <w:t xml:space="preserve"> Վեդի» բառերը փոխարինել «Վեդի համայնք, քաղաք Վեդի» բառերով, իսկ «համայնք Ոսկետափ» բառերը փոխարինել «Վեդի համայնք, գյուղ Ոսկետափ» բառերով:</w:t>
            </w:r>
          </w:p>
          <w:p w14:paraId="2B08775A" w14:textId="77777777" w:rsidR="00806892" w:rsidRPr="004D315E" w:rsidRDefault="00806892" w:rsidP="00806892">
            <w:pPr>
              <w:spacing w:line="276" w:lineRule="auto"/>
              <w:jc w:val="both"/>
              <w:rPr>
                <w:rFonts w:ascii="GHEA Grapalat" w:hAnsi="GHEA Grapalat"/>
                <w:color w:val="000000"/>
                <w:sz w:val="24"/>
                <w:szCs w:val="24"/>
                <w:lang w:val="af-ZA" w:eastAsia="en-US"/>
              </w:rPr>
            </w:pPr>
            <w:r w:rsidRPr="004D315E">
              <w:rPr>
                <w:rFonts w:ascii="GHEA Grapalat" w:hAnsi="GHEA Grapalat"/>
                <w:color w:val="000000"/>
                <w:sz w:val="24"/>
                <w:szCs w:val="24"/>
                <w:lang w:val="af-ZA" w:eastAsia="en-US"/>
              </w:rPr>
              <w:t xml:space="preserve">   Նախագծի 1-ին կետով նախատեսվում է Հայաստանի Հանրապետության սեփականություն հանդիսացող հողամասերը պետական ոչ առևտրային կազմակերպություններից (այսուհետ՝ Կազմակերպություններ) հետ վերցնելու և «Թումոն տուփի մեջ» կրթական ծրագիր իրականացնելու նպատակով անհատույց օգտագործման իրավունքով «Սիմոնյան» կրթական հիմնադրամին (այսուհետ՝ Հիմնադրամ) հանձնելու գործառույթը, սակայն պետական ոչ առևտրային կազմակերպությունների անվանումները 1-ին կետում բացակայում են, ուստի առաջարկում ենք Նախագծի 2-րդ կետում նշված </w:t>
            </w:r>
            <w:bookmarkStart w:id="0" w:name="_Hlk175217617"/>
            <w:r w:rsidRPr="004D315E">
              <w:rPr>
                <w:rFonts w:ascii="GHEA Grapalat" w:hAnsi="GHEA Grapalat"/>
                <w:color w:val="000000"/>
                <w:sz w:val="24"/>
                <w:szCs w:val="24"/>
                <w:lang w:val="af-ZA" w:eastAsia="en-US"/>
              </w:rPr>
              <w:t xml:space="preserve">«Հայաստանի Հանրապետության կրթության, գիտության, մշակույթի և սպորտի նախարարության ենթակայության «Ոսկետափի ավագ դպրոց» և «Հայաստանի Հանրապետության Արարատի մարզի Վեդի քաղաքի Գագիկ Մարգարյանի անվան թիվ 1 հիմնական դպրոց» </w:t>
            </w:r>
            <w:bookmarkEnd w:id="0"/>
            <w:r w:rsidRPr="004D315E">
              <w:rPr>
                <w:rFonts w:ascii="GHEA Grapalat" w:hAnsi="GHEA Grapalat"/>
                <w:color w:val="000000"/>
                <w:sz w:val="24"/>
                <w:szCs w:val="24"/>
                <w:lang w:val="af-ZA" w:eastAsia="en-US"/>
              </w:rPr>
              <w:t>պետական ոչ առևտրային կազմակերպություններ (այսուհետ՝ Կազմակերպություն)» բառերը ավելացնել 1-ին կետում:</w:t>
            </w:r>
          </w:p>
          <w:p w14:paraId="7ED781F2" w14:textId="77777777" w:rsidR="00806892" w:rsidRPr="004D315E" w:rsidRDefault="00806892" w:rsidP="00806892">
            <w:pPr>
              <w:tabs>
                <w:tab w:val="left" w:pos="540"/>
              </w:tabs>
              <w:spacing w:line="276" w:lineRule="auto"/>
              <w:jc w:val="both"/>
              <w:rPr>
                <w:rFonts w:ascii="GHEA Grapalat" w:hAnsi="GHEA Grapalat"/>
                <w:color w:val="000000"/>
                <w:sz w:val="24"/>
                <w:szCs w:val="24"/>
                <w:lang w:val="af-ZA" w:eastAsia="en-US"/>
              </w:rPr>
            </w:pPr>
            <w:r w:rsidRPr="004D315E">
              <w:rPr>
                <w:rFonts w:ascii="GHEA Grapalat" w:hAnsi="GHEA Grapalat"/>
                <w:color w:val="000000"/>
                <w:sz w:val="24"/>
                <w:szCs w:val="24"/>
                <w:lang w:val="af-ZA" w:eastAsia="en-US"/>
              </w:rPr>
              <w:t xml:space="preserve">   Նախագծի 2-րդ կետում անհրաժեշտ է «Հայաստանի Հանրապետության կրթության, գիտության, մշակույթի և սպորտի նախարարության ենթակայության «Ոսկետափի ավագ դպրոց» և «Հայաստանի Հանրապետության Արարատի մարզի Վեդի քաղաքի Գագիկ Մարգարյանի անվան թիվ 1 հիմնական դպրոց» պետական ոչ առևտրային կազմակերպություններ» բառերը փոխարինել «Կազմակերպություն» բառով:</w:t>
            </w:r>
          </w:p>
          <w:p w14:paraId="2CA12158" w14:textId="77777777" w:rsidR="00806892" w:rsidRPr="004D315E" w:rsidRDefault="00806892" w:rsidP="00806892">
            <w:pPr>
              <w:spacing w:line="276" w:lineRule="auto"/>
              <w:ind w:firstLine="170"/>
              <w:jc w:val="both"/>
              <w:rPr>
                <w:rFonts w:ascii="GHEA Grapalat" w:hAnsi="GHEA Grapalat"/>
                <w:color w:val="000000"/>
                <w:sz w:val="24"/>
                <w:szCs w:val="24"/>
                <w:lang w:val="af-ZA" w:eastAsia="en-US"/>
              </w:rPr>
            </w:pPr>
            <w:r w:rsidRPr="004D315E">
              <w:rPr>
                <w:rFonts w:ascii="GHEA Grapalat" w:hAnsi="GHEA Grapalat"/>
                <w:color w:val="000000"/>
                <w:sz w:val="24"/>
                <w:szCs w:val="24"/>
                <w:lang w:val="af-ZA" w:eastAsia="en-US"/>
              </w:rPr>
              <w:lastRenderedPageBreak/>
              <w:t>Միաժամանակ առաջարկում ենք Նախագծի 2-րդ կետում «մարտի 3-ին» բառերը փոխարինել «մարտի մեկին» բառերով՝ հաշվի առնելով, որ «Հայաստանի Հանրապետության Արարատի մարզի Վեդի քաղաքի Գագիկ Մարգարյանի անվան թիվ 1 հիմնական դպրոց» ՊՈԱԿ-ի հետ ոչ բնակելի տարածքի անհատույց օգտագործման N 47/0018 պայմանագիրը կնքվել է 2018 թվականի մարտի 1-ին:</w:t>
            </w:r>
          </w:p>
          <w:p w14:paraId="5DB5E24C" w14:textId="2DEDC0A4" w:rsidR="00AE28E7" w:rsidRPr="004D315E" w:rsidRDefault="00AE28E7" w:rsidP="00806892">
            <w:pPr>
              <w:pStyle w:val="ac"/>
              <w:spacing w:line="276" w:lineRule="auto"/>
              <w:jc w:val="both"/>
              <w:rPr>
                <w:rFonts w:ascii="GHEA Grapalat" w:eastAsia="Times New Roman" w:hAnsi="GHEA Grapalat" w:cs="Times New Roman"/>
                <w:color w:val="000000"/>
                <w:sz w:val="24"/>
                <w:szCs w:val="24"/>
                <w:lang w:val="af-ZA"/>
              </w:rPr>
            </w:pPr>
          </w:p>
        </w:tc>
        <w:tc>
          <w:tcPr>
            <w:tcW w:w="3575" w:type="dxa"/>
            <w:shd w:val="clear" w:color="auto" w:fill="FFFFFF" w:themeFill="background1"/>
          </w:tcPr>
          <w:p w14:paraId="14D33C90" w14:textId="2CB94113" w:rsidR="00AE28E7" w:rsidRPr="00806892" w:rsidRDefault="00AE28E7" w:rsidP="00BF343C">
            <w:pPr>
              <w:spacing w:line="360" w:lineRule="auto"/>
              <w:ind w:firstLine="301"/>
              <w:rPr>
                <w:rFonts w:ascii="GHEA Grapalat" w:hAnsi="GHEA Grapalat"/>
                <w:color w:val="000000"/>
                <w:sz w:val="24"/>
                <w:szCs w:val="24"/>
                <w:lang w:val="af-ZA" w:eastAsia="en-US"/>
              </w:rPr>
            </w:pPr>
            <w:r w:rsidRPr="00806892">
              <w:rPr>
                <w:rFonts w:ascii="GHEA Grapalat" w:hAnsi="GHEA Grapalat"/>
                <w:color w:val="000000"/>
                <w:sz w:val="24"/>
                <w:szCs w:val="24"/>
                <w:lang w:val="af-ZA" w:eastAsia="en-US"/>
              </w:rPr>
              <w:lastRenderedPageBreak/>
              <w:t xml:space="preserve">Ընդունվել է </w:t>
            </w:r>
            <w:r w:rsidR="00BF343C">
              <w:rPr>
                <w:rFonts w:ascii="GHEA Grapalat" w:hAnsi="GHEA Grapalat"/>
                <w:color w:val="000000"/>
                <w:sz w:val="24"/>
                <w:szCs w:val="24"/>
                <w:lang w:val="af-ZA" w:eastAsia="en-US"/>
              </w:rPr>
              <w:t>մասնակի</w:t>
            </w:r>
            <w:r w:rsidRPr="00806892">
              <w:rPr>
                <w:rFonts w:ascii="GHEA Grapalat" w:hAnsi="GHEA Grapalat"/>
                <w:color w:val="000000"/>
                <w:sz w:val="24"/>
                <w:szCs w:val="24"/>
                <w:lang w:val="af-ZA" w:eastAsia="en-US"/>
              </w:rPr>
              <w:t xml:space="preserve">: </w:t>
            </w:r>
            <w:r w:rsidR="00BF343C">
              <w:rPr>
                <w:rFonts w:ascii="GHEA Grapalat" w:hAnsi="GHEA Grapalat"/>
                <w:color w:val="000000"/>
                <w:sz w:val="24"/>
                <w:szCs w:val="24"/>
                <w:lang w:val="af-ZA" w:eastAsia="en-US"/>
              </w:rPr>
              <w:t xml:space="preserve">Նախագծի հավելվածում հասցեները նշվել են հիմք ընդունելով անշարժ գույքի </w:t>
            </w:r>
            <w:r w:rsidR="00BF343C">
              <w:rPr>
                <w:rFonts w:ascii="GHEA Grapalat" w:hAnsi="GHEA Grapalat"/>
                <w:color w:val="000000"/>
                <w:sz w:val="24"/>
                <w:szCs w:val="24"/>
                <w:lang w:val="af-ZA" w:eastAsia="en-US"/>
              </w:rPr>
              <w:lastRenderedPageBreak/>
              <w:t xml:space="preserve">սեփականության իրավունքի գրանցման վկայականներում նշված տվյալները, իսկ </w:t>
            </w:r>
            <w:r w:rsidR="000B6392" w:rsidRPr="004D315E">
              <w:rPr>
                <w:rFonts w:ascii="GHEA Grapalat" w:hAnsi="GHEA Grapalat"/>
                <w:color w:val="000000"/>
                <w:sz w:val="24"/>
                <w:szCs w:val="24"/>
                <w:lang w:val="af-ZA" w:eastAsia="en-US"/>
              </w:rPr>
              <w:t>Նախագծի</w:t>
            </w:r>
            <w:r w:rsidR="00BF343C">
              <w:rPr>
                <w:rFonts w:ascii="GHEA Grapalat" w:hAnsi="GHEA Grapalat"/>
                <w:color w:val="000000"/>
                <w:sz w:val="24"/>
                <w:szCs w:val="24"/>
                <w:lang w:val="af-ZA" w:eastAsia="en-US"/>
              </w:rPr>
              <w:t xml:space="preserve"> 1-ին և </w:t>
            </w:r>
            <w:r w:rsidR="000B6392" w:rsidRPr="004D315E">
              <w:rPr>
                <w:rFonts w:ascii="GHEA Grapalat" w:hAnsi="GHEA Grapalat"/>
                <w:color w:val="000000"/>
                <w:sz w:val="24"/>
                <w:szCs w:val="24"/>
                <w:lang w:val="af-ZA" w:eastAsia="en-US"/>
              </w:rPr>
              <w:t>2-րդ կետ</w:t>
            </w:r>
            <w:r w:rsidR="00BF343C">
              <w:rPr>
                <w:rFonts w:ascii="GHEA Grapalat" w:hAnsi="GHEA Grapalat"/>
                <w:color w:val="000000"/>
                <w:sz w:val="24"/>
                <w:szCs w:val="24"/>
                <w:lang w:val="af-ZA" w:eastAsia="en-US"/>
              </w:rPr>
              <w:t>եր</w:t>
            </w:r>
            <w:r w:rsidR="000B6392" w:rsidRPr="004D315E">
              <w:rPr>
                <w:rFonts w:ascii="GHEA Grapalat" w:hAnsi="GHEA Grapalat"/>
                <w:color w:val="000000"/>
                <w:sz w:val="24"/>
                <w:szCs w:val="24"/>
                <w:lang w:val="af-ZA" w:eastAsia="en-US"/>
              </w:rPr>
              <w:t xml:space="preserve">ում </w:t>
            </w:r>
            <w:r w:rsidR="00BF343C">
              <w:rPr>
                <w:rFonts w:ascii="GHEA Grapalat" w:hAnsi="GHEA Grapalat"/>
                <w:color w:val="000000"/>
                <w:sz w:val="24"/>
                <w:szCs w:val="24"/>
                <w:lang w:val="af-ZA" w:eastAsia="en-US"/>
              </w:rPr>
              <w:t>կատարվել են համապատասխան փոփոխություններ։</w:t>
            </w:r>
          </w:p>
        </w:tc>
      </w:tr>
      <w:tr w:rsidR="00AD28CD" w:rsidRPr="00806892" w14:paraId="24E217FD" w14:textId="77777777" w:rsidTr="009A7769">
        <w:tblPrEx>
          <w:shd w:val="clear" w:color="auto" w:fill="auto"/>
        </w:tblPrEx>
        <w:trPr>
          <w:trHeight w:val="92"/>
        </w:trPr>
        <w:tc>
          <w:tcPr>
            <w:tcW w:w="6196" w:type="dxa"/>
            <w:vMerge w:val="restart"/>
            <w:shd w:val="clear" w:color="auto" w:fill="D9D9D9" w:themeFill="background1" w:themeFillShade="D9"/>
          </w:tcPr>
          <w:p w14:paraId="7BA61EBA" w14:textId="0F9691C3" w:rsidR="00AD28CD" w:rsidRPr="00806892" w:rsidRDefault="00AD28CD" w:rsidP="00806892">
            <w:pPr>
              <w:spacing w:line="360" w:lineRule="auto"/>
              <w:ind w:firstLine="720"/>
              <w:rPr>
                <w:rFonts w:ascii="GHEA Grapalat" w:hAnsi="GHEA Grapalat"/>
                <w:color w:val="000000"/>
                <w:sz w:val="24"/>
                <w:szCs w:val="24"/>
                <w:lang w:val="af-ZA" w:eastAsia="en-US"/>
              </w:rPr>
            </w:pPr>
            <w:r w:rsidRPr="00806892">
              <w:rPr>
                <w:rFonts w:ascii="GHEA Grapalat" w:hAnsi="GHEA Grapalat"/>
                <w:color w:val="000000"/>
                <w:sz w:val="24"/>
                <w:szCs w:val="24"/>
                <w:lang w:val="af-ZA" w:eastAsia="en-US"/>
              </w:rPr>
              <w:lastRenderedPageBreak/>
              <w:t xml:space="preserve">4. ՀՀ </w:t>
            </w:r>
            <w:r w:rsidR="00806892" w:rsidRPr="00806892">
              <w:rPr>
                <w:rFonts w:ascii="GHEA Grapalat" w:hAnsi="GHEA Grapalat"/>
                <w:color w:val="000000"/>
                <w:sz w:val="24"/>
                <w:szCs w:val="24"/>
                <w:lang w:val="af-ZA" w:eastAsia="en-US"/>
              </w:rPr>
              <w:t xml:space="preserve">Արարատի </w:t>
            </w:r>
            <w:r w:rsidRPr="00806892">
              <w:rPr>
                <w:rFonts w:ascii="GHEA Grapalat" w:hAnsi="GHEA Grapalat"/>
                <w:color w:val="000000"/>
                <w:sz w:val="24"/>
                <w:szCs w:val="24"/>
                <w:lang w:val="af-ZA" w:eastAsia="en-US"/>
              </w:rPr>
              <w:t>մարզպետի աշխատակազմ</w:t>
            </w:r>
          </w:p>
        </w:tc>
        <w:tc>
          <w:tcPr>
            <w:tcW w:w="3575" w:type="dxa"/>
            <w:shd w:val="clear" w:color="auto" w:fill="D9D9D9" w:themeFill="background1" w:themeFillShade="D9"/>
          </w:tcPr>
          <w:p w14:paraId="2EF5C061" w14:textId="40424F61" w:rsidR="00AD28CD" w:rsidRPr="00806892" w:rsidRDefault="00806892" w:rsidP="00F60DA3">
            <w:pPr>
              <w:spacing w:line="360" w:lineRule="auto"/>
              <w:ind w:firstLine="301"/>
              <w:rPr>
                <w:rFonts w:ascii="GHEA Grapalat" w:hAnsi="GHEA Grapalat"/>
                <w:color w:val="000000"/>
                <w:sz w:val="24"/>
                <w:szCs w:val="24"/>
                <w:lang w:val="af-ZA" w:eastAsia="en-US"/>
              </w:rPr>
            </w:pPr>
            <w:r w:rsidRPr="00806892">
              <w:rPr>
                <w:rFonts w:ascii="GHEA Grapalat" w:hAnsi="GHEA Grapalat"/>
                <w:color w:val="000000"/>
                <w:sz w:val="24"/>
                <w:szCs w:val="24"/>
                <w:lang w:val="af-ZA" w:eastAsia="en-US"/>
              </w:rPr>
              <w:t>02.09.2024</w:t>
            </w:r>
            <w:r w:rsidR="00AD28CD" w:rsidRPr="00806892">
              <w:rPr>
                <w:rFonts w:ascii="GHEA Grapalat" w:hAnsi="GHEA Grapalat"/>
                <w:color w:val="000000"/>
                <w:sz w:val="24"/>
                <w:szCs w:val="24"/>
                <w:lang w:val="af-ZA" w:eastAsia="en-US"/>
              </w:rPr>
              <w:t>թ.</w:t>
            </w:r>
          </w:p>
        </w:tc>
      </w:tr>
      <w:tr w:rsidR="00AD28CD" w:rsidRPr="00806892" w14:paraId="2B5D2CFC" w14:textId="77777777" w:rsidTr="009A7769">
        <w:tblPrEx>
          <w:shd w:val="clear" w:color="auto" w:fill="auto"/>
        </w:tblPrEx>
        <w:trPr>
          <w:trHeight w:val="92"/>
        </w:trPr>
        <w:tc>
          <w:tcPr>
            <w:tcW w:w="6196" w:type="dxa"/>
            <w:vMerge/>
            <w:shd w:val="clear" w:color="auto" w:fill="D9D9D9" w:themeFill="background1" w:themeFillShade="D9"/>
          </w:tcPr>
          <w:p w14:paraId="10BF1B15" w14:textId="77777777" w:rsidR="00AD28CD" w:rsidRPr="00806892" w:rsidRDefault="00AD28CD" w:rsidP="00F60DA3">
            <w:pPr>
              <w:spacing w:line="360" w:lineRule="auto"/>
              <w:ind w:firstLine="720"/>
              <w:jc w:val="both"/>
              <w:rPr>
                <w:rFonts w:ascii="GHEA Grapalat" w:hAnsi="GHEA Grapalat"/>
                <w:color w:val="000000"/>
                <w:sz w:val="24"/>
                <w:szCs w:val="24"/>
                <w:lang w:val="af-ZA" w:eastAsia="en-US"/>
              </w:rPr>
            </w:pPr>
          </w:p>
        </w:tc>
        <w:tc>
          <w:tcPr>
            <w:tcW w:w="3575" w:type="dxa"/>
            <w:shd w:val="clear" w:color="auto" w:fill="D9D9D9" w:themeFill="background1" w:themeFillShade="D9"/>
          </w:tcPr>
          <w:p w14:paraId="0E7EA3C3" w14:textId="4BFD2C88" w:rsidR="00AD28CD" w:rsidRPr="00806892" w:rsidRDefault="00806892" w:rsidP="00F60DA3">
            <w:pPr>
              <w:spacing w:line="360" w:lineRule="auto"/>
              <w:ind w:firstLine="301"/>
              <w:rPr>
                <w:rFonts w:ascii="GHEA Grapalat" w:hAnsi="GHEA Grapalat"/>
                <w:color w:val="000000"/>
                <w:sz w:val="24"/>
                <w:szCs w:val="24"/>
                <w:lang w:val="af-ZA" w:eastAsia="en-US"/>
              </w:rPr>
            </w:pPr>
            <w:r w:rsidRPr="00806892">
              <w:rPr>
                <w:rFonts w:ascii="GHEA Grapalat" w:hAnsi="GHEA Grapalat"/>
                <w:color w:val="000000"/>
                <w:sz w:val="24"/>
                <w:szCs w:val="24"/>
                <w:lang w:val="af-ZA" w:eastAsia="en-US"/>
              </w:rPr>
              <w:t>01//05390-2024</w:t>
            </w:r>
          </w:p>
        </w:tc>
      </w:tr>
      <w:tr w:rsidR="00AD28CD" w:rsidRPr="00806892" w14:paraId="761AD9EC" w14:textId="77777777" w:rsidTr="00AD28CD">
        <w:tblPrEx>
          <w:shd w:val="clear" w:color="auto" w:fill="auto"/>
        </w:tblPrEx>
        <w:trPr>
          <w:trHeight w:val="92"/>
        </w:trPr>
        <w:tc>
          <w:tcPr>
            <w:tcW w:w="6196" w:type="dxa"/>
          </w:tcPr>
          <w:p w14:paraId="130ED05E" w14:textId="77777777" w:rsidR="00806892" w:rsidRPr="00806892" w:rsidRDefault="00806892" w:rsidP="00806892">
            <w:pPr>
              <w:pStyle w:val="a3"/>
              <w:tabs>
                <w:tab w:val="left" w:pos="1095"/>
              </w:tabs>
              <w:spacing w:line="360" w:lineRule="auto"/>
              <w:jc w:val="both"/>
              <w:rPr>
                <w:rFonts w:ascii="GHEA Grapalat" w:hAnsi="GHEA Grapalat"/>
                <w:color w:val="000000"/>
                <w:sz w:val="24"/>
                <w:szCs w:val="24"/>
                <w:lang w:val="af-ZA" w:eastAsia="en-US"/>
              </w:rPr>
            </w:pPr>
            <w:r w:rsidRPr="00806892">
              <w:rPr>
                <w:rFonts w:ascii="GHEA Grapalat" w:hAnsi="GHEA Grapalat"/>
                <w:color w:val="000000"/>
                <w:sz w:val="24"/>
                <w:szCs w:val="24"/>
                <w:lang w:val="af-ZA" w:eastAsia="en-US"/>
              </w:rPr>
              <w:t>«Հողամասեր հետ վերցնելու և անհատույց օգտագործման իրավունքով հանձնելու մասին»  Հայաստանի Հանրապետության կառավարության որոշման նախագծի վերաբերյալ դիտողություններ և առաջարկություններ չունենք:</w:t>
            </w:r>
          </w:p>
          <w:p w14:paraId="3A5C646A" w14:textId="77777777" w:rsidR="00806892" w:rsidRPr="00806892" w:rsidRDefault="00806892" w:rsidP="00806892">
            <w:pPr>
              <w:shd w:val="clear" w:color="auto" w:fill="FFFFFF"/>
              <w:spacing w:line="360" w:lineRule="auto"/>
              <w:jc w:val="both"/>
              <w:rPr>
                <w:rFonts w:ascii="GHEA Grapalat" w:hAnsi="GHEA Grapalat"/>
                <w:color w:val="000000"/>
                <w:sz w:val="24"/>
                <w:szCs w:val="24"/>
                <w:lang w:val="af-ZA" w:eastAsia="en-US"/>
              </w:rPr>
            </w:pPr>
          </w:p>
          <w:p w14:paraId="24F2705E" w14:textId="77777777" w:rsidR="00AD28CD" w:rsidRPr="00806892" w:rsidRDefault="00AD28CD" w:rsidP="00F60DA3">
            <w:pPr>
              <w:spacing w:line="360" w:lineRule="auto"/>
              <w:ind w:firstLine="170"/>
              <w:jc w:val="both"/>
              <w:rPr>
                <w:rFonts w:ascii="GHEA Grapalat" w:hAnsi="GHEA Grapalat"/>
                <w:color w:val="000000"/>
                <w:sz w:val="24"/>
                <w:szCs w:val="24"/>
                <w:lang w:val="af-ZA" w:eastAsia="en-US"/>
              </w:rPr>
            </w:pPr>
          </w:p>
        </w:tc>
        <w:tc>
          <w:tcPr>
            <w:tcW w:w="3575" w:type="dxa"/>
          </w:tcPr>
          <w:p w14:paraId="03CD9E58" w14:textId="77777777" w:rsidR="00AD28CD" w:rsidRPr="00806892" w:rsidRDefault="00AD28CD" w:rsidP="00F60DA3">
            <w:pPr>
              <w:spacing w:line="360" w:lineRule="auto"/>
              <w:ind w:firstLine="301"/>
              <w:rPr>
                <w:rFonts w:ascii="GHEA Grapalat" w:hAnsi="GHEA Grapalat"/>
                <w:color w:val="000000"/>
                <w:sz w:val="24"/>
                <w:szCs w:val="24"/>
                <w:lang w:val="af-ZA" w:eastAsia="en-US"/>
              </w:rPr>
            </w:pPr>
            <w:r w:rsidRPr="00806892">
              <w:rPr>
                <w:rFonts w:ascii="GHEA Grapalat" w:hAnsi="GHEA Grapalat"/>
                <w:color w:val="000000"/>
                <w:sz w:val="24"/>
                <w:szCs w:val="24"/>
                <w:lang w:val="af-ZA" w:eastAsia="en-US"/>
              </w:rPr>
              <w:t xml:space="preserve">Ընդունվել է ի գիտություն: </w:t>
            </w:r>
          </w:p>
          <w:p w14:paraId="0240416E" w14:textId="77777777" w:rsidR="00AD28CD" w:rsidRPr="00806892" w:rsidRDefault="00AD28CD" w:rsidP="00F60DA3">
            <w:pPr>
              <w:spacing w:line="360" w:lineRule="auto"/>
              <w:ind w:firstLine="301"/>
              <w:rPr>
                <w:rFonts w:ascii="GHEA Grapalat" w:hAnsi="GHEA Grapalat"/>
                <w:color w:val="000000"/>
                <w:sz w:val="24"/>
                <w:szCs w:val="24"/>
                <w:lang w:val="af-ZA" w:eastAsia="en-US"/>
              </w:rPr>
            </w:pPr>
          </w:p>
        </w:tc>
      </w:tr>
      <w:tr w:rsidR="0068016D" w:rsidRPr="00806892" w14:paraId="3D0A676A" w14:textId="77777777" w:rsidTr="0068016D">
        <w:tblPrEx>
          <w:shd w:val="clear" w:color="auto" w:fill="auto"/>
        </w:tblPrEx>
        <w:trPr>
          <w:trHeight w:val="92"/>
        </w:trPr>
        <w:tc>
          <w:tcPr>
            <w:tcW w:w="6196" w:type="dxa"/>
            <w:vMerge w:val="restart"/>
            <w:shd w:val="clear" w:color="auto" w:fill="D9D9D9" w:themeFill="background1" w:themeFillShade="D9"/>
          </w:tcPr>
          <w:p w14:paraId="4D78B582" w14:textId="4927F4DE" w:rsidR="0068016D" w:rsidRPr="00325796" w:rsidRDefault="0068016D" w:rsidP="00806892">
            <w:pPr>
              <w:pStyle w:val="a3"/>
              <w:tabs>
                <w:tab w:val="left" w:pos="1095"/>
              </w:tabs>
              <w:spacing w:line="360" w:lineRule="auto"/>
              <w:jc w:val="both"/>
              <w:rPr>
                <w:rFonts w:ascii="GHEA Grapalat" w:hAnsi="GHEA Grapalat"/>
                <w:color w:val="000000"/>
                <w:sz w:val="24"/>
                <w:szCs w:val="24"/>
                <w:lang w:val="hy-AM" w:eastAsia="en-US"/>
              </w:rPr>
            </w:pPr>
            <w:r w:rsidRPr="0068016D">
              <w:rPr>
                <w:rFonts w:ascii="GHEA Grapalat" w:hAnsi="GHEA Grapalat"/>
                <w:color w:val="000000"/>
                <w:sz w:val="24"/>
                <w:szCs w:val="24"/>
                <w:lang w:val="hy-AM" w:eastAsia="en-US"/>
              </w:rPr>
              <w:t xml:space="preserve">5. </w:t>
            </w:r>
            <w:r>
              <w:rPr>
                <w:rFonts w:ascii="GHEA Grapalat" w:hAnsi="GHEA Grapalat"/>
                <w:color w:val="000000"/>
                <w:sz w:val="24"/>
                <w:szCs w:val="24"/>
                <w:lang w:val="hy-AM" w:eastAsia="en-US"/>
              </w:rPr>
              <w:t>ՀՀ վարչապետի աշխատակազմի իրավաբանական վարչություն</w:t>
            </w:r>
          </w:p>
        </w:tc>
        <w:tc>
          <w:tcPr>
            <w:tcW w:w="3575" w:type="dxa"/>
            <w:shd w:val="clear" w:color="auto" w:fill="D9D9D9" w:themeFill="background1" w:themeFillShade="D9"/>
          </w:tcPr>
          <w:p w14:paraId="2AD80A28" w14:textId="1B82F70A" w:rsidR="0068016D" w:rsidRPr="0068016D" w:rsidRDefault="0068016D" w:rsidP="00F60DA3">
            <w:pPr>
              <w:spacing w:line="360" w:lineRule="auto"/>
              <w:ind w:firstLine="301"/>
              <w:rPr>
                <w:rFonts w:ascii="GHEA Grapalat" w:hAnsi="GHEA Grapalat"/>
                <w:color w:val="000000"/>
                <w:sz w:val="24"/>
                <w:szCs w:val="24"/>
                <w:lang w:val="hy-AM" w:eastAsia="en-US"/>
              </w:rPr>
            </w:pPr>
            <w:r w:rsidRPr="0068016D">
              <w:rPr>
                <w:rFonts w:ascii="GHEA Grapalat" w:hAnsi="GHEA Grapalat"/>
                <w:color w:val="000000"/>
                <w:sz w:val="24"/>
                <w:szCs w:val="24"/>
                <w:lang w:val="hy-AM" w:eastAsia="en-US"/>
              </w:rPr>
              <w:t>22</w:t>
            </w:r>
            <w:r w:rsidRPr="0068016D">
              <w:rPr>
                <w:rFonts w:ascii="Cambria Math" w:hAnsi="Cambria Math" w:cs="Cambria Math"/>
                <w:color w:val="000000"/>
                <w:sz w:val="24"/>
                <w:szCs w:val="24"/>
                <w:lang w:val="hy-AM" w:eastAsia="en-US"/>
              </w:rPr>
              <w:t>․</w:t>
            </w:r>
            <w:r w:rsidRPr="0068016D">
              <w:rPr>
                <w:rFonts w:ascii="GHEA Grapalat" w:hAnsi="GHEA Grapalat"/>
                <w:color w:val="000000"/>
                <w:sz w:val="24"/>
                <w:szCs w:val="24"/>
                <w:lang w:val="hy-AM" w:eastAsia="en-US"/>
              </w:rPr>
              <w:t>11</w:t>
            </w:r>
            <w:r w:rsidRPr="0068016D">
              <w:rPr>
                <w:rFonts w:ascii="Cambria Math" w:hAnsi="Cambria Math" w:cs="Cambria Math"/>
                <w:color w:val="000000"/>
                <w:sz w:val="24"/>
                <w:szCs w:val="24"/>
                <w:lang w:val="hy-AM" w:eastAsia="en-US"/>
              </w:rPr>
              <w:t>․</w:t>
            </w:r>
            <w:r w:rsidRPr="0068016D">
              <w:rPr>
                <w:rFonts w:ascii="GHEA Grapalat" w:hAnsi="GHEA Grapalat"/>
                <w:color w:val="000000"/>
                <w:sz w:val="24"/>
                <w:szCs w:val="24"/>
                <w:lang w:val="hy-AM" w:eastAsia="en-US"/>
              </w:rPr>
              <w:t>2024</w:t>
            </w:r>
            <w:r w:rsidRPr="0068016D">
              <w:rPr>
                <w:rFonts w:ascii="GHEA Grapalat" w:hAnsi="GHEA Grapalat" w:cs="GHEA Grapalat"/>
                <w:color w:val="000000"/>
                <w:sz w:val="24"/>
                <w:szCs w:val="24"/>
                <w:lang w:val="hy-AM" w:eastAsia="en-US"/>
              </w:rPr>
              <w:t>թ</w:t>
            </w:r>
            <w:r w:rsidRPr="0068016D">
              <w:rPr>
                <w:rFonts w:ascii="Cambria Math" w:hAnsi="Cambria Math" w:cs="Cambria Math"/>
                <w:color w:val="000000"/>
                <w:sz w:val="24"/>
                <w:szCs w:val="24"/>
                <w:lang w:val="hy-AM" w:eastAsia="en-US"/>
              </w:rPr>
              <w:t>․</w:t>
            </w:r>
          </w:p>
        </w:tc>
      </w:tr>
      <w:tr w:rsidR="0068016D" w:rsidRPr="00806892" w14:paraId="506EE3A0" w14:textId="77777777" w:rsidTr="0068016D">
        <w:tblPrEx>
          <w:shd w:val="clear" w:color="auto" w:fill="auto"/>
        </w:tblPrEx>
        <w:trPr>
          <w:trHeight w:val="92"/>
        </w:trPr>
        <w:tc>
          <w:tcPr>
            <w:tcW w:w="6196" w:type="dxa"/>
            <w:vMerge/>
            <w:shd w:val="clear" w:color="auto" w:fill="D9D9D9" w:themeFill="background1" w:themeFillShade="D9"/>
          </w:tcPr>
          <w:p w14:paraId="44DD9428" w14:textId="77777777" w:rsidR="0068016D" w:rsidRPr="0068016D" w:rsidRDefault="0068016D" w:rsidP="00806892">
            <w:pPr>
              <w:pStyle w:val="a3"/>
              <w:tabs>
                <w:tab w:val="left" w:pos="1095"/>
              </w:tabs>
              <w:spacing w:line="360" w:lineRule="auto"/>
              <w:jc w:val="both"/>
              <w:rPr>
                <w:rFonts w:ascii="GHEA Grapalat" w:hAnsi="GHEA Grapalat"/>
                <w:color w:val="000000"/>
                <w:sz w:val="24"/>
                <w:szCs w:val="24"/>
                <w:lang w:val="hy-AM" w:eastAsia="en-US"/>
              </w:rPr>
            </w:pPr>
          </w:p>
        </w:tc>
        <w:tc>
          <w:tcPr>
            <w:tcW w:w="3575" w:type="dxa"/>
            <w:shd w:val="clear" w:color="auto" w:fill="D9D9D9" w:themeFill="background1" w:themeFillShade="D9"/>
          </w:tcPr>
          <w:p w14:paraId="038996E8" w14:textId="342FD83D" w:rsidR="0068016D" w:rsidRPr="0068016D" w:rsidRDefault="0068016D" w:rsidP="00F60DA3">
            <w:pPr>
              <w:spacing w:line="360" w:lineRule="auto"/>
              <w:ind w:firstLine="301"/>
              <w:rPr>
                <w:rFonts w:ascii="GHEA Grapalat" w:hAnsi="GHEA Grapalat"/>
                <w:color w:val="000000"/>
                <w:sz w:val="24"/>
                <w:szCs w:val="24"/>
                <w:lang w:val="hy-AM" w:eastAsia="en-US"/>
              </w:rPr>
            </w:pPr>
            <w:r w:rsidRPr="0068016D">
              <w:rPr>
                <w:rFonts w:ascii="GHEA Grapalat" w:hAnsi="GHEA Grapalat"/>
                <w:color w:val="000000"/>
                <w:sz w:val="24"/>
                <w:szCs w:val="24"/>
                <w:lang w:val="hy-AM" w:eastAsia="en-US"/>
              </w:rPr>
              <w:t>N 02/16</w:t>
            </w:r>
            <w:r w:rsidRPr="0068016D">
              <w:rPr>
                <w:rFonts w:ascii="Cambria Math" w:hAnsi="Cambria Math" w:cs="Cambria Math"/>
                <w:color w:val="000000"/>
                <w:sz w:val="24"/>
                <w:szCs w:val="24"/>
                <w:lang w:val="hy-AM" w:eastAsia="en-US"/>
              </w:rPr>
              <w:t>․</w:t>
            </w:r>
            <w:r w:rsidRPr="0068016D">
              <w:rPr>
                <w:rFonts w:ascii="GHEA Grapalat" w:hAnsi="GHEA Grapalat"/>
                <w:color w:val="000000"/>
                <w:sz w:val="24"/>
                <w:szCs w:val="24"/>
                <w:lang w:val="hy-AM" w:eastAsia="en-US"/>
              </w:rPr>
              <w:t>3/40000-2024</w:t>
            </w:r>
          </w:p>
        </w:tc>
      </w:tr>
      <w:tr w:rsidR="0059075B" w:rsidRPr="00D27671" w14:paraId="2BC0B240" w14:textId="77777777" w:rsidTr="00AD28CD">
        <w:tblPrEx>
          <w:shd w:val="clear" w:color="auto" w:fill="auto"/>
        </w:tblPrEx>
        <w:trPr>
          <w:trHeight w:val="92"/>
        </w:trPr>
        <w:tc>
          <w:tcPr>
            <w:tcW w:w="6196" w:type="dxa"/>
          </w:tcPr>
          <w:p w14:paraId="2302A2A8" w14:textId="77777777" w:rsidR="00325796" w:rsidRDefault="00325796" w:rsidP="00325796">
            <w:pPr>
              <w:spacing w:line="276" w:lineRule="auto"/>
              <w:ind w:left="-90" w:right="-90" w:firstLine="720"/>
              <w:jc w:val="center"/>
              <w:rPr>
                <w:rFonts w:ascii="GHEA Grapalat" w:eastAsia="GHEA Grapalat" w:hAnsi="GHEA Grapalat" w:cs="GHEA Grapalat"/>
                <w:b/>
                <w:sz w:val="24"/>
                <w:szCs w:val="24"/>
                <w:lang w:val="hy-AM" w:eastAsia="en-US"/>
              </w:rPr>
            </w:pPr>
            <w:r>
              <w:rPr>
                <w:rFonts w:ascii="GHEA Grapalat" w:eastAsia="GHEA Grapalat" w:hAnsi="GHEA Grapalat" w:cs="GHEA Grapalat"/>
                <w:b/>
                <w:sz w:val="24"/>
                <w:szCs w:val="24"/>
                <w:lang w:val="hy-AM"/>
              </w:rPr>
              <w:t>ԵԶՐԱԿԱՑՈՒԹՅՈՒՆ</w:t>
            </w:r>
          </w:p>
          <w:p w14:paraId="3726BBA2" w14:textId="77777777" w:rsidR="00325796" w:rsidRDefault="00325796" w:rsidP="00325796">
            <w:pPr>
              <w:spacing w:line="276" w:lineRule="auto"/>
              <w:jc w:val="center"/>
              <w:rPr>
                <w:rFonts w:ascii="GHEA Grapalat" w:eastAsia="Calibri" w:hAnsi="GHEA Grapalat"/>
                <w:color w:val="000000"/>
                <w:sz w:val="24"/>
                <w:szCs w:val="24"/>
                <w:lang w:val="hy-AM"/>
              </w:rPr>
            </w:pPr>
            <w:r>
              <w:rPr>
                <w:rFonts w:ascii="GHEA Grapalat" w:eastAsia="Calibri" w:hAnsi="GHEA Grapalat"/>
                <w:color w:val="000000"/>
                <w:sz w:val="24"/>
                <w:szCs w:val="24"/>
                <w:lang w:val="hy-AM"/>
              </w:rPr>
              <w:t>«</w:t>
            </w:r>
            <w:r>
              <w:rPr>
                <w:rFonts w:ascii="GHEA Grapalat" w:hAnsi="GHEA Grapalat"/>
                <w:color w:val="000000"/>
                <w:sz w:val="24"/>
                <w:szCs w:val="24"/>
                <w:shd w:val="clear" w:color="auto" w:fill="FFFFFF"/>
                <w:lang w:val="hy-AM"/>
              </w:rPr>
              <w:t xml:space="preserve">Հողամասեր հետ վերցնելու և անհատույց  օգտագործման իրավունքով հանձնելու </w:t>
            </w:r>
            <w:r>
              <w:rPr>
                <w:rFonts w:ascii="GHEA Grapalat" w:hAnsi="GHEA Grapalat"/>
                <w:sz w:val="24"/>
                <w:szCs w:val="24"/>
                <w:lang w:val="hy-AM"/>
              </w:rPr>
              <w:t>մասին»</w:t>
            </w:r>
            <w:r>
              <w:rPr>
                <w:rFonts w:ascii="GHEA Grapalat" w:hAnsi="GHEA Grapalat"/>
                <w:b/>
                <w:sz w:val="24"/>
                <w:szCs w:val="24"/>
                <w:lang w:val="hy-AM"/>
              </w:rPr>
              <w:t xml:space="preserve"> </w:t>
            </w:r>
            <w:r>
              <w:rPr>
                <w:rFonts w:ascii="GHEA Grapalat" w:hAnsi="GHEA Grapalat"/>
                <w:sz w:val="24"/>
                <w:szCs w:val="24"/>
                <w:lang w:val="hy-AM"/>
              </w:rPr>
              <w:t xml:space="preserve">ՀՀ կառավարության </w:t>
            </w:r>
            <w:r>
              <w:rPr>
                <w:rFonts w:ascii="GHEA Grapalat" w:eastAsia="Calibri" w:hAnsi="GHEA Grapalat"/>
                <w:color w:val="000000"/>
                <w:sz w:val="24"/>
                <w:szCs w:val="24"/>
                <w:lang w:val="hy-AM"/>
              </w:rPr>
              <w:t>որոշման նախագծի վերաբերյալ</w:t>
            </w:r>
          </w:p>
          <w:p w14:paraId="63F8FCF5" w14:textId="77777777" w:rsidR="00325796" w:rsidRDefault="00325796" w:rsidP="00325796">
            <w:pPr>
              <w:spacing w:line="276" w:lineRule="auto"/>
              <w:ind w:firstLine="720"/>
              <w:jc w:val="both"/>
              <w:rPr>
                <w:rFonts w:ascii="GHEA Grapalat" w:eastAsiaTheme="minorHAnsi" w:hAnsi="GHEA Grapalat" w:cstheme="minorBidi"/>
                <w:color w:val="000000"/>
                <w:sz w:val="24"/>
                <w:szCs w:val="24"/>
                <w:shd w:val="clear" w:color="auto" w:fill="FFFFFF"/>
                <w:lang w:val="hy-AM" w:eastAsia="en-US"/>
              </w:rPr>
            </w:pPr>
          </w:p>
          <w:p w14:paraId="620D2B4D" w14:textId="77777777" w:rsidR="00325796" w:rsidRDefault="00325796" w:rsidP="00325796">
            <w:pPr>
              <w:spacing w:line="276" w:lineRule="auto"/>
              <w:ind w:firstLine="375"/>
              <w:jc w:val="both"/>
              <w:rPr>
                <w:rFonts w:ascii="GHEA Grapalat" w:hAnsi="GHEA Grapalat"/>
                <w:color w:val="000000"/>
                <w:sz w:val="24"/>
                <w:szCs w:val="24"/>
                <w:shd w:val="clear" w:color="auto" w:fill="FFFFFF"/>
                <w:lang w:val="hy-AM"/>
              </w:rPr>
            </w:pPr>
            <w:r>
              <w:rPr>
                <w:rFonts w:ascii="GHEA Grapalat" w:hAnsi="GHEA Grapalat" w:cs="Arial"/>
                <w:sz w:val="24"/>
                <w:szCs w:val="24"/>
                <w:lang w:val="hy-AM"/>
              </w:rPr>
              <w:t>Ներկայացված նախագծի</w:t>
            </w:r>
            <w:r>
              <w:rPr>
                <w:rFonts w:ascii="GHEA Grapalat" w:hAnsi="GHEA Grapalat"/>
                <w:color w:val="000000"/>
                <w:sz w:val="24"/>
                <w:szCs w:val="24"/>
                <w:shd w:val="clear" w:color="auto" w:fill="FFFFFF"/>
                <w:lang w:val="hy-AM"/>
              </w:rPr>
              <w:t xml:space="preserve"> նախաբանում, որպես իրավական հիմք, վկայակոչված է Հայաստանի Հանրապետության հողային օրենսգրքի 75-րդ հոդվածի 1-ին մասի 2-րդ կետը՝ այս առումով անհրաժեշտ է հաշվի առնել նաև ՀՀ հողային օրենսգրքի 75-րդ հոդվածի 1-ին մասի 2-րդ պարբերությունը, ըստ որի՝ համայնքների վարչական սահմաններում գտնվող պետության և համայնքների սեփականությանը պատկանող հողերը մշտական օգտագործման է տրամադրում </w:t>
            </w:r>
            <w:r>
              <w:rPr>
                <w:rFonts w:ascii="GHEA Grapalat" w:hAnsi="GHEA Grapalat"/>
                <w:i/>
                <w:color w:val="000000"/>
                <w:sz w:val="24"/>
                <w:szCs w:val="24"/>
                <w:u w:val="single"/>
                <w:shd w:val="clear" w:color="auto" w:fill="FFFFFF"/>
                <w:lang w:val="hy-AM"/>
              </w:rPr>
              <w:t>համայնքի ղեկավարը</w:t>
            </w:r>
            <w:r>
              <w:rPr>
                <w:rFonts w:ascii="GHEA Grapalat" w:hAnsi="GHEA Grapalat"/>
                <w:color w:val="000000"/>
                <w:sz w:val="24"/>
                <w:szCs w:val="24"/>
                <w:shd w:val="clear" w:color="auto" w:fill="FFFFFF"/>
                <w:lang w:val="hy-AM"/>
              </w:rPr>
              <w:t>` լիազորված պետական մարմնի գրավոր հայտի հիման վրա` հայտն ստանալու պահից 15 աշխատանքային օրվա ընթացքում:</w:t>
            </w:r>
          </w:p>
          <w:p w14:paraId="2E43232F" w14:textId="77777777" w:rsidR="00325796" w:rsidRDefault="00325796" w:rsidP="00325796">
            <w:pPr>
              <w:spacing w:line="276" w:lineRule="auto"/>
              <w:jc w:val="both"/>
              <w:rPr>
                <w:rFonts w:ascii="GHEA Grapalat" w:eastAsia="GHEA Grapalat" w:hAnsi="GHEA Grapalat" w:cs="GHEA Grapalat"/>
                <w:b/>
                <w:color w:val="000000" w:themeColor="text1"/>
                <w:sz w:val="24"/>
                <w:szCs w:val="22"/>
                <w:lang w:val="hy-AM"/>
              </w:rPr>
            </w:pPr>
            <w:r>
              <w:rPr>
                <w:rFonts w:ascii="GHEA Grapalat" w:hAnsi="GHEA Grapalat"/>
                <w:color w:val="000000"/>
                <w:sz w:val="24"/>
                <w:szCs w:val="24"/>
                <w:shd w:val="clear" w:color="auto" w:fill="FFFFFF"/>
                <w:lang w:val="hy-AM"/>
              </w:rPr>
              <w:lastRenderedPageBreak/>
              <w:t xml:space="preserve">    Բացի այդ, նախագծում հողամասերը նույնականացված չեն, մասնավորապես՝ բացակայում են անշարժ գույքերի կադաստրային ծածկագրերը:</w:t>
            </w:r>
          </w:p>
          <w:p w14:paraId="60A97F5D" w14:textId="77777777" w:rsidR="00325796" w:rsidRDefault="00325796" w:rsidP="00325796">
            <w:pPr>
              <w:spacing w:line="300" w:lineRule="atLeast"/>
              <w:jc w:val="both"/>
              <w:rPr>
                <w:rFonts w:ascii="GHEA Grapalat" w:eastAsia="GHEA Grapalat" w:hAnsi="GHEA Grapalat" w:cs="GHEA Grapalat"/>
                <w:b/>
                <w:color w:val="000000" w:themeColor="text1"/>
                <w:sz w:val="24"/>
                <w:lang w:val="hy-AM"/>
              </w:rPr>
            </w:pPr>
          </w:p>
          <w:p w14:paraId="2119C752" w14:textId="77777777" w:rsidR="0059075B" w:rsidRPr="00325796" w:rsidRDefault="0059075B" w:rsidP="00806892">
            <w:pPr>
              <w:pStyle w:val="a3"/>
              <w:tabs>
                <w:tab w:val="left" w:pos="1095"/>
              </w:tabs>
              <w:spacing w:line="360" w:lineRule="auto"/>
              <w:jc w:val="both"/>
              <w:rPr>
                <w:rFonts w:ascii="GHEA Grapalat" w:hAnsi="GHEA Grapalat"/>
                <w:color w:val="000000"/>
                <w:sz w:val="24"/>
                <w:szCs w:val="24"/>
                <w:lang w:val="hy-AM" w:eastAsia="en-US"/>
              </w:rPr>
            </w:pPr>
          </w:p>
        </w:tc>
        <w:tc>
          <w:tcPr>
            <w:tcW w:w="3575" w:type="dxa"/>
          </w:tcPr>
          <w:p w14:paraId="0C4593A3" w14:textId="7522BCF5" w:rsidR="0059075B" w:rsidRDefault="00245536" w:rsidP="00F60DA3">
            <w:pPr>
              <w:spacing w:line="360" w:lineRule="auto"/>
              <w:ind w:firstLine="301"/>
              <w:rPr>
                <w:rFonts w:ascii="GHEA Grapalat" w:hAnsi="GHEA Grapalat"/>
                <w:bCs/>
                <w:color w:val="000000"/>
                <w:sz w:val="24"/>
                <w:szCs w:val="24"/>
                <w:lang w:val="hy-AM"/>
              </w:rPr>
            </w:pPr>
            <w:r>
              <w:rPr>
                <w:rFonts w:ascii="GHEA Grapalat" w:hAnsi="GHEA Grapalat"/>
                <w:color w:val="000000"/>
                <w:sz w:val="24"/>
                <w:szCs w:val="24"/>
                <w:lang w:val="hy-AM" w:eastAsia="en-US"/>
              </w:rPr>
              <w:lastRenderedPageBreak/>
              <w:t>Ընդունվել է</w:t>
            </w:r>
            <w:r w:rsidR="00D27671">
              <w:rPr>
                <w:rFonts w:ascii="GHEA Grapalat" w:hAnsi="GHEA Grapalat"/>
                <w:color w:val="000000"/>
                <w:sz w:val="24"/>
                <w:szCs w:val="24"/>
                <w:lang w:val="hy-AM" w:eastAsia="en-US"/>
              </w:rPr>
              <w:t>, Նախագծի հավելվածը լրացվել է համապատասխան սյունով</w:t>
            </w:r>
            <w:r>
              <w:rPr>
                <w:rFonts w:ascii="GHEA Grapalat" w:hAnsi="GHEA Grapalat"/>
                <w:color w:val="000000"/>
                <w:sz w:val="24"/>
                <w:szCs w:val="24"/>
                <w:lang w:val="hy-AM" w:eastAsia="en-US"/>
              </w:rPr>
              <w:t>։</w:t>
            </w:r>
            <w:r w:rsidR="00D27671">
              <w:rPr>
                <w:rFonts w:ascii="GHEA Grapalat" w:hAnsi="GHEA Grapalat"/>
                <w:color w:val="000000"/>
                <w:sz w:val="24"/>
                <w:szCs w:val="24"/>
                <w:lang w:val="hy-AM" w:eastAsia="en-US"/>
              </w:rPr>
              <w:t xml:space="preserve"> Միաժամանակ հաշվի առնելով, որ </w:t>
            </w:r>
            <w:r w:rsidR="00BD5F83">
              <w:rPr>
                <w:rFonts w:ascii="GHEA Grapalat" w:hAnsi="GHEA Grapalat"/>
                <w:color w:val="000000"/>
                <w:sz w:val="24"/>
                <w:szCs w:val="24"/>
                <w:lang w:val="hy-AM" w:eastAsia="en-US"/>
              </w:rPr>
              <w:t>քննարկվող հողատարածքները</w:t>
            </w:r>
            <w:r w:rsidR="00BD5F83">
              <w:rPr>
                <w:rFonts w:ascii="GHEA Grapalat" w:hAnsi="GHEA Grapalat"/>
                <w:color w:val="000000"/>
                <w:sz w:val="24"/>
                <w:szCs w:val="24"/>
                <w:lang w:val="hy-AM" w:eastAsia="en-US"/>
              </w:rPr>
              <w:t xml:space="preserve"> </w:t>
            </w:r>
            <w:r w:rsidR="00BD5F83">
              <w:rPr>
                <w:rFonts w:ascii="GHEA Grapalat" w:hAnsi="GHEA Grapalat"/>
                <w:color w:val="000000"/>
                <w:sz w:val="24"/>
                <w:szCs w:val="24"/>
                <w:lang w:val="hy-AM" w:eastAsia="en-US"/>
              </w:rPr>
              <w:t xml:space="preserve">ՀՀ կառավարության որոշումների հիմքով անհատույց օգտագործման իրավունքով ամրացված են համապատասխան պետական ոչ առևտրային կազմակերպություններին և </w:t>
            </w:r>
            <w:r w:rsidR="00BD5F83" w:rsidRPr="004D315E">
              <w:rPr>
                <w:rFonts w:ascii="GHEA Grapalat" w:hAnsi="GHEA Grapalat"/>
                <w:bCs/>
                <w:color w:val="000000"/>
                <w:sz w:val="24"/>
                <w:szCs w:val="24"/>
                <w:lang w:val="hy-AM"/>
              </w:rPr>
              <w:lastRenderedPageBreak/>
              <w:t xml:space="preserve">Թումո շարժական կենտրոններ կառուցելու համար </w:t>
            </w:r>
            <w:r w:rsidR="00BD5F83">
              <w:rPr>
                <w:rFonts w:ascii="GHEA Grapalat" w:hAnsi="GHEA Grapalat"/>
                <w:bCs/>
                <w:color w:val="000000"/>
                <w:sz w:val="24"/>
                <w:szCs w:val="24"/>
                <w:lang w:val="hy-AM"/>
              </w:rPr>
              <w:t>Կազմակերպություններին ամրացված հողամասերից հողատարածքներ</w:t>
            </w:r>
            <w:r w:rsidR="00BD5F83">
              <w:rPr>
                <w:rFonts w:ascii="GHEA Grapalat" w:hAnsi="GHEA Grapalat"/>
                <w:bCs/>
                <w:color w:val="000000"/>
                <w:sz w:val="24"/>
                <w:szCs w:val="24"/>
                <w:lang w:val="hy-AM"/>
              </w:rPr>
              <w:t xml:space="preserve"> </w:t>
            </w:r>
            <w:r w:rsidR="003906FA" w:rsidRPr="004D315E">
              <w:rPr>
                <w:rFonts w:ascii="GHEA Grapalat" w:hAnsi="GHEA Grapalat"/>
                <w:bCs/>
                <w:color w:val="000000"/>
                <w:sz w:val="24"/>
                <w:szCs w:val="24"/>
                <w:lang w:val="hy-AM"/>
              </w:rPr>
              <w:t>Սիմոնյան կրթական հիմնադրամին</w:t>
            </w:r>
            <w:r w:rsidR="003906FA">
              <w:rPr>
                <w:rFonts w:ascii="GHEA Grapalat" w:hAnsi="GHEA Grapalat"/>
                <w:bCs/>
                <w:color w:val="000000"/>
                <w:sz w:val="24"/>
                <w:szCs w:val="24"/>
                <w:lang w:val="hy-AM"/>
              </w:rPr>
              <w:t xml:space="preserve"> անհատույց օգտագործման իրավունքով հատկացնելու նպատակով </w:t>
            </w:r>
            <w:r w:rsidR="00BD5F83">
              <w:rPr>
                <w:rFonts w:ascii="GHEA Grapalat" w:hAnsi="GHEA Grapalat"/>
                <w:bCs/>
                <w:color w:val="000000"/>
                <w:sz w:val="24"/>
                <w:szCs w:val="24"/>
                <w:lang w:val="hy-AM"/>
              </w:rPr>
              <w:t>անհրաժեշտ է հողատարածքները ՀՀ կառավարության որոշմամբ հետ վերցնել Կազմակերպություններից, ներկայացվող Նախագծով նաև առաջարկվում է Վեդի խոշորացված համայնքի ղեկավարին</w:t>
            </w:r>
            <w:r w:rsidR="00C079D6">
              <w:rPr>
                <w:rFonts w:ascii="GHEA Grapalat" w:hAnsi="GHEA Grapalat"/>
                <w:bCs/>
                <w:color w:val="000000"/>
                <w:sz w:val="24"/>
                <w:szCs w:val="24"/>
                <w:lang w:val="hy-AM"/>
              </w:rPr>
              <w:t xml:space="preserve"> վերը նշված աշխատանքների ավարտից հետո Հիմնադրամի հետ կնքել համապատասխան պայմանագրեր։ Տվյալ դեպքում</w:t>
            </w:r>
            <w:r w:rsidR="00C079D6">
              <w:rPr>
                <w:rFonts w:ascii="GHEA Grapalat" w:hAnsi="GHEA Grapalat"/>
                <w:color w:val="000000"/>
                <w:sz w:val="24"/>
                <w:szCs w:val="24"/>
                <w:shd w:val="clear" w:color="auto" w:fill="FFFFFF"/>
                <w:lang w:val="hy-AM"/>
              </w:rPr>
              <w:t xml:space="preserve"> ՀՀ կառավարության որոշումը կդիտարկվի որպես </w:t>
            </w:r>
            <w:r w:rsidR="00C079D6">
              <w:rPr>
                <w:rFonts w:ascii="GHEA Grapalat" w:hAnsi="GHEA Grapalat"/>
                <w:color w:val="000000"/>
                <w:sz w:val="24"/>
                <w:szCs w:val="24"/>
                <w:shd w:val="clear" w:color="auto" w:fill="FFFFFF"/>
                <w:lang w:val="hy-AM"/>
              </w:rPr>
              <w:t>լիազորված պետական մարմնի գրավոր հայտ</w:t>
            </w:r>
            <w:r w:rsidR="00C079D6">
              <w:rPr>
                <w:rFonts w:ascii="GHEA Grapalat" w:hAnsi="GHEA Grapalat"/>
                <w:color w:val="000000"/>
                <w:sz w:val="24"/>
                <w:szCs w:val="24"/>
                <w:shd w:val="clear" w:color="auto" w:fill="FFFFFF"/>
                <w:lang w:val="hy-AM"/>
              </w:rPr>
              <w:t xml:space="preserve">, որի հիման վրա համապատասխան համայնքի կողմից կկնքվի պետական սեփականություն հանդիսացող հողատարածքի </w:t>
            </w:r>
            <w:r w:rsidR="00C079D6">
              <w:rPr>
                <w:rFonts w:ascii="GHEA Grapalat" w:hAnsi="GHEA Grapalat"/>
                <w:color w:val="000000"/>
                <w:sz w:val="24"/>
                <w:szCs w:val="24"/>
                <w:shd w:val="clear" w:color="auto" w:fill="FFFFFF"/>
                <w:lang w:val="hy-AM"/>
              </w:rPr>
              <w:lastRenderedPageBreak/>
              <w:t>անհատույց օգտագործման պայմանագիր։</w:t>
            </w:r>
          </w:p>
          <w:p w14:paraId="2AB03EC3" w14:textId="77777777" w:rsidR="003906FA" w:rsidRDefault="003906FA" w:rsidP="00F60DA3">
            <w:pPr>
              <w:spacing w:line="360" w:lineRule="auto"/>
              <w:ind w:firstLine="301"/>
              <w:rPr>
                <w:rFonts w:ascii="GHEA Grapalat" w:hAnsi="GHEA Grapalat"/>
                <w:color w:val="000000"/>
                <w:sz w:val="24"/>
                <w:szCs w:val="24"/>
                <w:lang w:val="hy-AM"/>
              </w:rPr>
            </w:pPr>
          </w:p>
          <w:p w14:paraId="1BBDE2D6" w14:textId="77777777" w:rsidR="003906FA" w:rsidRDefault="003906FA" w:rsidP="00F60DA3">
            <w:pPr>
              <w:spacing w:line="360" w:lineRule="auto"/>
              <w:ind w:firstLine="301"/>
              <w:rPr>
                <w:rFonts w:ascii="GHEA Grapalat" w:hAnsi="GHEA Grapalat"/>
                <w:color w:val="000000"/>
                <w:sz w:val="24"/>
                <w:szCs w:val="24"/>
                <w:lang w:val="hy-AM"/>
              </w:rPr>
            </w:pPr>
          </w:p>
          <w:p w14:paraId="750068C8" w14:textId="34F24008" w:rsidR="003906FA" w:rsidRPr="00245536" w:rsidRDefault="003906FA" w:rsidP="00F60DA3">
            <w:pPr>
              <w:spacing w:line="360" w:lineRule="auto"/>
              <w:ind w:firstLine="301"/>
              <w:rPr>
                <w:rFonts w:ascii="GHEA Grapalat" w:hAnsi="GHEA Grapalat"/>
                <w:color w:val="000000"/>
                <w:sz w:val="24"/>
                <w:szCs w:val="24"/>
                <w:lang w:val="hy-AM" w:eastAsia="en-US"/>
              </w:rPr>
            </w:pPr>
          </w:p>
        </w:tc>
      </w:tr>
      <w:tr w:rsidR="0059075B" w:rsidRPr="00862D72" w14:paraId="09CFC85C" w14:textId="77777777" w:rsidTr="006A4497">
        <w:tblPrEx>
          <w:shd w:val="clear" w:color="auto" w:fill="auto"/>
        </w:tblPrEx>
        <w:trPr>
          <w:trHeight w:val="92"/>
        </w:trPr>
        <w:tc>
          <w:tcPr>
            <w:tcW w:w="6196" w:type="dxa"/>
            <w:shd w:val="clear" w:color="auto" w:fill="D9D9D9" w:themeFill="background1" w:themeFillShade="D9"/>
          </w:tcPr>
          <w:p w14:paraId="1A8302D1" w14:textId="2E4C21D3" w:rsidR="0059075B" w:rsidRPr="0068016D" w:rsidRDefault="0068016D" w:rsidP="00806892">
            <w:pPr>
              <w:pStyle w:val="a3"/>
              <w:tabs>
                <w:tab w:val="left" w:pos="1095"/>
              </w:tabs>
              <w:spacing w:line="360" w:lineRule="auto"/>
              <w:jc w:val="both"/>
              <w:rPr>
                <w:rFonts w:ascii="Cambria Math" w:hAnsi="Cambria Math"/>
                <w:color w:val="000000"/>
                <w:sz w:val="24"/>
                <w:szCs w:val="24"/>
                <w:lang w:val="af-ZA" w:eastAsia="en-US"/>
              </w:rPr>
            </w:pPr>
            <w:r>
              <w:rPr>
                <w:rFonts w:ascii="GHEA Grapalat" w:hAnsi="GHEA Grapalat"/>
                <w:color w:val="000000"/>
                <w:sz w:val="24"/>
                <w:szCs w:val="24"/>
                <w:lang w:val="af-ZA" w:eastAsia="en-US"/>
              </w:rPr>
              <w:lastRenderedPageBreak/>
              <w:t>6</w:t>
            </w:r>
            <w:r w:rsidRPr="006A4497">
              <w:rPr>
                <w:rFonts w:ascii="Cambria Math" w:hAnsi="Cambria Math" w:cs="Cambria Math"/>
                <w:color w:val="000000"/>
                <w:sz w:val="24"/>
                <w:szCs w:val="24"/>
                <w:lang w:val="af-ZA" w:eastAsia="en-US"/>
              </w:rPr>
              <w:t>․</w:t>
            </w:r>
            <w:r w:rsidRPr="006A4497">
              <w:rPr>
                <w:rFonts w:ascii="GHEA Grapalat" w:hAnsi="GHEA Grapalat"/>
                <w:color w:val="000000"/>
                <w:sz w:val="24"/>
                <w:szCs w:val="24"/>
                <w:lang w:val="af-ZA" w:eastAsia="en-US"/>
              </w:rPr>
              <w:t xml:space="preserve"> </w:t>
            </w:r>
            <w:r w:rsidRPr="006A4497">
              <w:rPr>
                <w:rFonts w:ascii="GHEA Grapalat" w:hAnsi="GHEA Grapalat" w:cs="GHEA Grapalat"/>
                <w:color w:val="000000"/>
                <w:sz w:val="24"/>
                <w:szCs w:val="24"/>
                <w:lang w:val="af-ZA" w:eastAsia="en-US"/>
              </w:rPr>
              <w:t>ՀՀ</w:t>
            </w:r>
            <w:r w:rsidRPr="006A4497">
              <w:rPr>
                <w:rFonts w:ascii="GHEA Grapalat" w:hAnsi="GHEA Grapalat"/>
                <w:color w:val="000000"/>
                <w:sz w:val="24"/>
                <w:szCs w:val="24"/>
                <w:lang w:val="af-ZA" w:eastAsia="en-US"/>
              </w:rPr>
              <w:t xml:space="preserve"> </w:t>
            </w:r>
            <w:r w:rsidRPr="006A4497">
              <w:rPr>
                <w:rFonts w:ascii="GHEA Grapalat" w:hAnsi="GHEA Grapalat" w:cs="GHEA Grapalat"/>
                <w:color w:val="000000"/>
                <w:sz w:val="24"/>
                <w:szCs w:val="24"/>
                <w:lang w:val="af-ZA" w:eastAsia="en-US"/>
              </w:rPr>
              <w:t>վարչապետի</w:t>
            </w:r>
            <w:r w:rsidRPr="006A4497">
              <w:rPr>
                <w:rFonts w:ascii="GHEA Grapalat" w:hAnsi="GHEA Grapalat"/>
                <w:color w:val="000000"/>
                <w:sz w:val="24"/>
                <w:szCs w:val="24"/>
                <w:lang w:val="af-ZA" w:eastAsia="en-US"/>
              </w:rPr>
              <w:t xml:space="preserve"> </w:t>
            </w:r>
            <w:r w:rsidRPr="006A4497">
              <w:rPr>
                <w:rFonts w:ascii="GHEA Grapalat" w:hAnsi="GHEA Grapalat" w:cs="GHEA Grapalat"/>
                <w:color w:val="000000"/>
                <w:sz w:val="24"/>
                <w:szCs w:val="24"/>
                <w:lang w:val="af-ZA" w:eastAsia="en-US"/>
              </w:rPr>
              <w:t>աշխատակազմի</w:t>
            </w:r>
            <w:r w:rsidRPr="006A4497">
              <w:rPr>
                <w:rFonts w:ascii="GHEA Grapalat" w:hAnsi="GHEA Grapalat"/>
                <w:color w:val="000000"/>
                <w:sz w:val="24"/>
                <w:szCs w:val="24"/>
                <w:lang w:val="af-ZA" w:eastAsia="en-US"/>
              </w:rPr>
              <w:t xml:space="preserve"> </w:t>
            </w:r>
            <w:r w:rsidR="006A4497" w:rsidRPr="006A4497">
              <w:rPr>
                <w:rFonts w:ascii="GHEA Grapalat" w:hAnsi="GHEA Grapalat"/>
                <w:color w:val="000000"/>
                <w:sz w:val="24"/>
                <w:szCs w:val="24"/>
                <w:lang w:val="af-ZA" w:eastAsia="en-US"/>
              </w:rPr>
              <w:t>սոցիալական աշխատակազմի վարչություն</w:t>
            </w:r>
          </w:p>
        </w:tc>
        <w:tc>
          <w:tcPr>
            <w:tcW w:w="3575" w:type="dxa"/>
            <w:shd w:val="clear" w:color="auto" w:fill="D9D9D9" w:themeFill="background1" w:themeFillShade="D9"/>
          </w:tcPr>
          <w:p w14:paraId="2F0FBCEE" w14:textId="77777777" w:rsidR="0059075B" w:rsidRPr="00806892" w:rsidRDefault="0059075B" w:rsidP="00F60DA3">
            <w:pPr>
              <w:spacing w:line="360" w:lineRule="auto"/>
              <w:ind w:firstLine="301"/>
              <w:rPr>
                <w:rFonts w:ascii="GHEA Grapalat" w:hAnsi="GHEA Grapalat"/>
                <w:color w:val="000000"/>
                <w:sz w:val="24"/>
                <w:szCs w:val="24"/>
                <w:lang w:val="af-ZA" w:eastAsia="en-US"/>
              </w:rPr>
            </w:pPr>
          </w:p>
        </w:tc>
      </w:tr>
      <w:tr w:rsidR="0059075B" w:rsidRPr="00D27671" w14:paraId="3A291C81" w14:textId="77777777" w:rsidTr="00AD28CD">
        <w:tblPrEx>
          <w:shd w:val="clear" w:color="auto" w:fill="auto"/>
        </w:tblPrEx>
        <w:trPr>
          <w:trHeight w:val="92"/>
        </w:trPr>
        <w:tc>
          <w:tcPr>
            <w:tcW w:w="6196" w:type="dxa"/>
          </w:tcPr>
          <w:p w14:paraId="27DAFDEF" w14:textId="77777777" w:rsidR="0068016D" w:rsidRPr="0068016D" w:rsidRDefault="0068016D" w:rsidP="0068016D">
            <w:pPr>
              <w:spacing w:line="276" w:lineRule="auto"/>
              <w:jc w:val="center"/>
              <w:rPr>
                <w:rFonts w:ascii="GHEA Grapalat" w:hAnsi="GHEA Grapalat"/>
                <w:b/>
                <w:sz w:val="24"/>
                <w:szCs w:val="24"/>
                <w:lang w:val="hy-AM" w:eastAsia="en-US"/>
              </w:rPr>
            </w:pPr>
            <w:r w:rsidRPr="0068016D">
              <w:rPr>
                <w:rFonts w:ascii="GHEA Grapalat" w:hAnsi="GHEA Grapalat"/>
                <w:b/>
                <w:sz w:val="24"/>
                <w:szCs w:val="24"/>
                <w:lang w:val="hy-AM"/>
              </w:rPr>
              <w:t>ԵԶՐԱԿԱՑՈՒԹՅՈՒՆ</w:t>
            </w:r>
          </w:p>
          <w:p w14:paraId="174C7A44" w14:textId="77777777" w:rsidR="0068016D" w:rsidRPr="0068016D" w:rsidRDefault="0068016D" w:rsidP="0068016D">
            <w:pPr>
              <w:spacing w:line="276" w:lineRule="auto"/>
              <w:jc w:val="center"/>
              <w:rPr>
                <w:rFonts w:ascii="GHEA Grapalat" w:hAnsi="GHEA Grapalat"/>
                <w:b/>
                <w:sz w:val="24"/>
                <w:szCs w:val="24"/>
                <w:lang w:val="hy-AM"/>
              </w:rPr>
            </w:pPr>
          </w:p>
          <w:p w14:paraId="6BFB3E45" w14:textId="77777777" w:rsidR="0068016D" w:rsidRPr="0068016D" w:rsidRDefault="0068016D" w:rsidP="0068016D">
            <w:pPr>
              <w:jc w:val="center"/>
              <w:rPr>
                <w:rFonts w:ascii="GHEA Grapalat" w:hAnsi="GHEA Grapalat"/>
                <w:b/>
                <w:bCs/>
                <w:color w:val="000000"/>
                <w:sz w:val="24"/>
                <w:szCs w:val="24"/>
                <w:shd w:val="clear" w:color="auto" w:fill="FFFFFF"/>
                <w:lang w:val="hy-AM"/>
              </w:rPr>
            </w:pPr>
            <w:r w:rsidRPr="0068016D">
              <w:rPr>
                <w:rFonts w:ascii="GHEA Grapalat" w:hAnsi="GHEA Grapalat"/>
                <w:b/>
                <w:bCs/>
                <w:color w:val="000000"/>
                <w:sz w:val="24"/>
                <w:szCs w:val="24"/>
                <w:shd w:val="clear" w:color="auto" w:fill="FFFFFF"/>
                <w:lang w:val="hy-AM"/>
              </w:rPr>
              <w:t>«Հողամասեր հետ վերցնելու և անհատույց օգտագործման իրավունքով հանձնելու մասին» կառավարության որոշման նախագծի վերաբերյալ</w:t>
            </w:r>
          </w:p>
          <w:p w14:paraId="2090C66B" w14:textId="77777777" w:rsidR="0068016D" w:rsidRPr="0068016D" w:rsidRDefault="0068016D" w:rsidP="0068016D">
            <w:pPr>
              <w:jc w:val="center"/>
              <w:rPr>
                <w:rFonts w:ascii="GHEA Grapalat" w:hAnsi="GHEA Grapalat"/>
                <w:b/>
                <w:bCs/>
                <w:color w:val="000000"/>
                <w:sz w:val="24"/>
                <w:szCs w:val="24"/>
                <w:shd w:val="clear" w:color="auto" w:fill="FFFFFF"/>
                <w:lang w:val="hy-AM"/>
              </w:rPr>
            </w:pPr>
          </w:p>
          <w:p w14:paraId="6D18B954" w14:textId="77777777" w:rsidR="0068016D" w:rsidRPr="0068016D" w:rsidRDefault="0068016D" w:rsidP="0068016D">
            <w:pPr>
              <w:spacing w:line="276" w:lineRule="auto"/>
              <w:ind w:firstLine="540"/>
              <w:jc w:val="both"/>
              <w:rPr>
                <w:rFonts w:ascii="GHEA Grapalat" w:eastAsiaTheme="minorHAnsi" w:hAnsi="GHEA Grapalat" w:cstheme="minorBidi"/>
                <w:sz w:val="24"/>
                <w:szCs w:val="24"/>
                <w:lang w:val="hy-AM" w:eastAsia="en-US"/>
              </w:rPr>
            </w:pPr>
            <w:r w:rsidRPr="0068016D">
              <w:rPr>
                <w:rFonts w:ascii="GHEA Grapalat" w:hAnsi="GHEA Grapalat"/>
                <w:sz w:val="24"/>
                <w:szCs w:val="24"/>
                <w:lang w:val="hy-AM"/>
              </w:rPr>
              <w:t>Նախագծի վերաբերյալ ներկայացվում են հետևյալ դիտարկումները.</w:t>
            </w:r>
          </w:p>
          <w:p w14:paraId="688AD023" w14:textId="77777777" w:rsidR="0068016D" w:rsidRPr="0068016D" w:rsidRDefault="0068016D" w:rsidP="0068016D">
            <w:pPr>
              <w:pStyle w:val="a6"/>
              <w:numPr>
                <w:ilvl w:val="0"/>
                <w:numId w:val="7"/>
              </w:numPr>
              <w:spacing w:before="120" w:after="120"/>
              <w:ind w:left="0" w:firstLine="540"/>
              <w:jc w:val="both"/>
              <w:rPr>
                <w:rFonts w:ascii="GHEA Grapalat" w:hAnsi="GHEA Grapalat"/>
                <w:sz w:val="24"/>
                <w:szCs w:val="24"/>
                <w:lang w:val="hy-AM"/>
              </w:rPr>
            </w:pPr>
            <w:r w:rsidRPr="0068016D">
              <w:rPr>
                <w:rFonts w:ascii="GHEA Grapalat" w:hAnsi="GHEA Grapalat"/>
                <w:sz w:val="24"/>
                <w:szCs w:val="24"/>
                <w:lang w:val="hy-AM"/>
              </w:rPr>
              <w:t xml:space="preserve">Նախագծի 1-ին կետում սխալ է նշված «Հայաստանի Հանրապետության Արարատի մարզի Ոսկետափի Սարգիս Հովհաննիսյանի անվան միջնակարգ դպրոց» ՊՈԱԿ-ի ենթակայությունը (այն ոչ թե ԿԳՄՍ նախարարության, այլ ՀՀ Արարատի մարզպետարանի ենթակայության է): </w:t>
            </w:r>
          </w:p>
          <w:p w14:paraId="305FBC09" w14:textId="77777777" w:rsidR="0068016D" w:rsidRPr="0068016D" w:rsidRDefault="0068016D" w:rsidP="0068016D">
            <w:pPr>
              <w:spacing w:before="120" w:after="120" w:line="276" w:lineRule="auto"/>
              <w:ind w:firstLine="567"/>
              <w:jc w:val="both"/>
              <w:rPr>
                <w:rFonts w:ascii="GHEA Grapalat" w:hAnsi="GHEA Grapalat"/>
                <w:sz w:val="24"/>
                <w:szCs w:val="24"/>
                <w:lang w:val="hy-AM"/>
              </w:rPr>
            </w:pPr>
            <w:r w:rsidRPr="0068016D">
              <w:rPr>
                <w:rFonts w:ascii="GHEA Grapalat" w:hAnsi="GHEA Grapalat"/>
                <w:sz w:val="24"/>
                <w:szCs w:val="24"/>
                <w:lang w:val="hy-AM"/>
              </w:rPr>
              <w:t>2. Նախագծի 2-3-րդ կետերով նախատեսված գործողությունները կարող են իրականացվել ՏԿԵՆ պետական գույքի կառավարման կոմիտեի կողմից Կառավարության 2024 թվականի  հուլիսի 4-ի N 1054–Ն որոշման 8-րդ կետի հանձնարարականի իրացումից հետո (այդ կետի կատարման վերաբերյալ վարչապետի աշխատակազմից 04.11.2024թ. N 02/11/37759-2024 ելիցով համապատասխան գրություն է ուղարկվել ՏԿԵՆ՝ ժամկետ սահմանելով 20.11.2024թ.):</w:t>
            </w:r>
          </w:p>
          <w:p w14:paraId="4FD63F9D" w14:textId="77777777" w:rsidR="0059075B" w:rsidRPr="0068016D" w:rsidRDefault="0059075B" w:rsidP="00806892">
            <w:pPr>
              <w:pStyle w:val="a3"/>
              <w:tabs>
                <w:tab w:val="left" w:pos="1095"/>
              </w:tabs>
              <w:spacing w:line="360" w:lineRule="auto"/>
              <w:jc w:val="both"/>
              <w:rPr>
                <w:rFonts w:ascii="GHEA Grapalat" w:hAnsi="GHEA Grapalat"/>
                <w:color w:val="000000"/>
                <w:sz w:val="24"/>
                <w:szCs w:val="24"/>
                <w:lang w:val="hy-AM" w:eastAsia="en-US"/>
              </w:rPr>
            </w:pPr>
          </w:p>
        </w:tc>
        <w:tc>
          <w:tcPr>
            <w:tcW w:w="3575" w:type="dxa"/>
          </w:tcPr>
          <w:p w14:paraId="0D7B6210" w14:textId="77777777" w:rsidR="00121480" w:rsidRDefault="00DA77F1" w:rsidP="00F60DA3">
            <w:pPr>
              <w:spacing w:line="360" w:lineRule="auto"/>
              <w:ind w:firstLine="301"/>
              <w:rPr>
                <w:rFonts w:ascii="GHEA Grapalat" w:hAnsi="GHEA Grapalat"/>
                <w:color w:val="000000"/>
                <w:sz w:val="24"/>
                <w:szCs w:val="24"/>
                <w:lang w:val="af-ZA" w:eastAsia="en-US"/>
              </w:rPr>
            </w:pPr>
            <w:r>
              <w:rPr>
                <w:rFonts w:ascii="GHEA Grapalat" w:hAnsi="GHEA Grapalat"/>
                <w:color w:val="000000"/>
                <w:sz w:val="24"/>
                <w:szCs w:val="24"/>
                <w:lang w:val="af-ZA" w:eastAsia="en-US"/>
              </w:rPr>
              <w:t>Ընդունվել է,</w:t>
            </w:r>
          </w:p>
          <w:p w14:paraId="103A0742" w14:textId="7F9FFC60" w:rsidR="0059075B" w:rsidRDefault="00121480" w:rsidP="00862D72">
            <w:pPr>
              <w:spacing w:line="360" w:lineRule="auto"/>
              <w:rPr>
                <w:rFonts w:ascii="GHEA Grapalat" w:hAnsi="GHEA Grapalat"/>
                <w:color w:val="000000"/>
                <w:sz w:val="24"/>
                <w:szCs w:val="24"/>
                <w:lang w:val="af-ZA" w:eastAsia="en-US"/>
              </w:rPr>
            </w:pPr>
            <w:r>
              <w:rPr>
                <w:rFonts w:ascii="GHEA Grapalat" w:hAnsi="GHEA Grapalat"/>
                <w:color w:val="000000"/>
                <w:sz w:val="24"/>
                <w:szCs w:val="24"/>
                <w:lang w:val="af-ZA" w:eastAsia="en-US"/>
              </w:rPr>
              <w:t>1</w:t>
            </w:r>
            <w:r w:rsidRPr="005A2F02">
              <w:rPr>
                <w:rFonts w:ascii="Cambria Math" w:hAnsi="Cambria Math" w:cs="Cambria Math"/>
                <w:color w:val="000000"/>
                <w:sz w:val="24"/>
                <w:szCs w:val="24"/>
                <w:lang w:val="af-ZA" w:eastAsia="en-US"/>
              </w:rPr>
              <w:t>․</w:t>
            </w:r>
            <w:r w:rsidR="00DA77F1">
              <w:rPr>
                <w:rFonts w:ascii="GHEA Grapalat" w:hAnsi="GHEA Grapalat"/>
                <w:color w:val="000000"/>
                <w:sz w:val="24"/>
                <w:szCs w:val="24"/>
                <w:lang w:val="af-ZA" w:eastAsia="en-US"/>
              </w:rPr>
              <w:t>Նախագծում կատարվել է համապատասխան փոփոխություն։</w:t>
            </w:r>
          </w:p>
          <w:p w14:paraId="69534273" w14:textId="50250061" w:rsidR="00121480" w:rsidRPr="00DB7FBC" w:rsidRDefault="00121480" w:rsidP="00862D72">
            <w:pPr>
              <w:spacing w:line="360" w:lineRule="auto"/>
              <w:rPr>
                <w:rFonts w:ascii="GHEA Grapalat" w:hAnsi="GHEA Grapalat"/>
                <w:color w:val="000000"/>
                <w:sz w:val="24"/>
                <w:szCs w:val="24"/>
                <w:lang w:val="hy-AM" w:eastAsia="en-US"/>
              </w:rPr>
            </w:pPr>
            <w:r>
              <w:rPr>
                <w:rFonts w:ascii="GHEA Grapalat" w:hAnsi="GHEA Grapalat"/>
                <w:color w:val="000000"/>
                <w:sz w:val="24"/>
                <w:szCs w:val="24"/>
                <w:lang w:val="af-ZA" w:eastAsia="en-US"/>
              </w:rPr>
              <w:t>2</w:t>
            </w:r>
            <w:r w:rsidRPr="005A2F02">
              <w:rPr>
                <w:rFonts w:ascii="Cambria Math" w:hAnsi="Cambria Math" w:cs="Cambria Math"/>
                <w:color w:val="000000"/>
                <w:sz w:val="24"/>
                <w:szCs w:val="24"/>
                <w:lang w:val="af-ZA" w:eastAsia="en-US"/>
              </w:rPr>
              <w:t>․</w:t>
            </w:r>
            <w:r w:rsidR="005A2F02">
              <w:rPr>
                <w:rFonts w:ascii="Cambria Math" w:hAnsi="Cambria Math" w:cs="Cambria Math"/>
                <w:color w:val="000000"/>
                <w:sz w:val="24"/>
                <w:szCs w:val="24"/>
                <w:lang w:val="af-ZA" w:eastAsia="en-US"/>
              </w:rPr>
              <w:t xml:space="preserve">  </w:t>
            </w:r>
            <w:r w:rsidRPr="005A2F02">
              <w:rPr>
                <w:rFonts w:ascii="GHEA Grapalat" w:hAnsi="GHEA Grapalat"/>
                <w:color w:val="000000"/>
                <w:sz w:val="24"/>
                <w:szCs w:val="24"/>
                <w:lang w:val="af-ZA" w:eastAsia="en-US"/>
              </w:rPr>
              <w:t>ՀՀ</w:t>
            </w:r>
            <w:r>
              <w:rPr>
                <w:rFonts w:ascii="GHEA Grapalat" w:hAnsi="GHEA Grapalat"/>
                <w:color w:val="000000"/>
                <w:sz w:val="24"/>
                <w:szCs w:val="24"/>
                <w:lang w:val="af-ZA" w:eastAsia="en-US"/>
              </w:rPr>
              <w:t xml:space="preserve"> </w:t>
            </w:r>
            <w:r w:rsidRPr="005A2F02">
              <w:rPr>
                <w:rFonts w:ascii="GHEA Grapalat" w:hAnsi="GHEA Grapalat"/>
                <w:color w:val="000000"/>
                <w:sz w:val="24"/>
                <w:szCs w:val="24"/>
                <w:lang w:val="af-ZA" w:eastAsia="en-US"/>
              </w:rPr>
              <w:t>կառավարության 2024 թվականի  հուլիսի 4-ի N 1054–Ն որոշման 8-րդ կետը կատարված է</w:t>
            </w:r>
            <w:r w:rsidR="004C7503" w:rsidRPr="005A2F02">
              <w:rPr>
                <w:rFonts w:ascii="GHEA Grapalat" w:hAnsi="GHEA Grapalat"/>
                <w:color w:val="000000"/>
                <w:sz w:val="24"/>
                <w:szCs w:val="24"/>
                <w:lang w:val="af-ZA" w:eastAsia="en-US"/>
              </w:rPr>
              <w:t>։</w:t>
            </w:r>
          </w:p>
        </w:tc>
      </w:tr>
    </w:tbl>
    <w:p w14:paraId="22039361" w14:textId="77777777" w:rsidR="00AA4778" w:rsidRPr="00806892" w:rsidRDefault="00AA4778" w:rsidP="001404E5">
      <w:pPr>
        <w:tabs>
          <w:tab w:val="left" w:pos="6946"/>
          <w:tab w:val="left" w:pos="10347"/>
        </w:tabs>
        <w:spacing w:line="360" w:lineRule="auto"/>
        <w:ind w:right="-1" w:firstLine="709"/>
        <w:rPr>
          <w:rFonts w:ascii="GHEA Grapalat" w:hAnsi="GHEA Grapalat"/>
          <w:color w:val="000000"/>
          <w:sz w:val="24"/>
          <w:szCs w:val="24"/>
          <w:lang w:val="af-ZA" w:eastAsia="en-US"/>
        </w:rPr>
      </w:pPr>
    </w:p>
    <w:sectPr w:rsidR="00AA4778" w:rsidRPr="00806892" w:rsidSect="0097137B">
      <w:headerReference w:type="even" r:id="rId8"/>
      <w:footerReference w:type="default" r:id="rId9"/>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26089B" w14:textId="77777777" w:rsidR="00E17D06" w:rsidRDefault="00E17D06">
      <w:r>
        <w:separator/>
      </w:r>
    </w:p>
  </w:endnote>
  <w:endnote w:type="continuationSeparator" w:id="0">
    <w:p w14:paraId="4ACA9C69" w14:textId="77777777" w:rsidR="00E17D06" w:rsidRDefault="00E17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2986BA" w14:textId="77777777" w:rsidR="006B5BB7" w:rsidRDefault="006B5BB7"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2F223DC0" w14:textId="77777777" w:rsidR="006B5BB7" w:rsidRDefault="006B5BB7"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FA7C0B9" w14:textId="77777777" w:rsidR="006B5BB7" w:rsidRDefault="006B5BB7"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5A0A63" w14:textId="77777777" w:rsidR="00E17D06" w:rsidRDefault="00E17D06">
      <w:r>
        <w:separator/>
      </w:r>
    </w:p>
  </w:footnote>
  <w:footnote w:type="continuationSeparator" w:id="0">
    <w:p w14:paraId="19F543CA" w14:textId="77777777" w:rsidR="00E17D06" w:rsidRDefault="00E17D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B279D5" w14:textId="77777777" w:rsidR="006B5BB7"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349C5"/>
    <w:multiLevelType w:val="hybridMultilevel"/>
    <w:tmpl w:val="DD0E0BDE"/>
    <w:lvl w:ilvl="0" w:tplc="67BE4CA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5"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1992247580">
    <w:abstractNumId w:val="6"/>
  </w:num>
  <w:num w:numId="2" w16cid:durableId="1726444603">
    <w:abstractNumId w:val="1"/>
  </w:num>
  <w:num w:numId="3" w16cid:durableId="445076041">
    <w:abstractNumId w:val="4"/>
  </w:num>
  <w:num w:numId="4" w16cid:durableId="1039668241">
    <w:abstractNumId w:val="5"/>
  </w:num>
  <w:num w:numId="5" w16cid:durableId="312149413">
    <w:abstractNumId w:val="3"/>
  </w:num>
  <w:num w:numId="6" w16cid:durableId="1809514724">
    <w:abstractNumId w:val="2"/>
  </w:num>
  <w:num w:numId="7" w16cid:durableId="18675188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13A9"/>
    <w:rsid w:val="00016356"/>
    <w:rsid w:val="00022272"/>
    <w:rsid w:val="000263AE"/>
    <w:rsid w:val="00034AB2"/>
    <w:rsid w:val="00064066"/>
    <w:rsid w:val="00074B24"/>
    <w:rsid w:val="00076B03"/>
    <w:rsid w:val="000A1338"/>
    <w:rsid w:val="000B6392"/>
    <w:rsid w:val="000C0C9F"/>
    <w:rsid w:val="000D4588"/>
    <w:rsid w:val="000D5537"/>
    <w:rsid w:val="000F3DDC"/>
    <w:rsid w:val="00121480"/>
    <w:rsid w:val="00127EBA"/>
    <w:rsid w:val="001404E5"/>
    <w:rsid w:val="00141850"/>
    <w:rsid w:val="00143417"/>
    <w:rsid w:val="0015055E"/>
    <w:rsid w:val="001B4701"/>
    <w:rsid w:val="001C3D9C"/>
    <w:rsid w:val="001E26B5"/>
    <w:rsid w:val="001E40F5"/>
    <w:rsid w:val="001F79C5"/>
    <w:rsid w:val="00213681"/>
    <w:rsid w:val="00217620"/>
    <w:rsid w:val="00217686"/>
    <w:rsid w:val="00227A28"/>
    <w:rsid w:val="00245536"/>
    <w:rsid w:val="002551AF"/>
    <w:rsid w:val="00270BD7"/>
    <w:rsid w:val="002735AA"/>
    <w:rsid w:val="00280677"/>
    <w:rsid w:val="00280A39"/>
    <w:rsid w:val="00281128"/>
    <w:rsid w:val="002D3CE9"/>
    <w:rsid w:val="002D677B"/>
    <w:rsid w:val="002E46EF"/>
    <w:rsid w:val="00302E60"/>
    <w:rsid w:val="00303020"/>
    <w:rsid w:val="00325796"/>
    <w:rsid w:val="00331C4D"/>
    <w:rsid w:val="00341FB7"/>
    <w:rsid w:val="00363916"/>
    <w:rsid w:val="00380969"/>
    <w:rsid w:val="003906FA"/>
    <w:rsid w:val="003B501C"/>
    <w:rsid w:val="003D1C9F"/>
    <w:rsid w:val="003F7DD7"/>
    <w:rsid w:val="00417C22"/>
    <w:rsid w:val="00454EA8"/>
    <w:rsid w:val="0048756F"/>
    <w:rsid w:val="004B2502"/>
    <w:rsid w:val="004B3420"/>
    <w:rsid w:val="004B3AA5"/>
    <w:rsid w:val="004B3B17"/>
    <w:rsid w:val="004C17D8"/>
    <w:rsid w:val="004C7503"/>
    <w:rsid w:val="004D315E"/>
    <w:rsid w:val="004E2DEE"/>
    <w:rsid w:val="005168DA"/>
    <w:rsid w:val="0055743B"/>
    <w:rsid w:val="0059075B"/>
    <w:rsid w:val="005A2F02"/>
    <w:rsid w:val="005D49BD"/>
    <w:rsid w:val="005E5278"/>
    <w:rsid w:val="005E67B2"/>
    <w:rsid w:val="005E7BE0"/>
    <w:rsid w:val="00621A65"/>
    <w:rsid w:val="00632B4F"/>
    <w:rsid w:val="0064774C"/>
    <w:rsid w:val="00651237"/>
    <w:rsid w:val="0068016D"/>
    <w:rsid w:val="00690952"/>
    <w:rsid w:val="006A4497"/>
    <w:rsid w:val="006B5BB7"/>
    <w:rsid w:val="006C746E"/>
    <w:rsid w:val="006E29BB"/>
    <w:rsid w:val="00701410"/>
    <w:rsid w:val="007054C3"/>
    <w:rsid w:val="00706935"/>
    <w:rsid w:val="00733E27"/>
    <w:rsid w:val="0079244E"/>
    <w:rsid w:val="007A6423"/>
    <w:rsid w:val="007B18F9"/>
    <w:rsid w:val="007C1332"/>
    <w:rsid w:val="007C20C3"/>
    <w:rsid w:val="007E040B"/>
    <w:rsid w:val="00806892"/>
    <w:rsid w:val="0081466F"/>
    <w:rsid w:val="008274C3"/>
    <w:rsid w:val="00852818"/>
    <w:rsid w:val="00862D72"/>
    <w:rsid w:val="00880B78"/>
    <w:rsid w:val="0088519D"/>
    <w:rsid w:val="008950FB"/>
    <w:rsid w:val="0089540F"/>
    <w:rsid w:val="008968CC"/>
    <w:rsid w:val="008B1CA0"/>
    <w:rsid w:val="008B45CA"/>
    <w:rsid w:val="00911251"/>
    <w:rsid w:val="00950AFD"/>
    <w:rsid w:val="0098323B"/>
    <w:rsid w:val="009A126B"/>
    <w:rsid w:val="009A2F86"/>
    <w:rsid w:val="009A7769"/>
    <w:rsid w:val="009A7CCF"/>
    <w:rsid w:val="00A05BEB"/>
    <w:rsid w:val="00A11A15"/>
    <w:rsid w:val="00A22D10"/>
    <w:rsid w:val="00A31BA0"/>
    <w:rsid w:val="00A32B7E"/>
    <w:rsid w:val="00A55491"/>
    <w:rsid w:val="00A556E2"/>
    <w:rsid w:val="00A657FF"/>
    <w:rsid w:val="00A700FB"/>
    <w:rsid w:val="00A81520"/>
    <w:rsid w:val="00A91BEB"/>
    <w:rsid w:val="00AA4778"/>
    <w:rsid w:val="00AB4FB2"/>
    <w:rsid w:val="00AB52AD"/>
    <w:rsid w:val="00AC694A"/>
    <w:rsid w:val="00AD28CD"/>
    <w:rsid w:val="00AD45D1"/>
    <w:rsid w:val="00AE28E7"/>
    <w:rsid w:val="00AF5D88"/>
    <w:rsid w:val="00B06C99"/>
    <w:rsid w:val="00B17BB8"/>
    <w:rsid w:val="00B473DC"/>
    <w:rsid w:val="00B90331"/>
    <w:rsid w:val="00BB32ED"/>
    <w:rsid w:val="00BC5C9C"/>
    <w:rsid w:val="00BD5F83"/>
    <w:rsid w:val="00BF343C"/>
    <w:rsid w:val="00C07859"/>
    <w:rsid w:val="00C079D6"/>
    <w:rsid w:val="00C553D3"/>
    <w:rsid w:val="00C6434A"/>
    <w:rsid w:val="00C7410A"/>
    <w:rsid w:val="00CA380A"/>
    <w:rsid w:val="00CD0C88"/>
    <w:rsid w:val="00CD713A"/>
    <w:rsid w:val="00CF3BAE"/>
    <w:rsid w:val="00D207EF"/>
    <w:rsid w:val="00D27671"/>
    <w:rsid w:val="00D34E81"/>
    <w:rsid w:val="00D36498"/>
    <w:rsid w:val="00D62290"/>
    <w:rsid w:val="00D76565"/>
    <w:rsid w:val="00D84E75"/>
    <w:rsid w:val="00DA12B6"/>
    <w:rsid w:val="00DA3E76"/>
    <w:rsid w:val="00DA77F1"/>
    <w:rsid w:val="00DB41F3"/>
    <w:rsid w:val="00DB4524"/>
    <w:rsid w:val="00DB7FBC"/>
    <w:rsid w:val="00DD30A8"/>
    <w:rsid w:val="00E17D06"/>
    <w:rsid w:val="00E17EB9"/>
    <w:rsid w:val="00E21CAB"/>
    <w:rsid w:val="00E42BAD"/>
    <w:rsid w:val="00E430E3"/>
    <w:rsid w:val="00E467F6"/>
    <w:rsid w:val="00E522DD"/>
    <w:rsid w:val="00E53E10"/>
    <w:rsid w:val="00E669F7"/>
    <w:rsid w:val="00E71932"/>
    <w:rsid w:val="00E85F06"/>
    <w:rsid w:val="00EA529E"/>
    <w:rsid w:val="00EC1A2D"/>
    <w:rsid w:val="00EC6D0C"/>
    <w:rsid w:val="00ED7027"/>
    <w:rsid w:val="00EE6F72"/>
    <w:rsid w:val="00EF718C"/>
    <w:rsid w:val="00F0576A"/>
    <w:rsid w:val="00F4100E"/>
    <w:rsid w:val="00F52A6D"/>
    <w:rsid w:val="00F52D96"/>
    <w:rsid w:val="00F67AEF"/>
    <w:rsid w:val="00F71FAD"/>
    <w:rsid w:val="00F770A4"/>
    <w:rsid w:val="00F80F93"/>
    <w:rsid w:val="00F87E85"/>
    <w:rsid w:val="00F916ED"/>
    <w:rsid w:val="00FA607C"/>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B7D3A"/>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Знак11"/>
    <w:basedOn w:val="a"/>
    <w:link w:val="a4"/>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Знак11 Знак"/>
    <w:basedOn w:val="a0"/>
    <w:link w:val="a3"/>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Char Char Char1"/>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semiHidden/>
    <w:unhideWhenUsed/>
    <w:rsid w:val="00632B4F"/>
    <w:pPr>
      <w:spacing w:after="120"/>
    </w:pPr>
  </w:style>
  <w:style w:type="character" w:customStyle="1" w:styleId="ab">
    <w:name w:val="Основной текст Знак"/>
    <w:basedOn w:val="a0"/>
    <w:link w:val="aa"/>
    <w:uiPriority w:val="99"/>
    <w:semiHidden/>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customStyle="1" w:styleId="mechtex">
    <w:name w:val="mechtex"/>
    <w:basedOn w:val="a"/>
    <w:link w:val="mechtexChar"/>
    <w:uiPriority w:val="99"/>
    <w:qFormat/>
    <w:rsid w:val="008968CC"/>
    <w:pPr>
      <w:jc w:val="center"/>
    </w:pPr>
    <w:rPr>
      <w:rFonts w:ascii="Arial Armenian" w:hAnsi="Arial Armenian"/>
      <w:sz w:val="22"/>
      <w:szCs w:val="22"/>
      <w:lang w:val="en-US"/>
    </w:rPr>
  </w:style>
  <w:style w:type="character" w:customStyle="1" w:styleId="mechtexChar">
    <w:name w:val="mechtex Char"/>
    <w:link w:val="mechtex"/>
    <w:uiPriority w:val="99"/>
    <w:locked/>
    <w:rsid w:val="008968CC"/>
    <w:rPr>
      <w:rFonts w:ascii="Arial Armenian" w:eastAsia="Times New Roman" w:hAnsi="Arial Armenian" w:cs="Times New Roman"/>
      <w:lang w:eastAsia="ru-RU"/>
    </w:rPr>
  </w:style>
  <w:style w:type="paragraph" w:styleId="ac">
    <w:name w:val="Plain Text"/>
    <w:basedOn w:val="a"/>
    <w:link w:val="ad"/>
    <w:uiPriority w:val="99"/>
    <w:unhideWhenUsed/>
    <w:rsid w:val="0098323B"/>
    <w:rPr>
      <w:rFonts w:ascii="Calibri" w:eastAsiaTheme="minorHAnsi" w:hAnsi="Calibri" w:cstheme="minorBidi"/>
      <w:sz w:val="22"/>
      <w:szCs w:val="21"/>
      <w:lang w:val="en-US" w:eastAsia="en-US"/>
    </w:rPr>
  </w:style>
  <w:style w:type="character" w:customStyle="1" w:styleId="ad">
    <w:name w:val="Текст Знак"/>
    <w:basedOn w:val="a0"/>
    <w:link w:val="ac"/>
    <w:uiPriority w:val="99"/>
    <w:rsid w:val="0098323B"/>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596371">
      <w:bodyDiv w:val="1"/>
      <w:marLeft w:val="0"/>
      <w:marRight w:val="0"/>
      <w:marTop w:val="0"/>
      <w:marBottom w:val="0"/>
      <w:divBdr>
        <w:top w:val="none" w:sz="0" w:space="0" w:color="auto"/>
        <w:left w:val="none" w:sz="0" w:space="0" w:color="auto"/>
        <w:bottom w:val="none" w:sz="0" w:space="0" w:color="auto"/>
        <w:right w:val="none" w:sz="0" w:space="0" w:color="auto"/>
      </w:divBdr>
    </w:div>
    <w:div w:id="289480326">
      <w:bodyDiv w:val="1"/>
      <w:marLeft w:val="0"/>
      <w:marRight w:val="0"/>
      <w:marTop w:val="0"/>
      <w:marBottom w:val="0"/>
      <w:divBdr>
        <w:top w:val="none" w:sz="0" w:space="0" w:color="auto"/>
        <w:left w:val="none" w:sz="0" w:space="0" w:color="auto"/>
        <w:bottom w:val="none" w:sz="0" w:space="0" w:color="auto"/>
        <w:right w:val="none" w:sz="0" w:space="0" w:color="auto"/>
      </w:divBdr>
    </w:div>
    <w:div w:id="1429809745">
      <w:bodyDiv w:val="1"/>
      <w:marLeft w:val="0"/>
      <w:marRight w:val="0"/>
      <w:marTop w:val="0"/>
      <w:marBottom w:val="0"/>
      <w:divBdr>
        <w:top w:val="none" w:sz="0" w:space="0" w:color="auto"/>
        <w:left w:val="none" w:sz="0" w:space="0" w:color="auto"/>
        <w:bottom w:val="none" w:sz="0" w:space="0" w:color="auto"/>
        <w:right w:val="none" w:sz="0" w:space="0" w:color="auto"/>
      </w:divBdr>
    </w:div>
    <w:div w:id="1436050101">
      <w:bodyDiv w:val="1"/>
      <w:marLeft w:val="0"/>
      <w:marRight w:val="0"/>
      <w:marTop w:val="0"/>
      <w:marBottom w:val="0"/>
      <w:divBdr>
        <w:top w:val="none" w:sz="0" w:space="0" w:color="auto"/>
        <w:left w:val="none" w:sz="0" w:space="0" w:color="auto"/>
        <w:bottom w:val="none" w:sz="0" w:space="0" w:color="auto"/>
        <w:right w:val="none" w:sz="0" w:space="0" w:color="auto"/>
      </w:divBdr>
    </w:div>
    <w:div w:id="1501894879">
      <w:bodyDiv w:val="1"/>
      <w:marLeft w:val="0"/>
      <w:marRight w:val="0"/>
      <w:marTop w:val="0"/>
      <w:marBottom w:val="0"/>
      <w:divBdr>
        <w:top w:val="none" w:sz="0" w:space="0" w:color="auto"/>
        <w:left w:val="none" w:sz="0" w:space="0" w:color="auto"/>
        <w:bottom w:val="none" w:sz="0" w:space="0" w:color="auto"/>
        <w:right w:val="none" w:sz="0" w:space="0" w:color="auto"/>
      </w:divBdr>
    </w:div>
    <w:div w:id="1747452972">
      <w:bodyDiv w:val="1"/>
      <w:marLeft w:val="0"/>
      <w:marRight w:val="0"/>
      <w:marTop w:val="0"/>
      <w:marBottom w:val="0"/>
      <w:divBdr>
        <w:top w:val="none" w:sz="0" w:space="0" w:color="auto"/>
        <w:left w:val="none" w:sz="0" w:space="0" w:color="auto"/>
        <w:bottom w:val="none" w:sz="0" w:space="0" w:color="auto"/>
        <w:right w:val="none" w:sz="0" w:space="0" w:color="auto"/>
      </w:divBdr>
    </w:div>
    <w:div w:id="1905408287">
      <w:bodyDiv w:val="1"/>
      <w:marLeft w:val="0"/>
      <w:marRight w:val="0"/>
      <w:marTop w:val="0"/>
      <w:marBottom w:val="0"/>
      <w:divBdr>
        <w:top w:val="none" w:sz="0" w:space="0" w:color="auto"/>
        <w:left w:val="none" w:sz="0" w:space="0" w:color="auto"/>
        <w:bottom w:val="none" w:sz="0" w:space="0" w:color="auto"/>
        <w:right w:val="none" w:sz="0" w:space="0" w:color="auto"/>
      </w:divBdr>
    </w:div>
    <w:div w:id="1937977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12D94-301C-470D-BF3A-8F93E6263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6</Pages>
  <Words>1179</Words>
  <Characters>6725</Characters>
  <Application>Microsoft Office Word</Application>
  <DocSecurity>0</DocSecurity>
  <Lines>56</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https://mul2-spm.gov.am/tasks/444283/oneclick?token=7636fbb168974ee7a457413dcebb1631</cp:keywords>
  <dc:description/>
  <cp:lastModifiedBy>User</cp:lastModifiedBy>
  <cp:revision>166</cp:revision>
  <dcterms:created xsi:type="dcterms:W3CDTF">2021-08-02T11:46:00Z</dcterms:created>
  <dcterms:modified xsi:type="dcterms:W3CDTF">2024-12-13T08:30:00Z</dcterms:modified>
</cp:coreProperties>
</file>