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3B59838D" w14:textId="7AA1DA6A" w:rsidR="0096379A" w:rsidRPr="0096379A" w:rsidRDefault="00CD4500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ՊԵՏԱԿԱՆ ԳՈՒՅՔՆ ՕՏԱՐԵԼՈՒ</w:t>
      </w:r>
      <w:r w:rsidR="0096379A" w:rsidRPr="0096379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 ՄԱՍԻՆ</w:t>
      </w:r>
    </w:p>
    <w:p w14:paraId="74A0A02D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14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2"/>
        <w:gridCol w:w="5018"/>
      </w:tblGrid>
      <w:tr w:rsidR="00DF69B5" w:rsidRPr="00F474D0" w14:paraId="5F81090B" w14:textId="77777777" w:rsidTr="00DF69B5">
        <w:trPr>
          <w:trHeight w:val="582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F1910CC" w14:textId="07EECEF1" w:rsidR="00F474D0" w:rsidRPr="00F474D0" w:rsidRDefault="00F474D0" w:rsidP="00F474D0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․ </w:t>
            </w:r>
            <w:r w:rsidRPr="00F474D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ՎԱՐՉԱՊԵՏԻ ԱՇԽԱՏԱԿԱԶՄԻ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F474D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ԻՐԱՎԱԲԱՆԱԿԱՆ ՎԱՐՉՈՒԹՅՈՒՆ</w:t>
            </w:r>
          </w:p>
          <w:p w14:paraId="6621AB97" w14:textId="68B49839" w:rsidR="00DF69B5" w:rsidRPr="00413914" w:rsidRDefault="00DF69B5" w:rsidP="00413914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34C0B232" w14:textId="6392B987" w:rsidR="00DF69B5" w:rsidRPr="00F95D21" w:rsidRDefault="00690439" w:rsidP="00413914">
            <w:pPr>
              <w:spacing w:after="0" w:line="360" w:lineRule="auto"/>
              <w:ind w:left="195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06.12.2024թ</w:t>
            </w:r>
            <w:r w:rsidRPr="00690439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DF69B5" w:rsidRPr="00F474D0" w14:paraId="661B80C1" w14:textId="77777777" w:rsidTr="00DF69B5">
        <w:trPr>
          <w:trHeight w:val="462"/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DF69B5" w:rsidRPr="00413914" w:rsidRDefault="00DF69B5" w:rsidP="00413914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1233BE62" w14:textId="34CF427C" w:rsidR="00DF69B5" w:rsidRPr="00AC3C5B" w:rsidRDefault="00690439" w:rsidP="00690439">
            <w:pPr>
              <w:spacing w:after="0" w:line="360" w:lineRule="auto"/>
              <w:ind w:left="195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69043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02/16.3/42149-2024</w:t>
            </w:r>
          </w:p>
        </w:tc>
      </w:tr>
      <w:tr w:rsidR="00F474D0" w:rsidRPr="00DC59B1" w14:paraId="67CC3BDA" w14:textId="77777777" w:rsidTr="00690439">
        <w:trPr>
          <w:trHeight w:val="969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F85FD6" w14:textId="77777777" w:rsidR="00F474D0" w:rsidRPr="00F474D0" w:rsidRDefault="00F474D0" w:rsidP="00F474D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474D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Նախագծի նախաբանում նշված լիազորող նորմերը որոշակիացված չեն, որի պարագայում հնարավոր չէ գնահատել նախագծի առանձին կարգավորումների իրավաչափությունը: Միևնույն ժամանակ նախագծի նախաբանում անհրաժեշտ է սահմանել </w:t>
            </w:r>
            <w:r w:rsidRPr="00DC59B1"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u w:val="single"/>
                <w:lang w:val="hy-AM" w:eastAsia="ru-RU"/>
              </w:rPr>
              <w:t>միայն</w:t>
            </w:r>
            <w:r w:rsidRPr="00F474D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սույն որոշման ընդունման համար կառավարությանը համապատասխան լիազորություն վերապահող իրավական</w:t>
            </w:r>
            <w:r w:rsidRPr="00C2272F">
              <w:rPr>
                <w:rFonts w:ascii="Calibri" w:eastAsia="Times New Roman" w:hAnsi="Calibri" w:cs="Calibri"/>
                <w:i w:val="0"/>
                <w:color w:val="000000"/>
                <w:sz w:val="24"/>
                <w:szCs w:val="24"/>
                <w:lang w:val="hy-AM" w:eastAsia="ru-RU"/>
              </w:rPr>
              <w:t> </w:t>
            </w:r>
            <w:r w:rsidRPr="00F474D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ակտի հոդվածը կամ մասը, իսկ ոչ վերաբերելի դրույթների ամրագրման անհրաժեշտությունը բացակայում է: </w:t>
            </w:r>
          </w:p>
          <w:p w14:paraId="2A97A4C0" w14:textId="77777777" w:rsidR="00F474D0" w:rsidRPr="00413914" w:rsidRDefault="00F474D0" w:rsidP="00413914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5D0744E" w14:textId="33D530CF" w:rsidR="00690439" w:rsidRDefault="00690439" w:rsidP="0069043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14:paraId="1698323E" w14:textId="47E9CA32" w:rsidR="00F474D0" w:rsidRPr="00413914" w:rsidRDefault="00DC59B1" w:rsidP="00BE2E5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Կատարվել են ուղղումներ։</w:t>
            </w:r>
          </w:p>
        </w:tc>
      </w:tr>
      <w:tr w:rsidR="00F474D0" w:rsidRPr="00CD4500" w14:paraId="1759CCDA" w14:textId="77777777" w:rsidTr="00DF69B5">
        <w:trPr>
          <w:trHeight w:val="462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5FBDD92D" w14:textId="14BB3E4C" w:rsidR="00F474D0" w:rsidRPr="00413914" w:rsidRDefault="00F474D0" w:rsidP="00413914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474D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F474D0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ՀՀ գլխավոր դատախազություն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1417608" w14:textId="692A08C0" w:rsidR="00F474D0" w:rsidRPr="00413914" w:rsidRDefault="00F474D0" w:rsidP="004139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914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Pr="00413914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13914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413914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413914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F474D0" w:rsidRPr="00CD4500" w14:paraId="55D00893" w14:textId="77777777" w:rsidTr="00DF69B5">
        <w:trPr>
          <w:trHeight w:val="462"/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6B1486A8" w14:textId="77777777" w:rsidR="00F474D0" w:rsidRPr="00413914" w:rsidRDefault="00F474D0" w:rsidP="00413914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0D7ED578" w14:textId="5BBFEA02" w:rsidR="00F474D0" w:rsidRPr="00413914" w:rsidRDefault="00F474D0" w:rsidP="004139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 02/20.4/22110-2024</w:t>
            </w:r>
          </w:p>
        </w:tc>
      </w:tr>
      <w:tr w:rsidR="00E247C6" w:rsidRPr="00AC3C5B" w14:paraId="5C7CE910" w14:textId="77777777" w:rsidTr="00DF69B5">
        <w:trPr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C48707" w14:textId="0C0065D3" w:rsidR="00E247C6" w:rsidRPr="00AC3C5B" w:rsidRDefault="00E247C6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  <w:tr w:rsidR="00CE78CF" w:rsidRPr="00AC3C5B" w14:paraId="217F2237" w14:textId="77777777" w:rsidTr="00280D59">
        <w:trPr>
          <w:trHeight w:val="300"/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7FBA492B" w:rsidR="00CE78CF" w:rsidRPr="00AC3C5B" w:rsidRDefault="00F474D0" w:rsidP="006E7E21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  <w:r w:rsidR="00F95D21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4D659137" w:rsidR="00CE78CF" w:rsidRPr="00F95D21" w:rsidRDefault="00413914" w:rsidP="00413914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15</w:t>
            </w:r>
            <w:r w:rsidR="00CD4500" w:rsidRPr="00413914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F95D21" w:rsidRPr="00F95D21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F95D21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="00CD4500" w:rsidRPr="00413914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CD4500"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="00CD4500" w:rsidRPr="00413914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280D59">
        <w:trPr>
          <w:trHeight w:val="285"/>
          <w:tblCellSpacing w:w="0" w:type="dxa"/>
          <w:jc w:val="center"/>
        </w:trPr>
        <w:tc>
          <w:tcPr>
            <w:tcW w:w="647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00B574C2" w:rsidR="00CE78CF" w:rsidRPr="00CD4500" w:rsidRDefault="00CD4500" w:rsidP="00413914">
            <w:pPr>
              <w:spacing w:after="0" w:line="240" w:lineRule="auto"/>
              <w:ind w:left="195" w:right="180" w:firstLine="180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</w:t>
            </w:r>
            <w:r w:rsid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13914"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ՍԹ/19079-2024</w:t>
            </w:r>
          </w:p>
        </w:tc>
      </w:tr>
      <w:tr w:rsidR="00CE78CF" w:rsidRPr="00DC59B1" w14:paraId="237B4130" w14:textId="77777777" w:rsidTr="00280D59">
        <w:trPr>
          <w:tblCellSpacing w:w="0" w:type="dxa"/>
          <w:jc w:val="center"/>
        </w:trPr>
        <w:tc>
          <w:tcPr>
            <w:tcW w:w="6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12EA2C" w14:textId="77777777" w:rsidR="00413914" w:rsidRPr="00413914" w:rsidRDefault="00413914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Ի պատասխան Ձեր 2024 թվականի նոյեմբերի 7-ի N ԳՍ//36157-2024 գրության՝ «Պետական գույքն օտարելու մասին» ՀՀ կառավարության որոշման նախագծի (այսուհետ՝ Նախագիծ) վերաբերյալ հայտնում ենք հետևյալը.</w:t>
            </w:r>
          </w:p>
          <w:p w14:paraId="52AE6B22" w14:textId="77777777" w:rsidR="00413914" w:rsidRPr="00413914" w:rsidRDefault="00413914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Հայաստանի անշարժ գույքի տեղեկատվական համակարգի տվյալների համաձայն՝ Նախագծի 1-ին կետում նշված քաղաք Երևան, Ավան, Աճառյան փողոց, 39/6 հասցեում գտնվող տարածքում առկա են 74,0 քմ մակերեսով ինքնակամ շինություններ: Ընդ որում, Նախագծով ևս արձանագրվում է ինքնակամ շինության առկայության փաստը:</w:t>
            </w:r>
          </w:p>
          <w:p w14:paraId="0850C654" w14:textId="77777777" w:rsidR="00413914" w:rsidRPr="00413914" w:rsidRDefault="00413914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Պետական կամ համայնքային սեփականություն հանդիսացող հողամասերում առկա ինքնակամ շինությունների տնօրինման կապակցությամբ առաջացող իրավահարաբերությունները կարգավորվում են ՀՀ </w:t>
            </w: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կառավարության 2006 թվականի մայիսի 18-ի «Ինքնակամ կառույցների օրինականացման և տնօրինման կարգը հաստատելու մասին» N 912-Ն որոշման (այսուհետ՝ Որոշում) IV բաժնով, որի վերնագրի և բովանդակության տառացի մեկնաբանությունից կարելի է արձանագրել, որ տնօրինման ենթակա է օրինականացված և պետական գրանցում ստացած ինքնակամ կառույցը: Միևնույն ժամանակ, Որոշման 33-րդ կետի համաձայն՝ համայնքի ղեկավարը սեփական նախաձեռնությամբ ընդունում է որոշում պետական կամ համայնքային սեփականություն հանդիսացող հողամասերում գտնվող ինքնակամ կառույցներն օրինականացնելու կամ քանդելու մասին:</w:t>
            </w:r>
          </w:p>
          <w:p w14:paraId="1DD5493A" w14:textId="77777777" w:rsidR="00413914" w:rsidRPr="00413914" w:rsidRDefault="00413914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Հավելենք, որ գույքի նկատմամբ իրավունքների պետական գրանցում իրականացնելու գործառույթների շրջանակներում հանդիպում են դեպքեր, երբ պետական գրանցման են ներկայացվում համայնքների ղեկավարների կողմից ինքնակամ շինություններով ծանրաբեռնված համայնքային սեփականություն </w:t>
            </w: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հանդիսացող հողամասերն օտարելու դեպքեր՝ առանց տվյալ շինությունների իրավական կարգավիճակը հստակեցնելու:</w:t>
            </w:r>
          </w:p>
          <w:p w14:paraId="1A66FF34" w14:textId="77777777" w:rsidR="00413914" w:rsidRDefault="00413914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Վերոգրյալի հաշվառմամբ, ինչպես նաև հիմք ընդունելով այն հանգամանքը, որ ինքնակամ շինությունները չեն հանդիսանում հրապարակային սակարկություններով օտարման ենթակա օբյեկտ՝ իրավական կարգավորումներին հակասող պրակտիկա չձևավորելու և նմանատիպ դեպքերն ապագայում կանխարգելելու նպատակով՝ անհրաժեշտ է Նախագիծը շրջանառության մեջ դնել միայն Նախագծի 1-ին կետով նշված ինքնակամ շինությունների իրավական կարգավիճակը հստակեցնելուց հետո։</w:t>
            </w:r>
          </w:p>
          <w:p w14:paraId="6A304448" w14:textId="77777777" w:rsidR="00F23B1B" w:rsidRDefault="00F23B1B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D905CCC" w14:textId="77777777" w:rsidR="00BE2E5D" w:rsidRDefault="00BE2E5D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08C6CD9" w14:textId="77777777" w:rsidR="00BE2E5D" w:rsidRDefault="00BE2E5D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88EC418" w14:textId="30766BD0" w:rsidR="00CE78CF" w:rsidRPr="007E5761" w:rsidRDefault="00CE78CF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FFFC7F" w14:textId="77777777" w:rsidR="007A18B0" w:rsidRDefault="007A18B0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790ABDB" w14:textId="34F41B85" w:rsidR="007A18B0" w:rsidRDefault="00413914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Չի ը</w:t>
            </w:r>
            <w:r w:rsidR="00F46AF9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նդունվել,</w:t>
            </w:r>
          </w:p>
          <w:p w14:paraId="24E2BC0E" w14:textId="711E418F" w:rsidR="00F46AF9" w:rsidRDefault="00413914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օրենսդրությամբ սահմանված կարգով գույքը կարող է վաճառվել հաշվառված ինքնակամ շինությունով։</w:t>
            </w:r>
          </w:p>
          <w:p w14:paraId="4439B457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4B417B4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71B359EE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8CFC2F0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6FAF3C7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7A2098A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5E3A2A8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7C6AD3D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FF3BE00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4E7736E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5AFFA8B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CD64CB5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4A52480C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C1E1F98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8C51C43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04F2525E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48677A9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FD6EE8C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38F0C2C3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C158D18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5D39DA2C" w14:textId="77777777" w:rsidR="00F46AF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B512813" w14:textId="7CDB02BA" w:rsidR="00F46AF9" w:rsidRPr="00280D59" w:rsidRDefault="00F46AF9" w:rsidP="004139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D70C3" w:rsidRPr="00525147" w14:paraId="29FD2CA4" w14:textId="77777777" w:rsidTr="00280D59">
        <w:trPr>
          <w:tblCellSpacing w:w="0" w:type="dxa"/>
          <w:jc w:val="center"/>
        </w:trPr>
        <w:tc>
          <w:tcPr>
            <w:tcW w:w="647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D443A99" w14:textId="1D10C40E" w:rsidR="00E6055B" w:rsidRPr="00E6055B" w:rsidRDefault="00AD70C3" w:rsidP="00E6055B">
            <w:pPr>
              <w:spacing w:after="0" w:line="24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</w:t>
            </w:r>
            <w:r w:rsidR="00F474D0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4</w:t>
            </w:r>
            <w:r w:rsidRPr="00E6055B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DF69B5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  <w:p w14:paraId="4A8091A6" w14:textId="1D88E3B0" w:rsidR="00AD70C3" w:rsidRPr="00E6055B" w:rsidRDefault="00AD70C3" w:rsidP="00E6055B">
            <w:pPr>
              <w:spacing w:after="0" w:line="240" w:lineRule="auto"/>
              <w:ind w:left="195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28BCB365" w:rsidR="00AD70C3" w:rsidRPr="00F23B1B" w:rsidRDefault="00F23B1B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13914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15</w:t>
            </w:r>
            <w:r w:rsidRPr="00F23B1B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F95D21">
              <w:rPr>
                <w:rFonts w:ascii="GHEA Grapalat" w:eastAsia="Times New Roman" w:hAnsi="GHEA Grapalat" w:cs="Times New Roman" w:hint="eastAsia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F23B1B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F95D21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</w:p>
        </w:tc>
      </w:tr>
      <w:tr w:rsidR="00AD70C3" w:rsidRPr="00AC3C5B" w14:paraId="50AAF510" w14:textId="77777777" w:rsidTr="00280D59">
        <w:trPr>
          <w:tblCellSpacing w:w="0" w:type="dxa"/>
          <w:jc w:val="center"/>
        </w:trPr>
        <w:tc>
          <w:tcPr>
            <w:tcW w:w="647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AC3C5B" w:rsidRDefault="00AD70C3" w:rsidP="00A4646C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5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6A3AEBED" w:rsidR="00AD70C3" w:rsidRPr="00F23B1B" w:rsidRDefault="00F23B1B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F23B1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N01/11-1/24569-2024</w:t>
            </w:r>
          </w:p>
        </w:tc>
      </w:tr>
      <w:tr w:rsidR="00F46AF9" w:rsidRPr="00F474D0" w14:paraId="221DF985" w14:textId="77777777" w:rsidTr="00F23B1B">
        <w:trPr>
          <w:trHeight w:val="975"/>
          <w:tblCellSpacing w:w="0" w:type="dxa"/>
          <w:jc w:val="center"/>
        </w:trPr>
        <w:tc>
          <w:tcPr>
            <w:tcW w:w="11490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D4CF3" w14:textId="740F615E" w:rsidR="00F46AF9" w:rsidRPr="00E6055B" w:rsidRDefault="00F23B1B" w:rsidP="00F46AF9">
            <w:pPr>
              <w:spacing w:line="360" w:lineRule="auto"/>
              <w:ind w:left="330" w:right="247" w:firstLine="54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Ա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ռաջարկություններ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և դիտողություններ 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չունի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 w:rsidSect="00690439">
      <w:pgSz w:w="15840" w:h="12240" w:orient="landscape"/>
      <w:pgMar w:top="1440" w:right="720" w:bottom="1440" w:left="1440" w:header="720" w:footer="720" w:gutter="0"/>
      <w:cols w:space="720"/>
      <w:docGrid w:linePitch="4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7160D"/>
    <w:rsid w:val="00094EF6"/>
    <w:rsid w:val="000E1CF2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80D59"/>
    <w:rsid w:val="002947C0"/>
    <w:rsid w:val="002A4976"/>
    <w:rsid w:val="002A50C6"/>
    <w:rsid w:val="002B271A"/>
    <w:rsid w:val="002C1846"/>
    <w:rsid w:val="00302ECD"/>
    <w:rsid w:val="00307C09"/>
    <w:rsid w:val="00397697"/>
    <w:rsid w:val="003F3C15"/>
    <w:rsid w:val="0041050B"/>
    <w:rsid w:val="00413914"/>
    <w:rsid w:val="00433F4B"/>
    <w:rsid w:val="004524C5"/>
    <w:rsid w:val="0046295F"/>
    <w:rsid w:val="00495425"/>
    <w:rsid w:val="004A6DA6"/>
    <w:rsid w:val="004B36D6"/>
    <w:rsid w:val="004F1C17"/>
    <w:rsid w:val="00525147"/>
    <w:rsid w:val="00546804"/>
    <w:rsid w:val="0062182A"/>
    <w:rsid w:val="0067304A"/>
    <w:rsid w:val="00674192"/>
    <w:rsid w:val="00690439"/>
    <w:rsid w:val="006A513D"/>
    <w:rsid w:val="006B1DC7"/>
    <w:rsid w:val="006E3C19"/>
    <w:rsid w:val="00701267"/>
    <w:rsid w:val="00736474"/>
    <w:rsid w:val="00740209"/>
    <w:rsid w:val="00764C2B"/>
    <w:rsid w:val="007A18B0"/>
    <w:rsid w:val="007C46BF"/>
    <w:rsid w:val="007D08A9"/>
    <w:rsid w:val="007E5761"/>
    <w:rsid w:val="0080227F"/>
    <w:rsid w:val="00803DDE"/>
    <w:rsid w:val="0084023A"/>
    <w:rsid w:val="0085530F"/>
    <w:rsid w:val="00862450"/>
    <w:rsid w:val="008724C8"/>
    <w:rsid w:val="00875BB8"/>
    <w:rsid w:val="008E0EB3"/>
    <w:rsid w:val="00901676"/>
    <w:rsid w:val="00950535"/>
    <w:rsid w:val="0096379A"/>
    <w:rsid w:val="00976E2A"/>
    <w:rsid w:val="009D094F"/>
    <w:rsid w:val="009D3CC2"/>
    <w:rsid w:val="00A80A23"/>
    <w:rsid w:val="00AD70C3"/>
    <w:rsid w:val="00AE0627"/>
    <w:rsid w:val="00B61D64"/>
    <w:rsid w:val="00B653EC"/>
    <w:rsid w:val="00B87B0C"/>
    <w:rsid w:val="00B94FBE"/>
    <w:rsid w:val="00BD46EE"/>
    <w:rsid w:val="00BE2E5D"/>
    <w:rsid w:val="00C2272F"/>
    <w:rsid w:val="00CC28CC"/>
    <w:rsid w:val="00CC3452"/>
    <w:rsid w:val="00CD4500"/>
    <w:rsid w:val="00CE78CF"/>
    <w:rsid w:val="00CF0EEF"/>
    <w:rsid w:val="00D31F4F"/>
    <w:rsid w:val="00D54CB8"/>
    <w:rsid w:val="00D61653"/>
    <w:rsid w:val="00D70B2F"/>
    <w:rsid w:val="00DA2B19"/>
    <w:rsid w:val="00DB6244"/>
    <w:rsid w:val="00DC59B1"/>
    <w:rsid w:val="00DE3404"/>
    <w:rsid w:val="00DF5AD9"/>
    <w:rsid w:val="00DF69B5"/>
    <w:rsid w:val="00E247C6"/>
    <w:rsid w:val="00E6055B"/>
    <w:rsid w:val="00EA7F5A"/>
    <w:rsid w:val="00EC3D65"/>
    <w:rsid w:val="00F23B1B"/>
    <w:rsid w:val="00F25B5C"/>
    <w:rsid w:val="00F46AF9"/>
    <w:rsid w:val="00F474D0"/>
    <w:rsid w:val="00F55FAC"/>
    <w:rsid w:val="00F56DA9"/>
    <w:rsid w:val="00F82829"/>
    <w:rsid w:val="00F90880"/>
    <w:rsid w:val="00F95D21"/>
    <w:rsid w:val="00FA590F"/>
    <w:rsid w:val="00FC35BC"/>
    <w:rsid w:val="00FF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605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2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https://mul2-spm.gov.am/tasks/445854/oneclick?token=5fa7362cc297a46359221db96a24b476</cp:keywords>
  <dc:description/>
  <cp:lastModifiedBy>User</cp:lastModifiedBy>
  <cp:revision>8</cp:revision>
  <dcterms:created xsi:type="dcterms:W3CDTF">2024-11-22T06:40:00Z</dcterms:created>
  <dcterms:modified xsi:type="dcterms:W3CDTF">2024-12-12T07:56:00Z</dcterms:modified>
</cp:coreProperties>
</file>