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B8DB9D" w14:textId="77777777" w:rsidR="009F3387" w:rsidRPr="00F76B4F" w:rsidRDefault="009F3387" w:rsidP="009F3387">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6BA633FA" w14:textId="1ED77351" w:rsidR="009F3387" w:rsidRPr="00C36A75" w:rsidRDefault="00C36A75" w:rsidP="009F3387">
      <w:pPr>
        <w:pStyle w:val="NormalWeb"/>
        <w:spacing w:after="0" w:afterAutospacing="0"/>
        <w:jc w:val="center"/>
        <w:rPr>
          <w:rFonts w:ascii="GHEA Grapalat" w:hAnsi="GHEA Grapalat"/>
          <w:b/>
          <w:bCs/>
          <w:color w:val="000000"/>
          <w:lang w:val="ru-RU"/>
        </w:rPr>
      </w:pPr>
      <w:r w:rsidRPr="00622066">
        <w:rPr>
          <w:rFonts w:ascii="GHEA Grapalat" w:eastAsia="Calibri" w:hAnsi="GHEA Grapalat"/>
          <w:b/>
          <w:lang w:val="hy-AM"/>
        </w:rPr>
        <w:t xml:space="preserve">ՀՀ ԿԱՌԱՎԱՐՈՒԹՅԱՆ </w:t>
      </w:r>
      <w:r>
        <w:rPr>
          <w:rFonts w:ascii="GHEA Grapalat" w:hAnsi="GHEA Grapalat"/>
          <w:b/>
          <w:lang w:val="hy-AM"/>
        </w:rPr>
        <w:t>«</w:t>
      </w:r>
      <w:r w:rsidRPr="001A1E58">
        <w:rPr>
          <w:rFonts w:ascii="GHEA Grapalat" w:hAnsi="GHEA Grapalat"/>
          <w:b/>
          <w:lang w:val="hy-AM"/>
        </w:rPr>
        <w:t>ՀԱՅԱՍՏԱՆԻ ՀԱՆՐԱՊԵՏՈՒԹՅԱՆ 2024 ԹՎԱԿԱՆԻ ՊԵՏԱԿԱՆ ԲՅՈՒՋԵԻ ՄԱՍԻՆ» ՕՐԵՆՔՈՒՄ  ՎԵՐԱԲԱՇԽՈՒՄ</w:t>
      </w:r>
      <w:r>
        <w:rPr>
          <w:rFonts w:ascii="GHEA Grapalat" w:hAnsi="GHEA Grapalat"/>
          <w:b/>
          <w:lang w:val="hy-AM"/>
        </w:rPr>
        <w:t xml:space="preserve"> ՓՈՓՈԽՈՒԹՅՈՒՆՆԵՐ ԵՎ ԼՐԱՑՈՒՄՆԵՐ</w:t>
      </w:r>
      <w:r w:rsidRPr="001A1E58">
        <w:rPr>
          <w:rFonts w:ascii="GHEA Grapalat" w:hAnsi="GHEA Grapalat"/>
          <w:b/>
          <w:lang w:val="hy-AM"/>
        </w:rPr>
        <w:t>, ՀԱՅԱՍՏԱՆԻ ՀԱՆՐԱՊԵՏՈՒԹՅԱՆ ԿԱՌԱՎԱՐՈՒԹՅԱՆ 2023 ԹՎԱԿԱՆԻ ԴԵԿՏԵՄԲԵՐԻ 28-Ի N 2323-Ն ՈՐՈՇՄԱՆ ՄԵՋ ՓՈՓՈԽՈՒԹՅՈՒՆՆԵՐ ՈՒ ԼՐԱՑՈՒՄՆԵՐ ԿԱՏԱՐԵԼՈՒ ԵՎ ԳՆՄԱՆ ՊԱՅՄԱՆԱԳՐՈՒՄ ՓՈՓՈԽՈՒԹՅՈՒՆՆԵՐ ԿԱՏԱՐԵԼՈՒ ԹՈՒՅԼՏՎՈՒԹՅՈՒՆ ՏԱԼՈՒ ՄԱՍԻՆ</w:t>
      </w:r>
      <w:r>
        <w:rPr>
          <w:rFonts w:ascii="GHEA Grapalat" w:hAnsi="GHEA Grapalat"/>
          <w:b/>
          <w:lang w:val="hy-AM"/>
        </w:rPr>
        <w:t>»</w:t>
      </w:r>
    </w:p>
    <w:p w14:paraId="6224E1FF" w14:textId="77777777" w:rsidR="009F3387" w:rsidRPr="001F1303" w:rsidRDefault="009F3387" w:rsidP="009F3387">
      <w:pPr>
        <w:pStyle w:val="NormalWeb"/>
        <w:shd w:val="clear" w:color="auto" w:fill="FFFFFF"/>
        <w:spacing w:before="0" w:beforeAutospacing="0" w:after="0" w:afterAutospacing="0"/>
        <w:jc w:val="center"/>
        <w:rPr>
          <w:rFonts w:ascii="GHEA Grapalat" w:hAnsi="GHEA Grapalat"/>
          <w:lang w:val="hy-AM"/>
        </w:rPr>
      </w:pPr>
      <w:r w:rsidRPr="00E528A1">
        <w:rPr>
          <w:rFonts w:ascii="GHEA Grapalat" w:hAnsi="GHEA Grapalat"/>
          <w:b/>
          <w:bCs/>
          <w:color w:val="000000"/>
          <w:lang w:val="hy-AM"/>
        </w:rPr>
        <w:t>ՀԱՅԱՍՏԱՆԻ ՀԱՆՐԱՊԵՏՈՒԹՅԱՆ ԿԱՌԱՎԱՐՈՒԹՅԱՆ ՈՐՈՇՄԱՆ ՆԱԽԱԳԾԻ</w:t>
      </w:r>
    </w:p>
    <w:p w14:paraId="3BFEEE4B" w14:textId="77777777" w:rsidR="009F3387" w:rsidRPr="001F1303" w:rsidRDefault="009F3387" w:rsidP="009F3387">
      <w:pPr>
        <w:rPr>
          <w:rFonts w:ascii="GHEA Grapalat" w:hAnsi="GHEA Grapalat"/>
          <w:sz w:val="24"/>
          <w:szCs w:val="24"/>
          <w:lang w:val="hy-AM"/>
        </w:rPr>
      </w:pPr>
      <w:r w:rsidRPr="001F1303">
        <w:rPr>
          <w:rFonts w:ascii="Calibri" w:hAnsi="Calibri" w:cs="Calibri"/>
          <w:sz w:val="24"/>
          <w:szCs w:val="24"/>
          <w:lang w:val="hy-AM"/>
        </w:rPr>
        <w:t>     </w:t>
      </w:r>
      <w:r w:rsidRPr="001F1303">
        <w:rPr>
          <w:rFonts w:ascii="GHEA Grapalat" w:hAnsi="GHEA Grapalat"/>
          <w:sz w:val="24"/>
          <w:szCs w:val="24"/>
          <w:lang w:val="hy-AM"/>
        </w:rPr>
        <w:t xml:space="preserve"> </w:t>
      </w:r>
      <w:r w:rsidRPr="001F1303">
        <w:rPr>
          <w:rFonts w:ascii="Calibri" w:hAnsi="Calibri" w:cs="Calibri"/>
          <w:sz w:val="24"/>
          <w:szCs w:val="24"/>
          <w:lang w:val="hy-AM"/>
        </w:rPr>
        <w:t> </w:t>
      </w:r>
    </w:p>
    <w:tbl>
      <w:tblPr>
        <w:tblW w:w="1554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58"/>
        <w:gridCol w:w="8185"/>
      </w:tblGrid>
      <w:tr w:rsidR="009F3387" w:rsidRPr="00E54715" w14:paraId="4ACDC7CB" w14:textId="77777777" w:rsidTr="005A66DA">
        <w:trPr>
          <w:tblCellSpacing w:w="0" w:type="dxa"/>
          <w:jc w:val="center"/>
        </w:trPr>
        <w:tc>
          <w:tcPr>
            <w:tcW w:w="7358"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3E089A59" w14:textId="77777777" w:rsidR="009F3387" w:rsidRPr="00E54715" w:rsidRDefault="009F3387" w:rsidP="005A66DA">
            <w:pPr>
              <w:ind w:firstLine="1800"/>
              <w:rPr>
                <w:rFonts w:ascii="GHEA Grapalat" w:hAnsi="GHEA Grapalat"/>
                <w:sz w:val="24"/>
                <w:szCs w:val="24"/>
                <w:lang w:val="en-US"/>
              </w:rPr>
            </w:pPr>
            <w:r w:rsidRPr="001F1303">
              <w:rPr>
                <w:rFonts w:ascii="Calibri" w:hAnsi="Calibri" w:cs="Calibri"/>
                <w:sz w:val="24"/>
                <w:szCs w:val="24"/>
                <w:lang w:val="hy-AM"/>
              </w:rPr>
              <w:t> </w:t>
            </w:r>
            <w:r w:rsidRPr="001F1303">
              <w:rPr>
                <w:rFonts w:ascii="GHEA Grapalat" w:hAnsi="GHEA Grapalat" w:cs="Courier New"/>
                <w:sz w:val="24"/>
                <w:szCs w:val="24"/>
                <w:lang w:val="hy-AM"/>
              </w:rPr>
              <w:t xml:space="preserve">            </w:t>
            </w:r>
            <w:r>
              <w:rPr>
                <w:rFonts w:ascii="GHEA Grapalat" w:hAnsi="GHEA Grapalat" w:cs="Courier New"/>
                <w:sz w:val="24"/>
                <w:szCs w:val="24"/>
                <w:lang w:val="hy-AM"/>
              </w:rPr>
              <w:t xml:space="preserve"> </w:t>
            </w:r>
            <w:r w:rsidRPr="00E54715">
              <w:rPr>
                <w:rFonts w:ascii="GHEA Grapalat" w:hAnsi="GHEA Grapalat"/>
                <w:sz w:val="24"/>
                <w:szCs w:val="24"/>
                <w:lang w:val="en-US"/>
              </w:rPr>
              <w:t xml:space="preserve">1. ՀՀ </w:t>
            </w:r>
            <w:proofErr w:type="spellStart"/>
            <w:r w:rsidRPr="00E54715">
              <w:rPr>
                <w:rFonts w:ascii="GHEA Grapalat" w:hAnsi="GHEA Grapalat"/>
                <w:sz w:val="24"/>
                <w:szCs w:val="24"/>
                <w:lang w:val="en-US"/>
              </w:rPr>
              <w:t>ֆինանսների</w:t>
            </w:r>
            <w:proofErr w:type="spellEnd"/>
            <w:r w:rsidRPr="00E54715">
              <w:rPr>
                <w:rFonts w:ascii="GHEA Grapalat" w:hAnsi="GHEA Grapalat"/>
                <w:sz w:val="24"/>
                <w:szCs w:val="24"/>
                <w:lang w:val="en-US"/>
              </w:rPr>
              <w:t xml:space="preserve"> </w:t>
            </w:r>
            <w:proofErr w:type="spellStart"/>
            <w:r w:rsidRPr="00E54715">
              <w:rPr>
                <w:rFonts w:ascii="GHEA Grapalat" w:hAnsi="GHEA Grapalat"/>
                <w:sz w:val="24"/>
                <w:szCs w:val="24"/>
                <w:lang w:val="en-US"/>
              </w:rPr>
              <w:t>նախարարությ</w:t>
            </w:r>
            <w:proofErr w:type="spellEnd"/>
            <w:r w:rsidRPr="00E54715">
              <w:rPr>
                <w:rFonts w:ascii="GHEA Grapalat" w:hAnsi="GHEA Grapalat"/>
                <w:sz w:val="24"/>
                <w:szCs w:val="24"/>
                <w:lang w:val="hy-AM"/>
              </w:rPr>
              <w:t>ու</w:t>
            </w:r>
            <w:r w:rsidRPr="00E54715">
              <w:rPr>
                <w:rFonts w:ascii="GHEA Grapalat" w:hAnsi="GHEA Grapalat"/>
                <w:sz w:val="24"/>
                <w:szCs w:val="24"/>
                <w:lang w:val="en-US"/>
              </w:rPr>
              <w:t>ն</w:t>
            </w:r>
          </w:p>
        </w:tc>
        <w:tc>
          <w:tcPr>
            <w:tcW w:w="8185"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B161FC5" w14:textId="1E002F1A" w:rsidR="009F3387" w:rsidRPr="00E83C69" w:rsidRDefault="009F3387" w:rsidP="005A66DA">
            <w:pPr>
              <w:rPr>
                <w:rFonts w:ascii="GHEA Grapalat" w:hAnsi="GHEA Grapalat"/>
                <w:sz w:val="24"/>
                <w:szCs w:val="24"/>
                <w:lang w:val="hy-AM"/>
              </w:rPr>
            </w:pPr>
            <w:r>
              <w:rPr>
                <w:rFonts w:ascii="GHEA Grapalat" w:hAnsi="GHEA Grapalat"/>
                <w:sz w:val="24"/>
                <w:szCs w:val="24"/>
                <w:lang w:val="hy-AM"/>
              </w:rPr>
              <w:t xml:space="preserve">                             </w:t>
            </w:r>
            <w:r w:rsidR="00C36A75">
              <w:rPr>
                <w:rFonts w:ascii="GHEA Grapalat" w:hAnsi="GHEA Grapalat"/>
                <w:sz w:val="24"/>
                <w:szCs w:val="24"/>
                <w:lang w:val="hy-AM"/>
              </w:rPr>
              <w:t>11</w:t>
            </w:r>
            <w:r>
              <w:rPr>
                <w:rFonts w:ascii="GHEA Grapalat" w:hAnsi="GHEA Grapalat"/>
                <w:sz w:val="24"/>
                <w:szCs w:val="24"/>
                <w:lang w:val="en-US"/>
              </w:rPr>
              <w:t>.1</w:t>
            </w:r>
            <w:r w:rsidR="009976DB">
              <w:rPr>
                <w:rFonts w:ascii="GHEA Grapalat" w:hAnsi="GHEA Grapalat"/>
                <w:sz w:val="24"/>
                <w:szCs w:val="24"/>
                <w:lang w:val="en-US"/>
              </w:rPr>
              <w:t>2</w:t>
            </w:r>
            <w:r>
              <w:rPr>
                <w:rFonts w:ascii="GHEA Grapalat" w:hAnsi="GHEA Grapalat"/>
                <w:sz w:val="24"/>
                <w:szCs w:val="24"/>
                <w:lang w:val="en-US"/>
              </w:rPr>
              <w:t>.202</w:t>
            </w:r>
            <w:r>
              <w:rPr>
                <w:rFonts w:ascii="GHEA Grapalat" w:hAnsi="GHEA Grapalat"/>
                <w:sz w:val="24"/>
                <w:szCs w:val="24"/>
                <w:lang w:val="hy-AM"/>
              </w:rPr>
              <w:t>4</w:t>
            </w:r>
          </w:p>
        </w:tc>
      </w:tr>
      <w:tr w:rsidR="009F3387" w:rsidRPr="00E54715" w14:paraId="7917D097" w14:textId="77777777" w:rsidTr="005A66DA">
        <w:trPr>
          <w:trHeight w:val="219"/>
          <w:tblCellSpacing w:w="0" w:type="dxa"/>
          <w:jc w:val="center"/>
        </w:trPr>
        <w:tc>
          <w:tcPr>
            <w:tcW w:w="7358"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5376A112" w14:textId="77777777" w:rsidR="009F3387" w:rsidRPr="00E54715" w:rsidRDefault="009F3387" w:rsidP="005A66DA">
            <w:pPr>
              <w:rPr>
                <w:rFonts w:ascii="GHEA Grapalat" w:hAnsi="GHEA Grapalat"/>
                <w:sz w:val="24"/>
                <w:szCs w:val="24"/>
                <w:lang w:val="en-US"/>
              </w:rPr>
            </w:pPr>
          </w:p>
        </w:tc>
        <w:tc>
          <w:tcPr>
            <w:tcW w:w="8185"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090DFFB7" w14:textId="017C3721" w:rsidR="009F3387" w:rsidRPr="00AF61E5" w:rsidRDefault="009976DB" w:rsidP="005A66DA">
            <w:pPr>
              <w:rPr>
                <w:rFonts w:ascii="GHEA Grapalat" w:hAnsi="GHEA Grapalat"/>
                <w:sz w:val="24"/>
                <w:szCs w:val="24"/>
                <w:lang w:val="hy-AM"/>
              </w:rPr>
            </w:pPr>
            <w:r>
              <w:rPr>
                <w:rFonts w:ascii="GHEA Grapalat" w:hAnsi="GHEA Grapalat"/>
                <w:sz w:val="24"/>
                <w:szCs w:val="24"/>
                <w:lang w:val="en-US"/>
              </w:rPr>
              <w:t xml:space="preserve">              </w:t>
            </w:r>
            <w:r w:rsidR="009619EC">
              <w:rPr>
                <w:rFonts w:ascii="GHEA Grapalat" w:hAnsi="GHEA Grapalat"/>
                <w:sz w:val="24"/>
                <w:szCs w:val="24"/>
                <w:lang w:val="en-US"/>
              </w:rPr>
              <w:t xml:space="preserve">          N </w:t>
            </w:r>
            <w:r w:rsidR="009619EC" w:rsidRPr="009619EC">
              <w:rPr>
                <w:rFonts w:ascii="GHEA Grapalat" w:hAnsi="GHEA Grapalat"/>
                <w:sz w:val="24"/>
                <w:szCs w:val="24"/>
              </w:rPr>
              <w:t>01/9-1/26613-2024</w:t>
            </w:r>
          </w:p>
        </w:tc>
      </w:tr>
      <w:tr w:rsidR="009F3387" w:rsidRPr="00066C0B" w14:paraId="35DF16F1" w14:textId="77777777" w:rsidTr="00066C0B">
        <w:trPr>
          <w:trHeight w:val="600"/>
          <w:tblCellSpacing w:w="0" w:type="dxa"/>
          <w:jc w:val="center"/>
        </w:trPr>
        <w:tc>
          <w:tcPr>
            <w:tcW w:w="7358" w:type="dxa"/>
            <w:tcBorders>
              <w:top w:val="outset" w:sz="6" w:space="0" w:color="auto"/>
              <w:left w:val="outset" w:sz="6" w:space="0" w:color="auto"/>
              <w:bottom w:val="outset" w:sz="6" w:space="0" w:color="auto"/>
              <w:right w:val="outset" w:sz="6" w:space="0" w:color="auto"/>
            </w:tcBorders>
            <w:shd w:val="clear" w:color="auto" w:fill="FFFFFF"/>
          </w:tcPr>
          <w:p w14:paraId="21AA2B24" w14:textId="77777777" w:rsidR="009F3387" w:rsidRPr="009619EC" w:rsidRDefault="009F3387" w:rsidP="005A66DA">
            <w:pPr>
              <w:pStyle w:val="NormalWeb"/>
              <w:shd w:val="clear" w:color="auto" w:fill="FFFFFF"/>
              <w:tabs>
                <w:tab w:val="left" w:pos="851"/>
              </w:tabs>
              <w:spacing w:before="0" w:beforeAutospacing="0" w:after="0" w:afterAutospacing="0"/>
              <w:ind w:left="2773" w:right="258"/>
              <w:jc w:val="both"/>
              <w:rPr>
                <w:rFonts w:ascii="GHEA Grapalat" w:hAnsi="GHEA Grapalat"/>
                <w:sz w:val="22"/>
                <w:szCs w:val="22"/>
                <w:lang w:val="ru-RU"/>
              </w:rPr>
            </w:pPr>
          </w:p>
          <w:p w14:paraId="3DC9517D" w14:textId="77777777" w:rsidR="009619EC" w:rsidRPr="009619EC" w:rsidRDefault="009619EC" w:rsidP="009619EC">
            <w:pPr>
              <w:tabs>
                <w:tab w:val="left" w:pos="709"/>
                <w:tab w:val="left" w:pos="851"/>
              </w:tabs>
              <w:ind w:left="150" w:right="225"/>
              <w:jc w:val="both"/>
              <w:rPr>
                <w:rFonts w:ascii="GHEA Grapalat" w:hAnsi="GHEA Grapalat" w:cs="Sylfaen"/>
                <w:sz w:val="22"/>
                <w:szCs w:val="22"/>
                <w:lang w:val="hy-AM"/>
              </w:rPr>
            </w:pPr>
            <w:r w:rsidRPr="009619EC">
              <w:rPr>
                <w:rFonts w:ascii="GHEA Grapalat" w:hAnsi="GHEA Grapalat" w:cs="Sylfaen"/>
                <w:sz w:val="22"/>
                <w:szCs w:val="22"/>
                <w:lang w:val="hy-AM"/>
              </w:rPr>
              <w:t>Նախագծի հիմնավորման համաձայն՝ հաշվի առնելով  աշխատանքները շարունակելու համար տարածաշրջաններում ոչ բարենպաստ եղանակային պայմանները, առաջարկվում է՝</w:t>
            </w:r>
            <w:r w:rsidRPr="009619EC">
              <w:rPr>
                <w:rFonts w:ascii="GHEA Grapalat" w:hAnsi="GHEA Grapalat" w:cs="Sylfaen"/>
                <w:sz w:val="22"/>
                <w:szCs w:val="22"/>
                <w:lang w:val="hy-AM"/>
              </w:rPr>
              <w:tab/>
            </w:r>
          </w:p>
          <w:p w14:paraId="6F480A7D" w14:textId="77777777" w:rsidR="009619EC" w:rsidRPr="009619EC" w:rsidRDefault="009619EC" w:rsidP="009619EC">
            <w:pPr>
              <w:tabs>
                <w:tab w:val="left" w:pos="709"/>
                <w:tab w:val="left" w:pos="851"/>
              </w:tabs>
              <w:ind w:left="150" w:right="225"/>
              <w:jc w:val="both"/>
              <w:rPr>
                <w:rFonts w:ascii="GHEA Grapalat" w:hAnsi="GHEA Grapalat" w:cs="Sylfaen"/>
                <w:sz w:val="22"/>
                <w:szCs w:val="22"/>
                <w:lang w:val="hy-AM"/>
              </w:rPr>
            </w:pPr>
            <w:r w:rsidRPr="009619EC">
              <w:rPr>
                <w:rFonts w:ascii="GHEA Grapalat" w:hAnsi="GHEA Grapalat" w:cs="Sylfaen"/>
                <w:sz w:val="22"/>
                <w:szCs w:val="22"/>
                <w:lang w:val="hy-AM"/>
              </w:rPr>
              <w:tab/>
              <w:t>- «Շանթ-Սեյրան» ՍՊԸ-ի հետ 20.05.2024թ. կնքված թիվ ՏԿԵՆ-ԲՄԱՇՁԲ-2024/7Շ պայմանագրի շրջանակներում 2024թ. դեկտեմբերի 1-ի դրությամբ չկատարված աշխատանքները տեղափոխել 2025թ.՝ համամասնորեն նվազեցնելով դրանց համար 2024թ. հատկացված գումարը և աշխատանքների կատարման մեկնարկը համարել 2025թ. այդ աշխատանքների կատարման համար ֆինանսական միջոցներ հատկացվելուց հետո կնքվող համաձայնագիրը ուժի մեջ մտնելու օրվանից (աշխատանքների կատարման ժամկետը լրանում է 16.03.2025թ.),</w:t>
            </w:r>
          </w:p>
          <w:p w14:paraId="39C76029" w14:textId="77777777" w:rsidR="009619EC" w:rsidRPr="009619EC" w:rsidRDefault="009619EC" w:rsidP="009619EC">
            <w:pPr>
              <w:tabs>
                <w:tab w:val="left" w:pos="709"/>
                <w:tab w:val="left" w:pos="851"/>
              </w:tabs>
              <w:ind w:left="150" w:right="225"/>
              <w:jc w:val="both"/>
              <w:rPr>
                <w:rFonts w:ascii="GHEA Grapalat" w:hAnsi="GHEA Grapalat" w:cs="Sylfaen"/>
                <w:sz w:val="22"/>
                <w:szCs w:val="22"/>
                <w:lang w:val="hy-AM"/>
              </w:rPr>
            </w:pPr>
            <w:r w:rsidRPr="009619EC">
              <w:rPr>
                <w:rFonts w:ascii="GHEA Grapalat" w:hAnsi="GHEA Grapalat" w:cs="Sylfaen"/>
                <w:sz w:val="22"/>
                <w:szCs w:val="22"/>
                <w:lang w:val="hy-AM"/>
              </w:rPr>
              <w:tab/>
              <w:t xml:space="preserve">- 30.08.2023թ. «Ծովագյուղի ՃՇՇ» ՍՊԸ-ի հետ կնքված թիվ ՏԿԵՆ-ՀԲՄԱՇՁԲ-2023/31Շ պայմանագրով նախատեսված աշխատանքների 2024թ. դեկտեմբերի 1-ի դրությամբ չկատարված մասը տեղափոխել 2025թ., համամասնորեն նվազեցնելով դրանց համար 2024թ. հատկացված գումարը և աշխատանքների կատարման մեկնարկը համարել 2025թ. այդ աշխատանքների կատարման համար ֆինանսական միջոցներ հատկացվելուց հետո կնքվող համաձայնագիրը ուժի մեջ մտնելու օրվանից: (Նշվում է, որ 2024թ. համար պայմանագրով սահմանված աշխատանքների կատարման ժամկետը լրացել է 23.08.2024թ. և մինչ օրս կապալառուի նկատմամբ հաշվարկվում են տույժեր, ուստի նշված </w:t>
            </w:r>
            <w:r w:rsidRPr="009619EC">
              <w:rPr>
                <w:rFonts w:ascii="GHEA Grapalat" w:hAnsi="GHEA Grapalat" w:cs="Sylfaen"/>
                <w:sz w:val="22"/>
                <w:szCs w:val="22"/>
                <w:lang w:val="hy-AM"/>
              </w:rPr>
              <w:lastRenderedPageBreak/>
              <w:t>տույժերը կհաշվարկվի մինչև սույն թվականի դեկտեմբերի 1-ը և այնուհետև, 2025թ. աշխատանքների կատարման համար ֆինանսական միջոցների հատկացումից հետո կնքվող համաձայնագիրը ուժի մեջ մտնելու օրվանից մինչև պայմանագրով նախատեսված աշխատանքները ամբողջությամբ պատվիրատուին հանձնելու օրը),</w:t>
            </w:r>
          </w:p>
          <w:p w14:paraId="30C0DD63" w14:textId="77777777" w:rsidR="009619EC" w:rsidRPr="009619EC" w:rsidRDefault="009619EC" w:rsidP="009619EC">
            <w:pPr>
              <w:tabs>
                <w:tab w:val="left" w:pos="709"/>
                <w:tab w:val="left" w:pos="851"/>
              </w:tabs>
              <w:ind w:left="150" w:right="225"/>
              <w:jc w:val="both"/>
              <w:rPr>
                <w:rFonts w:ascii="GHEA Grapalat" w:hAnsi="GHEA Grapalat" w:cs="Sylfaen"/>
                <w:sz w:val="22"/>
                <w:szCs w:val="22"/>
                <w:lang w:val="hy-AM"/>
              </w:rPr>
            </w:pPr>
            <w:r w:rsidRPr="009619EC">
              <w:rPr>
                <w:rFonts w:ascii="GHEA Grapalat" w:hAnsi="GHEA Grapalat" w:cs="Sylfaen"/>
                <w:sz w:val="22"/>
                <w:szCs w:val="22"/>
                <w:lang w:val="hy-AM"/>
              </w:rPr>
              <w:tab/>
              <w:t>- «Բիլդեր Քոնսթրաքշն» ՍՊԸ-ի հետ 29.05.2023թ. կնքված թիվ ՏԿԵՆ-ՀԲՄԱՇՁԲ-2023/10Շ պայմանագրով նախատեսված աշխատանքների 2024թ. դեկտեմբերի 1-ի դրությամբ չկատարված մասը տեղափոխել 2025թ. (2024թ. համար պայմանագրով սահմանված աշխատանքների կատարման ժամկետը լրացել է 30.11.2024թ.):</w:t>
            </w:r>
          </w:p>
          <w:p w14:paraId="71F9E64B" w14:textId="77777777" w:rsidR="009619EC" w:rsidRPr="009619EC" w:rsidRDefault="009619EC" w:rsidP="009619EC">
            <w:pPr>
              <w:tabs>
                <w:tab w:val="left" w:pos="709"/>
                <w:tab w:val="left" w:pos="851"/>
              </w:tabs>
              <w:ind w:left="150" w:right="225"/>
              <w:jc w:val="both"/>
              <w:rPr>
                <w:rFonts w:ascii="GHEA Grapalat" w:hAnsi="GHEA Grapalat" w:cs="Sylfaen"/>
                <w:sz w:val="22"/>
                <w:szCs w:val="22"/>
                <w:lang w:val="hy-AM"/>
              </w:rPr>
            </w:pPr>
            <w:r w:rsidRPr="009619EC">
              <w:rPr>
                <w:rFonts w:ascii="GHEA Grapalat" w:hAnsi="GHEA Grapalat" w:cs="Sylfaen"/>
                <w:sz w:val="22"/>
                <w:szCs w:val="22"/>
                <w:lang w:val="hy-AM"/>
              </w:rPr>
              <w:tab/>
              <w:t>Նկատի ունենալով, որ նշված պայմանագրերի (համաձայնագրի) կնքման փուլում կապալառուներին հայտնի են եղել աշխատանքների կատարման ժամկետները (այդ թվում կանխատեսվող եղանակային պայմաները) և նշված փաստաթղթերը հաստատելով վերջիներս պարտավորվել են նախատեսված ժամկետներում ապահովել կատարումը, ուստի գտնում ենք, որ՝</w:t>
            </w:r>
          </w:p>
          <w:p w14:paraId="1B04C874" w14:textId="77777777" w:rsidR="009619EC" w:rsidRPr="009619EC" w:rsidRDefault="009619EC" w:rsidP="009619EC">
            <w:pPr>
              <w:tabs>
                <w:tab w:val="left" w:pos="709"/>
                <w:tab w:val="left" w:pos="851"/>
              </w:tabs>
              <w:ind w:left="150" w:right="225"/>
              <w:jc w:val="both"/>
              <w:rPr>
                <w:rFonts w:ascii="GHEA Grapalat" w:hAnsi="GHEA Grapalat" w:cs="Sylfaen"/>
                <w:sz w:val="22"/>
                <w:szCs w:val="22"/>
                <w:lang w:val="hy-AM"/>
              </w:rPr>
            </w:pPr>
            <w:r w:rsidRPr="009619EC">
              <w:rPr>
                <w:rFonts w:ascii="GHEA Grapalat" w:hAnsi="GHEA Grapalat" w:cs="Sylfaen"/>
                <w:sz w:val="22"/>
                <w:szCs w:val="22"/>
                <w:lang w:val="hy-AM"/>
              </w:rPr>
              <w:tab/>
              <w:t>- թիվ ՏԿԵՆ-ՀԲՄԱՇՁԲ-2023/31Շ պայմանագրի մասով տույժերը պետք է հաշվարկվեն մինչև պայմանագրով նախատեսված աշխատանքներն ամբողջությամբ պատվիրատուին հանձնելու օրը, ներառելով ս/թ դեկտեմբերի 1-ից  մինչև 2025թ. աշխատանքների կատարման համար ֆինանսական միջոցների հատկացումից հետո համաձայնագիրը կնքելու ժամանակահատվածը,</w:t>
            </w:r>
          </w:p>
          <w:p w14:paraId="218AD1B3" w14:textId="77777777" w:rsidR="009619EC" w:rsidRPr="009619EC" w:rsidRDefault="009619EC" w:rsidP="009619EC">
            <w:pPr>
              <w:tabs>
                <w:tab w:val="left" w:pos="709"/>
                <w:tab w:val="left" w:pos="851"/>
              </w:tabs>
              <w:ind w:left="150" w:right="225"/>
              <w:jc w:val="both"/>
              <w:rPr>
                <w:rFonts w:ascii="GHEA Grapalat" w:hAnsi="GHEA Grapalat" w:cs="Sylfaen"/>
                <w:sz w:val="22"/>
                <w:szCs w:val="22"/>
                <w:lang w:val="hy-AM"/>
              </w:rPr>
            </w:pPr>
            <w:r w:rsidRPr="009619EC">
              <w:rPr>
                <w:rFonts w:ascii="GHEA Grapalat" w:hAnsi="GHEA Grapalat" w:cs="Sylfaen"/>
                <w:sz w:val="22"/>
                <w:szCs w:val="22"/>
                <w:lang w:val="hy-AM"/>
              </w:rPr>
              <w:tab/>
              <w:t>- թիվ ՏԿԵՆ-ՀԲՄԱՇՁԲ-2023/10Շ պայմանագրի մասով 30.11.2024թ.-ից մինչև  պայմանագրով նախատեսված աշխատանքներն ամբողջությամբ պատվիրատուին հանձնելու օրը պետք է հաշվարկվեն տույժեր:</w:t>
            </w:r>
          </w:p>
          <w:p w14:paraId="0E045CD5" w14:textId="0BD0A6E1" w:rsidR="009F3387" w:rsidRPr="009619EC" w:rsidRDefault="009619EC" w:rsidP="00066C0B">
            <w:pPr>
              <w:tabs>
                <w:tab w:val="left" w:pos="709"/>
                <w:tab w:val="left" w:pos="851"/>
              </w:tabs>
              <w:ind w:left="150" w:right="225"/>
              <w:jc w:val="both"/>
              <w:rPr>
                <w:rFonts w:ascii="GHEA Grapalat" w:hAnsi="GHEA Grapalat"/>
                <w:sz w:val="22"/>
                <w:szCs w:val="22"/>
                <w:lang w:val="hy-AM"/>
              </w:rPr>
            </w:pPr>
            <w:r w:rsidRPr="009619EC">
              <w:rPr>
                <w:rFonts w:ascii="GHEA Grapalat" w:hAnsi="GHEA Grapalat" w:cs="Sylfaen"/>
                <w:sz w:val="22"/>
                <w:szCs w:val="22"/>
                <w:lang w:val="hy-AM"/>
              </w:rPr>
              <w:t>Միաժամանակ հայտնում ենք, որ նախագծով ներկայացված նվազեցումները հնարավոր չէ կատարել՝ այդ նախագծում ներառված ծախսային միջոցառումների՝ պայմանագրային պարտավորություններով ծանրաբեռնվածության և</w:t>
            </w:r>
            <w:r w:rsidRPr="009619EC">
              <w:rPr>
                <w:rFonts w:ascii="Calibri" w:hAnsi="Calibri" w:cs="Calibri"/>
                <w:sz w:val="22"/>
                <w:szCs w:val="22"/>
                <w:lang w:val="hy-AM"/>
              </w:rPr>
              <w:t> </w:t>
            </w:r>
            <w:r w:rsidRPr="009619EC">
              <w:rPr>
                <w:rFonts w:ascii="GHEA Grapalat" w:hAnsi="GHEA Grapalat" w:cs="Sylfaen"/>
                <w:sz w:val="22"/>
                <w:szCs w:val="22"/>
                <w:lang w:val="hy-AM"/>
              </w:rPr>
              <w:t xml:space="preserve"> համապատասխան կարգադրիչի կողմից</w:t>
            </w:r>
            <w:r w:rsidRPr="009619EC">
              <w:rPr>
                <w:rFonts w:ascii="Calibri" w:hAnsi="Calibri" w:cs="Calibri"/>
                <w:sz w:val="22"/>
                <w:szCs w:val="22"/>
                <w:lang w:val="hy-AM"/>
              </w:rPr>
              <w:t> </w:t>
            </w:r>
            <w:r w:rsidRPr="009619EC">
              <w:rPr>
                <w:rFonts w:ascii="GHEA Grapalat" w:hAnsi="GHEA Grapalat" w:cs="Sylfaen"/>
                <w:sz w:val="22"/>
                <w:szCs w:val="22"/>
                <w:lang w:val="hy-AM"/>
              </w:rPr>
              <w:t xml:space="preserve"> գնումների անվանացանկում</w:t>
            </w:r>
            <w:r w:rsidRPr="009619EC">
              <w:rPr>
                <w:rFonts w:ascii="Calibri" w:hAnsi="Calibri" w:cs="Calibri"/>
                <w:sz w:val="22"/>
                <w:szCs w:val="22"/>
                <w:lang w:val="hy-AM"/>
              </w:rPr>
              <w:t> </w:t>
            </w:r>
            <w:r w:rsidRPr="009619EC">
              <w:rPr>
                <w:rFonts w:ascii="GHEA Grapalat" w:hAnsi="GHEA Grapalat" w:cs="Sylfaen"/>
                <w:sz w:val="22"/>
                <w:szCs w:val="22"/>
                <w:lang w:val="hy-AM"/>
              </w:rPr>
              <w:t xml:space="preserve"> պակասեցումները չկատարելու պատճառով:</w:t>
            </w:r>
          </w:p>
        </w:tc>
        <w:tc>
          <w:tcPr>
            <w:tcW w:w="8185" w:type="dxa"/>
            <w:tcBorders>
              <w:top w:val="outset" w:sz="6" w:space="0" w:color="auto"/>
              <w:left w:val="outset" w:sz="6" w:space="0" w:color="auto"/>
              <w:bottom w:val="outset" w:sz="6" w:space="0" w:color="auto"/>
              <w:right w:val="outset" w:sz="6" w:space="0" w:color="auto"/>
            </w:tcBorders>
            <w:shd w:val="clear" w:color="auto" w:fill="FFFFFF"/>
          </w:tcPr>
          <w:p w14:paraId="586A1771" w14:textId="77777777" w:rsidR="009F3387" w:rsidRPr="00434693" w:rsidRDefault="009F3387" w:rsidP="005A66DA">
            <w:pPr>
              <w:ind w:left="255"/>
              <w:jc w:val="both"/>
              <w:rPr>
                <w:rFonts w:ascii="GHEA Grapalat" w:hAnsi="GHEA Grapalat"/>
                <w:sz w:val="22"/>
                <w:szCs w:val="22"/>
                <w:lang w:val="hy-AM"/>
              </w:rPr>
            </w:pPr>
            <w:r w:rsidRPr="00434693">
              <w:rPr>
                <w:rFonts w:ascii="GHEA Grapalat" w:hAnsi="GHEA Grapalat"/>
                <w:sz w:val="22"/>
                <w:szCs w:val="22"/>
                <w:lang w:val="hy-AM"/>
              </w:rPr>
              <w:lastRenderedPageBreak/>
              <w:t xml:space="preserve">                                     </w:t>
            </w:r>
          </w:p>
          <w:p w14:paraId="49B53F74" w14:textId="77777777" w:rsidR="009F3387" w:rsidRDefault="009F3387" w:rsidP="005A66DA">
            <w:pPr>
              <w:ind w:left="255" w:right="165"/>
              <w:jc w:val="both"/>
              <w:rPr>
                <w:rFonts w:ascii="GHEA Grapalat" w:hAnsi="GHEA Grapalat" w:cs="Sylfaen"/>
                <w:sz w:val="22"/>
                <w:szCs w:val="22"/>
                <w:lang w:val="hy-AM"/>
              </w:rPr>
            </w:pPr>
          </w:p>
          <w:p w14:paraId="6F480736" w14:textId="77777777" w:rsidR="00F179AA" w:rsidRDefault="00F179AA" w:rsidP="005A66DA">
            <w:pPr>
              <w:ind w:left="255" w:right="165"/>
              <w:jc w:val="both"/>
              <w:rPr>
                <w:rFonts w:ascii="GHEA Grapalat" w:hAnsi="GHEA Grapalat" w:cs="Sylfaen"/>
                <w:sz w:val="22"/>
                <w:szCs w:val="22"/>
                <w:lang w:val="hy-AM"/>
              </w:rPr>
            </w:pPr>
          </w:p>
          <w:p w14:paraId="58AD6766" w14:textId="77777777" w:rsidR="00F179AA" w:rsidRDefault="00F179AA" w:rsidP="005A66DA">
            <w:pPr>
              <w:ind w:left="255" w:right="165"/>
              <w:jc w:val="both"/>
              <w:rPr>
                <w:rFonts w:ascii="GHEA Grapalat" w:hAnsi="GHEA Grapalat" w:cs="Sylfaen"/>
                <w:sz w:val="22"/>
                <w:szCs w:val="22"/>
                <w:lang w:val="hy-AM"/>
              </w:rPr>
            </w:pPr>
          </w:p>
          <w:p w14:paraId="1F6DBE53" w14:textId="77777777" w:rsidR="00F179AA" w:rsidRDefault="00F179AA" w:rsidP="005A66DA">
            <w:pPr>
              <w:ind w:left="255" w:right="165"/>
              <w:jc w:val="both"/>
              <w:rPr>
                <w:rFonts w:ascii="GHEA Grapalat" w:hAnsi="GHEA Grapalat" w:cs="Sylfaen"/>
                <w:sz w:val="22"/>
                <w:szCs w:val="22"/>
                <w:lang w:val="hy-AM"/>
              </w:rPr>
            </w:pPr>
          </w:p>
          <w:p w14:paraId="2313F539" w14:textId="77777777" w:rsidR="00F179AA" w:rsidRDefault="00F179AA" w:rsidP="005A66DA">
            <w:pPr>
              <w:ind w:left="255" w:right="165"/>
              <w:jc w:val="both"/>
              <w:rPr>
                <w:rFonts w:ascii="GHEA Grapalat" w:hAnsi="GHEA Grapalat" w:cs="Sylfaen"/>
                <w:sz w:val="22"/>
                <w:szCs w:val="22"/>
                <w:lang w:val="hy-AM"/>
              </w:rPr>
            </w:pPr>
          </w:p>
          <w:p w14:paraId="2CB686CA" w14:textId="77777777" w:rsidR="00F179AA" w:rsidRDefault="00F179AA" w:rsidP="005A66DA">
            <w:pPr>
              <w:ind w:left="255" w:right="165"/>
              <w:jc w:val="both"/>
              <w:rPr>
                <w:rFonts w:ascii="GHEA Grapalat" w:hAnsi="GHEA Grapalat" w:cs="Sylfaen"/>
                <w:sz w:val="22"/>
                <w:szCs w:val="22"/>
                <w:lang w:val="hy-AM"/>
              </w:rPr>
            </w:pPr>
          </w:p>
          <w:p w14:paraId="324FA6A7" w14:textId="77777777" w:rsidR="00F179AA" w:rsidRDefault="00F179AA" w:rsidP="005A66DA">
            <w:pPr>
              <w:ind w:left="255" w:right="165"/>
              <w:jc w:val="both"/>
              <w:rPr>
                <w:rFonts w:ascii="GHEA Grapalat" w:hAnsi="GHEA Grapalat" w:cs="Sylfaen"/>
                <w:sz w:val="22"/>
                <w:szCs w:val="22"/>
                <w:lang w:val="hy-AM"/>
              </w:rPr>
            </w:pPr>
          </w:p>
          <w:p w14:paraId="3EC14855" w14:textId="77777777" w:rsidR="00F179AA" w:rsidRDefault="00F179AA" w:rsidP="005A66DA">
            <w:pPr>
              <w:ind w:left="255" w:right="165"/>
              <w:jc w:val="both"/>
              <w:rPr>
                <w:rFonts w:ascii="GHEA Grapalat" w:hAnsi="GHEA Grapalat" w:cs="Sylfaen"/>
                <w:sz w:val="22"/>
                <w:szCs w:val="22"/>
                <w:lang w:val="hy-AM"/>
              </w:rPr>
            </w:pPr>
          </w:p>
          <w:p w14:paraId="6CC18B9F" w14:textId="77777777" w:rsidR="00F179AA" w:rsidRDefault="00F179AA" w:rsidP="005A66DA">
            <w:pPr>
              <w:ind w:left="255" w:right="165"/>
              <w:jc w:val="both"/>
              <w:rPr>
                <w:rFonts w:ascii="GHEA Grapalat" w:hAnsi="GHEA Grapalat" w:cs="Sylfaen"/>
                <w:sz w:val="22"/>
                <w:szCs w:val="22"/>
                <w:lang w:val="hy-AM"/>
              </w:rPr>
            </w:pPr>
          </w:p>
          <w:p w14:paraId="6888815C" w14:textId="77777777" w:rsidR="00F179AA" w:rsidRDefault="00F179AA" w:rsidP="005A66DA">
            <w:pPr>
              <w:ind w:left="255" w:right="165"/>
              <w:jc w:val="both"/>
              <w:rPr>
                <w:rFonts w:ascii="GHEA Grapalat" w:hAnsi="GHEA Grapalat" w:cs="Sylfaen"/>
                <w:sz w:val="22"/>
                <w:szCs w:val="22"/>
                <w:lang w:val="hy-AM"/>
              </w:rPr>
            </w:pPr>
          </w:p>
          <w:p w14:paraId="032F2732" w14:textId="77777777" w:rsidR="00F179AA" w:rsidRDefault="00F179AA" w:rsidP="005A66DA">
            <w:pPr>
              <w:ind w:left="255" w:right="165"/>
              <w:jc w:val="both"/>
              <w:rPr>
                <w:rFonts w:ascii="GHEA Grapalat" w:hAnsi="GHEA Grapalat" w:cs="Sylfaen"/>
                <w:sz w:val="22"/>
                <w:szCs w:val="22"/>
                <w:lang w:val="hy-AM"/>
              </w:rPr>
            </w:pPr>
          </w:p>
          <w:p w14:paraId="57CE858E" w14:textId="77777777" w:rsidR="00F179AA" w:rsidRDefault="00F179AA" w:rsidP="005A66DA">
            <w:pPr>
              <w:ind w:left="255" w:right="165"/>
              <w:jc w:val="both"/>
              <w:rPr>
                <w:rFonts w:ascii="GHEA Grapalat" w:hAnsi="GHEA Grapalat" w:cs="Sylfaen"/>
                <w:sz w:val="22"/>
                <w:szCs w:val="22"/>
                <w:lang w:val="hy-AM"/>
              </w:rPr>
            </w:pPr>
          </w:p>
          <w:p w14:paraId="2E5B7344" w14:textId="77777777" w:rsidR="00F179AA" w:rsidRDefault="00F179AA" w:rsidP="005A66DA">
            <w:pPr>
              <w:ind w:left="255" w:right="165"/>
              <w:jc w:val="both"/>
              <w:rPr>
                <w:rFonts w:ascii="GHEA Grapalat" w:hAnsi="GHEA Grapalat" w:cs="Sylfaen"/>
                <w:sz w:val="22"/>
                <w:szCs w:val="22"/>
                <w:lang w:val="hy-AM"/>
              </w:rPr>
            </w:pPr>
          </w:p>
          <w:p w14:paraId="15124EC6" w14:textId="77777777" w:rsidR="00F179AA" w:rsidRDefault="00F179AA" w:rsidP="005A66DA">
            <w:pPr>
              <w:ind w:left="255" w:right="165"/>
              <w:jc w:val="both"/>
              <w:rPr>
                <w:rFonts w:ascii="GHEA Grapalat" w:hAnsi="GHEA Grapalat" w:cs="Sylfaen"/>
                <w:sz w:val="22"/>
                <w:szCs w:val="22"/>
                <w:lang w:val="hy-AM"/>
              </w:rPr>
            </w:pPr>
          </w:p>
          <w:p w14:paraId="067E9237" w14:textId="77777777" w:rsidR="00F179AA" w:rsidRDefault="00F179AA" w:rsidP="005A66DA">
            <w:pPr>
              <w:ind w:left="255" w:right="165"/>
              <w:jc w:val="both"/>
              <w:rPr>
                <w:rFonts w:ascii="GHEA Grapalat" w:hAnsi="GHEA Grapalat" w:cs="Sylfaen"/>
                <w:sz w:val="22"/>
                <w:szCs w:val="22"/>
                <w:lang w:val="hy-AM"/>
              </w:rPr>
            </w:pPr>
          </w:p>
          <w:p w14:paraId="03E1A941" w14:textId="77777777" w:rsidR="00F179AA" w:rsidRDefault="00F179AA" w:rsidP="005A66DA">
            <w:pPr>
              <w:ind w:left="255" w:right="165"/>
              <w:jc w:val="both"/>
              <w:rPr>
                <w:rFonts w:ascii="GHEA Grapalat" w:hAnsi="GHEA Grapalat" w:cs="Sylfaen"/>
                <w:sz w:val="22"/>
                <w:szCs w:val="22"/>
                <w:lang w:val="hy-AM"/>
              </w:rPr>
            </w:pPr>
          </w:p>
          <w:p w14:paraId="01CDDA9A" w14:textId="77777777" w:rsidR="00F179AA" w:rsidRDefault="00F179AA" w:rsidP="005A66DA">
            <w:pPr>
              <w:ind w:left="255" w:right="165"/>
              <w:jc w:val="both"/>
              <w:rPr>
                <w:rFonts w:ascii="GHEA Grapalat" w:hAnsi="GHEA Grapalat" w:cs="Sylfaen"/>
                <w:sz w:val="22"/>
                <w:szCs w:val="22"/>
                <w:lang w:val="hy-AM"/>
              </w:rPr>
            </w:pPr>
          </w:p>
          <w:p w14:paraId="5382F285" w14:textId="77777777" w:rsidR="00F179AA" w:rsidRDefault="00F179AA" w:rsidP="005A66DA">
            <w:pPr>
              <w:ind w:left="255" w:right="165"/>
              <w:jc w:val="both"/>
              <w:rPr>
                <w:rFonts w:ascii="GHEA Grapalat" w:hAnsi="GHEA Grapalat" w:cs="Sylfaen"/>
                <w:sz w:val="22"/>
                <w:szCs w:val="22"/>
                <w:lang w:val="hy-AM"/>
              </w:rPr>
            </w:pPr>
          </w:p>
          <w:p w14:paraId="23D16FEA" w14:textId="77777777" w:rsidR="00F179AA" w:rsidRDefault="00F179AA" w:rsidP="005A66DA">
            <w:pPr>
              <w:ind w:left="255" w:right="165"/>
              <w:jc w:val="both"/>
              <w:rPr>
                <w:rFonts w:ascii="GHEA Grapalat" w:hAnsi="GHEA Grapalat" w:cs="Sylfaen"/>
                <w:sz w:val="22"/>
                <w:szCs w:val="22"/>
                <w:lang w:val="hy-AM"/>
              </w:rPr>
            </w:pPr>
          </w:p>
          <w:p w14:paraId="26E868B0" w14:textId="77777777" w:rsidR="00F179AA" w:rsidRDefault="00F179AA" w:rsidP="005A66DA">
            <w:pPr>
              <w:ind w:left="255" w:right="165"/>
              <w:jc w:val="both"/>
              <w:rPr>
                <w:rFonts w:ascii="GHEA Grapalat" w:hAnsi="GHEA Grapalat" w:cs="Sylfaen"/>
                <w:sz w:val="22"/>
                <w:szCs w:val="22"/>
                <w:lang w:val="hy-AM"/>
              </w:rPr>
            </w:pPr>
          </w:p>
          <w:p w14:paraId="01EBBA72" w14:textId="77777777" w:rsidR="00F179AA" w:rsidRDefault="00F179AA" w:rsidP="005A66DA">
            <w:pPr>
              <w:ind w:left="255" w:right="165"/>
              <w:jc w:val="both"/>
              <w:rPr>
                <w:rFonts w:ascii="GHEA Grapalat" w:hAnsi="GHEA Grapalat" w:cs="Sylfaen"/>
                <w:sz w:val="22"/>
                <w:szCs w:val="22"/>
                <w:lang w:val="hy-AM"/>
              </w:rPr>
            </w:pPr>
          </w:p>
          <w:p w14:paraId="31F5048C" w14:textId="77777777" w:rsidR="00F179AA" w:rsidRDefault="00F179AA" w:rsidP="005A66DA">
            <w:pPr>
              <w:ind w:left="255" w:right="165"/>
              <w:jc w:val="both"/>
              <w:rPr>
                <w:rFonts w:ascii="GHEA Grapalat" w:hAnsi="GHEA Grapalat" w:cs="Sylfaen"/>
                <w:sz w:val="22"/>
                <w:szCs w:val="22"/>
                <w:lang w:val="hy-AM"/>
              </w:rPr>
            </w:pPr>
          </w:p>
          <w:p w14:paraId="114FB9F7" w14:textId="77777777" w:rsidR="00F179AA" w:rsidRDefault="00F179AA" w:rsidP="005A66DA">
            <w:pPr>
              <w:ind w:left="255" w:right="165"/>
              <w:jc w:val="both"/>
              <w:rPr>
                <w:rFonts w:ascii="GHEA Grapalat" w:hAnsi="GHEA Grapalat" w:cs="Sylfaen"/>
                <w:sz w:val="22"/>
                <w:szCs w:val="22"/>
                <w:lang w:val="hy-AM"/>
              </w:rPr>
            </w:pPr>
          </w:p>
          <w:p w14:paraId="5AD9D820" w14:textId="77777777" w:rsidR="00F179AA" w:rsidRDefault="00F179AA" w:rsidP="005A66DA">
            <w:pPr>
              <w:ind w:left="255" w:right="165"/>
              <w:jc w:val="both"/>
              <w:rPr>
                <w:rFonts w:ascii="GHEA Grapalat" w:hAnsi="GHEA Grapalat" w:cs="Sylfaen"/>
                <w:sz w:val="22"/>
                <w:szCs w:val="22"/>
                <w:lang w:val="hy-AM"/>
              </w:rPr>
            </w:pPr>
          </w:p>
          <w:p w14:paraId="64E93D77" w14:textId="77777777" w:rsidR="00F179AA" w:rsidRDefault="00F179AA" w:rsidP="005A66DA">
            <w:pPr>
              <w:ind w:left="255" w:right="165"/>
              <w:jc w:val="both"/>
              <w:rPr>
                <w:rFonts w:ascii="GHEA Grapalat" w:hAnsi="GHEA Grapalat" w:cs="Sylfaen"/>
                <w:sz w:val="22"/>
                <w:szCs w:val="22"/>
                <w:lang w:val="hy-AM"/>
              </w:rPr>
            </w:pPr>
          </w:p>
          <w:p w14:paraId="73E2F600" w14:textId="77777777" w:rsidR="00F179AA" w:rsidRDefault="00F179AA" w:rsidP="005A66DA">
            <w:pPr>
              <w:ind w:left="255" w:right="165"/>
              <w:jc w:val="both"/>
              <w:rPr>
                <w:rFonts w:ascii="GHEA Grapalat" w:hAnsi="GHEA Grapalat" w:cs="Sylfaen"/>
                <w:sz w:val="22"/>
                <w:szCs w:val="22"/>
                <w:lang w:val="hy-AM"/>
              </w:rPr>
            </w:pPr>
          </w:p>
          <w:p w14:paraId="72A78DC2" w14:textId="77777777" w:rsidR="00F179AA" w:rsidRDefault="00F179AA" w:rsidP="005A66DA">
            <w:pPr>
              <w:ind w:left="255" w:right="165"/>
              <w:jc w:val="both"/>
              <w:rPr>
                <w:rFonts w:ascii="GHEA Grapalat" w:hAnsi="GHEA Grapalat" w:cs="Sylfaen"/>
                <w:sz w:val="22"/>
                <w:szCs w:val="22"/>
                <w:lang w:val="hy-AM"/>
              </w:rPr>
            </w:pPr>
          </w:p>
          <w:p w14:paraId="205B2B12" w14:textId="77777777" w:rsidR="00F179AA" w:rsidRDefault="00F179AA" w:rsidP="005A66DA">
            <w:pPr>
              <w:ind w:left="255" w:right="165"/>
              <w:jc w:val="both"/>
              <w:rPr>
                <w:rFonts w:ascii="GHEA Grapalat" w:hAnsi="GHEA Grapalat" w:cs="Sylfaen"/>
                <w:sz w:val="22"/>
                <w:szCs w:val="22"/>
                <w:lang w:val="hy-AM"/>
              </w:rPr>
            </w:pPr>
          </w:p>
          <w:p w14:paraId="0733B890" w14:textId="77777777" w:rsidR="00F179AA" w:rsidRDefault="00F179AA" w:rsidP="005A66DA">
            <w:pPr>
              <w:ind w:left="255" w:right="165"/>
              <w:jc w:val="both"/>
              <w:rPr>
                <w:rFonts w:ascii="GHEA Grapalat" w:hAnsi="GHEA Grapalat" w:cs="Sylfaen"/>
                <w:sz w:val="22"/>
                <w:szCs w:val="22"/>
                <w:lang w:val="hy-AM"/>
              </w:rPr>
            </w:pPr>
          </w:p>
          <w:p w14:paraId="2E2E9C71" w14:textId="77777777" w:rsidR="00F179AA" w:rsidRDefault="00F179AA" w:rsidP="005A66DA">
            <w:pPr>
              <w:ind w:left="255" w:right="165"/>
              <w:jc w:val="both"/>
              <w:rPr>
                <w:rFonts w:ascii="GHEA Grapalat" w:hAnsi="GHEA Grapalat" w:cs="Sylfaen"/>
                <w:sz w:val="22"/>
                <w:szCs w:val="22"/>
                <w:lang w:val="hy-AM"/>
              </w:rPr>
            </w:pPr>
          </w:p>
          <w:p w14:paraId="6CF168FA" w14:textId="77777777" w:rsidR="00F179AA" w:rsidRDefault="00F179AA" w:rsidP="005A66DA">
            <w:pPr>
              <w:ind w:left="255" w:right="165"/>
              <w:jc w:val="both"/>
              <w:rPr>
                <w:rFonts w:ascii="GHEA Grapalat" w:hAnsi="GHEA Grapalat" w:cs="Sylfaen"/>
                <w:sz w:val="22"/>
                <w:szCs w:val="22"/>
                <w:lang w:val="hy-AM"/>
              </w:rPr>
            </w:pPr>
          </w:p>
          <w:p w14:paraId="53239496" w14:textId="77777777" w:rsidR="00F179AA" w:rsidRDefault="00F179AA" w:rsidP="005A66DA">
            <w:pPr>
              <w:ind w:left="255" w:right="165"/>
              <w:jc w:val="both"/>
              <w:rPr>
                <w:rFonts w:ascii="GHEA Grapalat" w:hAnsi="GHEA Grapalat" w:cs="Sylfaen"/>
                <w:sz w:val="22"/>
                <w:szCs w:val="22"/>
                <w:lang w:val="hy-AM"/>
              </w:rPr>
            </w:pPr>
          </w:p>
          <w:p w14:paraId="2EB3CE5E" w14:textId="77777777" w:rsidR="00F179AA" w:rsidRDefault="00F179AA" w:rsidP="005A66DA">
            <w:pPr>
              <w:ind w:left="255" w:right="165"/>
              <w:jc w:val="both"/>
              <w:rPr>
                <w:rFonts w:ascii="GHEA Grapalat" w:hAnsi="GHEA Grapalat" w:cs="Sylfaen"/>
                <w:sz w:val="22"/>
                <w:szCs w:val="22"/>
                <w:lang w:val="hy-AM"/>
              </w:rPr>
            </w:pPr>
          </w:p>
          <w:p w14:paraId="0F25B32E" w14:textId="77777777" w:rsidR="00F179AA" w:rsidRDefault="00F179AA" w:rsidP="005A66DA">
            <w:pPr>
              <w:ind w:left="255" w:right="165"/>
              <w:jc w:val="both"/>
              <w:rPr>
                <w:rFonts w:ascii="GHEA Grapalat" w:hAnsi="GHEA Grapalat" w:cs="Sylfaen"/>
                <w:sz w:val="22"/>
                <w:szCs w:val="22"/>
                <w:lang w:val="hy-AM"/>
              </w:rPr>
            </w:pPr>
          </w:p>
          <w:p w14:paraId="193D101E" w14:textId="7D6B5550" w:rsidR="00F179AA" w:rsidRPr="00EF6FDF" w:rsidRDefault="00EF6FDF" w:rsidP="005A66DA">
            <w:pPr>
              <w:ind w:left="255" w:right="165"/>
              <w:jc w:val="both"/>
              <w:rPr>
                <w:rFonts w:ascii="GHEA Grapalat" w:hAnsi="GHEA Grapalat" w:cs="Sylfaen"/>
                <w:sz w:val="22"/>
                <w:szCs w:val="22"/>
                <w:lang w:val="hy-AM"/>
              </w:rPr>
            </w:pPr>
            <w:r>
              <w:rPr>
                <w:rFonts w:ascii="GHEA Grapalat" w:hAnsi="GHEA Grapalat" w:cs="Sylfaen"/>
                <w:sz w:val="22"/>
                <w:szCs w:val="22"/>
                <w:lang w:val="hy-AM"/>
              </w:rPr>
              <w:t>Ընդունվել է նախագծի հիմնավորման մեջ</w:t>
            </w:r>
            <w:r w:rsidR="00066C0B">
              <w:rPr>
                <w:rFonts w:ascii="GHEA Grapalat" w:hAnsi="GHEA Grapalat" w:cs="Sylfaen"/>
                <w:sz w:val="22"/>
                <w:szCs w:val="22"/>
                <w:lang w:val="hy-AM"/>
              </w:rPr>
              <w:t xml:space="preserve"> </w:t>
            </w:r>
            <w:r>
              <w:rPr>
                <w:rFonts w:ascii="GHEA Grapalat" w:hAnsi="GHEA Grapalat" w:cs="Sylfaen"/>
                <w:sz w:val="22"/>
                <w:szCs w:val="22"/>
                <w:lang w:val="hy-AM"/>
              </w:rPr>
              <w:t>ներկայացվել են  հստակեցումները</w:t>
            </w:r>
            <w:r w:rsidR="00066C0B">
              <w:rPr>
                <w:rFonts w:ascii="GHEA Grapalat" w:hAnsi="GHEA Grapalat" w:cs="Sylfaen"/>
                <w:sz w:val="22"/>
                <w:szCs w:val="22"/>
                <w:lang w:val="hy-AM"/>
              </w:rPr>
              <w:t>։</w:t>
            </w:r>
          </w:p>
          <w:p w14:paraId="568A4BE3" w14:textId="77777777" w:rsidR="00F179AA" w:rsidRDefault="00F179AA" w:rsidP="005A66DA">
            <w:pPr>
              <w:ind w:left="255" w:right="165"/>
              <w:jc w:val="both"/>
              <w:rPr>
                <w:rFonts w:ascii="GHEA Grapalat" w:hAnsi="GHEA Grapalat" w:cs="Sylfaen"/>
                <w:sz w:val="22"/>
                <w:szCs w:val="22"/>
                <w:lang w:val="hy-AM"/>
              </w:rPr>
            </w:pPr>
          </w:p>
          <w:p w14:paraId="722C3DD0" w14:textId="77777777" w:rsidR="00F179AA" w:rsidRDefault="00F179AA" w:rsidP="005A66DA">
            <w:pPr>
              <w:ind w:left="255" w:right="165"/>
              <w:jc w:val="both"/>
              <w:rPr>
                <w:rFonts w:ascii="GHEA Grapalat" w:hAnsi="GHEA Grapalat" w:cs="Sylfaen"/>
                <w:sz w:val="22"/>
                <w:szCs w:val="22"/>
                <w:lang w:val="hy-AM"/>
              </w:rPr>
            </w:pPr>
          </w:p>
          <w:p w14:paraId="598AB2E1" w14:textId="77777777" w:rsidR="00F179AA" w:rsidRDefault="00F179AA" w:rsidP="005A66DA">
            <w:pPr>
              <w:ind w:left="255" w:right="165"/>
              <w:jc w:val="both"/>
              <w:rPr>
                <w:rFonts w:ascii="GHEA Grapalat" w:hAnsi="GHEA Grapalat" w:cs="Sylfaen"/>
                <w:sz w:val="22"/>
                <w:szCs w:val="22"/>
                <w:lang w:val="hy-AM"/>
              </w:rPr>
            </w:pPr>
          </w:p>
          <w:p w14:paraId="687B7090" w14:textId="77777777" w:rsidR="00F179AA" w:rsidRDefault="00F179AA" w:rsidP="005A66DA">
            <w:pPr>
              <w:ind w:left="255" w:right="165"/>
              <w:jc w:val="both"/>
              <w:rPr>
                <w:rFonts w:ascii="GHEA Grapalat" w:hAnsi="GHEA Grapalat" w:cs="Sylfaen"/>
                <w:sz w:val="22"/>
                <w:szCs w:val="22"/>
                <w:lang w:val="hy-AM"/>
              </w:rPr>
            </w:pPr>
          </w:p>
          <w:p w14:paraId="4E836454" w14:textId="77777777" w:rsidR="00F179AA" w:rsidRDefault="00F179AA" w:rsidP="005A66DA">
            <w:pPr>
              <w:ind w:left="255" w:right="165"/>
              <w:jc w:val="both"/>
              <w:rPr>
                <w:rFonts w:ascii="GHEA Grapalat" w:hAnsi="GHEA Grapalat" w:cs="Sylfaen"/>
                <w:sz w:val="22"/>
                <w:szCs w:val="22"/>
                <w:lang w:val="hy-AM"/>
              </w:rPr>
            </w:pPr>
          </w:p>
          <w:p w14:paraId="7E6B2C68" w14:textId="77777777" w:rsidR="00F179AA" w:rsidRDefault="00F179AA" w:rsidP="005A66DA">
            <w:pPr>
              <w:ind w:left="255" w:right="165"/>
              <w:jc w:val="both"/>
              <w:rPr>
                <w:rFonts w:ascii="GHEA Grapalat" w:hAnsi="GHEA Grapalat" w:cs="Sylfaen"/>
                <w:sz w:val="22"/>
                <w:szCs w:val="22"/>
                <w:lang w:val="hy-AM"/>
              </w:rPr>
            </w:pPr>
          </w:p>
          <w:p w14:paraId="653DC5C8" w14:textId="77777777" w:rsidR="00F179AA" w:rsidRDefault="00F179AA" w:rsidP="005A66DA">
            <w:pPr>
              <w:ind w:left="255" w:right="165"/>
              <w:jc w:val="both"/>
              <w:rPr>
                <w:rFonts w:ascii="GHEA Grapalat" w:hAnsi="GHEA Grapalat" w:cs="Sylfaen"/>
                <w:sz w:val="22"/>
                <w:szCs w:val="22"/>
                <w:lang w:val="hy-AM"/>
              </w:rPr>
            </w:pPr>
          </w:p>
          <w:p w14:paraId="1D38BBF4" w14:textId="77777777" w:rsidR="00EF6FDF" w:rsidRDefault="00EF6FDF" w:rsidP="005A66DA">
            <w:pPr>
              <w:ind w:left="255" w:right="165"/>
              <w:jc w:val="both"/>
              <w:rPr>
                <w:rFonts w:ascii="GHEA Grapalat" w:hAnsi="GHEA Grapalat" w:cs="Sylfaen"/>
                <w:sz w:val="22"/>
                <w:szCs w:val="22"/>
                <w:lang w:val="hy-AM"/>
              </w:rPr>
            </w:pPr>
          </w:p>
          <w:p w14:paraId="25834DBE" w14:textId="77777777" w:rsidR="00EF6FDF" w:rsidRDefault="00EF6FDF" w:rsidP="005A66DA">
            <w:pPr>
              <w:ind w:left="255" w:right="165"/>
              <w:jc w:val="both"/>
              <w:rPr>
                <w:rFonts w:ascii="GHEA Grapalat" w:hAnsi="GHEA Grapalat" w:cs="Sylfaen"/>
                <w:sz w:val="22"/>
                <w:szCs w:val="22"/>
                <w:lang w:val="hy-AM"/>
              </w:rPr>
            </w:pPr>
          </w:p>
          <w:p w14:paraId="714A7A98" w14:textId="77777777" w:rsidR="00EF6FDF" w:rsidRDefault="00EF6FDF" w:rsidP="005A66DA">
            <w:pPr>
              <w:ind w:left="255" w:right="165"/>
              <w:jc w:val="both"/>
              <w:rPr>
                <w:rFonts w:ascii="GHEA Grapalat" w:hAnsi="GHEA Grapalat" w:cs="Sylfaen"/>
                <w:sz w:val="22"/>
                <w:szCs w:val="22"/>
                <w:lang w:val="hy-AM"/>
              </w:rPr>
            </w:pPr>
          </w:p>
          <w:p w14:paraId="3A382CBE" w14:textId="77777777" w:rsidR="00EF6FDF" w:rsidRDefault="00EF6FDF" w:rsidP="005A66DA">
            <w:pPr>
              <w:ind w:left="255" w:right="165"/>
              <w:jc w:val="both"/>
              <w:rPr>
                <w:rFonts w:ascii="GHEA Grapalat" w:hAnsi="GHEA Grapalat" w:cs="Sylfaen"/>
                <w:sz w:val="22"/>
                <w:szCs w:val="22"/>
                <w:lang w:val="hy-AM"/>
              </w:rPr>
            </w:pPr>
          </w:p>
          <w:p w14:paraId="1E6360EA" w14:textId="77777777" w:rsidR="00EF6FDF" w:rsidRDefault="00EF6FDF" w:rsidP="005A66DA">
            <w:pPr>
              <w:ind w:left="255" w:right="165"/>
              <w:jc w:val="both"/>
              <w:rPr>
                <w:rFonts w:ascii="GHEA Grapalat" w:hAnsi="GHEA Grapalat" w:cs="Sylfaen"/>
                <w:sz w:val="22"/>
                <w:szCs w:val="22"/>
                <w:lang w:val="hy-AM"/>
              </w:rPr>
            </w:pPr>
          </w:p>
          <w:p w14:paraId="6AD8ADA1" w14:textId="77777777" w:rsidR="00F179AA" w:rsidRDefault="00F179AA" w:rsidP="005A66DA">
            <w:pPr>
              <w:ind w:left="255" w:right="165"/>
              <w:jc w:val="both"/>
              <w:rPr>
                <w:rFonts w:ascii="GHEA Grapalat" w:hAnsi="GHEA Grapalat" w:cs="Sylfaen"/>
                <w:sz w:val="22"/>
                <w:szCs w:val="22"/>
                <w:lang w:val="hy-AM"/>
              </w:rPr>
            </w:pPr>
          </w:p>
          <w:p w14:paraId="67E99C4E" w14:textId="77777777" w:rsidR="00F179AA" w:rsidRDefault="00F179AA" w:rsidP="005A66DA">
            <w:pPr>
              <w:ind w:left="255" w:right="165"/>
              <w:jc w:val="both"/>
              <w:rPr>
                <w:rFonts w:ascii="GHEA Grapalat" w:hAnsi="GHEA Grapalat" w:cs="Sylfaen"/>
                <w:sz w:val="22"/>
                <w:szCs w:val="22"/>
                <w:lang w:val="hy-AM"/>
              </w:rPr>
            </w:pPr>
          </w:p>
          <w:p w14:paraId="2E560A8A" w14:textId="22BAEBDA" w:rsidR="009F3387" w:rsidRPr="00434693" w:rsidRDefault="00F179AA" w:rsidP="00066C0B">
            <w:pPr>
              <w:ind w:left="255" w:right="2190"/>
              <w:jc w:val="both"/>
              <w:rPr>
                <w:rFonts w:ascii="GHEA Grapalat" w:hAnsi="GHEA Grapalat"/>
                <w:sz w:val="22"/>
                <w:szCs w:val="22"/>
                <w:lang w:val="hy-AM"/>
              </w:rPr>
            </w:pPr>
            <w:r w:rsidRPr="00434693">
              <w:rPr>
                <w:rFonts w:ascii="GHEA Grapalat" w:hAnsi="GHEA Grapalat" w:cs="Sylfaen"/>
                <w:sz w:val="22"/>
                <w:szCs w:val="22"/>
                <w:lang w:val="hy-AM"/>
              </w:rPr>
              <w:t>Ընդունվել</w:t>
            </w:r>
            <w:r w:rsidRPr="00434693">
              <w:rPr>
                <w:rFonts w:ascii="GHEA Grapalat" w:hAnsi="GHEA Grapalat" w:cs="Arial"/>
                <w:sz w:val="22"/>
                <w:szCs w:val="22"/>
                <w:lang w:val="hy-AM"/>
              </w:rPr>
              <w:t xml:space="preserve"> </w:t>
            </w:r>
            <w:r w:rsidRPr="00434693">
              <w:rPr>
                <w:rFonts w:ascii="GHEA Grapalat" w:hAnsi="GHEA Grapalat" w:cs="Sylfaen"/>
                <w:sz w:val="22"/>
                <w:szCs w:val="22"/>
                <w:lang w:val="hy-AM"/>
              </w:rPr>
              <w:t>է</w:t>
            </w:r>
            <w:r>
              <w:rPr>
                <w:rFonts w:ascii="GHEA Grapalat" w:hAnsi="GHEA Grapalat" w:cs="Sylfaen"/>
                <w:sz w:val="22"/>
                <w:szCs w:val="22"/>
                <w:lang w:val="hy-AM"/>
              </w:rPr>
              <w:t>։ Կատարվել են համապատասխան ճշգրտումները</w:t>
            </w:r>
            <w:r w:rsidRPr="00434693">
              <w:rPr>
                <w:rFonts w:ascii="GHEA Grapalat" w:hAnsi="GHEA Grapalat" w:cs="Arial"/>
                <w:sz w:val="22"/>
                <w:szCs w:val="22"/>
                <w:lang w:val="hy-AM"/>
              </w:rPr>
              <w:t xml:space="preserve">: </w:t>
            </w:r>
          </w:p>
        </w:tc>
      </w:tr>
    </w:tbl>
    <w:p w14:paraId="096B5772" w14:textId="77777777" w:rsidR="00F12C76" w:rsidRPr="00F179AA" w:rsidRDefault="00F12C76" w:rsidP="006C0B77">
      <w:pPr>
        <w:ind w:firstLine="709"/>
        <w:jc w:val="both"/>
        <w:rPr>
          <w:lang w:val="hy-AM"/>
        </w:rPr>
      </w:pPr>
    </w:p>
    <w:sectPr w:rsidR="00F12C76" w:rsidRPr="00F179AA" w:rsidSect="00066C0B">
      <w:pgSz w:w="16838" w:h="11906" w:orient="landscape" w:code="9"/>
      <w:pgMar w:top="45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3C78A0"/>
    <w:multiLevelType w:val="hybridMultilevel"/>
    <w:tmpl w:val="E0DC0FFA"/>
    <w:lvl w:ilvl="0" w:tplc="E7FEBFA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16cid:durableId="20710757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387"/>
    <w:rsid w:val="00016191"/>
    <w:rsid w:val="00066C0B"/>
    <w:rsid w:val="00555F18"/>
    <w:rsid w:val="006C0B77"/>
    <w:rsid w:val="00774987"/>
    <w:rsid w:val="008242FF"/>
    <w:rsid w:val="00870751"/>
    <w:rsid w:val="00922C48"/>
    <w:rsid w:val="009619EC"/>
    <w:rsid w:val="009976DB"/>
    <w:rsid w:val="009F3387"/>
    <w:rsid w:val="00B915B7"/>
    <w:rsid w:val="00C36A75"/>
    <w:rsid w:val="00CF657A"/>
    <w:rsid w:val="00E23BA2"/>
    <w:rsid w:val="00EA59DF"/>
    <w:rsid w:val="00EE4070"/>
    <w:rsid w:val="00EF6FDF"/>
    <w:rsid w:val="00F12C76"/>
    <w:rsid w:val="00F179AA"/>
    <w:rsid w:val="00F215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8D029"/>
  <w15:chartTrackingRefBased/>
  <w15:docId w15:val="{D99AF00C-ED46-4847-A3F5-6AACFC17F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387"/>
    <w:pPr>
      <w:spacing w:after="0" w:line="240" w:lineRule="auto"/>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9F3387"/>
    <w:pPr>
      <w:spacing w:before="100" w:beforeAutospacing="1" w:after="100" w:afterAutospacing="1"/>
    </w:pPr>
    <w:rPr>
      <w:sz w:val="24"/>
      <w:szCs w:val="24"/>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9F3387"/>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7083092">
      <w:bodyDiv w:val="1"/>
      <w:marLeft w:val="0"/>
      <w:marRight w:val="0"/>
      <w:marTop w:val="0"/>
      <w:marBottom w:val="0"/>
      <w:divBdr>
        <w:top w:val="none" w:sz="0" w:space="0" w:color="auto"/>
        <w:left w:val="none" w:sz="0" w:space="0" w:color="auto"/>
        <w:bottom w:val="none" w:sz="0" w:space="0" w:color="auto"/>
        <w:right w:val="none" w:sz="0" w:space="0" w:color="auto"/>
      </w:divBdr>
    </w:div>
    <w:div w:id="1421104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526</Words>
  <Characters>3000</Characters>
  <Application>Microsoft Office Word</Application>
  <DocSecurity>0</DocSecurity>
  <Lines>25</Lines>
  <Paragraphs>7</Paragraphs>
  <ScaleCrop>false</ScaleCrop>
  <Company/>
  <LinksUpToDate>false</LinksUpToDate>
  <CharactersWithSpaces>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Avetyan</dc:creator>
  <cp:keywords/>
  <dc:description/>
  <cp:lastModifiedBy>Narine Avetyan</cp:lastModifiedBy>
  <cp:revision>8</cp:revision>
  <dcterms:created xsi:type="dcterms:W3CDTF">2024-12-11T09:41:00Z</dcterms:created>
  <dcterms:modified xsi:type="dcterms:W3CDTF">2024-12-11T13:51:00Z</dcterms:modified>
</cp:coreProperties>
</file>