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9CB58" w14:textId="77777777" w:rsidR="000A444F" w:rsidRDefault="000A444F" w:rsidP="003B6DC3">
      <w:pPr>
        <w:tabs>
          <w:tab w:val="left" w:pos="8820"/>
        </w:tabs>
        <w:spacing w:after="0" w:line="240" w:lineRule="auto"/>
        <w:ind w:firstLine="630"/>
        <w:jc w:val="center"/>
        <w:rPr>
          <w:rFonts w:ascii="GHEA Grapalat" w:eastAsia="GHEA Grapalat" w:hAnsi="GHEA Grapalat" w:cs="GHEA Grapalat"/>
          <w:b/>
          <w:color w:val="000000"/>
          <w:sz w:val="24"/>
          <w:szCs w:val="24"/>
        </w:rPr>
      </w:pPr>
    </w:p>
    <w:p w14:paraId="59F47651" w14:textId="31713CE4" w:rsidR="003B6DC3" w:rsidRPr="001B10D3" w:rsidRDefault="003B6DC3" w:rsidP="003B6DC3">
      <w:pPr>
        <w:tabs>
          <w:tab w:val="left" w:pos="8820"/>
        </w:tabs>
        <w:spacing w:after="0" w:line="240" w:lineRule="auto"/>
        <w:ind w:firstLine="630"/>
        <w:jc w:val="center"/>
        <w:rPr>
          <w:rFonts w:ascii="GHEA Grapalat" w:eastAsia="GHEA Grapalat" w:hAnsi="GHEA Grapalat" w:cs="GHEA Grapalat"/>
          <w:b/>
          <w:color w:val="000000"/>
          <w:sz w:val="24"/>
          <w:szCs w:val="24"/>
        </w:rPr>
      </w:pPr>
      <w:r w:rsidRPr="001B10D3">
        <w:rPr>
          <w:rFonts w:ascii="GHEA Grapalat" w:eastAsia="GHEA Grapalat" w:hAnsi="GHEA Grapalat" w:cs="GHEA Grapalat"/>
          <w:b/>
          <w:color w:val="000000"/>
          <w:sz w:val="24"/>
          <w:szCs w:val="24"/>
        </w:rPr>
        <w:t>ՀԻՄՆԱՎՈՐՈՒՄ</w:t>
      </w:r>
    </w:p>
    <w:p w14:paraId="126BE48F" w14:textId="77777777" w:rsidR="003B6DC3" w:rsidRPr="001B10D3" w:rsidRDefault="003B6DC3" w:rsidP="00F93BE9">
      <w:pPr>
        <w:spacing w:after="0" w:line="240" w:lineRule="auto"/>
        <w:jc w:val="center"/>
        <w:rPr>
          <w:rFonts w:ascii="GHEA Grapalat" w:eastAsia="Times New Roman" w:hAnsi="GHEA Grapalat" w:cs="Times New Roman"/>
          <w:b/>
          <w:bCs/>
          <w:color w:val="000000"/>
          <w:sz w:val="24"/>
          <w:szCs w:val="24"/>
          <w:lang w:val="hy-AM"/>
        </w:rPr>
      </w:pPr>
    </w:p>
    <w:p w14:paraId="681AAEA1" w14:textId="606E3545" w:rsidR="00B1745C" w:rsidRDefault="00B1745C" w:rsidP="00B1745C">
      <w:pPr>
        <w:tabs>
          <w:tab w:val="left" w:pos="8820"/>
        </w:tabs>
        <w:ind w:firstLine="630"/>
        <w:jc w:val="center"/>
        <w:rPr>
          <w:rFonts w:ascii="GHEA Grapalat" w:hAnsi="GHEA Grapalat" w:cs="Sylfaen"/>
          <w:b/>
          <w:color w:val="000000" w:themeColor="text1"/>
          <w:sz w:val="24"/>
          <w:szCs w:val="24"/>
          <w:lang w:val="af-ZA"/>
        </w:rPr>
      </w:pPr>
      <w:r>
        <w:rPr>
          <w:rFonts w:ascii="GHEA Grapalat" w:hAnsi="GHEA Grapalat" w:cs="Sylfaen"/>
          <w:b/>
          <w:bCs/>
          <w:color w:val="000000" w:themeColor="text1"/>
          <w:sz w:val="24"/>
          <w:szCs w:val="24"/>
          <w:lang w:val="hy-AM"/>
        </w:rPr>
        <w:t>«ՀԱՅԱՍՏԱՆԻ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ՀԱՆՐԱՊԵՏՈՒԹՅԱՆ</w:t>
      </w:r>
      <w:r>
        <w:rPr>
          <w:rFonts w:ascii="GHEA Grapalat" w:hAnsi="GHEA Grapalat" w:cs="Sylfaen"/>
          <w:b/>
          <w:bCs/>
          <w:color w:val="000000" w:themeColor="text1"/>
          <w:sz w:val="24"/>
          <w:szCs w:val="24"/>
          <w:lang w:val="af-ZA"/>
        </w:rPr>
        <w:t xml:space="preserve"> 2</w:t>
      </w:r>
      <w:r>
        <w:rPr>
          <w:rFonts w:ascii="GHEA Grapalat" w:hAnsi="GHEA Grapalat" w:cs="Sylfaen"/>
          <w:b/>
          <w:bCs/>
          <w:color w:val="000000" w:themeColor="text1"/>
          <w:sz w:val="24"/>
          <w:szCs w:val="24"/>
          <w:lang w:val="hy-AM"/>
        </w:rPr>
        <w:t>024</w:t>
      </w:r>
      <w:r>
        <w:rPr>
          <w:rFonts w:ascii="GHEA Grapalat" w:hAnsi="GHEA Grapalat" w:cs="Sylfaen"/>
          <w:b/>
          <w:bCs/>
          <w:color w:val="000000" w:themeColor="text1"/>
          <w:sz w:val="24"/>
          <w:szCs w:val="24"/>
          <w:lang w:val="af-ZA"/>
        </w:rPr>
        <w:t xml:space="preserve"> ԹՎԱԿԱՆԻ ՊԵՏԱԿԱՆ ԲՅՈՒՋԵ</w:t>
      </w:r>
      <w:r>
        <w:rPr>
          <w:rFonts w:ascii="GHEA Grapalat" w:hAnsi="GHEA Grapalat" w:cs="Sylfaen"/>
          <w:b/>
          <w:bCs/>
          <w:color w:val="000000" w:themeColor="text1"/>
          <w:sz w:val="24"/>
          <w:szCs w:val="24"/>
          <w:lang w:val="hy-AM"/>
        </w:rPr>
        <w:t>Ի ՄԱՍԻՆ» ՕՐԵՆՔՈՒՄ</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ՎԵՐԱԲԱՇԽՈՒՄ</w:t>
      </w:r>
      <w:r w:rsidR="007E554D">
        <w:rPr>
          <w:rFonts w:ascii="GHEA Grapalat" w:hAnsi="GHEA Grapalat" w:cs="Sylfaen"/>
          <w:b/>
          <w:bCs/>
          <w:color w:val="000000" w:themeColor="text1"/>
          <w:sz w:val="24"/>
          <w:szCs w:val="24"/>
          <w:lang w:val="hy-AM"/>
        </w:rPr>
        <w:t xml:space="preserve"> ԵՎ</w:t>
      </w:r>
      <w:r>
        <w:rPr>
          <w:rFonts w:ascii="GHEA Grapalat" w:hAnsi="GHEA Grapalat" w:cs="Sylfaen"/>
          <w:b/>
          <w:bCs/>
          <w:color w:val="000000" w:themeColor="text1"/>
          <w:sz w:val="24"/>
          <w:szCs w:val="24"/>
          <w:lang w:val="hy-AM"/>
        </w:rPr>
        <w:t xml:space="preserve"> </w:t>
      </w:r>
      <w:r>
        <w:rPr>
          <w:rFonts w:ascii="GHEA Grapalat" w:hAnsi="GHEA Grapalat" w:cs="Sylfaen"/>
          <w:b/>
          <w:bCs/>
          <w:color w:val="000000" w:themeColor="text1"/>
          <w:sz w:val="24"/>
          <w:szCs w:val="24"/>
          <w:lang w:val="af-ZA"/>
        </w:rPr>
        <w:t xml:space="preserve">ՀԱՅԱՍՏԱՆԻ ՀԱՆՐԱՊԵՏՈՒԹՅԱՆ  </w:t>
      </w:r>
      <w:r>
        <w:rPr>
          <w:rFonts w:ascii="GHEA Grapalat" w:hAnsi="GHEA Grapalat" w:cs="Sylfaen"/>
          <w:b/>
          <w:bCs/>
          <w:color w:val="000000" w:themeColor="text1"/>
          <w:sz w:val="24"/>
          <w:szCs w:val="24"/>
          <w:lang w:val="hy-AM"/>
        </w:rPr>
        <w:t>ԿԱՌԱՎԱՐՈՒԹՅԱՆ</w:t>
      </w:r>
      <w:r>
        <w:rPr>
          <w:rFonts w:ascii="GHEA Grapalat" w:hAnsi="GHEA Grapalat" w:cs="Sylfaen"/>
          <w:b/>
          <w:bCs/>
          <w:color w:val="000000" w:themeColor="text1"/>
          <w:sz w:val="24"/>
          <w:szCs w:val="24"/>
          <w:lang w:val="af-ZA"/>
        </w:rPr>
        <w:t xml:space="preserve"> 20</w:t>
      </w:r>
      <w:r>
        <w:rPr>
          <w:rFonts w:ascii="GHEA Grapalat" w:hAnsi="GHEA Grapalat" w:cs="Sylfaen"/>
          <w:b/>
          <w:bCs/>
          <w:color w:val="000000" w:themeColor="text1"/>
          <w:sz w:val="24"/>
          <w:szCs w:val="24"/>
          <w:lang w:val="hy-AM"/>
        </w:rPr>
        <w:t>23</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28</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N 2</w:t>
      </w:r>
      <w:r>
        <w:rPr>
          <w:rFonts w:ascii="GHEA Grapalat" w:hAnsi="GHEA Grapalat" w:cs="Sylfaen"/>
          <w:b/>
          <w:bCs/>
          <w:color w:val="000000" w:themeColor="text1"/>
          <w:sz w:val="24"/>
          <w:szCs w:val="24"/>
          <w:lang w:val="hy-AM"/>
        </w:rPr>
        <w:t>323</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 ԿԱ</w:t>
      </w:r>
      <w:r>
        <w:rPr>
          <w:rFonts w:ascii="GHEA Grapalat" w:hAnsi="GHEA Grapalat" w:cs="Sylfaen"/>
          <w:b/>
          <w:bCs/>
          <w:color w:val="000000" w:themeColor="text1"/>
          <w:sz w:val="24"/>
          <w:szCs w:val="24"/>
          <w:lang w:val="hy-AM"/>
        </w:rPr>
        <w:t xml:space="preserve">ՏԱՐԵԼՈՒ </w:t>
      </w:r>
      <w:r>
        <w:rPr>
          <w:rFonts w:ascii="GHEA Grapalat" w:hAnsi="GHEA Grapalat" w:cs="Sylfaen"/>
          <w:b/>
          <w:bCs/>
          <w:color w:val="000000" w:themeColor="text1"/>
          <w:sz w:val="24"/>
          <w:szCs w:val="24"/>
          <w:lang w:val="af-ZA"/>
        </w:rPr>
        <w:t>ՄԱՍԻՆ</w:t>
      </w:r>
      <w:r>
        <w:rPr>
          <w:rFonts w:ascii="GHEA Grapalat" w:hAnsi="GHEA Grapalat" w:cs="Sylfaen"/>
          <w:b/>
          <w:color w:val="000000" w:themeColor="text1"/>
          <w:sz w:val="24"/>
          <w:szCs w:val="24"/>
          <w:lang w:val="af-ZA"/>
        </w:rPr>
        <w:t xml:space="preserve"> </w:t>
      </w:r>
    </w:p>
    <w:p w14:paraId="357D6786" w14:textId="77777777" w:rsidR="003B6DC3" w:rsidRPr="001B10D3" w:rsidRDefault="003B6DC3" w:rsidP="003B6DC3">
      <w:pPr>
        <w:pStyle w:val="NormalWeb"/>
        <w:tabs>
          <w:tab w:val="left" w:pos="720"/>
        </w:tabs>
        <w:spacing w:before="0" w:beforeAutospacing="0" w:after="0" w:afterAutospacing="0" w:line="360" w:lineRule="auto"/>
        <w:ind w:left="540" w:right="-238"/>
        <w:jc w:val="both"/>
        <w:rPr>
          <w:rFonts w:ascii="GHEA Grapalat" w:hAnsi="GHEA Grapalat"/>
          <w:b/>
          <w:lang w:val="hy-AM"/>
        </w:rPr>
      </w:pPr>
    </w:p>
    <w:p w14:paraId="7D2B7C9F" w14:textId="7083373F" w:rsidR="00D24BBD" w:rsidRPr="007E4036" w:rsidRDefault="005C7CE5" w:rsidP="006E238C">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7E4036">
        <w:rPr>
          <w:rFonts w:ascii="GHEA Grapalat" w:hAnsi="GHEA Grapalat"/>
          <w:b/>
          <w:lang w:val="hy-AM"/>
        </w:rPr>
        <w:t xml:space="preserve"> </w:t>
      </w:r>
      <w:r w:rsidR="00D24BBD" w:rsidRPr="007E4036">
        <w:rPr>
          <w:rFonts w:ascii="GHEA Grapalat" w:hAnsi="GHEA Grapalat"/>
          <w:b/>
          <w:lang w:val="hy-AM"/>
        </w:rPr>
        <w:t>Իրավական</w:t>
      </w:r>
      <w:r w:rsidR="00D24BBD" w:rsidRPr="007E4036">
        <w:rPr>
          <w:rFonts w:ascii="GHEA Grapalat" w:hAnsi="GHEA Grapalat"/>
          <w:b/>
          <w:lang w:val="fr-FR"/>
        </w:rPr>
        <w:t xml:space="preserve"> </w:t>
      </w:r>
      <w:r w:rsidR="00D24BBD" w:rsidRPr="007E4036">
        <w:rPr>
          <w:rFonts w:ascii="GHEA Grapalat" w:hAnsi="GHEA Grapalat"/>
          <w:b/>
          <w:lang w:val="hy-AM"/>
        </w:rPr>
        <w:t>ակտի</w:t>
      </w:r>
      <w:r w:rsidR="00D24BBD" w:rsidRPr="007E4036">
        <w:rPr>
          <w:rFonts w:ascii="GHEA Grapalat" w:hAnsi="GHEA Grapalat"/>
          <w:b/>
          <w:lang w:val="fr-FR"/>
        </w:rPr>
        <w:t xml:space="preserve"> </w:t>
      </w:r>
      <w:r w:rsidR="00D24BBD" w:rsidRPr="007E4036">
        <w:rPr>
          <w:rFonts w:ascii="GHEA Grapalat" w:hAnsi="GHEA Grapalat"/>
          <w:b/>
          <w:lang w:val="hy-AM"/>
        </w:rPr>
        <w:t>ընդունման</w:t>
      </w:r>
      <w:r w:rsidR="00D24BBD" w:rsidRPr="007E4036">
        <w:rPr>
          <w:rFonts w:ascii="GHEA Grapalat" w:hAnsi="GHEA Grapalat"/>
          <w:b/>
          <w:lang w:val="fr-FR"/>
        </w:rPr>
        <w:t xml:space="preserve"> </w:t>
      </w:r>
      <w:r w:rsidR="00D24BBD" w:rsidRPr="007E4036">
        <w:rPr>
          <w:rFonts w:ascii="GHEA Grapalat" w:hAnsi="GHEA Grapalat"/>
          <w:b/>
          <w:lang w:val="hy-AM"/>
        </w:rPr>
        <w:t xml:space="preserve">անհրաժեշտությունը. </w:t>
      </w:r>
    </w:p>
    <w:p w14:paraId="2D5350F7" w14:textId="681C8EB8" w:rsidR="007E554D" w:rsidRDefault="00D90E18" w:rsidP="006E238C">
      <w:pPr>
        <w:pStyle w:val="NormalWeb"/>
        <w:tabs>
          <w:tab w:val="left" w:pos="720"/>
        </w:tabs>
        <w:spacing w:before="0" w:beforeAutospacing="0" w:after="0" w:afterAutospacing="0" w:line="360" w:lineRule="auto"/>
        <w:ind w:right="-31" w:firstLine="540"/>
        <w:jc w:val="both"/>
        <w:rPr>
          <w:rFonts w:ascii="GHEA Grapalat" w:hAnsi="GHEA Grapalat"/>
          <w:bCs/>
          <w:lang w:val="hy-AM"/>
        </w:rPr>
      </w:pPr>
      <w:r w:rsidRPr="007E4036">
        <w:rPr>
          <w:rFonts w:ascii="GHEA Grapalat" w:hAnsi="GHEA Grapalat"/>
          <w:bCs/>
          <w:lang w:val="hy-AM"/>
        </w:rPr>
        <w:t xml:space="preserve">Սույն իրավական ակտի </w:t>
      </w:r>
      <w:r w:rsidR="00267C65">
        <w:rPr>
          <w:rFonts w:ascii="GHEA Grapalat" w:hAnsi="GHEA Grapalat"/>
          <w:bCs/>
          <w:lang w:val="hy-AM"/>
        </w:rPr>
        <w:t>ընդունումը</w:t>
      </w:r>
      <w:r w:rsidRPr="007E4036">
        <w:rPr>
          <w:rFonts w:ascii="GHEA Grapalat" w:hAnsi="GHEA Grapalat"/>
          <w:bCs/>
          <w:lang w:val="hy-AM"/>
        </w:rPr>
        <w:t xml:space="preserve"> պայմանավորված է </w:t>
      </w:r>
      <w:r w:rsidR="00D84D5A" w:rsidRPr="007E4036">
        <w:rPr>
          <w:rFonts w:ascii="GHEA Grapalat" w:hAnsi="GHEA Grapalat"/>
          <w:bCs/>
          <w:lang w:val="hy-AM"/>
        </w:rPr>
        <w:t>ՀՀ բարձր տեխնոլոգիական արդյունաբերության նախարարությ</w:t>
      </w:r>
      <w:r w:rsidRPr="007E4036">
        <w:rPr>
          <w:rFonts w:ascii="GHEA Grapalat" w:hAnsi="GHEA Grapalat"/>
          <w:bCs/>
          <w:lang w:val="hy-AM"/>
        </w:rPr>
        <w:t>ան</w:t>
      </w:r>
      <w:r w:rsidR="00D84D5A" w:rsidRPr="007E4036">
        <w:rPr>
          <w:rFonts w:ascii="GHEA Grapalat" w:hAnsi="GHEA Grapalat"/>
          <w:bCs/>
          <w:lang w:val="hy-AM"/>
        </w:rPr>
        <w:t xml:space="preserve"> կողմից իրականացվող բյուջետային ծրագրեր</w:t>
      </w:r>
      <w:r w:rsidR="007E554D">
        <w:rPr>
          <w:rFonts w:ascii="GHEA Grapalat" w:hAnsi="GHEA Grapalat"/>
          <w:bCs/>
          <w:lang w:val="hy-AM"/>
        </w:rPr>
        <w:t xml:space="preserve">ի </w:t>
      </w:r>
      <w:r w:rsidR="00D84D5A" w:rsidRPr="007E4036">
        <w:rPr>
          <w:rFonts w:ascii="GHEA Grapalat" w:hAnsi="GHEA Grapalat"/>
          <w:bCs/>
          <w:lang w:val="hy-AM"/>
        </w:rPr>
        <w:t xml:space="preserve">բաղադրիչների </w:t>
      </w:r>
      <w:r w:rsidR="007E554D">
        <w:rPr>
          <w:rFonts w:ascii="GHEA Grapalat" w:hAnsi="GHEA Grapalat"/>
          <w:bCs/>
          <w:lang w:val="hy-AM"/>
        </w:rPr>
        <w:t xml:space="preserve">վերանայմամբ, ֆինանսական և ոչ ֆինանսական արդյունքային չափորոշիչների </w:t>
      </w:r>
      <w:r w:rsidR="00D84D5A" w:rsidRPr="007E4036">
        <w:rPr>
          <w:rFonts w:ascii="GHEA Grapalat" w:hAnsi="GHEA Grapalat"/>
          <w:bCs/>
          <w:lang w:val="hy-AM"/>
        </w:rPr>
        <w:t>ճշտ</w:t>
      </w:r>
      <w:r w:rsidR="007E554D">
        <w:rPr>
          <w:rFonts w:ascii="GHEA Grapalat" w:hAnsi="GHEA Grapalat"/>
          <w:bCs/>
          <w:lang w:val="hy-AM"/>
        </w:rPr>
        <w:t xml:space="preserve">ման անհրաժեշտությամբ: </w:t>
      </w:r>
    </w:p>
    <w:p w14:paraId="024B1264" w14:textId="4117863D" w:rsidR="006F0764" w:rsidRDefault="00267C65" w:rsidP="006F0764">
      <w:pPr>
        <w:pStyle w:val="NormalWeb"/>
        <w:tabs>
          <w:tab w:val="left" w:pos="720"/>
        </w:tabs>
        <w:spacing w:before="0" w:beforeAutospacing="0" w:after="0" w:afterAutospacing="0" w:line="360" w:lineRule="auto"/>
        <w:ind w:right="-31" w:firstLine="540"/>
        <w:jc w:val="both"/>
        <w:rPr>
          <w:rFonts w:ascii="GHEA Grapalat" w:hAnsi="GHEA Grapalat"/>
          <w:bCs/>
          <w:color w:val="000000" w:themeColor="text1"/>
          <w:lang w:val="hy-AM"/>
        </w:rPr>
      </w:pPr>
      <w:r>
        <w:rPr>
          <w:rFonts w:ascii="GHEA Grapalat" w:hAnsi="GHEA Grapalat"/>
          <w:bCs/>
          <w:lang w:val="hy-AM"/>
        </w:rPr>
        <w:t xml:space="preserve">Մասնավորապես, առաջարկվում </w:t>
      </w:r>
      <w:r w:rsidR="000A444F">
        <w:rPr>
          <w:rFonts w:ascii="GHEA Grapalat" w:hAnsi="GHEA Grapalat"/>
          <w:bCs/>
          <w:lang w:val="hy-AM"/>
        </w:rPr>
        <w:t>է</w:t>
      </w:r>
      <w:r w:rsidR="00347A3A" w:rsidRPr="007E4036">
        <w:rPr>
          <w:rFonts w:ascii="GHEA Grapalat" w:hAnsi="GHEA Grapalat"/>
          <w:bCs/>
          <w:lang w:val="hy-AM"/>
        </w:rPr>
        <w:t xml:space="preserve"> 1043 «Բարձր տեխնոլոգիական արդյունաբերության էկոհամակարգի և շուկայի զարգացման ծրագրի» 11004 «Մասնագետների պատրաստման ԲՈՒՀ-մասնավոր հատված համագործակցություն» միջոցառման համար նա</w:t>
      </w:r>
      <w:r w:rsidR="003C5C88" w:rsidRPr="007E4036">
        <w:rPr>
          <w:rFonts w:ascii="GHEA Grapalat" w:hAnsi="GHEA Grapalat"/>
          <w:bCs/>
          <w:lang w:val="hy-AM"/>
        </w:rPr>
        <w:t>խ</w:t>
      </w:r>
      <w:r w:rsidR="00347A3A" w:rsidRPr="007E4036">
        <w:rPr>
          <w:rFonts w:ascii="GHEA Grapalat" w:hAnsi="GHEA Grapalat"/>
          <w:bCs/>
          <w:lang w:val="hy-AM"/>
        </w:rPr>
        <w:t>ատեսված</w:t>
      </w:r>
      <w:r w:rsidR="005F2DD6" w:rsidRPr="007E4036">
        <w:rPr>
          <w:rFonts w:ascii="GHEA Grapalat" w:hAnsi="GHEA Grapalat"/>
          <w:bCs/>
          <w:lang w:val="hy-AM"/>
        </w:rPr>
        <w:t xml:space="preserve"> գումար</w:t>
      </w:r>
      <w:r>
        <w:rPr>
          <w:rFonts w:ascii="GHEA Grapalat" w:hAnsi="GHEA Grapalat"/>
          <w:bCs/>
          <w:lang w:val="hy-AM"/>
        </w:rPr>
        <w:t>ը</w:t>
      </w:r>
      <w:r w:rsidR="005F2DD6" w:rsidRPr="007E4036">
        <w:rPr>
          <w:rFonts w:ascii="GHEA Grapalat" w:hAnsi="GHEA Grapalat"/>
          <w:bCs/>
          <w:lang w:val="hy-AM"/>
        </w:rPr>
        <w:t xml:space="preserve"> նվազեցնել</w:t>
      </w:r>
      <w:r w:rsidR="00347A3A" w:rsidRPr="007E4036">
        <w:rPr>
          <w:rFonts w:ascii="GHEA Grapalat" w:hAnsi="GHEA Grapalat"/>
          <w:bCs/>
          <w:lang w:val="hy-AM"/>
        </w:rPr>
        <w:t xml:space="preserve"> 330</w:t>
      </w:r>
      <w:r w:rsidR="00347A3A" w:rsidRPr="007E4036">
        <w:rPr>
          <w:rFonts w:ascii="Cambria Math" w:hAnsi="Cambria Math" w:cs="Cambria Math"/>
          <w:bCs/>
          <w:lang w:val="hy-AM"/>
        </w:rPr>
        <w:t>․</w:t>
      </w:r>
      <w:r w:rsidR="00347A3A" w:rsidRPr="007E4036">
        <w:rPr>
          <w:rFonts w:ascii="GHEA Grapalat" w:hAnsi="GHEA Grapalat"/>
          <w:bCs/>
          <w:lang w:val="hy-AM"/>
        </w:rPr>
        <w:t>000,0 հազար դրամ</w:t>
      </w:r>
      <w:r>
        <w:rPr>
          <w:rFonts w:ascii="GHEA Grapalat" w:hAnsi="GHEA Grapalat"/>
          <w:bCs/>
          <w:lang w:val="hy-AM"/>
        </w:rPr>
        <w:t>ով,</w:t>
      </w:r>
      <w:r w:rsidR="00347A3A" w:rsidRPr="007E4036">
        <w:rPr>
          <w:rFonts w:ascii="GHEA Grapalat" w:hAnsi="GHEA Grapalat"/>
          <w:bCs/>
          <w:lang w:val="hy-AM"/>
        </w:rPr>
        <w:t xml:space="preserve">  11009 «Ձեռներեցության տեխնոլոգիական էկոհամակարգ» </w:t>
      </w:r>
      <w:r w:rsidR="005F2DD6" w:rsidRPr="007E4036">
        <w:rPr>
          <w:rFonts w:ascii="GHEA Grapalat" w:hAnsi="GHEA Grapalat"/>
          <w:bCs/>
          <w:lang w:val="hy-AM"/>
        </w:rPr>
        <w:t>միջոցառման համար նա</w:t>
      </w:r>
      <w:r w:rsidR="003C5C88" w:rsidRPr="007E4036">
        <w:rPr>
          <w:rFonts w:ascii="GHEA Grapalat" w:hAnsi="GHEA Grapalat"/>
          <w:bCs/>
          <w:lang w:val="hy-AM"/>
        </w:rPr>
        <w:t>խ</w:t>
      </w:r>
      <w:r w:rsidR="005F2DD6" w:rsidRPr="007E4036">
        <w:rPr>
          <w:rFonts w:ascii="GHEA Grapalat" w:hAnsi="GHEA Grapalat"/>
          <w:bCs/>
          <w:lang w:val="hy-AM"/>
        </w:rPr>
        <w:t xml:space="preserve">ատեսված </w:t>
      </w:r>
      <w:r>
        <w:rPr>
          <w:rFonts w:ascii="GHEA Grapalat" w:hAnsi="GHEA Grapalat"/>
          <w:bCs/>
          <w:lang w:val="hy-AM"/>
        </w:rPr>
        <w:t xml:space="preserve">գումարը՝ </w:t>
      </w:r>
      <w:r w:rsidR="005F2DD6" w:rsidRPr="007E4036">
        <w:rPr>
          <w:rFonts w:ascii="GHEA Grapalat" w:hAnsi="GHEA Grapalat"/>
          <w:bCs/>
          <w:lang w:val="hy-AM"/>
        </w:rPr>
        <w:t>200</w:t>
      </w:r>
      <w:r w:rsidR="005F2DD6" w:rsidRPr="007E4036">
        <w:rPr>
          <w:rFonts w:ascii="Cambria Math" w:hAnsi="Cambria Math" w:cs="Cambria Math"/>
          <w:bCs/>
          <w:lang w:val="hy-AM"/>
        </w:rPr>
        <w:t>․</w:t>
      </w:r>
      <w:r w:rsidR="005F2DD6" w:rsidRPr="007E4036">
        <w:rPr>
          <w:rFonts w:ascii="GHEA Grapalat" w:hAnsi="GHEA Grapalat"/>
          <w:bCs/>
          <w:lang w:val="hy-AM"/>
        </w:rPr>
        <w:t>053,0 հազար դրամ</w:t>
      </w:r>
      <w:r>
        <w:rPr>
          <w:rFonts w:ascii="GHEA Grapalat" w:hAnsi="GHEA Grapalat"/>
          <w:bCs/>
          <w:lang w:val="hy-AM"/>
        </w:rPr>
        <w:t xml:space="preserve">ով, իսկ </w:t>
      </w:r>
      <w:r w:rsidR="005F2DD6" w:rsidRPr="007E4036">
        <w:rPr>
          <w:rFonts w:ascii="GHEA Grapalat" w:hAnsi="GHEA Grapalat"/>
          <w:bCs/>
          <w:lang w:val="hy-AM"/>
        </w:rPr>
        <w:t xml:space="preserve"> 1220 «Ռազմարդյունաբերության համալիրի զարգացում» ծրագրի 11002 «Տակտիկատեխնիկական առաջադրանքների կազմում» միջոցառման համար նա</w:t>
      </w:r>
      <w:r w:rsidR="003C5C88" w:rsidRPr="007E4036">
        <w:rPr>
          <w:rFonts w:ascii="GHEA Grapalat" w:hAnsi="GHEA Grapalat"/>
          <w:bCs/>
          <w:lang w:val="hy-AM"/>
        </w:rPr>
        <w:t>խ</w:t>
      </w:r>
      <w:r w:rsidR="005F2DD6" w:rsidRPr="007E4036">
        <w:rPr>
          <w:rFonts w:ascii="GHEA Grapalat" w:hAnsi="GHEA Grapalat"/>
          <w:bCs/>
          <w:lang w:val="hy-AM"/>
        </w:rPr>
        <w:t>ատեսված 100</w:t>
      </w:r>
      <w:r w:rsidR="005F2DD6" w:rsidRPr="007E4036">
        <w:rPr>
          <w:rFonts w:ascii="Cambria Math" w:hAnsi="Cambria Math" w:cs="Cambria Math"/>
          <w:bCs/>
          <w:lang w:val="hy-AM"/>
        </w:rPr>
        <w:t>․</w:t>
      </w:r>
      <w:r w:rsidR="005F2DD6" w:rsidRPr="007E4036">
        <w:rPr>
          <w:rFonts w:ascii="GHEA Grapalat" w:hAnsi="GHEA Grapalat"/>
          <w:bCs/>
          <w:lang w:val="hy-AM"/>
        </w:rPr>
        <w:t>000,0</w:t>
      </w:r>
      <w:r w:rsidR="003C5C88" w:rsidRPr="007E4036">
        <w:rPr>
          <w:rFonts w:ascii="GHEA Grapalat" w:hAnsi="GHEA Grapalat"/>
          <w:bCs/>
          <w:lang w:val="hy-AM"/>
        </w:rPr>
        <w:t xml:space="preserve"> հազար դրամ</w:t>
      </w:r>
      <w:r>
        <w:rPr>
          <w:rFonts w:ascii="GHEA Grapalat" w:hAnsi="GHEA Grapalat"/>
          <w:bCs/>
          <w:lang w:val="hy-AM"/>
        </w:rPr>
        <w:t xml:space="preserve">ն ամբողջությամբ նվազեցնել, </w:t>
      </w:r>
      <w:r w:rsidR="003C5C88" w:rsidRPr="007E4036">
        <w:rPr>
          <w:rFonts w:ascii="GHEA Grapalat" w:hAnsi="GHEA Grapalat"/>
          <w:bCs/>
          <w:lang w:val="hy-AM"/>
        </w:rPr>
        <w:t>1</w:t>
      </w:r>
      <w:r>
        <w:rPr>
          <w:rFonts w:ascii="GHEA Grapalat" w:hAnsi="GHEA Grapalat"/>
          <w:bCs/>
          <w:lang w:val="hy-AM"/>
        </w:rPr>
        <w:t>0</w:t>
      </w:r>
      <w:r w:rsidR="003C5C88" w:rsidRPr="007E4036">
        <w:rPr>
          <w:rFonts w:ascii="GHEA Grapalat" w:hAnsi="GHEA Grapalat"/>
          <w:bCs/>
          <w:lang w:val="hy-AM"/>
        </w:rPr>
        <w:t>003 «Փորձանմուշների արտադրություն» միջոցառման համար նախատեսված գումարից նվազեցնել 330</w:t>
      </w:r>
      <w:r w:rsidR="003C5C88" w:rsidRPr="007E4036">
        <w:rPr>
          <w:rFonts w:ascii="Cambria Math" w:hAnsi="Cambria Math" w:cs="Cambria Math"/>
          <w:bCs/>
          <w:lang w:val="hy-AM"/>
        </w:rPr>
        <w:t>․</w:t>
      </w:r>
      <w:r w:rsidR="003C5C88" w:rsidRPr="007E4036">
        <w:rPr>
          <w:rFonts w:ascii="GHEA Grapalat" w:hAnsi="GHEA Grapalat"/>
          <w:bCs/>
          <w:lang w:val="hy-AM"/>
        </w:rPr>
        <w:t>000,0 հազար դրամ</w:t>
      </w:r>
      <w:r>
        <w:rPr>
          <w:rFonts w:ascii="GHEA Grapalat" w:hAnsi="GHEA Grapalat"/>
          <w:bCs/>
          <w:lang w:val="hy-AM"/>
        </w:rPr>
        <w:t xml:space="preserve"> և </w:t>
      </w:r>
      <w:r w:rsidR="003C5C88" w:rsidRPr="007E4036">
        <w:rPr>
          <w:rFonts w:ascii="GHEA Grapalat" w:hAnsi="GHEA Grapalat"/>
          <w:bCs/>
          <w:lang w:val="hy-AM"/>
        </w:rPr>
        <w:t xml:space="preserve">11004 «Ռազմարդյունաբերության ոլորտի նեղ մասնագիտական կադրերի ուսուցում և </w:t>
      </w:r>
      <w:r w:rsidR="003C5C88" w:rsidRPr="006F0764">
        <w:rPr>
          <w:rFonts w:ascii="GHEA Grapalat" w:hAnsi="GHEA Grapalat"/>
          <w:bCs/>
          <w:color w:val="000000" w:themeColor="text1"/>
          <w:lang w:val="hy-AM"/>
        </w:rPr>
        <w:t>վերապատրաստում» միջոցառման համար նախատեսված գումարից նվազեցնել   40</w:t>
      </w:r>
      <w:r w:rsidR="003C5C88" w:rsidRPr="006F0764">
        <w:rPr>
          <w:rFonts w:ascii="Cambria Math" w:hAnsi="Cambria Math" w:cs="Cambria Math"/>
          <w:bCs/>
          <w:color w:val="000000" w:themeColor="text1"/>
          <w:lang w:val="hy-AM"/>
        </w:rPr>
        <w:t>․</w:t>
      </w:r>
      <w:r w:rsidR="003C5C88" w:rsidRPr="006F0764">
        <w:rPr>
          <w:rFonts w:ascii="GHEA Grapalat" w:hAnsi="GHEA Grapalat"/>
          <w:bCs/>
          <w:color w:val="000000" w:themeColor="text1"/>
          <w:lang w:val="hy-AM"/>
        </w:rPr>
        <w:t>000,0 հազար դրամ։</w:t>
      </w:r>
      <w:r w:rsidRPr="006F0764">
        <w:rPr>
          <w:rFonts w:ascii="GHEA Grapalat" w:hAnsi="GHEA Grapalat"/>
          <w:bCs/>
          <w:color w:val="000000" w:themeColor="text1"/>
          <w:lang w:val="hy-AM"/>
        </w:rPr>
        <w:t xml:space="preserve"> Ընդհանուրը՝ 1,000,053.0 հազար դրամ: </w:t>
      </w:r>
    </w:p>
    <w:p w14:paraId="3E85A076" w14:textId="50E1E2AD" w:rsidR="007D4E3E" w:rsidRPr="006F0764" w:rsidRDefault="007D4E3E" w:rsidP="006F0764">
      <w:pPr>
        <w:pStyle w:val="NormalWeb"/>
        <w:tabs>
          <w:tab w:val="left" w:pos="720"/>
        </w:tabs>
        <w:spacing w:before="0" w:beforeAutospacing="0" w:after="0" w:afterAutospacing="0" w:line="360" w:lineRule="auto"/>
        <w:ind w:right="-31" w:firstLine="540"/>
        <w:jc w:val="both"/>
        <w:rPr>
          <w:rFonts w:ascii="GHEA Grapalat" w:hAnsi="GHEA Grapalat"/>
          <w:bCs/>
          <w:color w:val="000000" w:themeColor="text1"/>
          <w:lang w:val="hy-AM"/>
        </w:rPr>
      </w:pPr>
      <w:r w:rsidRPr="00D76501">
        <w:rPr>
          <w:rFonts w:ascii="GHEA Grapalat" w:hAnsi="GHEA Grapalat"/>
          <w:bCs/>
          <w:color w:val="000000" w:themeColor="text1"/>
          <w:lang w:val="hy-AM"/>
        </w:rPr>
        <w:t>Համապատասխան նվազեցումներն արվում են 2024 թվականին իրականացված ծրագրերի արդյունքում տնտեսված և/կամ մոտեցումների</w:t>
      </w:r>
      <w:r w:rsidR="00EA10D4" w:rsidRPr="00D76501">
        <w:rPr>
          <w:rFonts w:ascii="GHEA Grapalat" w:hAnsi="GHEA Grapalat"/>
          <w:bCs/>
          <w:color w:val="000000" w:themeColor="text1"/>
          <w:lang w:val="hy-AM"/>
        </w:rPr>
        <w:t xml:space="preserve"> </w:t>
      </w:r>
      <w:r w:rsidRPr="00D76501">
        <w:rPr>
          <w:rFonts w:ascii="GHEA Grapalat" w:hAnsi="GHEA Grapalat"/>
          <w:bCs/>
          <w:color w:val="000000" w:themeColor="text1"/>
          <w:lang w:val="hy-AM"/>
        </w:rPr>
        <w:t>փոփոխության արդյունքում չծախսված միջոցներից</w:t>
      </w:r>
      <w:r w:rsidR="00EA10D4" w:rsidRPr="00D76501">
        <w:rPr>
          <w:rFonts w:ascii="GHEA Grapalat" w:hAnsi="GHEA Grapalat"/>
          <w:bCs/>
          <w:color w:val="000000" w:themeColor="text1"/>
          <w:lang w:val="hy-AM"/>
        </w:rPr>
        <w:t>։</w:t>
      </w:r>
      <w:r w:rsidRPr="00D76501">
        <w:rPr>
          <w:rFonts w:ascii="GHEA Grapalat" w:hAnsi="GHEA Grapalat"/>
          <w:bCs/>
          <w:color w:val="000000" w:themeColor="text1"/>
          <w:lang w:val="hy-AM"/>
        </w:rPr>
        <w:t xml:space="preserve"> 2024 թվականին </w:t>
      </w:r>
      <w:r w:rsidR="00EA10D4" w:rsidRPr="00D76501">
        <w:rPr>
          <w:rFonts w:ascii="GHEA Grapalat" w:hAnsi="GHEA Grapalat"/>
          <w:bCs/>
          <w:color w:val="000000" w:themeColor="text1"/>
          <w:lang w:val="hy-AM"/>
        </w:rPr>
        <w:t>նշված</w:t>
      </w:r>
      <w:r w:rsidR="00220265" w:rsidRPr="00D76501">
        <w:rPr>
          <w:rFonts w:ascii="GHEA Grapalat" w:hAnsi="GHEA Grapalat"/>
          <w:bCs/>
          <w:color w:val="000000" w:themeColor="text1"/>
          <w:lang w:val="hy-AM"/>
        </w:rPr>
        <w:t xml:space="preserve"> միջոցառումների համար ՀՀ պետական բյուջեի հաշվին,</w:t>
      </w:r>
      <w:r w:rsidRPr="00D76501">
        <w:rPr>
          <w:rFonts w:ascii="GHEA Grapalat" w:hAnsi="GHEA Grapalat"/>
          <w:bCs/>
          <w:color w:val="000000" w:themeColor="text1"/>
          <w:lang w:val="hy-AM"/>
        </w:rPr>
        <w:t xml:space="preserve"> լրացուցիչ </w:t>
      </w:r>
      <w:r w:rsidR="00F8267D" w:rsidRPr="00D76501">
        <w:rPr>
          <w:rFonts w:ascii="GHEA Grapalat" w:hAnsi="GHEA Grapalat"/>
          <w:bCs/>
          <w:color w:val="000000" w:themeColor="text1"/>
          <w:lang w:val="hy-AM"/>
        </w:rPr>
        <w:t xml:space="preserve">(այլ) </w:t>
      </w:r>
      <w:r w:rsidRPr="00D76501">
        <w:rPr>
          <w:rFonts w:ascii="GHEA Grapalat" w:hAnsi="GHEA Grapalat"/>
          <w:bCs/>
          <w:color w:val="000000" w:themeColor="text1"/>
          <w:lang w:val="hy-AM"/>
        </w:rPr>
        <w:t>ֆինանսական միջոցների ավելացում չի նախատեսվում։</w:t>
      </w:r>
    </w:p>
    <w:p w14:paraId="4AE5481D" w14:textId="2999379C" w:rsidR="006F0764" w:rsidRDefault="00267C65" w:rsidP="006F0764">
      <w:pPr>
        <w:pStyle w:val="NormalWeb"/>
        <w:tabs>
          <w:tab w:val="left" w:pos="720"/>
        </w:tabs>
        <w:spacing w:before="0" w:beforeAutospacing="0" w:after="0" w:afterAutospacing="0" w:line="360" w:lineRule="auto"/>
        <w:ind w:right="-31" w:firstLine="540"/>
        <w:jc w:val="both"/>
        <w:rPr>
          <w:rFonts w:ascii="GHEA Grapalat" w:hAnsi="GHEA Grapalat"/>
          <w:color w:val="000000" w:themeColor="text1"/>
          <w:lang w:val="hy-AM"/>
        </w:rPr>
      </w:pPr>
      <w:r w:rsidRPr="006F0764">
        <w:rPr>
          <w:rFonts w:ascii="GHEA Grapalat" w:hAnsi="GHEA Grapalat"/>
          <w:bCs/>
          <w:color w:val="000000" w:themeColor="text1"/>
          <w:lang w:val="hy-AM"/>
        </w:rPr>
        <w:t>Նշված</w:t>
      </w:r>
      <w:r w:rsidR="003C5C88" w:rsidRPr="006F0764">
        <w:rPr>
          <w:rFonts w:ascii="GHEA Grapalat" w:hAnsi="GHEA Grapalat"/>
          <w:bCs/>
          <w:color w:val="000000" w:themeColor="text1"/>
          <w:lang w:val="hy-AM"/>
        </w:rPr>
        <w:t xml:space="preserve"> 1</w:t>
      </w:r>
      <w:r w:rsidRPr="006F0764">
        <w:rPr>
          <w:rFonts w:ascii="GHEA Grapalat" w:hAnsi="GHEA Grapalat" w:cs="Cambria Math"/>
          <w:bCs/>
          <w:color w:val="000000" w:themeColor="text1"/>
          <w:lang w:val="hy-AM"/>
        </w:rPr>
        <w:t>,</w:t>
      </w:r>
      <w:r w:rsidR="003C5C88" w:rsidRPr="006F0764">
        <w:rPr>
          <w:rFonts w:ascii="GHEA Grapalat" w:hAnsi="GHEA Grapalat"/>
          <w:bCs/>
          <w:color w:val="000000" w:themeColor="text1"/>
          <w:lang w:val="hy-AM"/>
        </w:rPr>
        <w:t>000</w:t>
      </w:r>
      <w:r w:rsidRPr="006F0764">
        <w:rPr>
          <w:rFonts w:ascii="GHEA Grapalat" w:hAnsi="GHEA Grapalat" w:cs="Cambria Math"/>
          <w:bCs/>
          <w:color w:val="000000" w:themeColor="text1"/>
          <w:lang w:val="hy-AM"/>
        </w:rPr>
        <w:t>,</w:t>
      </w:r>
      <w:r w:rsidR="003C5C88" w:rsidRPr="006F0764">
        <w:rPr>
          <w:rFonts w:ascii="GHEA Grapalat" w:hAnsi="GHEA Grapalat"/>
          <w:bCs/>
          <w:color w:val="000000" w:themeColor="text1"/>
          <w:lang w:val="hy-AM"/>
        </w:rPr>
        <w:t>053</w:t>
      </w:r>
      <w:r w:rsidRPr="006F0764">
        <w:rPr>
          <w:rFonts w:ascii="GHEA Grapalat" w:hAnsi="GHEA Grapalat"/>
          <w:bCs/>
          <w:color w:val="000000" w:themeColor="text1"/>
          <w:lang w:val="hy-AM"/>
        </w:rPr>
        <w:t>.</w:t>
      </w:r>
      <w:r w:rsidR="003C5C88" w:rsidRPr="006F0764">
        <w:rPr>
          <w:rFonts w:ascii="GHEA Grapalat" w:hAnsi="GHEA Grapalat"/>
          <w:bCs/>
          <w:color w:val="000000" w:themeColor="text1"/>
          <w:lang w:val="hy-AM"/>
        </w:rPr>
        <w:t xml:space="preserve">0 հազար դրամն </w:t>
      </w:r>
      <w:r w:rsidRPr="006F0764">
        <w:rPr>
          <w:rFonts w:ascii="GHEA Grapalat" w:hAnsi="GHEA Grapalat"/>
          <w:bCs/>
          <w:color w:val="000000" w:themeColor="text1"/>
          <w:lang w:val="hy-AM"/>
        </w:rPr>
        <w:t xml:space="preserve">առաջարկվում է </w:t>
      </w:r>
      <w:r w:rsidR="003C5C88" w:rsidRPr="006F0764">
        <w:rPr>
          <w:rFonts w:ascii="GHEA Grapalat" w:hAnsi="GHEA Grapalat"/>
          <w:bCs/>
          <w:color w:val="000000" w:themeColor="text1"/>
          <w:lang w:val="hy-AM"/>
        </w:rPr>
        <w:t>ուղղել 1043 Ծրագրի 11018 «Պետական աջակցություն տեղեկատվական տեխնոլոգիաների ոլորտում գործունեություն իրականացնող առ</w:t>
      </w:r>
      <w:r w:rsidR="005C7CE5" w:rsidRPr="006F0764">
        <w:rPr>
          <w:rFonts w:ascii="GHEA Grapalat" w:hAnsi="GHEA Grapalat"/>
          <w:bCs/>
          <w:color w:val="000000" w:themeColor="text1"/>
          <w:lang w:val="hy-AM"/>
        </w:rPr>
        <w:t>և</w:t>
      </w:r>
      <w:r w:rsidR="003C5C88" w:rsidRPr="006F0764">
        <w:rPr>
          <w:rFonts w:ascii="GHEA Grapalat" w:hAnsi="GHEA Grapalat"/>
          <w:bCs/>
          <w:color w:val="000000" w:themeColor="text1"/>
          <w:lang w:val="hy-AM"/>
        </w:rPr>
        <w:t xml:space="preserve">տրային կազմակերպություններին և անհատ ձեռնարկատերերին» աջակցության </w:t>
      </w:r>
      <w:r w:rsidR="003C5C88" w:rsidRPr="006F0764">
        <w:rPr>
          <w:rFonts w:ascii="GHEA Grapalat" w:hAnsi="GHEA Grapalat"/>
          <w:bCs/>
          <w:color w:val="000000" w:themeColor="text1"/>
          <w:lang w:val="hy-AM"/>
        </w:rPr>
        <w:lastRenderedPageBreak/>
        <w:t>միջոցառմանը</w:t>
      </w:r>
      <w:r w:rsidRPr="006F0764">
        <w:rPr>
          <w:rFonts w:ascii="GHEA Grapalat" w:hAnsi="GHEA Grapalat"/>
          <w:bCs/>
          <w:color w:val="000000" w:themeColor="text1"/>
          <w:lang w:val="hy-AM"/>
        </w:rPr>
        <w:t xml:space="preserve">, նկատի ունենալով  ՏՏ ոլորտի ընկերություններից ստացված հայտերի ծավալը և պետության կողմից վճարման ենթակա ստանձնած պարտավորությունների չափը: Հարկ է </w:t>
      </w:r>
      <w:r w:rsidR="007D4E3E">
        <w:rPr>
          <w:rFonts w:ascii="GHEA Grapalat" w:hAnsi="GHEA Grapalat"/>
          <w:bCs/>
          <w:color w:val="000000" w:themeColor="text1"/>
          <w:lang w:val="hy-AM"/>
        </w:rPr>
        <w:t>նշել</w:t>
      </w:r>
      <w:r w:rsidRPr="006F0764">
        <w:rPr>
          <w:rFonts w:ascii="GHEA Grapalat" w:hAnsi="GHEA Grapalat"/>
          <w:bCs/>
          <w:color w:val="000000" w:themeColor="text1"/>
          <w:lang w:val="hy-AM"/>
        </w:rPr>
        <w:t xml:space="preserve">, որ </w:t>
      </w:r>
      <w:r w:rsidR="003C5C88" w:rsidRPr="006F0764">
        <w:rPr>
          <w:rFonts w:ascii="GHEA Grapalat" w:hAnsi="GHEA Grapalat"/>
          <w:bCs/>
          <w:color w:val="000000" w:themeColor="text1"/>
          <w:lang w:val="hy-AM"/>
        </w:rPr>
        <w:t xml:space="preserve">ՀՀ կառավարության 2023 թվականի դեկտեմբերի 28-ի «Տեղեկատվական տեխնոլոգիաների ոլորտի առևտրային կազմակերպություններին և անհատ ձեռնարկատերերին պետական աջակցության տրամադրման կարգը հաստատելու մասին» թիվ 2328-Լ որոշմամբ նախատեսվող պետական աջակցության ֆինանսավորման ապահովման </w:t>
      </w:r>
      <w:r w:rsidR="003C5C88" w:rsidRPr="00D76501">
        <w:rPr>
          <w:rFonts w:ascii="GHEA Grapalat" w:hAnsi="GHEA Grapalat"/>
          <w:bCs/>
          <w:color w:val="000000" w:themeColor="text1"/>
          <w:lang w:val="hy-AM"/>
        </w:rPr>
        <w:t>համար</w:t>
      </w:r>
      <w:r w:rsidRPr="00D76501">
        <w:rPr>
          <w:rFonts w:ascii="GHEA Grapalat" w:hAnsi="GHEA Grapalat"/>
          <w:bCs/>
          <w:color w:val="000000" w:themeColor="text1"/>
          <w:lang w:val="hy-AM"/>
        </w:rPr>
        <w:t xml:space="preserve"> ի սկզբանե</w:t>
      </w:r>
      <w:r w:rsidR="007D4E3E" w:rsidRPr="00D76501">
        <w:rPr>
          <w:rFonts w:ascii="GHEA Grapalat" w:hAnsi="GHEA Grapalat"/>
          <w:bCs/>
          <w:color w:val="000000" w:themeColor="text1"/>
          <w:lang w:val="hy-AM"/>
        </w:rPr>
        <w:t>՝</w:t>
      </w:r>
      <w:r w:rsidRPr="00D76501">
        <w:rPr>
          <w:rFonts w:ascii="GHEA Grapalat" w:hAnsi="GHEA Grapalat"/>
          <w:bCs/>
          <w:color w:val="000000" w:themeColor="text1"/>
          <w:lang w:val="hy-AM"/>
        </w:rPr>
        <w:t xml:space="preserve"> </w:t>
      </w:r>
      <w:r w:rsidR="007D4E3E" w:rsidRPr="00D76501">
        <w:rPr>
          <w:rFonts w:ascii="GHEA Grapalat" w:hAnsi="GHEA Grapalat"/>
          <w:bCs/>
          <w:color w:val="000000" w:themeColor="text1"/>
          <w:lang w:val="hy-AM"/>
        </w:rPr>
        <w:t xml:space="preserve">նախնական հաշվարկներով, 2024թ. և 2025թ. առաջին եռամսյակում </w:t>
      </w:r>
      <w:r w:rsidRPr="00D76501">
        <w:rPr>
          <w:rFonts w:ascii="GHEA Grapalat" w:hAnsi="GHEA Grapalat"/>
          <w:bCs/>
          <w:color w:val="000000" w:themeColor="text1"/>
          <w:lang w:val="hy-AM"/>
        </w:rPr>
        <w:t xml:space="preserve">նախատեսվում էր </w:t>
      </w:r>
      <w:r w:rsidR="007D4E3E" w:rsidRPr="00D76501">
        <w:rPr>
          <w:rFonts w:ascii="GHEA Grapalat" w:hAnsi="GHEA Grapalat"/>
          <w:bCs/>
          <w:color w:val="000000" w:themeColor="text1"/>
          <w:lang w:val="hy-AM"/>
        </w:rPr>
        <w:t xml:space="preserve">վճարել </w:t>
      </w:r>
      <w:r w:rsidRPr="00D76501">
        <w:rPr>
          <w:rFonts w:ascii="GHEA Grapalat" w:hAnsi="GHEA Grapalat"/>
          <w:bCs/>
          <w:color w:val="000000" w:themeColor="text1"/>
          <w:lang w:val="hy-AM"/>
        </w:rPr>
        <w:t>7,000,000.0  հազար դրամ, որից 2024 թվականի</w:t>
      </w:r>
      <w:r w:rsidR="006F0764" w:rsidRPr="00D76501">
        <w:rPr>
          <w:rFonts w:ascii="GHEA Grapalat" w:hAnsi="GHEA Grapalat"/>
          <w:bCs/>
          <w:color w:val="000000" w:themeColor="text1"/>
          <w:lang w:val="hy-AM"/>
        </w:rPr>
        <w:t xml:space="preserve"> ընթացքում հատկացվել է 5,</w:t>
      </w:r>
      <w:r w:rsidR="00E13C62" w:rsidRPr="00D76501">
        <w:rPr>
          <w:rFonts w:ascii="GHEA Grapalat" w:hAnsi="GHEA Grapalat"/>
          <w:bCs/>
          <w:color w:val="000000" w:themeColor="text1"/>
          <w:lang w:val="hy-AM"/>
        </w:rPr>
        <w:t>5</w:t>
      </w:r>
      <w:r w:rsidR="006F0764" w:rsidRPr="00D76501">
        <w:rPr>
          <w:rFonts w:ascii="GHEA Grapalat" w:hAnsi="GHEA Grapalat"/>
          <w:bCs/>
          <w:color w:val="000000" w:themeColor="text1"/>
          <w:lang w:val="hy-AM"/>
        </w:rPr>
        <w:t xml:space="preserve">00,000.0 հազար դրամ, որի նկատմամբ կատարողականը առ 11.11.2024թ. դրությամբ կազմել է </w:t>
      </w:r>
      <w:r w:rsidR="006F0764" w:rsidRPr="00D76501">
        <w:rPr>
          <w:rFonts w:ascii="GHEA Grapalat" w:hAnsi="GHEA Grapalat"/>
          <w:color w:val="000000" w:themeColor="text1"/>
          <w:lang w:val="hy-AM"/>
        </w:rPr>
        <w:t>4,498,790.0 հազար դրամ:</w:t>
      </w:r>
      <w:r w:rsidR="007D4E3E" w:rsidRPr="00D76501">
        <w:rPr>
          <w:rFonts w:ascii="GHEA Grapalat" w:hAnsi="GHEA Grapalat"/>
          <w:color w:val="000000" w:themeColor="text1"/>
          <w:lang w:val="hy-AM"/>
        </w:rPr>
        <w:t xml:space="preserve"> </w:t>
      </w:r>
      <w:r w:rsidR="007D4E3E" w:rsidRPr="004D7835">
        <w:rPr>
          <w:rFonts w:ascii="GHEA Grapalat" w:hAnsi="GHEA Grapalat"/>
          <w:color w:val="000000" w:themeColor="text1"/>
          <w:lang w:val="hy-AM"/>
        </w:rPr>
        <w:t>Մինչ այս պահը</w:t>
      </w:r>
      <w:r w:rsidR="004533BE" w:rsidRPr="004D7835">
        <w:rPr>
          <w:rFonts w:ascii="GHEA Grapalat" w:hAnsi="GHEA Grapalat"/>
          <w:color w:val="000000" w:themeColor="text1"/>
          <w:lang w:val="hy-AM"/>
        </w:rPr>
        <w:t>՝</w:t>
      </w:r>
      <w:r w:rsidR="007D4E3E" w:rsidRPr="004D7835">
        <w:rPr>
          <w:rFonts w:ascii="GHEA Grapalat" w:hAnsi="GHEA Grapalat"/>
          <w:color w:val="000000" w:themeColor="text1"/>
          <w:lang w:val="hy-AM"/>
        </w:rPr>
        <w:t xml:space="preserve"> </w:t>
      </w:r>
      <w:r w:rsidR="004533BE" w:rsidRPr="004D7835">
        <w:rPr>
          <w:rFonts w:ascii="GHEA Grapalat" w:hAnsi="GHEA Grapalat"/>
          <w:color w:val="000000" w:themeColor="text1"/>
          <w:lang w:val="hy-AM"/>
        </w:rPr>
        <w:t xml:space="preserve">որպես շահառու, </w:t>
      </w:r>
      <w:r w:rsidR="007D4E3E" w:rsidRPr="004D7835">
        <w:rPr>
          <w:rFonts w:ascii="GHEA Grapalat" w:hAnsi="GHEA Grapalat"/>
          <w:color w:val="000000" w:themeColor="text1"/>
          <w:lang w:val="hy-AM"/>
        </w:rPr>
        <w:t>հաշվառվել</w:t>
      </w:r>
      <w:r w:rsidR="004533BE" w:rsidRPr="004D7835">
        <w:rPr>
          <w:rFonts w:ascii="GHEA Grapalat" w:hAnsi="GHEA Grapalat"/>
          <w:color w:val="000000" w:themeColor="text1"/>
          <w:lang w:val="hy-AM"/>
        </w:rPr>
        <w:t xml:space="preserve"> է թվով </w:t>
      </w:r>
      <w:r w:rsidR="002030C3" w:rsidRPr="004D7835">
        <w:rPr>
          <w:rFonts w:ascii="GHEA Grapalat" w:hAnsi="GHEA Grapalat"/>
          <w:color w:val="000000" w:themeColor="text1"/>
          <w:lang w:val="hy-AM"/>
        </w:rPr>
        <w:t>38</w:t>
      </w:r>
      <w:r w:rsidR="004533BE" w:rsidRPr="004D7835">
        <w:rPr>
          <w:rFonts w:ascii="GHEA Grapalat" w:hAnsi="GHEA Grapalat"/>
          <w:color w:val="000000" w:themeColor="text1"/>
          <w:lang w:val="hy-AM"/>
        </w:rPr>
        <w:t xml:space="preserve"> տնտեսվարող, սակայն ուսումնասիրության արդյունքում բավարարվել է 3</w:t>
      </w:r>
      <w:r w:rsidR="002030C3" w:rsidRPr="004D7835">
        <w:rPr>
          <w:rFonts w:ascii="GHEA Grapalat" w:hAnsi="GHEA Grapalat"/>
          <w:color w:val="000000" w:themeColor="text1"/>
          <w:lang w:val="hy-AM"/>
        </w:rPr>
        <w:t>7</w:t>
      </w:r>
      <w:r w:rsidR="00631F05" w:rsidRPr="004D7835">
        <w:rPr>
          <w:rFonts w:ascii="GHEA Grapalat" w:hAnsi="GHEA Grapalat"/>
          <w:color w:val="000000" w:themeColor="text1"/>
          <w:lang w:val="hy-AM"/>
        </w:rPr>
        <w:t>-ի</w:t>
      </w:r>
      <w:r w:rsidR="004533BE" w:rsidRPr="004D7835">
        <w:rPr>
          <w:rFonts w:ascii="GHEA Grapalat" w:hAnsi="GHEA Grapalat"/>
          <w:color w:val="000000" w:themeColor="text1"/>
          <w:lang w:val="hy-AM"/>
        </w:rPr>
        <w:t>, իսկ</w:t>
      </w:r>
      <w:r w:rsidR="007D4E3E" w:rsidRPr="004D7835">
        <w:rPr>
          <w:rFonts w:ascii="GHEA Grapalat" w:hAnsi="GHEA Grapalat"/>
          <w:color w:val="000000" w:themeColor="text1"/>
          <w:lang w:val="hy-AM"/>
        </w:rPr>
        <w:t xml:space="preserve"> </w:t>
      </w:r>
      <w:r w:rsidR="004533BE" w:rsidRPr="004D7835">
        <w:rPr>
          <w:rFonts w:ascii="GHEA Grapalat" w:hAnsi="GHEA Grapalat"/>
          <w:color w:val="000000" w:themeColor="text1"/>
          <w:lang w:val="hy-AM"/>
        </w:rPr>
        <w:t>ա</w:t>
      </w:r>
      <w:r w:rsidR="00E13C62" w:rsidRPr="004D7835">
        <w:rPr>
          <w:rFonts w:ascii="GHEA Grapalat" w:hAnsi="GHEA Grapalat"/>
          <w:color w:val="000000" w:themeColor="text1"/>
          <w:lang w:val="hy-AM"/>
        </w:rPr>
        <w:t xml:space="preserve">ջակցություն է տրամադրվել </w:t>
      </w:r>
      <w:r w:rsidR="00E13C62" w:rsidRPr="004D7835">
        <w:rPr>
          <w:rFonts w:ascii="GHEA Grapalat" w:hAnsi="GHEA Grapalat"/>
          <w:bCs/>
          <w:lang w:val="hy-AM"/>
        </w:rPr>
        <w:t>թվով 3</w:t>
      </w:r>
      <w:r w:rsidR="002030C3" w:rsidRPr="004D7835">
        <w:rPr>
          <w:rFonts w:ascii="GHEA Grapalat" w:hAnsi="GHEA Grapalat"/>
          <w:bCs/>
          <w:lang w:val="hy-AM"/>
        </w:rPr>
        <w:t>4</w:t>
      </w:r>
      <w:r w:rsidR="00E13C62" w:rsidRPr="004D7835">
        <w:rPr>
          <w:rFonts w:ascii="GHEA Grapalat" w:hAnsi="GHEA Grapalat"/>
          <w:bCs/>
          <w:lang w:val="hy-AM"/>
        </w:rPr>
        <w:t xml:space="preserve"> </w:t>
      </w:r>
      <w:r w:rsidR="00E7513A" w:rsidRPr="004D7835">
        <w:rPr>
          <w:rFonts w:ascii="GHEA Grapalat" w:hAnsi="GHEA Grapalat"/>
          <w:bCs/>
          <w:lang w:val="hy-AM"/>
        </w:rPr>
        <w:t>տնտեսվարողի</w:t>
      </w:r>
      <w:r w:rsidR="00E13C62" w:rsidRPr="004D7835">
        <w:rPr>
          <w:rFonts w:ascii="GHEA Grapalat" w:hAnsi="GHEA Grapalat"/>
          <w:bCs/>
          <w:lang w:val="hy-AM"/>
        </w:rPr>
        <w:t xml:space="preserve">: </w:t>
      </w:r>
      <w:r w:rsidR="00E13C62" w:rsidRPr="004D7835">
        <w:rPr>
          <w:rFonts w:ascii="GHEA Grapalat" w:hAnsi="GHEA Grapalat"/>
          <w:color w:val="000000" w:themeColor="text1"/>
          <w:lang w:val="hy-AM"/>
        </w:rPr>
        <w:t>Մինչև տարեվերջ նախատեսված է ևս 2,000,000.0 հազար դրամի չափով պետական աջակցության տրամադրում, որի համար անհրաժեշտություն է առաջացել պետական աջակցության 2024 թվականի համար հատկացված միջոցներն ավելացնել:</w:t>
      </w:r>
    </w:p>
    <w:p w14:paraId="75F717FC" w14:textId="786B831C" w:rsidR="004D7835" w:rsidRPr="004D7835" w:rsidRDefault="004D7835" w:rsidP="006F0764">
      <w:pPr>
        <w:pStyle w:val="NormalWeb"/>
        <w:tabs>
          <w:tab w:val="left" w:pos="720"/>
        </w:tabs>
        <w:spacing w:before="0" w:beforeAutospacing="0" w:after="0" w:afterAutospacing="0" w:line="360" w:lineRule="auto"/>
        <w:ind w:right="-31" w:firstLine="540"/>
        <w:jc w:val="both"/>
        <w:rPr>
          <w:rFonts w:ascii="GHEA Grapalat" w:hAnsi="GHEA Grapalat"/>
          <w:bCs/>
          <w:color w:val="000000" w:themeColor="text1"/>
          <w:lang w:val="hy-AM"/>
        </w:rPr>
      </w:pPr>
      <w:r>
        <w:rPr>
          <w:rFonts w:ascii="GHEA Grapalat" w:hAnsi="GHEA Grapalat"/>
          <w:color w:val="000000" w:themeColor="text1"/>
          <w:lang w:val="hy-AM"/>
        </w:rPr>
        <w:t xml:space="preserve">ՀՀ կառավարության 2024 թվականի մայիսի 8-ի թիվ 670-Ն որոշմամբ՝ </w:t>
      </w:r>
      <w:r w:rsidRPr="004D7835">
        <w:rPr>
          <w:rFonts w:ascii="GHEA Grapalat" w:hAnsi="GHEA Grapalat"/>
          <w:color w:val="000000" w:themeColor="text1"/>
          <w:lang w:val="hy-AM"/>
        </w:rPr>
        <w:t>Տեղեկատվական տեխնոլոգիաների ոլորտում գործունեություն իրականացնող պետական աջակցություն ստացող առևտրային կազմակերպությունների և անհատ ձեռնարկատերերի թիվը</w:t>
      </w:r>
      <w:r>
        <w:rPr>
          <w:rFonts w:ascii="GHEA Grapalat" w:hAnsi="GHEA Grapalat"/>
          <w:color w:val="000000" w:themeColor="text1"/>
          <w:lang w:val="hy-AM"/>
        </w:rPr>
        <w:t xml:space="preserve"> սահմանվել է 40, սակայն ներկայացվող հաշվարկը կատարված է 37 շահառուի համար, այդ իսկ պատճառով առաջարկում ենք ճշտել միջոցառման արդյունքային ցուցանիշը։</w:t>
      </w:r>
    </w:p>
    <w:p w14:paraId="22322086" w14:textId="565B6EB1" w:rsidR="006F0764" w:rsidRPr="00F8267D" w:rsidRDefault="006F0764" w:rsidP="005C7CE5">
      <w:pPr>
        <w:pStyle w:val="NormalWeb"/>
        <w:tabs>
          <w:tab w:val="left" w:pos="720"/>
        </w:tabs>
        <w:spacing w:before="0" w:beforeAutospacing="0" w:after="0" w:afterAutospacing="0" w:line="360" w:lineRule="auto"/>
        <w:ind w:right="-31" w:firstLine="540"/>
        <w:jc w:val="both"/>
        <w:rPr>
          <w:rFonts w:ascii="GHEA Grapalat" w:hAnsi="GHEA Grapalat"/>
          <w:bCs/>
          <w:color w:val="000000" w:themeColor="text1"/>
          <w:lang w:val="hy-AM"/>
        </w:rPr>
      </w:pPr>
    </w:p>
    <w:p w14:paraId="7F9AA9F6" w14:textId="58FA5AEA" w:rsidR="00D24BBD" w:rsidRPr="007E4036" w:rsidRDefault="005C7CE5" w:rsidP="005C7CE5">
      <w:pPr>
        <w:pStyle w:val="NormalWeb"/>
        <w:tabs>
          <w:tab w:val="left" w:pos="720"/>
        </w:tabs>
        <w:spacing w:before="0" w:beforeAutospacing="0" w:after="0" w:afterAutospacing="0" w:line="360" w:lineRule="auto"/>
        <w:ind w:right="-31" w:firstLine="540"/>
        <w:jc w:val="both"/>
        <w:rPr>
          <w:rFonts w:ascii="GHEA Grapalat" w:hAnsi="GHEA Grapalat" w:cs="Sylfaen"/>
          <w:b/>
          <w:lang w:val="hy-AM" w:eastAsia="ru-RU"/>
        </w:rPr>
      </w:pPr>
      <w:r w:rsidRPr="007E4036">
        <w:rPr>
          <w:rFonts w:ascii="GHEA Grapalat" w:hAnsi="GHEA Grapalat"/>
          <w:bCs/>
          <w:lang w:val="hy-AM"/>
        </w:rPr>
        <w:t>2</w:t>
      </w:r>
      <w:r w:rsidRPr="007E4036">
        <w:rPr>
          <w:rFonts w:ascii="Cambria Math" w:hAnsi="Cambria Math" w:cs="Cambria Math"/>
          <w:bCs/>
          <w:lang w:val="hy-AM"/>
        </w:rPr>
        <w:t>․</w:t>
      </w:r>
      <w:r w:rsidRPr="007E4036">
        <w:rPr>
          <w:rFonts w:ascii="GHEA Grapalat" w:hAnsi="GHEA Grapalat"/>
          <w:bCs/>
          <w:lang w:val="hy-AM"/>
        </w:rPr>
        <w:t xml:space="preserve"> </w:t>
      </w:r>
      <w:r w:rsidR="00D24BBD" w:rsidRPr="007E4036">
        <w:rPr>
          <w:rFonts w:ascii="GHEA Grapalat" w:hAnsi="GHEA Grapalat" w:cs="Sylfaen"/>
          <w:b/>
          <w:lang w:val="hy-AM" w:eastAsia="ru-RU"/>
        </w:rPr>
        <w:t>Ընթացիկ իրավիճակը և խնդիրները.</w:t>
      </w:r>
    </w:p>
    <w:p w14:paraId="485BCD85" w14:textId="77777777" w:rsidR="00773311" w:rsidRPr="000A444F" w:rsidRDefault="00773311" w:rsidP="00773311">
      <w:pPr>
        <w:pStyle w:val="mechtex"/>
        <w:spacing w:line="360" w:lineRule="auto"/>
        <w:ind w:right="-180" w:firstLine="720"/>
        <w:jc w:val="both"/>
        <w:rPr>
          <w:rFonts w:ascii="GHEA Grapalat" w:hAnsi="GHEA Grapalat"/>
          <w:bCs/>
          <w:kern w:val="0"/>
          <w:sz w:val="24"/>
          <w:szCs w:val="24"/>
          <w:lang w:val="hy-AM" w:eastAsia="en-US"/>
          <w14:ligatures w14:val="none"/>
        </w:rPr>
      </w:pPr>
      <w:r w:rsidRPr="000A444F">
        <w:rPr>
          <w:rFonts w:ascii="GHEA Grapalat" w:hAnsi="GHEA Grapalat"/>
          <w:bCs/>
          <w:kern w:val="0"/>
          <w:sz w:val="24"/>
          <w:szCs w:val="24"/>
          <w:lang w:val="hy-AM" w:eastAsia="en-US"/>
          <w14:ligatures w14:val="none"/>
        </w:rPr>
        <w:t>Հարկ է նշել, որ ՀՀ կառավարության կողմից ՏՏ ոլորտի ընկերություններին աջակցության տրամադրման վերաբերյալ նշված որոշումների ընդունումը հնարավորություն է ընձեռել համաշխարհային շուկայում բազում փոփոխությունների և մարտահրավերների պայմաններում տեղեկատվական տեխնոլոգիաների ոլորտում գործունեություն իրականացնող առևտրային կազմակերպություններին և անհատ ձեռնարկատերերին պահպանելու առկա աշխատատեղերն ու աշխատողների աշխատավարձերը, ինչպես նաև խթանել է նոր աշխատատեղերի ստեղծմանը, ուստի հիշյալ իրավական ակտի ընդունումը խիստ նպատակահարմար է:</w:t>
      </w:r>
    </w:p>
    <w:p w14:paraId="222FF323" w14:textId="77777777" w:rsidR="00E13C62" w:rsidRPr="004D7835" w:rsidRDefault="00E13C62" w:rsidP="005C7CE5">
      <w:pPr>
        <w:spacing w:line="360" w:lineRule="auto"/>
        <w:ind w:left="426"/>
        <w:jc w:val="both"/>
        <w:rPr>
          <w:rFonts w:ascii="GHEA Grapalat" w:hAnsi="GHEA Grapalat" w:cs="Sylfaen"/>
          <w:b/>
          <w:sz w:val="24"/>
          <w:szCs w:val="24"/>
        </w:rPr>
      </w:pPr>
    </w:p>
    <w:p w14:paraId="708E56E7" w14:textId="6ACEFF95" w:rsidR="00D24BBD" w:rsidRPr="007E4036" w:rsidRDefault="00773311" w:rsidP="005C7CE5">
      <w:pPr>
        <w:spacing w:line="360" w:lineRule="auto"/>
        <w:ind w:left="426"/>
        <w:jc w:val="both"/>
        <w:rPr>
          <w:rFonts w:ascii="GHEA Grapalat" w:hAnsi="GHEA Grapalat"/>
          <w:b/>
          <w:sz w:val="24"/>
          <w:szCs w:val="24"/>
          <w:lang w:val="hy-AM"/>
        </w:rPr>
      </w:pPr>
      <w:r w:rsidRPr="007E4036">
        <w:rPr>
          <w:rFonts w:ascii="GHEA Grapalat" w:hAnsi="GHEA Grapalat" w:cs="Sylfaen"/>
          <w:b/>
          <w:sz w:val="24"/>
          <w:szCs w:val="24"/>
          <w:lang w:val="hy-AM"/>
        </w:rPr>
        <w:t>3</w:t>
      </w:r>
      <w:r w:rsidRPr="007E4036">
        <w:rPr>
          <w:rFonts w:ascii="Cambria Math" w:hAnsi="Cambria Math" w:cs="Cambria Math"/>
          <w:b/>
          <w:sz w:val="24"/>
          <w:szCs w:val="24"/>
          <w:lang w:val="hy-AM"/>
        </w:rPr>
        <w:t>․</w:t>
      </w:r>
      <w:r w:rsidRPr="007E4036">
        <w:rPr>
          <w:rFonts w:ascii="GHEA Grapalat" w:hAnsi="GHEA Grapalat" w:cs="Sylfaen"/>
          <w:b/>
          <w:sz w:val="24"/>
          <w:szCs w:val="24"/>
          <w:lang w:val="hy-AM"/>
        </w:rPr>
        <w:t xml:space="preserve"> </w:t>
      </w:r>
      <w:r w:rsidR="00D24BBD" w:rsidRPr="007E4036">
        <w:rPr>
          <w:rFonts w:ascii="GHEA Grapalat" w:hAnsi="GHEA Grapalat" w:cs="Sylfaen"/>
          <w:b/>
          <w:sz w:val="24"/>
          <w:szCs w:val="24"/>
          <w:lang w:val="hy-AM"/>
        </w:rPr>
        <w:t>Կարգա</w:t>
      </w:r>
      <w:r w:rsidR="00D24BBD" w:rsidRPr="007E4036">
        <w:rPr>
          <w:rFonts w:ascii="GHEA Grapalat" w:hAnsi="GHEA Grapalat" w:cs="Sylfaen"/>
          <w:b/>
          <w:sz w:val="24"/>
          <w:szCs w:val="24"/>
          <w:lang w:val="fr-FR"/>
        </w:rPr>
        <w:t>վորման</w:t>
      </w:r>
      <w:r w:rsidR="00D24BBD" w:rsidRPr="007E4036">
        <w:rPr>
          <w:rFonts w:ascii="GHEA Grapalat" w:hAnsi="GHEA Grapalat"/>
          <w:b/>
          <w:sz w:val="24"/>
          <w:szCs w:val="24"/>
          <w:lang w:val="fr-FR"/>
        </w:rPr>
        <w:t xml:space="preserve"> նպատակը</w:t>
      </w:r>
      <w:r w:rsidR="00D24BBD" w:rsidRPr="007E4036">
        <w:rPr>
          <w:rFonts w:ascii="GHEA Grapalat" w:hAnsi="GHEA Grapalat"/>
          <w:b/>
          <w:sz w:val="24"/>
          <w:szCs w:val="24"/>
          <w:lang w:val="hy-AM"/>
        </w:rPr>
        <w:t xml:space="preserve"> և</w:t>
      </w:r>
      <w:r w:rsidR="00D24BBD" w:rsidRPr="007E4036">
        <w:rPr>
          <w:rFonts w:ascii="GHEA Grapalat" w:hAnsi="GHEA Grapalat"/>
          <w:b/>
          <w:sz w:val="24"/>
          <w:szCs w:val="24"/>
          <w:lang w:val="fr-FR"/>
        </w:rPr>
        <w:t xml:space="preserve"> բնույթը</w:t>
      </w:r>
      <w:r w:rsidR="00D24BBD" w:rsidRPr="007E4036">
        <w:rPr>
          <w:rFonts w:ascii="GHEA Grapalat" w:hAnsi="GHEA Grapalat"/>
          <w:b/>
          <w:sz w:val="24"/>
          <w:szCs w:val="24"/>
          <w:lang w:val="hy-AM"/>
        </w:rPr>
        <w:t>.</w:t>
      </w:r>
      <w:r w:rsidR="00D24BBD" w:rsidRPr="007E4036">
        <w:rPr>
          <w:rFonts w:ascii="GHEA Grapalat" w:hAnsi="GHEA Grapalat" w:cs="Sylfaen"/>
          <w:b/>
          <w:sz w:val="24"/>
          <w:szCs w:val="24"/>
          <w:lang w:val="fr-FR"/>
        </w:rPr>
        <w:t xml:space="preserve"> </w:t>
      </w:r>
    </w:p>
    <w:p w14:paraId="7E69E155" w14:textId="733DA1A1" w:rsidR="00773311" w:rsidRDefault="00773311" w:rsidP="00773311">
      <w:pPr>
        <w:pStyle w:val="NormalWeb"/>
        <w:tabs>
          <w:tab w:val="left" w:pos="720"/>
        </w:tabs>
        <w:spacing w:before="0" w:beforeAutospacing="0" w:after="0" w:afterAutospacing="0" w:line="360" w:lineRule="auto"/>
        <w:ind w:right="-31" w:firstLine="540"/>
        <w:jc w:val="both"/>
        <w:rPr>
          <w:rFonts w:ascii="GHEA Grapalat" w:hAnsi="GHEA Grapalat"/>
          <w:bCs/>
          <w:lang w:val="hy-AM"/>
        </w:rPr>
      </w:pPr>
      <w:bookmarkStart w:id="0" w:name="_Hlk161157503"/>
      <w:r w:rsidRPr="007E4036">
        <w:rPr>
          <w:rFonts w:ascii="GHEA Grapalat" w:hAnsi="GHEA Grapalat"/>
          <w:bCs/>
          <w:lang w:val="hy-AM"/>
        </w:rPr>
        <w:lastRenderedPageBreak/>
        <w:t>Կատարվող վերաբաշխման արդյունքում տրամադրվող ֆինանսական աջակցությունը զգալի կօժանդակի Հայաստանի Հանրապետությունում տեղեկատվական տեխնոլոգիաների ոլորտի զարգացմանը, ինչպես նաև տարածաշրջանի երկրների համեմատ նշյալ ոլորտում գործունեության խթանների առումով տնտեսավարող սուբյեկտների գործունեության իրականացման համար համապատասխան մրցունակ միջավայրի ստեղծ</w:t>
      </w:r>
      <w:bookmarkEnd w:id="0"/>
      <w:r w:rsidRPr="007E4036">
        <w:rPr>
          <w:rFonts w:ascii="GHEA Grapalat" w:hAnsi="GHEA Grapalat"/>
          <w:bCs/>
          <w:lang w:val="hy-AM"/>
        </w:rPr>
        <w:t>մանը և բարձր մասնագիտական որակավորում ունեցող աշխատուժի ներգրավմանը։</w:t>
      </w:r>
    </w:p>
    <w:p w14:paraId="1E6E8F4F" w14:textId="791AA88A" w:rsidR="00E13C62" w:rsidRDefault="00E13C62" w:rsidP="00773311">
      <w:pPr>
        <w:pStyle w:val="NormalWeb"/>
        <w:tabs>
          <w:tab w:val="left" w:pos="720"/>
        </w:tabs>
        <w:spacing w:before="0" w:beforeAutospacing="0" w:after="0" w:afterAutospacing="0" w:line="360" w:lineRule="auto"/>
        <w:ind w:right="-31" w:firstLine="540"/>
        <w:jc w:val="both"/>
        <w:rPr>
          <w:rFonts w:ascii="GHEA Grapalat" w:hAnsi="GHEA Grapalat"/>
          <w:bCs/>
          <w:lang w:val="hy-AM"/>
        </w:rPr>
      </w:pPr>
    </w:p>
    <w:p w14:paraId="0EC0BC1C" w14:textId="77777777" w:rsidR="000A444F" w:rsidRPr="000A444F" w:rsidRDefault="000A444F" w:rsidP="00773311">
      <w:pPr>
        <w:pStyle w:val="NormalWeb"/>
        <w:tabs>
          <w:tab w:val="left" w:pos="720"/>
        </w:tabs>
        <w:spacing w:before="0" w:beforeAutospacing="0" w:after="0" w:afterAutospacing="0" w:line="360" w:lineRule="auto"/>
        <w:ind w:right="-31" w:firstLine="540"/>
        <w:jc w:val="both"/>
        <w:rPr>
          <w:rFonts w:ascii="GHEA Grapalat" w:hAnsi="GHEA Grapalat"/>
          <w:bCs/>
          <w:lang w:val="hy-AM"/>
        </w:rPr>
      </w:pPr>
    </w:p>
    <w:p w14:paraId="25ED511A" w14:textId="77777777" w:rsidR="00773311" w:rsidRPr="007E4036" w:rsidRDefault="00773311" w:rsidP="00773311">
      <w:pPr>
        <w:pStyle w:val="NormalWeb"/>
        <w:tabs>
          <w:tab w:val="left" w:pos="720"/>
        </w:tabs>
        <w:spacing w:before="0" w:beforeAutospacing="0" w:after="0" w:afterAutospacing="0" w:line="360" w:lineRule="auto"/>
        <w:ind w:left="540" w:right="-238" w:hanging="90"/>
        <w:jc w:val="both"/>
        <w:rPr>
          <w:rFonts w:ascii="GHEA Grapalat" w:hAnsi="GHEA Grapalat" w:cs="GHEA Grapalat"/>
          <w:b/>
          <w:lang w:val="es-ES"/>
        </w:rPr>
      </w:pPr>
      <w:r w:rsidRPr="007E4036">
        <w:rPr>
          <w:rFonts w:ascii="GHEA Grapalat" w:hAnsi="GHEA Grapalat" w:cs="Sylfaen"/>
          <w:b/>
          <w:lang w:val="hy-AM"/>
        </w:rPr>
        <w:t>4</w:t>
      </w:r>
      <w:r w:rsidRPr="007E4036">
        <w:rPr>
          <w:rFonts w:ascii="Cambria Math" w:hAnsi="Cambria Math" w:cs="Cambria Math"/>
          <w:b/>
          <w:lang w:val="hy-AM"/>
        </w:rPr>
        <w:t>․</w:t>
      </w:r>
      <w:r w:rsidRPr="007E4036">
        <w:rPr>
          <w:rFonts w:ascii="GHEA Grapalat" w:hAnsi="GHEA Grapalat" w:cs="Sylfaen"/>
          <w:b/>
          <w:lang w:val="hy-AM"/>
        </w:rPr>
        <w:t xml:space="preserve"> Լրացուցիչ</w:t>
      </w:r>
      <w:r w:rsidRPr="007E4036">
        <w:rPr>
          <w:rFonts w:ascii="GHEA Grapalat" w:hAnsi="GHEA Grapalat" w:cs="Sylfaen"/>
          <w:b/>
          <w:lang w:val="af-ZA"/>
        </w:rPr>
        <w:t xml:space="preserve"> </w:t>
      </w:r>
      <w:r w:rsidRPr="007E4036">
        <w:rPr>
          <w:rFonts w:ascii="GHEA Grapalat" w:hAnsi="GHEA Grapalat" w:cs="Sylfaen"/>
          <w:b/>
          <w:lang w:val="hy-AM"/>
        </w:rPr>
        <w:t>ֆինանսական</w:t>
      </w:r>
      <w:r w:rsidRPr="007E4036">
        <w:rPr>
          <w:rFonts w:ascii="GHEA Grapalat" w:hAnsi="GHEA Grapalat" w:cs="Sylfaen"/>
          <w:b/>
          <w:lang w:val="af-ZA"/>
        </w:rPr>
        <w:t xml:space="preserve"> </w:t>
      </w:r>
      <w:r w:rsidRPr="007E4036">
        <w:rPr>
          <w:rFonts w:ascii="GHEA Grapalat" w:hAnsi="GHEA Grapalat" w:cs="Sylfaen"/>
          <w:b/>
          <w:lang w:val="hy-AM"/>
        </w:rPr>
        <w:t>միջոցների</w:t>
      </w:r>
      <w:r w:rsidRPr="007E4036">
        <w:rPr>
          <w:rFonts w:ascii="GHEA Grapalat" w:hAnsi="GHEA Grapalat" w:cs="Sylfaen"/>
          <w:b/>
          <w:lang w:val="af-ZA"/>
        </w:rPr>
        <w:t xml:space="preserve"> </w:t>
      </w:r>
      <w:r w:rsidRPr="007E4036">
        <w:rPr>
          <w:rFonts w:ascii="GHEA Grapalat" w:hAnsi="GHEA Grapalat" w:cs="Sylfaen"/>
          <w:b/>
          <w:lang w:val="hy-AM"/>
        </w:rPr>
        <w:t>անհրաժեշտությունը</w:t>
      </w:r>
      <w:r w:rsidRPr="007E4036">
        <w:rPr>
          <w:rFonts w:ascii="GHEA Grapalat" w:hAnsi="GHEA Grapalat" w:cs="Sylfaen"/>
          <w:b/>
          <w:lang w:val="af-ZA"/>
        </w:rPr>
        <w:t xml:space="preserve"> </w:t>
      </w:r>
      <w:r w:rsidRPr="007E4036">
        <w:rPr>
          <w:rFonts w:ascii="GHEA Grapalat" w:hAnsi="GHEA Grapalat" w:cs="Sylfaen"/>
          <w:b/>
          <w:lang w:val="hy-AM"/>
        </w:rPr>
        <w:t>և</w:t>
      </w:r>
      <w:r w:rsidRPr="007E4036">
        <w:rPr>
          <w:rFonts w:ascii="GHEA Grapalat" w:hAnsi="GHEA Grapalat" w:cs="Sylfaen"/>
          <w:b/>
          <w:lang w:val="af-ZA"/>
        </w:rPr>
        <w:t xml:space="preserve"> </w:t>
      </w:r>
      <w:r w:rsidRPr="007E4036">
        <w:rPr>
          <w:rFonts w:ascii="GHEA Grapalat" w:hAnsi="GHEA Grapalat" w:cs="Sylfaen"/>
          <w:b/>
          <w:lang w:val="hy-AM"/>
        </w:rPr>
        <w:t>պետական</w:t>
      </w:r>
      <w:r w:rsidRPr="007E4036">
        <w:rPr>
          <w:rFonts w:ascii="GHEA Grapalat" w:hAnsi="GHEA Grapalat" w:cs="Sylfaen"/>
          <w:b/>
          <w:lang w:val="af-ZA"/>
        </w:rPr>
        <w:t xml:space="preserve"> </w:t>
      </w:r>
      <w:r w:rsidRPr="007E4036">
        <w:rPr>
          <w:rFonts w:ascii="GHEA Grapalat" w:hAnsi="GHEA Grapalat" w:cs="GHEA Grapalat"/>
          <w:b/>
          <w:lang w:val="es-ES"/>
        </w:rPr>
        <w:t xml:space="preserve">բյուջեի եկամուտներում ու ծախսերում սպասվելիք փոփոխությունները </w:t>
      </w:r>
    </w:p>
    <w:p w14:paraId="4329F299" w14:textId="7953BBC7" w:rsidR="00E13C62" w:rsidRDefault="00E13C62" w:rsidP="00E13C62">
      <w:pPr>
        <w:pStyle w:val="NormalWeb"/>
        <w:tabs>
          <w:tab w:val="left" w:pos="720"/>
        </w:tabs>
        <w:spacing w:before="0" w:beforeAutospacing="0" w:after="0" w:afterAutospacing="0" w:line="360" w:lineRule="auto"/>
        <w:ind w:right="-238"/>
        <w:jc w:val="both"/>
        <w:rPr>
          <w:rFonts w:ascii="GHEA Grapalat" w:hAnsi="GHEA Grapalat" w:cs="Sylfaen"/>
          <w:bCs/>
          <w:lang w:val="hy-AM"/>
        </w:rPr>
      </w:pPr>
      <w:r>
        <w:rPr>
          <w:rFonts w:ascii="GHEA Grapalat" w:hAnsi="GHEA Grapalat" w:cs="Sylfaen"/>
          <w:bCs/>
          <w:lang w:val="hy-AM"/>
        </w:rPr>
        <w:tab/>
      </w:r>
      <w:r w:rsidR="00773311" w:rsidRPr="007E4036">
        <w:rPr>
          <w:rFonts w:ascii="GHEA Grapalat" w:hAnsi="GHEA Grapalat" w:cs="Sylfaen"/>
          <w:bCs/>
          <w:lang w:val="hy-AM"/>
        </w:rPr>
        <w:t>Որոշման</w:t>
      </w:r>
      <w:r w:rsidR="00773311" w:rsidRPr="007E4036">
        <w:rPr>
          <w:rFonts w:ascii="GHEA Grapalat" w:hAnsi="GHEA Grapalat" w:cs="Sylfaen"/>
          <w:bCs/>
          <w:lang w:val="af-ZA"/>
        </w:rPr>
        <w:t xml:space="preserve"> </w:t>
      </w:r>
      <w:r w:rsidR="00773311" w:rsidRPr="007E4036">
        <w:rPr>
          <w:rFonts w:ascii="GHEA Grapalat" w:hAnsi="GHEA Grapalat" w:cs="Sylfaen"/>
          <w:bCs/>
          <w:lang w:val="hy-AM"/>
        </w:rPr>
        <w:t>նախագծի</w:t>
      </w:r>
      <w:r w:rsidR="00773311" w:rsidRPr="007E4036">
        <w:rPr>
          <w:rFonts w:ascii="GHEA Grapalat" w:hAnsi="GHEA Grapalat" w:cs="Sylfaen"/>
          <w:bCs/>
          <w:lang w:val="af-ZA"/>
        </w:rPr>
        <w:t xml:space="preserve"> </w:t>
      </w:r>
      <w:r w:rsidR="00773311" w:rsidRPr="007E4036">
        <w:rPr>
          <w:rFonts w:ascii="GHEA Grapalat" w:hAnsi="GHEA Grapalat" w:cs="Sylfaen"/>
          <w:bCs/>
          <w:lang w:val="hy-AM"/>
        </w:rPr>
        <w:t>ընդունումը</w:t>
      </w:r>
      <w:r w:rsidR="00773311" w:rsidRPr="007E4036">
        <w:rPr>
          <w:rFonts w:ascii="GHEA Grapalat" w:hAnsi="GHEA Grapalat" w:cs="Sylfaen"/>
          <w:bCs/>
          <w:lang w:val="af-ZA"/>
        </w:rPr>
        <w:t xml:space="preserve"> 2024 </w:t>
      </w:r>
      <w:r w:rsidR="00773311" w:rsidRPr="007E4036">
        <w:rPr>
          <w:rFonts w:ascii="GHEA Grapalat" w:hAnsi="GHEA Grapalat" w:cs="Sylfaen"/>
          <w:bCs/>
          <w:lang w:val="hy-AM"/>
        </w:rPr>
        <w:t>թվականի</w:t>
      </w:r>
      <w:r w:rsidR="00773311" w:rsidRPr="007E4036">
        <w:rPr>
          <w:rFonts w:ascii="GHEA Grapalat" w:hAnsi="GHEA Grapalat" w:cs="Sylfaen"/>
          <w:bCs/>
          <w:lang w:val="af-ZA"/>
        </w:rPr>
        <w:t xml:space="preserve"> </w:t>
      </w:r>
      <w:r w:rsidR="00773311" w:rsidRPr="007E4036">
        <w:rPr>
          <w:rFonts w:ascii="GHEA Grapalat" w:hAnsi="GHEA Grapalat" w:cs="Sylfaen"/>
          <w:bCs/>
          <w:lang w:val="hy-AM"/>
        </w:rPr>
        <w:t>պետական</w:t>
      </w:r>
      <w:r w:rsidR="00773311" w:rsidRPr="007E4036">
        <w:rPr>
          <w:rFonts w:ascii="GHEA Grapalat" w:hAnsi="GHEA Grapalat" w:cs="Sylfaen"/>
          <w:bCs/>
          <w:lang w:val="af-ZA"/>
        </w:rPr>
        <w:t xml:space="preserve"> </w:t>
      </w:r>
      <w:r w:rsidR="00773311" w:rsidRPr="007E4036">
        <w:rPr>
          <w:rFonts w:ascii="GHEA Grapalat" w:hAnsi="GHEA Grapalat" w:cs="Sylfaen"/>
          <w:bCs/>
          <w:lang w:val="hy-AM"/>
        </w:rPr>
        <w:t>բյուջեում</w:t>
      </w:r>
      <w:r w:rsidR="00765613" w:rsidRPr="007E4036">
        <w:rPr>
          <w:rFonts w:ascii="GHEA Grapalat" w:hAnsi="GHEA Grapalat" w:cs="Sylfaen"/>
          <w:bCs/>
          <w:lang w:val="hy-AM"/>
        </w:rPr>
        <w:t xml:space="preserve"> լրացուցիչ</w:t>
      </w:r>
      <w:r w:rsidR="00773311" w:rsidRPr="007E4036">
        <w:rPr>
          <w:rFonts w:ascii="GHEA Grapalat" w:hAnsi="GHEA Grapalat" w:cs="Sylfaen"/>
          <w:bCs/>
          <w:lang w:val="hy-AM"/>
        </w:rPr>
        <w:t xml:space="preserve"> </w:t>
      </w:r>
      <w:r w:rsidR="00773311" w:rsidRPr="007E4036">
        <w:rPr>
          <w:rFonts w:ascii="GHEA Grapalat" w:hAnsi="GHEA Grapalat" w:cs="GHEA Grapalat"/>
          <w:color w:val="000000"/>
          <w:lang w:val="hy-AM"/>
        </w:rPr>
        <w:t>ծախսերի ավելացման չի հանգեցնի:</w:t>
      </w:r>
      <w:r w:rsidR="00773311" w:rsidRPr="007E4036">
        <w:rPr>
          <w:rFonts w:ascii="GHEA Grapalat" w:hAnsi="GHEA Grapalat" w:cs="Sylfaen"/>
          <w:bCs/>
          <w:lang w:val="hy-AM"/>
        </w:rPr>
        <w:t xml:space="preserve"> </w:t>
      </w:r>
    </w:p>
    <w:p w14:paraId="068A6191" w14:textId="77777777" w:rsidR="00E13C62" w:rsidRDefault="00E13C62" w:rsidP="00E13C62">
      <w:pPr>
        <w:pStyle w:val="NormalWeb"/>
        <w:tabs>
          <w:tab w:val="left" w:pos="720"/>
        </w:tabs>
        <w:spacing w:before="0" w:beforeAutospacing="0" w:after="0" w:afterAutospacing="0" w:line="360" w:lineRule="auto"/>
        <w:ind w:right="-238"/>
        <w:jc w:val="both"/>
        <w:rPr>
          <w:rFonts w:ascii="GHEA Grapalat" w:hAnsi="GHEA Grapalat" w:cs="Sylfaen"/>
          <w:bCs/>
          <w:lang w:val="hy-AM"/>
        </w:rPr>
      </w:pPr>
    </w:p>
    <w:p w14:paraId="59FD6BA6" w14:textId="05CDB74B" w:rsidR="00FA5653" w:rsidRPr="007E4036" w:rsidRDefault="00E13C62" w:rsidP="00E13C62">
      <w:pPr>
        <w:pStyle w:val="NormalWeb"/>
        <w:tabs>
          <w:tab w:val="left" w:pos="720"/>
        </w:tabs>
        <w:spacing w:before="0" w:beforeAutospacing="0" w:after="0" w:afterAutospacing="0" w:line="360" w:lineRule="auto"/>
        <w:ind w:right="-238"/>
        <w:jc w:val="both"/>
        <w:rPr>
          <w:rFonts w:ascii="GHEA Grapalat" w:hAnsi="GHEA Grapalat" w:cs="Sylfaen"/>
          <w:b/>
          <w:lang w:val="hy-AM"/>
        </w:rPr>
      </w:pPr>
      <w:r>
        <w:rPr>
          <w:rFonts w:ascii="GHEA Grapalat" w:hAnsi="GHEA Grapalat" w:cs="Sylfaen"/>
          <w:bCs/>
          <w:lang w:val="hy-AM"/>
        </w:rPr>
        <w:tab/>
      </w:r>
      <w:r w:rsidR="00765613" w:rsidRPr="007E4036">
        <w:rPr>
          <w:rFonts w:ascii="GHEA Grapalat" w:hAnsi="GHEA Grapalat" w:cs="Sylfaen"/>
          <w:b/>
          <w:lang w:val="hy-AM"/>
        </w:rPr>
        <w:t>5</w:t>
      </w:r>
      <w:r w:rsidR="00765613" w:rsidRPr="007E4036">
        <w:rPr>
          <w:rFonts w:ascii="Cambria Math" w:hAnsi="Cambria Math" w:cs="Cambria Math"/>
          <w:b/>
          <w:lang w:val="hy-AM"/>
        </w:rPr>
        <w:t>․</w:t>
      </w:r>
      <w:r w:rsidR="00FA5653" w:rsidRPr="007E4036">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1314D0" w:rsidRPr="007E4036">
        <w:rPr>
          <w:rFonts w:ascii="GHEA Grapalat" w:hAnsi="GHEA Grapalat" w:cs="Sylfaen"/>
          <w:b/>
          <w:lang w:val="hy-AM"/>
        </w:rPr>
        <w:t>.</w:t>
      </w:r>
    </w:p>
    <w:p w14:paraId="2A712D84" w14:textId="3FFD73E4" w:rsidR="00765613" w:rsidRPr="007E4036" w:rsidRDefault="00E13C62" w:rsidP="00773311">
      <w:pPr>
        <w:pStyle w:val="NormalWeb"/>
        <w:tabs>
          <w:tab w:val="left" w:pos="720"/>
        </w:tabs>
        <w:spacing w:before="0" w:beforeAutospacing="0" w:after="0" w:afterAutospacing="0" w:line="360" w:lineRule="auto"/>
        <w:ind w:right="-238"/>
        <w:jc w:val="both"/>
        <w:rPr>
          <w:rFonts w:ascii="GHEA Grapalat" w:hAnsi="GHEA Grapalat" w:cs="Sylfaen"/>
          <w:b/>
          <w:lang w:val="hy-AM"/>
        </w:rPr>
      </w:pPr>
      <w:r>
        <w:rPr>
          <w:rFonts w:ascii="GHEA Grapalat" w:hAnsi="GHEA Grapalat"/>
          <w:bCs/>
          <w:lang w:val="hy-AM"/>
        </w:rPr>
        <w:tab/>
      </w:r>
      <w:r w:rsidR="00765613" w:rsidRPr="007E4036">
        <w:rPr>
          <w:rFonts w:ascii="GHEA Grapalat" w:hAnsi="GHEA Grapalat"/>
          <w:bCs/>
          <w:lang w:val="hy-AM"/>
        </w:rPr>
        <w:t>Ներկայացված նախագիծը բխում է  ՀՀ կառավարության  2021 թվականի օգոստոսի 18-ի N 1363-Ա որոշմամբ հաստատված ՀՀ կառավարության 2021-2026թթ ծրագրի, «2.3 Բարձր տեխնոլոգիաներ» մասի դրույթներից</w:t>
      </w:r>
      <w:r w:rsidR="00765613" w:rsidRPr="007E4036">
        <w:rPr>
          <w:rFonts w:ascii="GHEA Grapalat" w:hAnsi="GHEA Grapalat"/>
          <w:color w:val="000000" w:themeColor="text1"/>
          <w:lang w:val="hy-AM"/>
        </w:rPr>
        <w:t>:</w:t>
      </w:r>
    </w:p>
    <w:sectPr w:rsidR="00765613" w:rsidRPr="007E4036" w:rsidSect="00765613">
      <w:pgSz w:w="12240" w:h="15840"/>
      <w:pgMar w:top="720" w:right="850" w:bottom="5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74DA26BA"/>
    <w:multiLevelType w:val="hybridMultilevel"/>
    <w:tmpl w:val="D9485D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B52"/>
    <w:rsid w:val="00063E46"/>
    <w:rsid w:val="0006401D"/>
    <w:rsid w:val="0006764B"/>
    <w:rsid w:val="00080FEA"/>
    <w:rsid w:val="00092B52"/>
    <w:rsid w:val="000A444F"/>
    <w:rsid w:val="000B060F"/>
    <w:rsid w:val="000B1ADA"/>
    <w:rsid w:val="001314D0"/>
    <w:rsid w:val="001B10D3"/>
    <w:rsid w:val="002030C3"/>
    <w:rsid w:val="00220265"/>
    <w:rsid w:val="002350CD"/>
    <w:rsid w:val="002518F1"/>
    <w:rsid w:val="00267C65"/>
    <w:rsid w:val="0027714C"/>
    <w:rsid w:val="0029216F"/>
    <w:rsid w:val="002923E5"/>
    <w:rsid w:val="002F4F57"/>
    <w:rsid w:val="00311A06"/>
    <w:rsid w:val="00315226"/>
    <w:rsid w:val="003264AB"/>
    <w:rsid w:val="00347A3A"/>
    <w:rsid w:val="00356738"/>
    <w:rsid w:val="003922EC"/>
    <w:rsid w:val="0039422D"/>
    <w:rsid w:val="003B6DC3"/>
    <w:rsid w:val="003C5C88"/>
    <w:rsid w:val="003D205C"/>
    <w:rsid w:val="004402F7"/>
    <w:rsid w:val="004533BE"/>
    <w:rsid w:val="004D7835"/>
    <w:rsid w:val="004E17F0"/>
    <w:rsid w:val="00565B1D"/>
    <w:rsid w:val="0057739C"/>
    <w:rsid w:val="005952EF"/>
    <w:rsid w:val="005C7CE5"/>
    <w:rsid w:val="005D4927"/>
    <w:rsid w:val="005F200F"/>
    <w:rsid w:val="005F2DD6"/>
    <w:rsid w:val="00631F05"/>
    <w:rsid w:val="00641C56"/>
    <w:rsid w:val="006776EB"/>
    <w:rsid w:val="0069255A"/>
    <w:rsid w:val="006B6987"/>
    <w:rsid w:val="006D12FB"/>
    <w:rsid w:val="006D7187"/>
    <w:rsid w:val="006E238C"/>
    <w:rsid w:val="006F0764"/>
    <w:rsid w:val="00706286"/>
    <w:rsid w:val="00765613"/>
    <w:rsid w:val="00773311"/>
    <w:rsid w:val="00785A72"/>
    <w:rsid w:val="00797067"/>
    <w:rsid w:val="007A7126"/>
    <w:rsid w:val="007D4E3E"/>
    <w:rsid w:val="007E4036"/>
    <w:rsid w:val="007E554D"/>
    <w:rsid w:val="007F2966"/>
    <w:rsid w:val="008165CA"/>
    <w:rsid w:val="008168CC"/>
    <w:rsid w:val="00826C74"/>
    <w:rsid w:val="008B7820"/>
    <w:rsid w:val="009040C1"/>
    <w:rsid w:val="00931D95"/>
    <w:rsid w:val="00A06698"/>
    <w:rsid w:val="00A70C5B"/>
    <w:rsid w:val="00A826AA"/>
    <w:rsid w:val="00AA4FDD"/>
    <w:rsid w:val="00AE0ADD"/>
    <w:rsid w:val="00AE2D3D"/>
    <w:rsid w:val="00B1745C"/>
    <w:rsid w:val="00B31C0E"/>
    <w:rsid w:val="00B42BA5"/>
    <w:rsid w:val="00B60E23"/>
    <w:rsid w:val="00BA083D"/>
    <w:rsid w:val="00BA5E50"/>
    <w:rsid w:val="00C464DF"/>
    <w:rsid w:val="00CA0E70"/>
    <w:rsid w:val="00CB50D0"/>
    <w:rsid w:val="00CD027E"/>
    <w:rsid w:val="00CE48F5"/>
    <w:rsid w:val="00CF5728"/>
    <w:rsid w:val="00D24BBD"/>
    <w:rsid w:val="00D25E18"/>
    <w:rsid w:val="00D27D1D"/>
    <w:rsid w:val="00D30BDF"/>
    <w:rsid w:val="00D3428A"/>
    <w:rsid w:val="00D51387"/>
    <w:rsid w:val="00D66D00"/>
    <w:rsid w:val="00D76501"/>
    <w:rsid w:val="00D84D5A"/>
    <w:rsid w:val="00D90E18"/>
    <w:rsid w:val="00DC7A71"/>
    <w:rsid w:val="00DF76D6"/>
    <w:rsid w:val="00DF793D"/>
    <w:rsid w:val="00E13C62"/>
    <w:rsid w:val="00E3419B"/>
    <w:rsid w:val="00E4658C"/>
    <w:rsid w:val="00E7513A"/>
    <w:rsid w:val="00EA10D4"/>
    <w:rsid w:val="00EB58F9"/>
    <w:rsid w:val="00EE0A97"/>
    <w:rsid w:val="00EE5698"/>
    <w:rsid w:val="00EF1F14"/>
    <w:rsid w:val="00F1094C"/>
    <w:rsid w:val="00F23083"/>
    <w:rsid w:val="00F554BC"/>
    <w:rsid w:val="00F8267D"/>
    <w:rsid w:val="00F93BE9"/>
    <w:rsid w:val="00FA5653"/>
    <w:rsid w:val="00FE2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chartTrackingRefBased/>
  <w15:docId w15:val="{4A49380F-5B45-48C5-908B-A7B682B9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D24BBD"/>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A0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83D"/>
    <w:rPr>
      <w:rFonts w:ascii="Segoe UI" w:hAnsi="Segoe UI" w:cs="Segoe UI"/>
      <w:sz w:val="18"/>
      <w:szCs w:val="18"/>
    </w:rPr>
  </w:style>
  <w:style w:type="table" w:styleId="TableGrid">
    <w:name w:val="Table Grid"/>
    <w:basedOn w:val="TableNormal"/>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7126"/>
    <w:pPr>
      <w:spacing w:after="0" w:line="240" w:lineRule="auto"/>
    </w:pPr>
  </w:style>
  <w:style w:type="character" w:customStyle="1" w:styleId="mechtexChar">
    <w:name w:val="mechtex Char"/>
    <w:link w:val="mechtex"/>
    <w:locked/>
    <w:rsid w:val="00773311"/>
    <w:rPr>
      <w:rFonts w:ascii="Arial Armenian" w:eastAsia="Times New Roman" w:hAnsi="Arial Armenian" w:cs="Times New Roman"/>
      <w:sz w:val="20"/>
      <w:szCs w:val="20"/>
      <w:lang w:val="x-none" w:eastAsia="ru-RU"/>
    </w:rPr>
  </w:style>
  <w:style w:type="paragraph" w:customStyle="1" w:styleId="mechtex">
    <w:name w:val="mechtex"/>
    <w:basedOn w:val="Normal"/>
    <w:link w:val="mechtexChar"/>
    <w:rsid w:val="00773311"/>
    <w:pPr>
      <w:spacing w:after="0" w:line="240" w:lineRule="auto"/>
      <w:jc w:val="center"/>
    </w:pPr>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574346">
      <w:bodyDiv w:val="1"/>
      <w:marLeft w:val="0"/>
      <w:marRight w:val="0"/>
      <w:marTop w:val="0"/>
      <w:marBottom w:val="0"/>
      <w:divBdr>
        <w:top w:val="none" w:sz="0" w:space="0" w:color="auto"/>
        <w:left w:val="none" w:sz="0" w:space="0" w:color="auto"/>
        <w:bottom w:val="none" w:sz="0" w:space="0" w:color="auto"/>
        <w:right w:val="none" w:sz="0" w:space="0" w:color="auto"/>
      </w:divBdr>
    </w:div>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
  <dc:description/>
  <cp:lastModifiedBy>Hayk Hovsepyan</cp:lastModifiedBy>
  <cp:revision>3</cp:revision>
  <cp:lastPrinted>2024-09-02T08:38:00Z</cp:lastPrinted>
  <dcterms:created xsi:type="dcterms:W3CDTF">2024-12-10T14:08:00Z</dcterms:created>
  <dcterms:modified xsi:type="dcterms:W3CDTF">2024-12-11T08:53:00Z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