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Default="009F26EA" w:rsidP="00F16620">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w:t>
      </w:r>
      <w:r w:rsidR="00F16620">
        <w:rPr>
          <w:rFonts w:ascii="GHEA Grapalat" w:hAnsi="GHEA Grapalat"/>
          <w:b/>
          <w:bCs/>
          <w:sz w:val="24"/>
          <w:szCs w:val="24"/>
          <w:lang w:val="hy-AM"/>
        </w:rPr>
        <w:t>Թ</w:t>
      </w:r>
    </w:p>
    <w:p w14:paraId="757319A8" w14:textId="5BAC4A06" w:rsidR="00861405" w:rsidRPr="00A73BAE" w:rsidRDefault="00861405" w:rsidP="00DA3610">
      <w:pPr>
        <w:spacing w:after="0" w:line="360" w:lineRule="auto"/>
        <w:jc w:val="center"/>
        <w:rPr>
          <w:rFonts w:ascii="GHEA Grapalat" w:hAnsi="GHEA Grapalat"/>
          <w:b/>
          <w:bCs/>
          <w:sz w:val="24"/>
          <w:szCs w:val="24"/>
          <w:lang w:val="hy-AM"/>
        </w:rPr>
      </w:pPr>
      <w:r w:rsidRPr="0089160F">
        <w:rPr>
          <w:rFonts w:ascii="Arial" w:hAnsi="Arial" w:cs="Arial"/>
          <w:b/>
          <w:bCs/>
          <w:sz w:val="24"/>
          <w:szCs w:val="24"/>
          <w:lang w:val="af-ZA"/>
        </w:rPr>
        <w:t> </w:t>
      </w:r>
      <w:r w:rsidRPr="00A907FD">
        <w:rPr>
          <w:rFonts w:ascii="GHEA Grapalat" w:hAnsi="GHEA Grapalat"/>
          <w:b/>
          <w:bCs/>
          <w:sz w:val="24"/>
          <w:szCs w:val="24"/>
          <w:lang w:val="af-ZA"/>
        </w:rPr>
        <w:t>«</w:t>
      </w:r>
      <w:r w:rsidRPr="00A73BAE">
        <w:rPr>
          <w:rFonts w:ascii="GHEA Grapalat" w:hAnsi="GHEA Grapalat"/>
          <w:b/>
          <w:bCs/>
          <w:sz w:val="24"/>
          <w:szCs w:val="24"/>
          <w:lang w:val="hy-AM"/>
        </w:rPr>
        <w:t>ՀԱՅԱՍՏԱՆԻ</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ՀԱՆՐԱՊԵՏՈՒԹՅԱՆ</w:t>
      </w:r>
      <w:r w:rsidRPr="00A907FD">
        <w:rPr>
          <w:rFonts w:ascii="GHEA Grapalat" w:hAnsi="GHEA Grapalat"/>
          <w:b/>
          <w:bCs/>
          <w:sz w:val="24"/>
          <w:szCs w:val="24"/>
          <w:lang w:val="af-ZA"/>
        </w:rPr>
        <w:t xml:space="preserve"> 202</w:t>
      </w:r>
      <w:r w:rsidRPr="00AE0A74">
        <w:rPr>
          <w:rFonts w:ascii="GHEA Grapalat" w:hAnsi="GHEA Grapalat"/>
          <w:b/>
          <w:bCs/>
          <w:sz w:val="24"/>
          <w:szCs w:val="24"/>
          <w:lang w:val="af-ZA"/>
        </w:rPr>
        <w:t>4</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ԹՎԱԿԱՆԻ</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ՊԵՏԱԿԱՆ</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ԲՅՈՒՋԵԻ</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ՄԱՍԻՆ</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ՕՐԵՆՔՈՒՄ</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ՎԵՐԱԲԱՇԽՈՒՄ</w:t>
      </w:r>
      <w:r w:rsidRPr="00A907FD">
        <w:rPr>
          <w:rFonts w:ascii="GHEA Grapalat" w:hAnsi="GHEA Grapalat"/>
          <w:b/>
          <w:bCs/>
          <w:sz w:val="24"/>
          <w:szCs w:val="24"/>
          <w:lang w:val="hy-AM"/>
        </w:rPr>
        <w:t>, ՓՈՓՈԽՈՒԹՅՈՒՆ</w:t>
      </w:r>
      <w:r>
        <w:rPr>
          <w:rFonts w:ascii="GHEA Grapalat" w:hAnsi="GHEA Grapalat"/>
          <w:b/>
          <w:bCs/>
          <w:sz w:val="24"/>
          <w:szCs w:val="24"/>
          <w:lang w:val="hy-AM"/>
        </w:rPr>
        <w:t>ՆԵՐ</w:t>
      </w:r>
      <w:r w:rsidRPr="00A907FD">
        <w:rPr>
          <w:rFonts w:ascii="GHEA Grapalat" w:hAnsi="GHEA Grapalat"/>
          <w:b/>
          <w:bCs/>
          <w:sz w:val="24"/>
          <w:szCs w:val="24"/>
          <w:lang w:val="hy-AM"/>
        </w:rPr>
        <w:t xml:space="preserve"> ԵՎ ԼՐԱՑՈՒՄՆԵՐ</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ՀԱՅԱՍՏԱՆԻ</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ՀԱՆՐԱՊԵՏՈՒԹՅԱՆ</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ԿԱՌԱՎԱՐՈՒԹՅԱՆ</w:t>
      </w:r>
      <w:r w:rsidRPr="00A907FD">
        <w:rPr>
          <w:rFonts w:ascii="GHEA Grapalat" w:hAnsi="GHEA Grapalat"/>
          <w:b/>
          <w:bCs/>
          <w:sz w:val="24"/>
          <w:szCs w:val="24"/>
          <w:lang w:val="af-ZA"/>
        </w:rPr>
        <w:t xml:space="preserve"> 202</w:t>
      </w:r>
      <w:r w:rsidRPr="00A907FD">
        <w:rPr>
          <w:rFonts w:ascii="GHEA Grapalat" w:hAnsi="GHEA Grapalat"/>
          <w:b/>
          <w:bCs/>
          <w:sz w:val="24"/>
          <w:szCs w:val="24"/>
          <w:lang w:val="hy-AM"/>
        </w:rPr>
        <w:t>3</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ԹՎԱԿԱՆԻ</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ԴԵԿՏԵՄԲԵՐԻ</w:t>
      </w:r>
      <w:r w:rsidRPr="00A907FD">
        <w:rPr>
          <w:rFonts w:ascii="GHEA Grapalat" w:hAnsi="GHEA Grapalat"/>
          <w:b/>
          <w:bCs/>
          <w:sz w:val="24"/>
          <w:szCs w:val="24"/>
          <w:lang w:val="af-ZA"/>
        </w:rPr>
        <w:t xml:space="preserve"> 2</w:t>
      </w:r>
      <w:r w:rsidRPr="00A907FD">
        <w:rPr>
          <w:rFonts w:ascii="GHEA Grapalat" w:hAnsi="GHEA Grapalat"/>
          <w:b/>
          <w:bCs/>
          <w:sz w:val="24"/>
          <w:szCs w:val="24"/>
          <w:lang w:val="hy-AM"/>
        </w:rPr>
        <w:t>8</w:t>
      </w:r>
      <w:r w:rsidRPr="00A907FD">
        <w:rPr>
          <w:rFonts w:ascii="GHEA Grapalat" w:hAnsi="GHEA Grapalat"/>
          <w:b/>
          <w:bCs/>
          <w:sz w:val="24"/>
          <w:szCs w:val="24"/>
          <w:lang w:val="af-ZA"/>
        </w:rPr>
        <w:t>-</w:t>
      </w:r>
      <w:r w:rsidRPr="00A73BAE">
        <w:rPr>
          <w:rFonts w:ascii="GHEA Grapalat" w:hAnsi="GHEA Grapalat"/>
          <w:b/>
          <w:bCs/>
          <w:sz w:val="24"/>
          <w:szCs w:val="24"/>
          <w:lang w:val="hy-AM"/>
        </w:rPr>
        <w:t>Ի</w:t>
      </w:r>
      <w:r w:rsidRPr="00A907FD">
        <w:rPr>
          <w:rFonts w:ascii="GHEA Grapalat" w:hAnsi="GHEA Grapalat"/>
          <w:b/>
          <w:bCs/>
          <w:sz w:val="24"/>
          <w:szCs w:val="24"/>
          <w:lang w:val="af-ZA"/>
        </w:rPr>
        <w:t xml:space="preserve"> N 2</w:t>
      </w:r>
      <w:r w:rsidRPr="00A907FD">
        <w:rPr>
          <w:rFonts w:ascii="GHEA Grapalat" w:hAnsi="GHEA Grapalat"/>
          <w:b/>
          <w:bCs/>
          <w:sz w:val="24"/>
          <w:szCs w:val="24"/>
          <w:lang w:val="hy-AM"/>
        </w:rPr>
        <w:t>323</w:t>
      </w:r>
      <w:r w:rsidRPr="00A907FD">
        <w:rPr>
          <w:rFonts w:ascii="GHEA Grapalat" w:hAnsi="GHEA Grapalat"/>
          <w:b/>
          <w:bCs/>
          <w:sz w:val="24"/>
          <w:szCs w:val="24"/>
          <w:lang w:val="af-ZA"/>
        </w:rPr>
        <w:t>-</w:t>
      </w:r>
      <w:r w:rsidRPr="00A73BAE">
        <w:rPr>
          <w:rFonts w:ascii="GHEA Grapalat" w:hAnsi="GHEA Grapalat"/>
          <w:b/>
          <w:bCs/>
          <w:sz w:val="24"/>
          <w:szCs w:val="24"/>
          <w:lang w:val="hy-AM"/>
        </w:rPr>
        <w:t>Ն</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ՈՐՈՇՄԱՆ</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ՄԵՋ</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ՓՈՓՈԽՈՒԹՅՈՒՆՆԵՐ</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ԵՎ</w:t>
      </w:r>
      <w:r w:rsidRPr="00A907FD">
        <w:rPr>
          <w:rFonts w:ascii="GHEA Grapalat" w:hAnsi="GHEA Grapalat"/>
          <w:b/>
          <w:bCs/>
          <w:sz w:val="24"/>
          <w:szCs w:val="24"/>
          <w:lang w:val="af-ZA"/>
        </w:rPr>
        <w:t xml:space="preserve"> </w:t>
      </w:r>
      <w:r w:rsidRPr="00A73BAE">
        <w:rPr>
          <w:rFonts w:ascii="GHEA Grapalat" w:hAnsi="GHEA Grapalat"/>
          <w:b/>
          <w:bCs/>
          <w:sz w:val="24"/>
          <w:szCs w:val="24"/>
          <w:lang w:val="hy-AM"/>
        </w:rPr>
        <w:t>ԼՐԱՑՈՒՄՆԵՐ</w:t>
      </w:r>
      <w:r w:rsidRPr="00A907FD">
        <w:rPr>
          <w:rFonts w:ascii="GHEA Grapalat" w:hAnsi="GHEA Grapalat"/>
          <w:b/>
          <w:bCs/>
          <w:sz w:val="24"/>
          <w:szCs w:val="24"/>
          <w:lang w:val="hy-AM"/>
        </w:rPr>
        <w:t xml:space="preserve"> ԿԱՏԱՐԵԼՈՒ</w:t>
      </w:r>
      <w:r>
        <w:rPr>
          <w:rFonts w:ascii="GHEA Grapalat" w:hAnsi="GHEA Grapalat"/>
          <w:b/>
          <w:bCs/>
          <w:sz w:val="24"/>
          <w:szCs w:val="24"/>
          <w:lang w:val="hy-AM"/>
        </w:rPr>
        <w:t xml:space="preserve"> ՄԱՍԻՆ»</w:t>
      </w:r>
    </w:p>
    <w:p w14:paraId="2F84F90B" w14:textId="7216F2F2" w:rsidR="001F16AF" w:rsidRPr="009F77A3" w:rsidRDefault="001F16AF" w:rsidP="00DA3610">
      <w:pPr>
        <w:spacing w:after="0" w:line="360" w:lineRule="auto"/>
        <w:jc w:val="center"/>
        <w:rPr>
          <w:rFonts w:ascii="GHEA Grapalat" w:hAnsi="GHEA Grapalat"/>
          <w:b/>
          <w:bCs/>
          <w:sz w:val="24"/>
          <w:szCs w:val="24"/>
          <w:lang w:val="hy-AM"/>
        </w:rPr>
      </w:pPr>
      <w:r>
        <w:rPr>
          <w:rFonts w:ascii="GHEA Grapalat" w:hAnsi="GHEA Grapalat"/>
          <w:b/>
          <w:sz w:val="24"/>
          <w:szCs w:val="24"/>
          <w:lang w:val="hy-AM"/>
        </w:rPr>
        <w:t xml:space="preserve"> </w:t>
      </w:r>
      <w:r w:rsidRPr="005C1E42">
        <w:rPr>
          <w:rFonts w:ascii="GHEA Grapalat" w:hAnsi="GHEA Grapalat"/>
          <w:b/>
          <w:sz w:val="24"/>
          <w:szCs w:val="24"/>
          <w:lang w:val="hy-AM"/>
        </w:rPr>
        <w:t>ՀՀ ԿԱՌԱՎԱՐՈՒԹՅԱՆ ՈՐՈՇՄԱՆ ՆԱԽԱԳԾԻ</w:t>
      </w:r>
      <w:r>
        <w:rPr>
          <w:rFonts w:ascii="GHEA Grapalat" w:hAnsi="GHEA Grapalat"/>
          <w:b/>
          <w:sz w:val="24"/>
          <w:szCs w:val="24"/>
          <w:lang w:val="hy-AM"/>
        </w:rPr>
        <w:t xml:space="preserve"> ՎԵՐԱԲԵՐՅԱԼ ԿԱՐԾԻՔՆԵՐԻ</w:t>
      </w:r>
    </w:p>
    <w:p w14:paraId="3DCB9CFE" w14:textId="77777777" w:rsidR="009F26EA" w:rsidRPr="0048183D" w:rsidRDefault="009F26EA" w:rsidP="00DA3610">
      <w:pPr>
        <w:spacing w:after="0" w:line="360" w:lineRule="auto"/>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90"/>
        <w:gridCol w:w="2977"/>
      </w:tblGrid>
      <w:tr w:rsidR="008A7755" w:rsidRPr="00583A85"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8A7755" w:rsidRPr="00583A85" w:rsidRDefault="008A7755" w:rsidP="00583A85">
            <w:pPr>
              <w:pStyle w:val="ListParagraph"/>
              <w:numPr>
                <w:ilvl w:val="0"/>
                <w:numId w:val="12"/>
              </w:numPr>
              <w:spacing w:after="0" w:line="360" w:lineRule="auto"/>
              <w:ind w:right="214"/>
              <w:jc w:val="center"/>
              <w:rPr>
                <w:rFonts w:ascii="GHEA Grapalat" w:eastAsia="Times New Roman" w:hAnsi="GHEA Grapalat" w:cs="Times New Roman"/>
                <w:color w:val="000000"/>
                <w:sz w:val="24"/>
                <w:szCs w:val="24"/>
                <w:lang w:val="hy-AM" w:eastAsia="ru-RU"/>
              </w:rPr>
            </w:pPr>
            <w:r w:rsidRPr="00583A85">
              <w:rPr>
                <w:rFonts w:ascii="GHEA Grapalat" w:eastAsia="Times New Roman" w:hAnsi="GHEA Grapalat" w:cs="Times New Roman"/>
                <w:color w:val="000000"/>
                <w:sz w:val="24"/>
                <w:szCs w:val="24"/>
                <w:lang w:val="hy-AM" w:eastAsia="ru-RU"/>
              </w:rPr>
              <w:t xml:space="preserve">ՀՀ </w:t>
            </w:r>
            <w:r w:rsidR="00B72995" w:rsidRPr="00583A85">
              <w:rPr>
                <w:rFonts w:ascii="GHEA Grapalat" w:eastAsia="Times New Roman" w:hAnsi="GHEA Grapalat" w:cs="Times New Roman"/>
                <w:color w:val="000000"/>
                <w:sz w:val="24"/>
                <w:szCs w:val="24"/>
                <w:lang w:val="hy-AM" w:eastAsia="ru-RU"/>
              </w:rPr>
              <w:t>ֆինանսների նախարարություն</w:t>
            </w:r>
          </w:p>
        </w:tc>
        <w:tc>
          <w:tcPr>
            <w:tcW w:w="3067" w:type="dxa"/>
            <w:gridSpan w:val="2"/>
            <w:shd w:val="clear" w:color="auto" w:fill="D9D9D9" w:themeFill="background1" w:themeFillShade="D9"/>
          </w:tcPr>
          <w:p w14:paraId="45F6CC7A" w14:textId="05C04953" w:rsidR="008A7755" w:rsidRPr="00583A85" w:rsidRDefault="003F61AA" w:rsidP="00583A85">
            <w:pPr>
              <w:spacing w:after="0" w:line="360" w:lineRule="auto"/>
              <w:ind w:left="132" w:right="214"/>
              <w:contextualSpacing/>
              <w:jc w:val="center"/>
              <w:rPr>
                <w:rFonts w:ascii="GHEA Grapalat" w:eastAsia="Times New Roman" w:hAnsi="GHEA Grapalat" w:cs="Times New Roman"/>
                <w:color w:val="000000"/>
                <w:sz w:val="24"/>
                <w:szCs w:val="24"/>
                <w:lang w:val="hy-AM" w:eastAsia="ru-RU"/>
              </w:rPr>
            </w:pPr>
            <w:r w:rsidRPr="00583A85">
              <w:rPr>
                <w:rFonts w:ascii="GHEA Grapalat" w:eastAsia="Times New Roman" w:hAnsi="GHEA Grapalat" w:cs="Times New Roman"/>
                <w:color w:val="000000"/>
                <w:sz w:val="24"/>
                <w:szCs w:val="24"/>
                <w:lang w:val="hy-AM" w:eastAsia="ru-RU"/>
              </w:rPr>
              <w:t>10</w:t>
            </w:r>
            <w:r w:rsidR="00E04FB0" w:rsidRPr="00583A85">
              <w:rPr>
                <w:rFonts w:ascii="GHEA Grapalat" w:eastAsia="Times New Roman" w:hAnsi="GHEA Grapalat" w:cs="Times New Roman"/>
                <w:color w:val="000000"/>
                <w:sz w:val="24"/>
                <w:szCs w:val="24"/>
                <w:lang w:val="hy-AM" w:eastAsia="ru-RU"/>
              </w:rPr>
              <w:t>.</w:t>
            </w:r>
            <w:r w:rsidRPr="00583A85">
              <w:rPr>
                <w:rFonts w:ascii="GHEA Grapalat" w:eastAsia="Times New Roman" w:hAnsi="GHEA Grapalat" w:cs="Times New Roman"/>
                <w:color w:val="000000"/>
                <w:sz w:val="24"/>
                <w:szCs w:val="24"/>
                <w:lang w:val="hy-AM" w:eastAsia="ru-RU"/>
              </w:rPr>
              <w:t>12</w:t>
            </w:r>
            <w:r w:rsidR="00E04FB0" w:rsidRPr="00583A85">
              <w:rPr>
                <w:rFonts w:ascii="GHEA Grapalat" w:eastAsia="Times New Roman" w:hAnsi="GHEA Grapalat" w:cs="Times New Roman"/>
                <w:color w:val="000000"/>
                <w:sz w:val="24"/>
                <w:szCs w:val="24"/>
                <w:lang w:val="hy-AM" w:eastAsia="ru-RU"/>
              </w:rPr>
              <w:t>.2024թ</w:t>
            </w:r>
            <w:r w:rsidR="00E04FB0" w:rsidRPr="00583A85">
              <w:rPr>
                <w:rFonts w:ascii="Cambria Math" w:eastAsia="Times New Roman" w:hAnsi="Cambria Math" w:cs="Cambria Math"/>
                <w:color w:val="000000"/>
                <w:sz w:val="24"/>
                <w:szCs w:val="24"/>
                <w:lang w:val="hy-AM" w:eastAsia="ru-RU"/>
              </w:rPr>
              <w:t>․</w:t>
            </w:r>
          </w:p>
        </w:tc>
      </w:tr>
      <w:tr w:rsidR="008A7755" w:rsidRPr="00583A85"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8A7755" w:rsidRPr="00583A85" w:rsidRDefault="008A7755" w:rsidP="00583A85">
            <w:pPr>
              <w:spacing w:after="0" w:line="360" w:lineRule="auto"/>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48AC432" w14:textId="2E4084BC" w:rsidR="008A7755" w:rsidRPr="00583A85" w:rsidRDefault="00D54184" w:rsidP="007A7788">
            <w:pPr>
              <w:spacing w:line="360" w:lineRule="auto"/>
              <w:jc w:val="center"/>
              <w:rPr>
                <w:rFonts w:ascii="GHEA Grapalat" w:eastAsia="Times New Roman" w:hAnsi="GHEA Grapalat" w:cs="Times New Roman"/>
                <w:color w:val="000000"/>
                <w:sz w:val="24"/>
                <w:szCs w:val="24"/>
                <w:lang w:val="en-US" w:eastAsia="ru-RU"/>
              </w:rPr>
            </w:pPr>
            <w:bookmarkStart w:id="0" w:name="_GoBack"/>
            <w:r>
              <w:rPr>
                <w:rFonts w:ascii="GHEA Grapalat" w:eastAsia="Times New Roman" w:hAnsi="GHEA Grapalat" w:cs="Times New Roman"/>
                <w:color w:val="000000"/>
                <w:sz w:val="24"/>
                <w:szCs w:val="24"/>
                <w:lang w:val="en-US" w:eastAsia="ru-RU"/>
              </w:rPr>
              <w:t>N</w:t>
            </w:r>
            <w:r w:rsidR="00F16620" w:rsidRPr="00583A85">
              <w:rPr>
                <w:rFonts w:ascii="GHEA Grapalat" w:eastAsia="Times New Roman" w:hAnsi="GHEA Grapalat" w:cs="Times New Roman"/>
                <w:color w:val="000000"/>
                <w:sz w:val="24"/>
                <w:szCs w:val="24"/>
                <w:lang w:val="en-US" w:eastAsia="ru-RU"/>
              </w:rPr>
              <w:t xml:space="preserve"> 01/34-3/26471-2024</w:t>
            </w:r>
            <w:bookmarkEnd w:id="0"/>
          </w:p>
        </w:tc>
      </w:tr>
      <w:tr w:rsidR="000E447D" w:rsidRPr="00A011C7" w14:paraId="3EE0546B" w14:textId="77777777" w:rsidTr="000E447D">
        <w:trPr>
          <w:trHeight w:val="416"/>
          <w:tblCellSpacing w:w="0" w:type="dxa"/>
        </w:trPr>
        <w:tc>
          <w:tcPr>
            <w:tcW w:w="5765" w:type="dxa"/>
            <w:shd w:val="clear" w:color="auto" w:fill="FFFFFF"/>
          </w:tcPr>
          <w:p w14:paraId="36842653" w14:textId="348587E2" w:rsidR="000E447D" w:rsidRPr="00583A85" w:rsidRDefault="00F16620" w:rsidP="00583A85">
            <w:pPr>
              <w:spacing w:after="0" w:line="360" w:lineRule="auto"/>
              <w:ind w:left="132" w:right="214"/>
              <w:contextualSpacing/>
              <w:jc w:val="both"/>
              <w:rPr>
                <w:rFonts w:ascii="GHEA Grapalat" w:eastAsia="Times New Roman" w:hAnsi="GHEA Grapalat" w:cs="Times New Roman"/>
                <w:color w:val="000000"/>
                <w:sz w:val="24"/>
                <w:szCs w:val="24"/>
                <w:lang w:val="hy-AM" w:eastAsia="ru-RU"/>
              </w:rPr>
            </w:pPr>
            <w:r w:rsidRPr="00583A85">
              <w:rPr>
                <w:rFonts w:ascii="GHEA Grapalat" w:eastAsia="Times New Roman" w:hAnsi="GHEA Grapalat" w:cs="Times New Roman"/>
                <w:color w:val="000000"/>
                <w:sz w:val="24"/>
                <w:szCs w:val="24"/>
                <w:lang w:val="hy-AM" w:eastAsia="ru-RU"/>
              </w:rPr>
              <w:t>ՀՀ ֆինանսների նախարարությունը քննարկել է ՀՀ կառավարության «Հայաստանի Հանրապետության 2024 թվականի պետական բյուջեի մասին» օրենքում վերաբաշխում, փոփոխություններ և լրացումներ, Հայաստանի Հանրապետության կառավարության  2023  թվականի դեկտեմբերի 28-ի N2323-Ն որոշման մեջ փոփոխություններ և լրացումներ կատարելու մասին» որոշման նախագիծը և հայտնում է, որ վերջինիս վերաբերյալ առարկություններ չունի։</w:t>
            </w:r>
          </w:p>
        </w:tc>
        <w:tc>
          <w:tcPr>
            <w:tcW w:w="5137" w:type="dxa"/>
            <w:gridSpan w:val="3"/>
            <w:shd w:val="clear" w:color="auto" w:fill="FFFFFF"/>
          </w:tcPr>
          <w:p w14:paraId="7DE9DD38" w14:textId="56CA6A57" w:rsidR="00A011C7" w:rsidRDefault="00A011C7" w:rsidP="00A011C7">
            <w:pPr>
              <w:spacing w:after="0" w:line="360" w:lineRule="auto"/>
              <w:ind w:left="132" w:right="214"/>
              <w:contextualSpacing/>
              <w:jc w:val="center"/>
              <w:rPr>
                <w:rFonts w:ascii="GHEA Grapalat" w:eastAsia="Times New Roman" w:hAnsi="GHEA Grapalat" w:cs="Times New Roman"/>
                <w:color w:val="000000"/>
                <w:sz w:val="24"/>
                <w:szCs w:val="24"/>
                <w:lang w:val="hy-AM" w:eastAsia="ru-RU"/>
              </w:rPr>
            </w:pPr>
            <w:r w:rsidRPr="00583A85">
              <w:rPr>
                <w:rFonts w:ascii="GHEA Grapalat" w:eastAsia="Times New Roman" w:hAnsi="GHEA Grapalat" w:cs="Times New Roman"/>
                <w:b/>
                <w:i/>
                <w:color w:val="000000"/>
                <w:sz w:val="24"/>
                <w:szCs w:val="24"/>
                <w:lang w:val="hy-AM" w:eastAsia="ru-RU"/>
              </w:rPr>
              <w:t>Ընդունվել է ի գիտություն</w:t>
            </w:r>
          </w:p>
          <w:p w14:paraId="693F5D04" w14:textId="081633B5" w:rsidR="00943A48" w:rsidRPr="00583A85" w:rsidRDefault="00943A48" w:rsidP="00583A85">
            <w:pPr>
              <w:spacing w:after="0" w:line="360" w:lineRule="auto"/>
              <w:ind w:left="132" w:right="214"/>
              <w:contextualSpacing/>
              <w:jc w:val="both"/>
              <w:rPr>
                <w:rFonts w:ascii="GHEA Grapalat" w:eastAsia="Times New Roman" w:hAnsi="GHEA Grapalat" w:cs="Times New Roman"/>
                <w:color w:val="000000"/>
                <w:sz w:val="24"/>
                <w:szCs w:val="24"/>
                <w:lang w:val="hy-AM" w:eastAsia="ru-RU"/>
              </w:rPr>
            </w:pPr>
          </w:p>
        </w:tc>
      </w:tr>
      <w:tr w:rsidR="00D12AB7" w:rsidRPr="00583A85"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18AC8B7A" w:rsidR="00D12AB7" w:rsidRPr="00583A85" w:rsidRDefault="00D12AB7" w:rsidP="00583A85">
            <w:pPr>
              <w:spacing w:after="0" w:line="360" w:lineRule="auto"/>
              <w:ind w:left="132" w:right="214"/>
              <w:contextualSpacing/>
              <w:jc w:val="center"/>
              <w:rPr>
                <w:rFonts w:ascii="GHEA Grapalat" w:eastAsia="Times New Roman" w:hAnsi="GHEA Grapalat" w:cs="Times New Roman"/>
                <w:color w:val="000000"/>
                <w:sz w:val="24"/>
                <w:szCs w:val="24"/>
                <w:lang w:val="hy-AM" w:eastAsia="ru-RU"/>
              </w:rPr>
            </w:pPr>
            <w:r w:rsidRPr="00583A85">
              <w:rPr>
                <w:rFonts w:ascii="GHEA Grapalat" w:eastAsia="Times New Roman" w:hAnsi="GHEA Grapalat" w:cs="Times New Roman"/>
                <w:color w:val="000000"/>
                <w:sz w:val="24"/>
                <w:szCs w:val="24"/>
                <w:lang w:val="hy-AM" w:eastAsia="ru-RU"/>
              </w:rPr>
              <w:t>2</w:t>
            </w:r>
            <w:r w:rsidRPr="00583A85">
              <w:rPr>
                <w:rFonts w:ascii="Cambria Math" w:eastAsia="Times New Roman" w:hAnsi="Cambria Math" w:cs="Cambria Math"/>
                <w:color w:val="000000"/>
                <w:sz w:val="24"/>
                <w:szCs w:val="24"/>
                <w:lang w:val="hy-AM" w:eastAsia="ru-RU"/>
              </w:rPr>
              <w:t>․</w:t>
            </w:r>
            <w:r w:rsidRPr="00583A85">
              <w:rPr>
                <w:rFonts w:ascii="GHEA Grapalat" w:eastAsia="Times New Roman" w:hAnsi="GHEA Grapalat" w:cs="Times New Roman"/>
                <w:color w:val="000000"/>
                <w:sz w:val="24"/>
                <w:szCs w:val="24"/>
                <w:lang w:val="hy-AM" w:eastAsia="ru-RU"/>
              </w:rPr>
              <w:t xml:space="preserve"> </w:t>
            </w:r>
            <w:r w:rsidR="00F16620" w:rsidRPr="00583A85">
              <w:rPr>
                <w:rFonts w:ascii="GHEA Grapalat" w:eastAsia="Times New Roman" w:hAnsi="GHEA Grapalat" w:cs="Times New Roman"/>
                <w:color w:val="000000"/>
                <w:sz w:val="24"/>
                <w:szCs w:val="24"/>
                <w:lang w:val="hy-AM" w:eastAsia="ru-RU"/>
              </w:rPr>
              <w:t>Հ</w:t>
            </w:r>
            <w:r w:rsidR="00D71264" w:rsidRPr="00583A85">
              <w:rPr>
                <w:rFonts w:ascii="GHEA Grapalat" w:eastAsia="Times New Roman" w:hAnsi="GHEA Grapalat" w:cs="Times New Roman"/>
                <w:color w:val="000000"/>
                <w:sz w:val="24"/>
                <w:szCs w:val="24"/>
                <w:lang w:val="hy-AM" w:eastAsia="ru-RU"/>
              </w:rPr>
              <w:t>Հ քաղաքաշինության կոմիտե</w:t>
            </w:r>
          </w:p>
        </w:tc>
        <w:tc>
          <w:tcPr>
            <w:tcW w:w="3067" w:type="dxa"/>
            <w:gridSpan w:val="2"/>
            <w:shd w:val="clear" w:color="auto" w:fill="D9D9D9" w:themeFill="background1" w:themeFillShade="D9"/>
          </w:tcPr>
          <w:p w14:paraId="0F25B087" w14:textId="378B976C" w:rsidR="00D12AB7" w:rsidRPr="00583A85" w:rsidRDefault="00D12AB7" w:rsidP="00583A85">
            <w:pPr>
              <w:spacing w:after="0" w:line="360" w:lineRule="auto"/>
              <w:ind w:left="132" w:right="214"/>
              <w:contextualSpacing/>
              <w:jc w:val="center"/>
              <w:rPr>
                <w:rFonts w:ascii="GHEA Grapalat" w:eastAsia="Times New Roman" w:hAnsi="GHEA Grapalat" w:cs="Times New Roman"/>
                <w:color w:val="000000"/>
                <w:sz w:val="24"/>
                <w:szCs w:val="24"/>
                <w:lang w:val="hy-AM" w:eastAsia="ru-RU"/>
              </w:rPr>
            </w:pPr>
            <w:r w:rsidRPr="00583A85">
              <w:rPr>
                <w:rFonts w:ascii="GHEA Grapalat" w:eastAsia="Times New Roman" w:hAnsi="GHEA Grapalat" w:cs="Times New Roman"/>
                <w:color w:val="000000"/>
                <w:sz w:val="24"/>
                <w:szCs w:val="24"/>
                <w:lang w:val="hy-AM" w:eastAsia="ru-RU"/>
              </w:rPr>
              <w:t>1</w:t>
            </w:r>
            <w:r w:rsidR="003F61AA" w:rsidRPr="00583A85">
              <w:rPr>
                <w:rFonts w:ascii="GHEA Grapalat" w:eastAsia="Times New Roman" w:hAnsi="GHEA Grapalat" w:cs="Times New Roman"/>
                <w:color w:val="000000"/>
                <w:sz w:val="24"/>
                <w:szCs w:val="24"/>
                <w:lang w:val="hy-AM" w:eastAsia="ru-RU"/>
              </w:rPr>
              <w:t>0</w:t>
            </w:r>
            <w:r w:rsidRPr="00583A85">
              <w:rPr>
                <w:rFonts w:ascii="GHEA Grapalat" w:eastAsia="Times New Roman" w:hAnsi="GHEA Grapalat" w:cs="Times New Roman"/>
                <w:color w:val="000000"/>
                <w:sz w:val="24"/>
                <w:szCs w:val="24"/>
                <w:lang w:val="hy-AM" w:eastAsia="ru-RU"/>
              </w:rPr>
              <w:t>.</w:t>
            </w:r>
            <w:r w:rsidR="003F61AA" w:rsidRPr="00583A85">
              <w:rPr>
                <w:rFonts w:ascii="GHEA Grapalat" w:eastAsia="Times New Roman" w:hAnsi="GHEA Grapalat" w:cs="Times New Roman"/>
                <w:color w:val="000000"/>
                <w:sz w:val="24"/>
                <w:szCs w:val="24"/>
                <w:lang w:val="hy-AM" w:eastAsia="ru-RU"/>
              </w:rPr>
              <w:t>12</w:t>
            </w:r>
            <w:r w:rsidRPr="00583A85">
              <w:rPr>
                <w:rFonts w:ascii="GHEA Grapalat" w:eastAsia="Times New Roman" w:hAnsi="GHEA Grapalat" w:cs="Times New Roman"/>
                <w:color w:val="000000"/>
                <w:sz w:val="24"/>
                <w:szCs w:val="24"/>
                <w:lang w:val="hy-AM" w:eastAsia="ru-RU"/>
              </w:rPr>
              <w:t>.2024թ</w:t>
            </w:r>
            <w:r w:rsidRPr="00583A85">
              <w:rPr>
                <w:rFonts w:ascii="Cambria Math" w:eastAsia="Times New Roman" w:hAnsi="Cambria Math" w:cs="Cambria Math"/>
                <w:color w:val="000000"/>
                <w:sz w:val="24"/>
                <w:szCs w:val="24"/>
                <w:lang w:val="hy-AM" w:eastAsia="ru-RU"/>
              </w:rPr>
              <w:t>․</w:t>
            </w:r>
          </w:p>
        </w:tc>
      </w:tr>
      <w:tr w:rsidR="00D12AB7" w:rsidRPr="00583A85"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D12AB7" w:rsidRPr="00583A85" w:rsidRDefault="00D12AB7" w:rsidP="00583A85">
            <w:pPr>
              <w:spacing w:after="0" w:line="360" w:lineRule="auto"/>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57E105BA" w14:textId="392A7775" w:rsidR="00D12AB7" w:rsidRPr="00583A85" w:rsidRDefault="00D12AB7" w:rsidP="00583A85">
            <w:pPr>
              <w:spacing w:line="360" w:lineRule="auto"/>
              <w:jc w:val="center"/>
              <w:rPr>
                <w:rFonts w:ascii="GHEA Grapalat" w:eastAsia="Times New Roman" w:hAnsi="GHEA Grapalat" w:cs="Times New Roman"/>
                <w:color w:val="000000"/>
                <w:sz w:val="24"/>
                <w:szCs w:val="24"/>
                <w:lang w:val="hy-AM" w:eastAsia="ru-RU"/>
              </w:rPr>
            </w:pPr>
            <w:r w:rsidRPr="00583A85">
              <w:rPr>
                <w:rFonts w:ascii="GHEA Grapalat" w:eastAsia="Times New Roman" w:hAnsi="GHEA Grapalat" w:cs="Times New Roman"/>
                <w:color w:val="000000"/>
                <w:sz w:val="24"/>
                <w:szCs w:val="24"/>
                <w:lang w:val="en-US" w:eastAsia="ru-RU"/>
              </w:rPr>
              <w:t xml:space="preserve">N </w:t>
            </w:r>
            <w:r w:rsidR="00470B62" w:rsidRPr="00583A85">
              <w:rPr>
                <w:rFonts w:ascii="GHEA Grapalat" w:eastAsia="Times New Roman" w:hAnsi="GHEA Grapalat" w:cs="Times New Roman"/>
                <w:color w:val="000000"/>
                <w:sz w:val="24"/>
                <w:szCs w:val="24"/>
                <w:lang w:val="en-US" w:eastAsia="ru-RU"/>
              </w:rPr>
              <w:t>01/16.1/19679-2024</w:t>
            </w:r>
          </w:p>
        </w:tc>
      </w:tr>
      <w:tr w:rsidR="00D12AB7" w:rsidRPr="00583A85" w14:paraId="24AEE4BD" w14:textId="77777777" w:rsidTr="00ED165C">
        <w:trPr>
          <w:trHeight w:val="416"/>
          <w:tblCellSpacing w:w="0" w:type="dxa"/>
        </w:trPr>
        <w:tc>
          <w:tcPr>
            <w:tcW w:w="5765" w:type="dxa"/>
            <w:shd w:val="clear" w:color="auto" w:fill="FFFFFF"/>
          </w:tcPr>
          <w:p w14:paraId="5EB33BB6" w14:textId="492D7754" w:rsidR="00D12AB7" w:rsidRPr="00583A85" w:rsidRDefault="00C0652E" w:rsidP="00583A85">
            <w:pPr>
              <w:spacing w:line="360" w:lineRule="auto"/>
              <w:ind w:firstLine="567"/>
              <w:jc w:val="both"/>
              <w:rPr>
                <w:rFonts w:ascii="GHEA Grapalat" w:hAnsi="GHEA Grapalat" w:cs="Sylfaen"/>
                <w:color w:val="000000"/>
                <w:sz w:val="24"/>
                <w:szCs w:val="24"/>
                <w:lang w:val="hy-AM"/>
              </w:rPr>
            </w:pPr>
            <w:r w:rsidRPr="00583A85">
              <w:rPr>
                <w:rFonts w:ascii="GHEA Grapalat" w:hAnsi="GHEA Grapalat" w:cs="Sylfaen"/>
                <w:color w:val="000000"/>
                <w:sz w:val="24"/>
                <w:szCs w:val="24"/>
                <w:lang w:val="hy-AM"/>
              </w:rPr>
              <w:t xml:space="preserve">«Հայաստանի Հանրապետության 2024 թվականի պետական բյուջեի մասին» օրենքում վերաբաշխում, փոփոխություններ և լրացումներ, Հայաստանի Հանրապետության կառավարության 2023 թվականի դեկտեմբերի 28-ի N 2323-Ն որոշման մեջ փոփոխություններ և լրացումներ </w:t>
            </w:r>
            <w:r w:rsidRPr="00583A85">
              <w:rPr>
                <w:rFonts w:ascii="GHEA Grapalat" w:hAnsi="GHEA Grapalat" w:cs="Sylfaen"/>
                <w:color w:val="000000"/>
                <w:sz w:val="24"/>
                <w:szCs w:val="24"/>
                <w:lang w:val="hy-AM"/>
              </w:rPr>
              <w:lastRenderedPageBreak/>
              <w:t xml:space="preserve">կատարելու մասին» Հայաստանի Հանրապետության կառավարության որոշման նախագծի  վերաբերյալ ՀՀ քաղաքաշինության կոմիտեն դիտողություններ և առաջարկություններ չունի:   </w:t>
            </w:r>
          </w:p>
        </w:tc>
        <w:tc>
          <w:tcPr>
            <w:tcW w:w="5137" w:type="dxa"/>
            <w:gridSpan w:val="3"/>
            <w:shd w:val="clear" w:color="auto" w:fill="FFFFFF"/>
          </w:tcPr>
          <w:p w14:paraId="1D06B087" w14:textId="77777777" w:rsidR="00D12AB7" w:rsidRPr="00583A85" w:rsidRDefault="00D12AB7" w:rsidP="00583A85">
            <w:pPr>
              <w:spacing w:after="0" w:line="360" w:lineRule="auto"/>
              <w:ind w:left="132" w:right="214"/>
              <w:contextualSpacing/>
              <w:jc w:val="center"/>
              <w:rPr>
                <w:rFonts w:ascii="GHEA Grapalat" w:eastAsia="Times New Roman" w:hAnsi="GHEA Grapalat" w:cs="Times New Roman"/>
                <w:b/>
                <w:i/>
                <w:color w:val="000000"/>
                <w:sz w:val="24"/>
                <w:szCs w:val="24"/>
                <w:lang w:val="hy-AM" w:eastAsia="ru-RU"/>
              </w:rPr>
            </w:pPr>
            <w:r w:rsidRPr="00583A85">
              <w:rPr>
                <w:rFonts w:ascii="GHEA Grapalat" w:eastAsia="Times New Roman" w:hAnsi="GHEA Grapalat" w:cs="Times New Roman"/>
                <w:b/>
                <w:i/>
                <w:color w:val="000000"/>
                <w:sz w:val="24"/>
                <w:szCs w:val="24"/>
                <w:lang w:val="hy-AM" w:eastAsia="ru-RU"/>
              </w:rPr>
              <w:lastRenderedPageBreak/>
              <w:t>Ընդունվել է ի գիտություն</w:t>
            </w:r>
          </w:p>
        </w:tc>
      </w:tr>
      <w:tr w:rsidR="00D12AB7" w:rsidRPr="00583A85" w14:paraId="60CC7D07" w14:textId="77777777" w:rsidTr="00D12AB7">
        <w:trPr>
          <w:trHeight w:val="392"/>
          <w:tblCellSpacing w:w="0" w:type="dxa"/>
        </w:trPr>
        <w:tc>
          <w:tcPr>
            <w:tcW w:w="7835" w:type="dxa"/>
            <w:gridSpan w:val="2"/>
            <w:vMerge w:val="restart"/>
            <w:shd w:val="clear" w:color="auto" w:fill="D9D9D9" w:themeFill="background1" w:themeFillShade="D9"/>
          </w:tcPr>
          <w:p w14:paraId="6489FB41" w14:textId="2DED92F7" w:rsidR="00D12AB7" w:rsidRPr="00583A85" w:rsidRDefault="00D12AB7" w:rsidP="00583A85">
            <w:pPr>
              <w:spacing w:after="0" w:line="360" w:lineRule="auto"/>
              <w:ind w:left="132" w:right="214"/>
              <w:contextualSpacing/>
              <w:jc w:val="center"/>
              <w:rPr>
                <w:rFonts w:ascii="GHEA Grapalat" w:eastAsia="Times New Roman" w:hAnsi="GHEA Grapalat" w:cs="Times New Roman"/>
                <w:color w:val="000000"/>
                <w:sz w:val="24"/>
                <w:szCs w:val="24"/>
                <w:lang w:val="hy-AM" w:eastAsia="ru-RU"/>
              </w:rPr>
            </w:pPr>
            <w:r w:rsidRPr="00583A85">
              <w:rPr>
                <w:rFonts w:ascii="GHEA Grapalat" w:eastAsia="Times New Roman" w:hAnsi="GHEA Grapalat" w:cs="Times New Roman"/>
                <w:color w:val="000000"/>
                <w:sz w:val="24"/>
                <w:szCs w:val="24"/>
                <w:lang w:val="en-US" w:eastAsia="ru-RU"/>
              </w:rPr>
              <w:lastRenderedPageBreak/>
              <w:t xml:space="preserve">3. </w:t>
            </w:r>
            <w:r w:rsidR="007667E0" w:rsidRPr="00583A85">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gridSpan w:val="2"/>
            <w:shd w:val="clear" w:color="auto" w:fill="D9D9D9" w:themeFill="background1" w:themeFillShade="D9"/>
          </w:tcPr>
          <w:p w14:paraId="1C78C93A" w14:textId="1BC8D9AA" w:rsidR="00D12AB7" w:rsidRPr="00583A85" w:rsidRDefault="003F61AA" w:rsidP="00583A85">
            <w:pPr>
              <w:spacing w:after="0" w:line="360" w:lineRule="auto"/>
              <w:ind w:left="132" w:right="214"/>
              <w:contextualSpacing/>
              <w:jc w:val="center"/>
              <w:rPr>
                <w:rFonts w:ascii="GHEA Grapalat" w:eastAsia="MS Gothic" w:hAnsi="GHEA Grapalat" w:cs="MS Gothic"/>
                <w:color w:val="000000"/>
                <w:sz w:val="24"/>
                <w:szCs w:val="24"/>
                <w:lang w:val="hy-AM" w:eastAsia="ru-RU"/>
              </w:rPr>
            </w:pPr>
            <w:r w:rsidRPr="00583A85">
              <w:rPr>
                <w:rFonts w:ascii="GHEA Grapalat" w:eastAsia="Times New Roman" w:hAnsi="GHEA Grapalat" w:cs="Times New Roman"/>
                <w:color w:val="000000"/>
                <w:sz w:val="24"/>
                <w:szCs w:val="24"/>
                <w:lang w:val="hy-AM" w:eastAsia="ru-RU"/>
              </w:rPr>
              <w:t>10</w:t>
            </w:r>
            <w:r w:rsidRPr="00583A85">
              <w:rPr>
                <w:rFonts w:ascii="Cambria Math" w:eastAsia="MS Gothic" w:hAnsi="Cambria Math" w:cs="Cambria Math"/>
                <w:color w:val="000000"/>
                <w:sz w:val="24"/>
                <w:szCs w:val="24"/>
                <w:lang w:val="hy-AM" w:eastAsia="ru-RU"/>
              </w:rPr>
              <w:t>․</w:t>
            </w:r>
            <w:r w:rsidRPr="00583A85">
              <w:rPr>
                <w:rFonts w:ascii="GHEA Grapalat" w:eastAsia="Times New Roman" w:hAnsi="GHEA Grapalat" w:cs="Times New Roman"/>
                <w:color w:val="000000"/>
                <w:sz w:val="24"/>
                <w:szCs w:val="24"/>
                <w:lang w:val="hy-AM" w:eastAsia="ru-RU"/>
              </w:rPr>
              <w:t>12</w:t>
            </w:r>
            <w:r w:rsidRPr="00583A85">
              <w:rPr>
                <w:rFonts w:ascii="Cambria Math" w:eastAsia="MS Gothic" w:hAnsi="Cambria Math" w:cs="Cambria Math"/>
                <w:color w:val="000000"/>
                <w:sz w:val="24"/>
                <w:szCs w:val="24"/>
                <w:lang w:val="hy-AM" w:eastAsia="ru-RU"/>
              </w:rPr>
              <w:t>․</w:t>
            </w:r>
            <w:r w:rsidRPr="00583A85">
              <w:rPr>
                <w:rFonts w:ascii="GHEA Grapalat" w:eastAsia="Times New Roman" w:hAnsi="GHEA Grapalat" w:cs="Times New Roman"/>
                <w:color w:val="000000"/>
                <w:sz w:val="24"/>
                <w:szCs w:val="24"/>
                <w:lang w:val="hy-AM" w:eastAsia="ru-RU"/>
              </w:rPr>
              <w:t>2024թ</w:t>
            </w:r>
            <w:r w:rsidRPr="00583A85">
              <w:rPr>
                <w:rFonts w:ascii="Cambria Math" w:eastAsia="MS Gothic" w:hAnsi="Cambria Math" w:cs="Cambria Math"/>
                <w:color w:val="000000"/>
                <w:sz w:val="24"/>
                <w:szCs w:val="24"/>
                <w:lang w:val="hy-AM" w:eastAsia="ru-RU"/>
              </w:rPr>
              <w:t>․</w:t>
            </w:r>
          </w:p>
        </w:tc>
      </w:tr>
      <w:tr w:rsidR="00D12AB7" w:rsidRPr="00583A85" w14:paraId="5486200E" w14:textId="77777777" w:rsidTr="00D12AB7">
        <w:trPr>
          <w:trHeight w:val="392"/>
          <w:tblCellSpacing w:w="0" w:type="dxa"/>
        </w:trPr>
        <w:tc>
          <w:tcPr>
            <w:tcW w:w="7835" w:type="dxa"/>
            <w:gridSpan w:val="2"/>
            <w:vMerge/>
            <w:shd w:val="clear" w:color="auto" w:fill="D9D9D9" w:themeFill="background1" w:themeFillShade="D9"/>
          </w:tcPr>
          <w:p w14:paraId="1FE54FE9" w14:textId="77777777" w:rsidR="00D12AB7" w:rsidRPr="00583A85" w:rsidRDefault="00D12AB7" w:rsidP="00583A85">
            <w:pPr>
              <w:spacing w:after="0" w:line="360" w:lineRule="auto"/>
              <w:ind w:left="132" w:right="214"/>
              <w:contextualSpacing/>
              <w:jc w:val="both"/>
              <w:rPr>
                <w:rFonts w:ascii="GHEA Grapalat" w:eastAsia="Times New Roman" w:hAnsi="GHEA Grapalat" w:cs="Times New Roman"/>
                <w:color w:val="000000"/>
                <w:sz w:val="24"/>
                <w:szCs w:val="24"/>
                <w:lang w:val="en-US" w:eastAsia="ru-RU"/>
              </w:rPr>
            </w:pPr>
          </w:p>
        </w:tc>
        <w:tc>
          <w:tcPr>
            <w:tcW w:w="3067" w:type="dxa"/>
            <w:gridSpan w:val="2"/>
            <w:shd w:val="clear" w:color="auto" w:fill="D9D9D9" w:themeFill="background1" w:themeFillShade="D9"/>
          </w:tcPr>
          <w:p w14:paraId="3B37535E" w14:textId="72802A89" w:rsidR="00D12AB7" w:rsidRPr="00583A85" w:rsidRDefault="00D12AB7" w:rsidP="00583A85">
            <w:pPr>
              <w:spacing w:after="0" w:line="360" w:lineRule="auto"/>
              <w:ind w:left="132" w:right="214"/>
              <w:contextualSpacing/>
              <w:jc w:val="center"/>
              <w:rPr>
                <w:rFonts w:ascii="GHEA Grapalat" w:eastAsia="Times New Roman" w:hAnsi="GHEA Grapalat" w:cs="Times New Roman"/>
                <w:color w:val="000000"/>
                <w:sz w:val="24"/>
                <w:szCs w:val="24"/>
                <w:lang w:val="en-US" w:eastAsia="ru-RU"/>
              </w:rPr>
            </w:pPr>
            <w:r w:rsidRPr="00583A85">
              <w:rPr>
                <w:rFonts w:ascii="GHEA Grapalat" w:eastAsia="Times New Roman" w:hAnsi="GHEA Grapalat" w:cs="Times New Roman"/>
                <w:color w:val="000000"/>
                <w:sz w:val="24"/>
                <w:szCs w:val="24"/>
                <w:lang w:val="en-US" w:eastAsia="ru-RU"/>
              </w:rPr>
              <w:t xml:space="preserve">N </w:t>
            </w:r>
            <w:r w:rsidR="007667E0" w:rsidRPr="00583A85">
              <w:rPr>
                <w:rFonts w:ascii="GHEA Grapalat" w:eastAsia="Times New Roman" w:hAnsi="GHEA Grapalat" w:cs="Times New Roman"/>
                <w:color w:val="000000"/>
                <w:sz w:val="24"/>
                <w:szCs w:val="24"/>
                <w:lang w:val="en-US" w:eastAsia="ru-RU"/>
              </w:rPr>
              <w:t>Ե/01/4195-24</w:t>
            </w:r>
          </w:p>
        </w:tc>
      </w:tr>
      <w:tr w:rsidR="003F61AA" w:rsidRPr="00583A85" w14:paraId="69206F49" w14:textId="77777777" w:rsidTr="003F61AA">
        <w:trPr>
          <w:trHeight w:val="416"/>
          <w:tblCellSpacing w:w="0" w:type="dxa"/>
        </w:trPr>
        <w:tc>
          <w:tcPr>
            <w:tcW w:w="5765" w:type="dxa"/>
            <w:shd w:val="clear" w:color="auto" w:fill="FFFFFF"/>
          </w:tcPr>
          <w:p w14:paraId="2BE0CB81" w14:textId="52FD5564" w:rsidR="003F61AA" w:rsidRPr="00583A85" w:rsidRDefault="007667E0" w:rsidP="00583A85">
            <w:pPr>
              <w:spacing w:after="0" w:line="360" w:lineRule="auto"/>
              <w:ind w:left="132" w:right="214"/>
              <w:contextualSpacing/>
              <w:jc w:val="both"/>
              <w:rPr>
                <w:rFonts w:ascii="GHEA Grapalat" w:eastAsia="Times New Roman" w:hAnsi="GHEA Grapalat" w:cs="Times New Roman"/>
                <w:color w:val="000000"/>
                <w:sz w:val="24"/>
                <w:szCs w:val="24"/>
                <w:lang w:val="hy-AM" w:eastAsia="ru-RU"/>
              </w:rPr>
            </w:pPr>
            <w:r w:rsidRPr="00583A85">
              <w:rPr>
                <w:rFonts w:ascii="GHEA Grapalat" w:eastAsia="Times New Roman" w:hAnsi="GHEA Grapalat" w:cs="Times New Roman"/>
                <w:color w:val="000000"/>
                <w:sz w:val="24"/>
                <w:szCs w:val="24"/>
                <w:lang w:val="hy-AM" w:eastAsia="ru-RU"/>
              </w:rPr>
              <w:t>Հայտնում ենք, որ «Հայաստանի Հանրապետության 2024 թվականի պետական բյուջեի մասին» օրենքում վերաբաշխում, փոփոխություններ և լրացումներ, Հայաստանի Հանրապետության կառավարության 2023 թվականի դեկտեմբերի 28-ի N 2323-Ն որոշման մեջ փոփոխություններ և լրացումներ կատարելու մասին» Հայաստանի Հանրապետության կառավարության որոշման նախագծի վերաբերյալ առարկություններ և առաջարկություններ չունենք։</w:t>
            </w:r>
          </w:p>
        </w:tc>
        <w:tc>
          <w:tcPr>
            <w:tcW w:w="5137" w:type="dxa"/>
            <w:gridSpan w:val="3"/>
            <w:shd w:val="clear" w:color="auto" w:fill="FFFFFF"/>
          </w:tcPr>
          <w:p w14:paraId="55109D87" w14:textId="77777777" w:rsidR="003F61AA" w:rsidRPr="00583A85" w:rsidRDefault="003F61AA" w:rsidP="00583A85">
            <w:pPr>
              <w:spacing w:after="0" w:line="360" w:lineRule="auto"/>
              <w:ind w:left="132" w:right="214"/>
              <w:contextualSpacing/>
              <w:jc w:val="center"/>
              <w:rPr>
                <w:rFonts w:ascii="GHEA Grapalat" w:eastAsia="Times New Roman" w:hAnsi="GHEA Grapalat" w:cs="Times New Roman"/>
                <w:b/>
                <w:bCs/>
                <w:i/>
                <w:iCs/>
                <w:color w:val="000000"/>
                <w:sz w:val="24"/>
                <w:szCs w:val="24"/>
                <w:lang w:val="hy-AM" w:eastAsia="ru-RU"/>
              </w:rPr>
            </w:pPr>
            <w:r w:rsidRPr="00583A85">
              <w:rPr>
                <w:rFonts w:ascii="GHEA Grapalat" w:eastAsia="Times New Roman" w:hAnsi="GHEA Grapalat" w:cs="Times New Roman"/>
                <w:b/>
                <w:bCs/>
                <w:i/>
                <w:iCs/>
                <w:color w:val="000000"/>
                <w:sz w:val="24"/>
                <w:szCs w:val="24"/>
                <w:lang w:val="hy-AM" w:eastAsia="ru-RU"/>
              </w:rPr>
              <w:t>Ընդունվել է ի գիտություն</w:t>
            </w:r>
          </w:p>
          <w:p w14:paraId="419CA909" w14:textId="77777777" w:rsidR="003F61AA" w:rsidRPr="00583A85" w:rsidRDefault="003F61AA" w:rsidP="00583A85">
            <w:pPr>
              <w:spacing w:after="0" w:line="360" w:lineRule="auto"/>
              <w:ind w:left="132" w:right="214"/>
              <w:contextualSpacing/>
              <w:jc w:val="both"/>
              <w:rPr>
                <w:rFonts w:ascii="GHEA Grapalat" w:eastAsia="Times New Roman" w:hAnsi="GHEA Grapalat" w:cs="Times New Roman"/>
                <w:color w:val="000000"/>
                <w:sz w:val="24"/>
                <w:szCs w:val="24"/>
                <w:lang w:val="hy-AM" w:eastAsia="ru-RU"/>
              </w:rPr>
            </w:pPr>
          </w:p>
          <w:p w14:paraId="388889EF" w14:textId="364491A2" w:rsidR="007667E0" w:rsidRPr="00583A85" w:rsidRDefault="007667E0" w:rsidP="00583A85">
            <w:pPr>
              <w:spacing w:line="360" w:lineRule="auto"/>
              <w:jc w:val="both"/>
              <w:rPr>
                <w:rFonts w:ascii="GHEA Grapalat" w:eastAsia="Times New Roman" w:hAnsi="GHEA Grapalat" w:cs="Times New Roman"/>
                <w:sz w:val="24"/>
                <w:szCs w:val="24"/>
                <w:lang w:val="hy-AM" w:eastAsia="ru-RU"/>
              </w:rPr>
            </w:pPr>
          </w:p>
        </w:tc>
      </w:tr>
      <w:tr w:rsidR="007A096C" w:rsidRPr="00583A85" w14:paraId="36014664" w14:textId="77777777" w:rsidTr="007A096C">
        <w:trPr>
          <w:trHeight w:val="416"/>
          <w:tblCellSpacing w:w="0" w:type="dxa"/>
        </w:trPr>
        <w:tc>
          <w:tcPr>
            <w:tcW w:w="7925" w:type="dxa"/>
            <w:gridSpan w:val="3"/>
            <w:vMerge w:val="restart"/>
            <w:shd w:val="clear" w:color="auto" w:fill="D9D9D9" w:themeFill="background1" w:themeFillShade="D9"/>
          </w:tcPr>
          <w:p w14:paraId="1C838282" w14:textId="0B0AB1B5" w:rsidR="007A096C" w:rsidRPr="00583A85" w:rsidRDefault="007A096C" w:rsidP="00583A85">
            <w:pPr>
              <w:spacing w:after="0" w:line="360" w:lineRule="auto"/>
              <w:ind w:left="132" w:right="214"/>
              <w:contextualSpacing/>
              <w:jc w:val="center"/>
              <w:rPr>
                <w:rFonts w:ascii="GHEA Grapalat" w:eastAsia="Times New Roman" w:hAnsi="GHEA Grapalat" w:cs="Times New Roman"/>
                <w:b/>
                <w:bCs/>
                <w:color w:val="000000"/>
                <w:sz w:val="24"/>
                <w:szCs w:val="24"/>
                <w:lang w:val="hy-AM" w:eastAsia="ru-RU"/>
              </w:rPr>
            </w:pPr>
            <w:r w:rsidRPr="00583A85">
              <w:rPr>
                <w:rFonts w:ascii="GHEA Grapalat" w:eastAsia="Times New Roman" w:hAnsi="GHEA Grapalat" w:cs="Times New Roman"/>
                <w:color w:val="000000"/>
                <w:sz w:val="24"/>
                <w:szCs w:val="24"/>
                <w:lang w:val="hy-AM" w:eastAsia="ru-RU"/>
              </w:rPr>
              <w:t>4</w:t>
            </w:r>
            <w:r w:rsidRPr="00583A85">
              <w:rPr>
                <w:rFonts w:ascii="Cambria Math" w:eastAsia="MS Gothic" w:hAnsi="Cambria Math" w:cs="Cambria Math"/>
                <w:color w:val="000000"/>
                <w:sz w:val="24"/>
                <w:szCs w:val="24"/>
                <w:lang w:val="hy-AM" w:eastAsia="ru-RU"/>
              </w:rPr>
              <w:t>․</w:t>
            </w:r>
            <w:r w:rsidRPr="00583A85">
              <w:rPr>
                <w:rFonts w:ascii="GHEA Grapalat" w:eastAsia="MS Gothic" w:hAnsi="GHEA Grapalat" w:cs="MS Gothic"/>
                <w:color w:val="000000"/>
                <w:sz w:val="24"/>
                <w:szCs w:val="24"/>
                <w:lang w:val="hy-AM" w:eastAsia="ru-RU"/>
              </w:rPr>
              <w:t xml:space="preserve"> </w:t>
            </w:r>
            <w:r w:rsidR="00371C0E" w:rsidRPr="00583A85">
              <w:rPr>
                <w:rFonts w:ascii="GHEA Grapalat" w:eastAsia="Times New Roman" w:hAnsi="GHEA Grapalat" w:cs="Times New Roman"/>
                <w:color w:val="000000"/>
                <w:sz w:val="24"/>
                <w:szCs w:val="24"/>
                <w:lang w:val="hy-AM" w:eastAsia="ru-RU"/>
              </w:rPr>
              <w:t xml:space="preserve">Երևանի </w:t>
            </w:r>
            <w:r w:rsidR="007667E0" w:rsidRPr="00583A85">
              <w:rPr>
                <w:rFonts w:ascii="GHEA Grapalat" w:eastAsia="Times New Roman" w:hAnsi="GHEA Grapalat" w:cs="Times New Roman"/>
                <w:color w:val="000000"/>
                <w:sz w:val="24"/>
                <w:szCs w:val="24"/>
                <w:lang w:val="hy-AM" w:eastAsia="ru-RU"/>
              </w:rPr>
              <w:t>քաղաքա</w:t>
            </w:r>
            <w:r w:rsidR="00753FAF" w:rsidRPr="00583A85">
              <w:rPr>
                <w:rFonts w:ascii="GHEA Grapalat" w:eastAsia="Times New Roman" w:hAnsi="GHEA Grapalat" w:cs="Times New Roman"/>
                <w:color w:val="000000"/>
                <w:sz w:val="24"/>
                <w:szCs w:val="24"/>
                <w:lang w:val="hy-AM" w:eastAsia="ru-RU"/>
              </w:rPr>
              <w:t>պետարան</w:t>
            </w:r>
          </w:p>
        </w:tc>
        <w:tc>
          <w:tcPr>
            <w:tcW w:w="2977" w:type="dxa"/>
            <w:shd w:val="clear" w:color="auto" w:fill="D9D9D9" w:themeFill="background1" w:themeFillShade="D9"/>
          </w:tcPr>
          <w:p w14:paraId="7C32700B" w14:textId="77777777" w:rsidR="007A096C" w:rsidRPr="00583A85" w:rsidRDefault="007A096C" w:rsidP="00583A85">
            <w:pPr>
              <w:spacing w:after="0" w:line="360" w:lineRule="auto"/>
              <w:ind w:left="132" w:right="214"/>
              <w:contextualSpacing/>
              <w:jc w:val="center"/>
              <w:rPr>
                <w:rFonts w:ascii="GHEA Grapalat" w:eastAsia="Times New Roman" w:hAnsi="GHEA Grapalat" w:cs="Times New Roman"/>
                <w:b/>
                <w:bCs/>
                <w:i/>
                <w:iCs/>
                <w:color w:val="000000"/>
                <w:sz w:val="24"/>
                <w:szCs w:val="24"/>
                <w:lang w:val="hy-AM" w:eastAsia="ru-RU"/>
              </w:rPr>
            </w:pPr>
          </w:p>
        </w:tc>
      </w:tr>
      <w:tr w:rsidR="007A096C" w:rsidRPr="00583A85" w14:paraId="354710F6" w14:textId="77777777" w:rsidTr="007A096C">
        <w:trPr>
          <w:trHeight w:val="416"/>
          <w:tblCellSpacing w:w="0" w:type="dxa"/>
        </w:trPr>
        <w:tc>
          <w:tcPr>
            <w:tcW w:w="7925" w:type="dxa"/>
            <w:gridSpan w:val="3"/>
            <w:vMerge/>
            <w:shd w:val="clear" w:color="auto" w:fill="D9D9D9" w:themeFill="background1" w:themeFillShade="D9"/>
          </w:tcPr>
          <w:p w14:paraId="27AEA7D0" w14:textId="77777777" w:rsidR="007A096C" w:rsidRPr="00583A85" w:rsidRDefault="007A096C" w:rsidP="00583A85">
            <w:pPr>
              <w:spacing w:after="0" w:line="360" w:lineRule="auto"/>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7268B079" w14:textId="77777777" w:rsidR="007A096C" w:rsidRPr="00583A85" w:rsidRDefault="007A096C" w:rsidP="00583A85">
            <w:pPr>
              <w:spacing w:after="0" w:line="360" w:lineRule="auto"/>
              <w:ind w:left="132" w:right="214"/>
              <w:contextualSpacing/>
              <w:jc w:val="center"/>
              <w:rPr>
                <w:rFonts w:ascii="GHEA Grapalat" w:eastAsia="Times New Roman" w:hAnsi="GHEA Grapalat" w:cs="Times New Roman"/>
                <w:b/>
                <w:bCs/>
                <w:i/>
                <w:iCs/>
                <w:color w:val="000000"/>
                <w:sz w:val="24"/>
                <w:szCs w:val="24"/>
                <w:lang w:val="hy-AM" w:eastAsia="ru-RU"/>
              </w:rPr>
            </w:pPr>
          </w:p>
        </w:tc>
      </w:tr>
      <w:tr w:rsidR="007A096C" w:rsidRPr="00583A85" w14:paraId="260B0220" w14:textId="77777777" w:rsidTr="0054172E">
        <w:trPr>
          <w:trHeight w:val="416"/>
          <w:tblCellSpacing w:w="0" w:type="dxa"/>
        </w:trPr>
        <w:tc>
          <w:tcPr>
            <w:tcW w:w="10902" w:type="dxa"/>
            <w:gridSpan w:val="4"/>
            <w:shd w:val="clear" w:color="auto" w:fill="FFFFFF"/>
          </w:tcPr>
          <w:p w14:paraId="0287927A" w14:textId="172B4578" w:rsidR="007A096C" w:rsidRPr="00583A85" w:rsidRDefault="007A096C" w:rsidP="00583A85">
            <w:pPr>
              <w:spacing w:after="0" w:line="360" w:lineRule="auto"/>
              <w:ind w:left="132" w:right="214"/>
              <w:contextualSpacing/>
              <w:jc w:val="both"/>
              <w:rPr>
                <w:rFonts w:ascii="GHEA Grapalat" w:eastAsia="Times New Roman" w:hAnsi="GHEA Grapalat" w:cs="Times New Roman"/>
                <w:i/>
                <w:iCs/>
                <w:color w:val="000000"/>
                <w:sz w:val="24"/>
                <w:szCs w:val="24"/>
                <w:lang w:val="hy-AM" w:eastAsia="ru-RU"/>
              </w:rPr>
            </w:pPr>
            <w:r w:rsidRPr="00583A85">
              <w:rPr>
                <w:rFonts w:ascii="GHEA Grapalat" w:eastAsia="Times New Roman" w:hAnsi="GHEA Grapalat" w:cs="Times New Roman"/>
                <w:i/>
                <w:iCs/>
                <w:color w:val="000000"/>
                <w:sz w:val="24"/>
                <w:szCs w:val="24"/>
                <w:lang w:val="hy-AM" w:eastAsia="ru-RU"/>
              </w:rPr>
              <w:t xml:space="preserve">Ներկայացվել է կարծիքի </w:t>
            </w:r>
            <w:r w:rsidR="005B3BA1" w:rsidRPr="005B3BA1">
              <w:rPr>
                <w:rFonts w:ascii="GHEA Grapalat" w:eastAsia="Times New Roman" w:hAnsi="GHEA Grapalat" w:cs="Times New Roman"/>
                <w:i/>
                <w:iCs/>
                <w:color w:val="000000"/>
                <w:sz w:val="24"/>
                <w:szCs w:val="24"/>
                <w:lang w:val="hy-AM" w:eastAsia="ru-RU"/>
              </w:rPr>
              <w:t xml:space="preserve">03.1/03.62/42334-2024 </w:t>
            </w:r>
            <w:r w:rsidRPr="00583A85">
              <w:rPr>
                <w:rFonts w:ascii="GHEA Grapalat" w:eastAsia="Times New Roman" w:hAnsi="GHEA Grapalat" w:cs="Times New Roman"/>
                <w:i/>
                <w:iCs/>
                <w:color w:val="000000"/>
                <w:sz w:val="24"/>
                <w:szCs w:val="24"/>
                <w:lang w:val="hy-AM" w:eastAsia="ru-RU"/>
              </w:rPr>
              <w:t>գրությամբ, սակայն կարծիք դեռ չի ներկայացվել</w:t>
            </w:r>
          </w:p>
        </w:tc>
      </w:tr>
    </w:tbl>
    <w:p w14:paraId="1C5A3F14" w14:textId="77777777" w:rsidR="00437ED2" w:rsidRDefault="00437ED2">
      <w:pPr>
        <w:rPr>
          <w:lang w:val="hy-AM"/>
        </w:rPr>
      </w:pPr>
    </w:p>
    <w:p w14:paraId="4D32A9E6" w14:textId="77777777" w:rsidR="004F77E1" w:rsidRPr="007A3ADB" w:rsidRDefault="004F77E1">
      <w:pPr>
        <w:rPr>
          <w:lang w:val="hy-AM"/>
        </w:rPr>
      </w:pPr>
    </w:p>
    <w:sectPr w:rsidR="004F77E1" w:rsidRPr="007A3ADB"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CF6AB6" w14:textId="77777777" w:rsidR="00CB3331" w:rsidRDefault="00CB3331" w:rsidP="009F26EA">
      <w:pPr>
        <w:spacing w:after="0" w:line="240" w:lineRule="auto"/>
      </w:pPr>
      <w:r>
        <w:separator/>
      </w:r>
    </w:p>
  </w:endnote>
  <w:endnote w:type="continuationSeparator" w:id="0">
    <w:p w14:paraId="619DDB24" w14:textId="77777777" w:rsidR="00CB3331" w:rsidRDefault="00CB3331"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altName w:val="Arial"/>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38D42A" w14:textId="77777777" w:rsidR="00CB3331" w:rsidRDefault="00CB3331" w:rsidP="009F26EA">
      <w:pPr>
        <w:spacing w:after="0" w:line="240" w:lineRule="auto"/>
      </w:pPr>
      <w:r>
        <w:separator/>
      </w:r>
    </w:p>
  </w:footnote>
  <w:footnote w:type="continuationSeparator" w:id="0">
    <w:p w14:paraId="46890E11" w14:textId="77777777" w:rsidR="00CB3331" w:rsidRDefault="00CB3331"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65A3"/>
    <w:rsid w:val="00037006"/>
    <w:rsid w:val="00043135"/>
    <w:rsid w:val="00053347"/>
    <w:rsid w:val="00056F54"/>
    <w:rsid w:val="000610E2"/>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5735C"/>
    <w:rsid w:val="002621D5"/>
    <w:rsid w:val="00262E3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4165"/>
    <w:rsid w:val="002D5E81"/>
    <w:rsid w:val="002E1BD6"/>
    <w:rsid w:val="002E7D7D"/>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1C0E"/>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67B82"/>
    <w:rsid w:val="00470B62"/>
    <w:rsid w:val="0048183D"/>
    <w:rsid w:val="00482223"/>
    <w:rsid w:val="0048496A"/>
    <w:rsid w:val="004A20BA"/>
    <w:rsid w:val="004A3C0D"/>
    <w:rsid w:val="004A6C04"/>
    <w:rsid w:val="004B1F4B"/>
    <w:rsid w:val="004D4F85"/>
    <w:rsid w:val="004E109B"/>
    <w:rsid w:val="004F066E"/>
    <w:rsid w:val="004F77E1"/>
    <w:rsid w:val="004F7B8A"/>
    <w:rsid w:val="00500C6F"/>
    <w:rsid w:val="00502000"/>
    <w:rsid w:val="005102BA"/>
    <w:rsid w:val="005108AA"/>
    <w:rsid w:val="00512110"/>
    <w:rsid w:val="00520550"/>
    <w:rsid w:val="00522C9D"/>
    <w:rsid w:val="00532780"/>
    <w:rsid w:val="00533298"/>
    <w:rsid w:val="005332CC"/>
    <w:rsid w:val="00537EA7"/>
    <w:rsid w:val="0055469D"/>
    <w:rsid w:val="00561430"/>
    <w:rsid w:val="00574E58"/>
    <w:rsid w:val="00583A85"/>
    <w:rsid w:val="00583C88"/>
    <w:rsid w:val="00591C88"/>
    <w:rsid w:val="00592CC9"/>
    <w:rsid w:val="005A135D"/>
    <w:rsid w:val="005A1C94"/>
    <w:rsid w:val="005B3BA1"/>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5C8F"/>
    <w:rsid w:val="006E4F40"/>
    <w:rsid w:val="006E64C9"/>
    <w:rsid w:val="006E721D"/>
    <w:rsid w:val="006F0083"/>
    <w:rsid w:val="006F5F9D"/>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764C"/>
    <w:rsid w:val="00753FAF"/>
    <w:rsid w:val="007543D7"/>
    <w:rsid w:val="007667E0"/>
    <w:rsid w:val="007A096C"/>
    <w:rsid w:val="007A3ADB"/>
    <w:rsid w:val="007A6CC1"/>
    <w:rsid w:val="007A7788"/>
    <w:rsid w:val="007B10D7"/>
    <w:rsid w:val="007B5E7B"/>
    <w:rsid w:val="007D5437"/>
    <w:rsid w:val="007E30D1"/>
    <w:rsid w:val="007E7424"/>
    <w:rsid w:val="00807831"/>
    <w:rsid w:val="00810555"/>
    <w:rsid w:val="008272C5"/>
    <w:rsid w:val="00832F19"/>
    <w:rsid w:val="00833CC9"/>
    <w:rsid w:val="00850AF0"/>
    <w:rsid w:val="008518F2"/>
    <w:rsid w:val="008539AA"/>
    <w:rsid w:val="00861405"/>
    <w:rsid w:val="00861968"/>
    <w:rsid w:val="00862B3E"/>
    <w:rsid w:val="008632BE"/>
    <w:rsid w:val="00863964"/>
    <w:rsid w:val="00864567"/>
    <w:rsid w:val="00867B88"/>
    <w:rsid w:val="00873135"/>
    <w:rsid w:val="00891097"/>
    <w:rsid w:val="00893A22"/>
    <w:rsid w:val="0089798F"/>
    <w:rsid w:val="008A41BB"/>
    <w:rsid w:val="008A68A2"/>
    <w:rsid w:val="008A7755"/>
    <w:rsid w:val="008B7455"/>
    <w:rsid w:val="008C393B"/>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11C7"/>
    <w:rsid w:val="00A05DC6"/>
    <w:rsid w:val="00A153E0"/>
    <w:rsid w:val="00A24E26"/>
    <w:rsid w:val="00A27F5C"/>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652E"/>
    <w:rsid w:val="00C07AB2"/>
    <w:rsid w:val="00C146A3"/>
    <w:rsid w:val="00C16D78"/>
    <w:rsid w:val="00C2010C"/>
    <w:rsid w:val="00C2449B"/>
    <w:rsid w:val="00C2464D"/>
    <w:rsid w:val="00C375B0"/>
    <w:rsid w:val="00C43260"/>
    <w:rsid w:val="00C62F40"/>
    <w:rsid w:val="00C70BFF"/>
    <w:rsid w:val="00C80A4A"/>
    <w:rsid w:val="00C81BB7"/>
    <w:rsid w:val="00C82E20"/>
    <w:rsid w:val="00C96C49"/>
    <w:rsid w:val="00C97D41"/>
    <w:rsid w:val="00CB3331"/>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4"/>
    <w:rsid w:val="00D5418E"/>
    <w:rsid w:val="00D5419C"/>
    <w:rsid w:val="00D61AA9"/>
    <w:rsid w:val="00D71264"/>
    <w:rsid w:val="00D717C1"/>
    <w:rsid w:val="00D725F9"/>
    <w:rsid w:val="00D814BB"/>
    <w:rsid w:val="00D82DD4"/>
    <w:rsid w:val="00D93C8B"/>
    <w:rsid w:val="00D93D33"/>
    <w:rsid w:val="00D96E80"/>
    <w:rsid w:val="00DA3610"/>
    <w:rsid w:val="00DA5456"/>
    <w:rsid w:val="00DB0BAA"/>
    <w:rsid w:val="00DB5E2E"/>
    <w:rsid w:val="00DB6521"/>
    <w:rsid w:val="00DC7F2D"/>
    <w:rsid w:val="00DE31E1"/>
    <w:rsid w:val="00DE412C"/>
    <w:rsid w:val="00DE4793"/>
    <w:rsid w:val="00DE6F52"/>
    <w:rsid w:val="00DE7A35"/>
    <w:rsid w:val="00DF521D"/>
    <w:rsid w:val="00DF66BD"/>
    <w:rsid w:val="00E04FB0"/>
    <w:rsid w:val="00E05E79"/>
    <w:rsid w:val="00E179A6"/>
    <w:rsid w:val="00E20EDC"/>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76EF6"/>
    <w:rsid w:val="00E81C2D"/>
    <w:rsid w:val="00E92F8C"/>
    <w:rsid w:val="00EA5A45"/>
    <w:rsid w:val="00EA62F1"/>
    <w:rsid w:val="00EB0E32"/>
    <w:rsid w:val="00EB6B38"/>
    <w:rsid w:val="00EC25D1"/>
    <w:rsid w:val="00EC3272"/>
    <w:rsid w:val="00ED165C"/>
    <w:rsid w:val="00ED2E2E"/>
    <w:rsid w:val="00EE304A"/>
    <w:rsid w:val="00EF5042"/>
    <w:rsid w:val="00F024FD"/>
    <w:rsid w:val="00F045D4"/>
    <w:rsid w:val="00F076C6"/>
    <w:rsid w:val="00F11200"/>
    <w:rsid w:val="00F13EE8"/>
    <w:rsid w:val="00F159AC"/>
    <w:rsid w:val="00F16620"/>
    <w:rsid w:val="00F21F11"/>
    <w:rsid w:val="00F3465A"/>
    <w:rsid w:val="00F36ED5"/>
    <w:rsid w:val="00F425CB"/>
    <w:rsid w:val="00F52020"/>
    <w:rsid w:val="00F56CC5"/>
    <w:rsid w:val="00F6074C"/>
    <w:rsid w:val="00F6667F"/>
    <w:rsid w:val="00F75DD5"/>
    <w:rsid w:val="00F945F1"/>
    <w:rsid w:val="00F954EC"/>
    <w:rsid w:val="00F96479"/>
    <w:rsid w:val="00FA260A"/>
    <w:rsid w:val="00FA361D"/>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4E7810-49F9-4398-8B87-CD16C0B2D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1704</TotalTime>
  <Pages>2</Pages>
  <Words>280</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https://mul2.gov.am/tasks/1079492/oneclick?token=2c1ac1e52fd4a5a4c28aa36c3186dfbc</cp:keywords>
  <cp:lastModifiedBy>Acer 2</cp:lastModifiedBy>
  <cp:revision>253</cp:revision>
  <cp:lastPrinted>2022-04-22T07:01:00Z</cp:lastPrinted>
  <dcterms:created xsi:type="dcterms:W3CDTF">2021-03-05T10:37:00Z</dcterms:created>
  <dcterms:modified xsi:type="dcterms:W3CDTF">2024-12-11T05:25:00Z</dcterms:modified>
</cp:coreProperties>
</file>