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9F53C" w14:textId="77777777" w:rsidR="00BD1766" w:rsidRPr="00283725" w:rsidRDefault="00BD1766" w:rsidP="0094380A">
      <w:pPr>
        <w:pStyle w:val="Heading2"/>
        <w:spacing w:after="120"/>
        <w:rPr>
          <w:rFonts w:ascii="GHEA Grapalat" w:hAnsi="GHEA Grapalat"/>
          <w:spacing w:val="80"/>
          <w:szCs w:val="24"/>
          <w:lang w:val="fr-FR"/>
        </w:rPr>
      </w:pPr>
      <w:r w:rsidRPr="00283725">
        <w:rPr>
          <w:rFonts w:ascii="GHEA Grapalat" w:hAnsi="GHEA Grapalat"/>
          <w:szCs w:val="24"/>
          <w:lang w:val="fr-FR"/>
        </w:rPr>
        <w:t>Ա Մ Փ Ո Փ Ա Թ Ե Ր Թ</w:t>
      </w:r>
    </w:p>
    <w:p w14:paraId="76397239" w14:textId="3E7C1009" w:rsidR="00675327" w:rsidRPr="00283725" w:rsidRDefault="00C86A89" w:rsidP="00DC0EF8">
      <w:pPr>
        <w:pStyle w:val="mechtex"/>
        <w:spacing w:line="360" w:lineRule="auto"/>
        <w:ind w:left="1050"/>
        <w:rPr>
          <w:rFonts w:ascii="GHEA Grapalat" w:hAnsi="GHEA Grapalat"/>
          <w:b/>
          <w:sz w:val="24"/>
          <w:szCs w:val="24"/>
          <w:lang w:val="hy-AM"/>
        </w:rPr>
      </w:pPr>
      <w:r w:rsidRPr="00283725">
        <w:rPr>
          <w:rFonts w:ascii="GHEA Grapalat" w:hAnsi="GHEA Grapalat"/>
          <w:b/>
          <w:sz w:val="24"/>
          <w:szCs w:val="24"/>
          <w:lang w:val="hy-AM"/>
        </w:rPr>
        <w:t>«Հայաստանի Հանրապետության կառավարության 20</w:t>
      </w:r>
      <w:r w:rsidR="00437442" w:rsidRPr="00283725">
        <w:rPr>
          <w:rFonts w:ascii="GHEA Grapalat" w:hAnsi="GHEA Grapalat"/>
          <w:b/>
          <w:sz w:val="24"/>
          <w:szCs w:val="24"/>
          <w:lang w:val="hy-AM"/>
        </w:rPr>
        <w:t>22</w:t>
      </w:r>
      <w:r w:rsidRPr="00283725">
        <w:rPr>
          <w:rFonts w:ascii="GHEA Grapalat" w:hAnsi="GHEA Grapalat"/>
          <w:b/>
          <w:sz w:val="24"/>
          <w:szCs w:val="24"/>
          <w:lang w:val="hy-AM"/>
        </w:rPr>
        <w:t xml:space="preserve"> թվականի </w:t>
      </w:r>
      <w:r w:rsidR="00437442" w:rsidRPr="00283725">
        <w:rPr>
          <w:rFonts w:ascii="GHEA Grapalat" w:hAnsi="GHEA Grapalat"/>
          <w:b/>
          <w:sz w:val="24"/>
          <w:szCs w:val="24"/>
          <w:lang w:val="hy-AM"/>
        </w:rPr>
        <w:t>հունվարի</w:t>
      </w:r>
      <w:r w:rsidRPr="00283725">
        <w:rPr>
          <w:rFonts w:ascii="GHEA Grapalat" w:hAnsi="GHEA Grapalat"/>
          <w:b/>
          <w:sz w:val="24"/>
          <w:szCs w:val="24"/>
          <w:lang w:val="hy-AM"/>
        </w:rPr>
        <w:t xml:space="preserve"> </w:t>
      </w:r>
      <w:r w:rsidR="00437442" w:rsidRPr="00283725">
        <w:rPr>
          <w:rFonts w:ascii="GHEA Grapalat" w:hAnsi="GHEA Grapalat"/>
          <w:b/>
          <w:sz w:val="24"/>
          <w:szCs w:val="24"/>
          <w:lang w:val="hy-AM"/>
        </w:rPr>
        <w:t>27</w:t>
      </w:r>
      <w:r w:rsidRPr="00283725">
        <w:rPr>
          <w:rFonts w:ascii="GHEA Grapalat" w:hAnsi="GHEA Grapalat"/>
          <w:b/>
          <w:sz w:val="24"/>
          <w:szCs w:val="24"/>
          <w:lang w:val="hy-AM"/>
        </w:rPr>
        <w:t xml:space="preserve">-ի N </w:t>
      </w:r>
      <w:r w:rsidR="00437442" w:rsidRPr="00283725">
        <w:rPr>
          <w:rFonts w:ascii="GHEA Grapalat" w:hAnsi="GHEA Grapalat"/>
          <w:b/>
          <w:sz w:val="24"/>
          <w:szCs w:val="24"/>
          <w:lang w:val="hy-AM"/>
        </w:rPr>
        <w:t>105</w:t>
      </w:r>
      <w:r w:rsidRPr="00283725">
        <w:rPr>
          <w:rFonts w:ascii="GHEA Grapalat" w:hAnsi="GHEA Grapalat"/>
          <w:b/>
          <w:sz w:val="24"/>
          <w:szCs w:val="24"/>
          <w:lang w:val="hy-AM"/>
        </w:rPr>
        <w:t xml:space="preserve">-Լ որոշման մեջ փոփոխություններ </w:t>
      </w:r>
      <w:r w:rsidR="00675327" w:rsidRPr="00283725">
        <w:rPr>
          <w:rFonts w:ascii="GHEA Grapalat" w:hAnsi="GHEA Grapalat"/>
          <w:b/>
          <w:sz w:val="24"/>
          <w:szCs w:val="24"/>
          <w:lang w:val="hy-AM"/>
        </w:rPr>
        <w:t xml:space="preserve">և լրացումներ </w:t>
      </w:r>
      <w:r w:rsidRPr="00283725">
        <w:rPr>
          <w:rFonts w:ascii="GHEA Grapalat" w:hAnsi="GHEA Grapalat"/>
          <w:b/>
          <w:sz w:val="24"/>
          <w:szCs w:val="24"/>
          <w:lang w:val="hy-AM"/>
        </w:rPr>
        <w:t xml:space="preserve">կատարելու մասին» Հայաստանի Հանրապետության կառավարության որոշման նախագծի ընդունման </w:t>
      </w:r>
    </w:p>
    <w:tbl>
      <w:tblPr>
        <w:tblStyle w:val="TableGrid"/>
        <w:tblW w:w="14175" w:type="dxa"/>
        <w:tblInd w:w="-5" w:type="dxa"/>
        <w:tblLook w:val="04A0" w:firstRow="1" w:lastRow="0" w:firstColumn="1" w:lastColumn="0" w:noHBand="0" w:noVBand="1"/>
      </w:tblPr>
      <w:tblGrid>
        <w:gridCol w:w="7028"/>
        <w:gridCol w:w="2977"/>
        <w:gridCol w:w="4170"/>
      </w:tblGrid>
      <w:tr w:rsidR="00BD1766" w:rsidRPr="00283725" w14:paraId="661F2B94" w14:textId="77777777" w:rsidTr="00F96544">
        <w:trPr>
          <w:trHeight w:val="452"/>
        </w:trPr>
        <w:tc>
          <w:tcPr>
            <w:tcW w:w="10005" w:type="dxa"/>
            <w:gridSpan w:val="2"/>
            <w:vMerge w:val="restart"/>
            <w:shd w:val="clear" w:color="auto" w:fill="D9D9D9" w:themeFill="background1" w:themeFillShade="D9"/>
          </w:tcPr>
          <w:p w14:paraId="2B204381" w14:textId="5EBC6D4E" w:rsidR="00BD1766" w:rsidRPr="00283725" w:rsidRDefault="00437442" w:rsidP="00583090">
            <w:pPr>
              <w:pStyle w:val="Footer"/>
              <w:numPr>
                <w:ilvl w:val="0"/>
                <w:numId w:val="31"/>
              </w:numPr>
              <w:tabs>
                <w:tab w:val="clear" w:pos="4153"/>
                <w:tab w:val="clear" w:pos="8306"/>
              </w:tabs>
              <w:spacing w:line="276" w:lineRule="auto"/>
              <w:ind w:left="1065"/>
              <w:jc w:val="center"/>
              <w:rPr>
                <w:rFonts w:ascii="GHEA Grapalat" w:hAnsi="GHEA Grapalat"/>
                <w:b/>
                <w:szCs w:val="24"/>
                <w:lang w:val="hy-AM"/>
              </w:rPr>
            </w:pPr>
            <w:bookmarkStart w:id="0" w:name="_Hlk181605730"/>
            <w:r w:rsidRPr="00283725">
              <w:rPr>
                <w:rFonts w:ascii="GHEA Grapalat" w:hAnsi="GHEA Grapalat"/>
                <w:szCs w:val="24"/>
                <w:lang w:val="hy-AM"/>
              </w:rPr>
              <w:t>ՀՀ տարածքային կառավարման և ենթակառուցվածքների նախարարություն</w:t>
            </w:r>
          </w:p>
        </w:tc>
        <w:tc>
          <w:tcPr>
            <w:tcW w:w="4170" w:type="dxa"/>
            <w:shd w:val="clear" w:color="auto" w:fill="D9D9D9" w:themeFill="background1" w:themeFillShade="D9"/>
          </w:tcPr>
          <w:p w14:paraId="0FCA7CB7" w14:textId="38DE5798" w:rsidR="00BD1766" w:rsidRPr="00283725" w:rsidRDefault="00437442" w:rsidP="00ED72BF">
            <w:pPr>
              <w:pStyle w:val="Footer"/>
              <w:tabs>
                <w:tab w:val="clear" w:pos="4153"/>
                <w:tab w:val="clear" w:pos="8306"/>
              </w:tabs>
              <w:spacing w:line="276" w:lineRule="auto"/>
              <w:jc w:val="center"/>
              <w:rPr>
                <w:rFonts w:ascii="GHEA Grapalat" w:hAnsi="GHEA Grapalat"/>
                <w:szCs w:val="24"/>
                <w:lang w:val="hy-AM"/>
              </w:rPr>
            </w:pPr>
            <w:r w:rsidRPr="00283725">
              <w:rPr>
                <w:rFonts w:ascii="GHEA Grapalat" w:hAnsi="GHEA Grapalat"/>
                <w:szCs w:val="24"/>
                <w:lang w:val="hy-AM"/>
              </w:rPr>
              <w:t>01</w:t>
            </w:r>
            <w:r w:rsidR="00BD1766" w:rsidRPr="00283725">
              <w:rPr>
                <w:rFonts w:ascii="GHEA Grapalat" w:hAnsi="GHEA Grapalat"/>
                <w:szCs w:val="24"/>
                <w:lang w:val="hy-AM"/>
              </w:rPr>
              <w:t>.</w:t>
            </w:r>
            <w:r w:rsidRPr="00283725">
              <w:rPr>
                <w:rFonts w:ascii="GHEA Grapalat" w:hAnsi="GHEA Grapalat"/>
                <w:szCs w:val="24"/>
                <w:lang w:val="hy-AM"/>
              </w:rPr>
              <w:t>11</w:t>
            </w:r>
            <w:r w:rsidR="00522ABF" w:rsidRPr="00283725">
              <w:rPr>
                <w:rFonts w:ascii="GHEA Grapalat" w:hAnsi="GHEA Grapalat"/>
                <w:szCs w:val="24"/>
                <w:lang w:val="hy-AM"/>
              </w:rPr>
              <w:t>.202</w:t>
            </w:r>
            <w:r w:rsidR="001C2EE9" w:rsidRPr="00283725">
              <w:rPr>
                <w:rFonts w:ascii="GHEA Grapalat" w:hAnsi="GHEA Grapalat"/>
                <w:szCs w:val="24"/>
                <w:lang w:val="hy-AM"/>
              </w:rPr>
              <w:t>4</w:t>
            </w:r>
            <w:r w:rsidR="00BD1766" w:rsidRPr="00283725">
              <w:rPr>
                <w:rFonts w:ascii="GHEA Grapalat" w:hAnsi="GHEA Grapalat"/>
                <w:szCs w:val="24"/>
                <w:lang w:val="hy-AM"/>
              </w:rPr>
              <w:t>թ.</w:t>
            </w:r>
          </w:p>
        </w:tc>
      </w:tr>
      <w:tr w:rsidR="00BD1766" w:rsidRPr="00283725" w14:paraId="5591EE5F" w14:textId="77777777" w:rsidTr="00F96544">
        <w:trPr>
          <w:trHeight w:val="333"/>
        </w:trPr>
        <w:tc>
          <w:tcPr>
            <w:tcW w:w="10005" w:type="dxa"/>
            <w:gridSpan w:val="2"/>
            <w:vMerge/>
            <w:shd w:val="clear" w:color="auto" w:fill="D9D9D9" w:themeFill="background1" w:themeFillShade="D9"/>
          </w:tcPr>
          <w:p w14:paraId="54D7C852" w14:textId="77777777" w:rsidR="00BD1766" w:rsidRPr="00283725" w:rsidRDefault="00BD1766" w:rsidP="00ED72BF">
            <w:pPr>
              <w:spacing w:line="276" w:lineRule="auto"/>
              <w:jc w:val="center"/>
              <w:rPr>
                <w:rFonts w:ascii="GHEA Grapalat" w:hAnsi="GHEA Grapalat"/>
                <w:b/>
                <w:szCs w:val="24"/>
                <w:lang w:val="fr-FR"/>
              </w:rPr>
            </w:pPr>
          </w:p>
        </w:tc>
        <w:tc>
          <w:tcPr>
            <w:tcW w:w="4170" w:type="dxa"/>
            <w:shd w:val="clear" w:color="auto" w:fill="D9D9D9" w:themeFill="background1" w:themeFillShade="D9"/>
          </w:tcPr>
          <w:p w14:paraId="752CDFC8" w14:textId="5C3FA85E" w:rsidR="00F57B52" w:rsidRPr="00283725" w:rsidRDefault="00877AA4" w:rsidP="007C71F2">
            <w:pPr>
              <w:pStyle w:val="Footer"/>
              <w:spacing w:line="276" w:lineRule="auto"/>
              <w:jc w:val="center"/>
              <w:rPr>
                <w:rFonts w:ascii="GHEA Grapalat" w:hAnsi="GHEA Grapalat"/>
                <w:szCs w:val="24"/>
                <w:lang w:val="hy-AM"/>
              </w:rPr>
            </w:pPr>
            <w:r>
              <w:rPr>
                <w:rFonts w:ascii="GHEA Grapalat" w:hAnsi="GHEA Grapalat"/>
                <w:szCs w:val="24"/>
                <w:lang w:val="hy-AM"/>
              </w:rPr>
              <w:t xml:space="preserve">N </w:t>
            </w:r>
            <w:r w:rsidR="00437442" w:rsidRPr="00283725">
              <w:rPr>
                <w:rFonts w:ascii="GHEA Grapalat" w:hAnsi="GHEA Grapalat"/>
                <w:szCs w:val="24"/>
                <w:lang w:val="hy-AM"/>
              </w:rPr>
              <w:t>ԳՍ/15</w:t>
            </w:r>
            <w:r w:rsidR="00437442" w:rsidRPr="00283725">
              <w:rPr>
                <w:rFonts w:ascii="MS Mincho" w:eastAsia="MS Mincho" w:hAnsi="MS Mincho" w:cs="MS Mincho" w:hint="eastAsia"/>
                <w:szCs w:val="24"/>
                <w:lang w:val="hy-AM"/>
              </w:rPr>
              <w:t>․</w:t>
            </w:r>
            <w:r w:rsidR="00437442" w:rsidRPr="00283725">
              <w:rPr>
                <w:rFonts w:ascii="GHEA Grapalat" w:hAnsi="GHEA Grapalat"/>
                <w:szCs w:val="24"/>
                <w:lang w:val="hy-AM"/>
              </w:rPr>
              <w:t>2/35664-2024</w:t>
            </w:r>
          </w:p>
        </w:tc>
      </w:tr>
      <w:tr w:rsidR="00BD1766" w:rsidRPr="00283725" w14:paraId="4CFE34BA" w14:textId="77777777" w:rsidTr="00F96544">
        <w:trPr>
          <w:trHeight w:val="3832"/>
        </w:trPr>
        <w:tc>
          <w:tcPr>
            <w:tcW w:w="7028" w:type="dxa"/>
          </w:tcPr>
          <w:p w14:paraId="62542806" w14:textId="73E8F0B9" w:rsidR="00437442" w:rsidRPr="00283725" w:rsidRDefault="00437442" w:rsidP="004F46A5">
            <w:pPr>
              <w:spacing w:line="360" w:lineRule="auto"/>
              <w:ind w:left="37" w:right="144" w:firstLine="284"/>
              <w:jc w:val="both"/>
              <w:rPr>
                <w:rFonts w:ascii="GHEA Grapalat" w:hAnsi="GHEA Grapalat"/>
                <w:szCs w:val="24"/>
                <w:lang w:val="hy-AM"/>
              </w:rPr>
            </w:pPr>
            <w:bookmarkStart w:id="1" w:name="_Hlk167282525"/>
            <w:r w:rsidRPr="00283725">
              <w:rPr>
                <w:rFonts w:ascii="GHEA Grapalat" w:hAnsi="GHEA Grapalat"/>
                <w:szCs w:val="24"/>
                <w:lang w:val="hy-AM"/>
              </w:rPr>
              <w:t>«Հայաստանի Հանրապետության կառավարության 2022 թվականի հունվարի 27-ի N 105-Լ որոշման մեջ փոփոխություններ և լրացումներ կատարելու մասին» ՀՀ կառավարության որոշման նախագիծը (այսուհետ՝ Նախագիծ) քննարկվել է ՀՀ մարզպետների աշխատակազմերի հետ։</w:t>
            </w:r>
          </w:p>
          <w:p w14:paraId="74BC5BC1" w14:textId="4A67D614" w:rsidR="00CC3134" w:rsidRPr="00283725" w:rsidRDefault="00437442" w:rsidP="004F46A5">
            <w:pPr>
              <w:spacing w:line="360" w:lineRule="auto"/>
              <w:ind w:left="37" w:right="144" w:firstLine="284"/>
              <w:jc w:val="both"/>
              <w:rPr>
                <w:rFonts w:ascii="GHEA Grapalat" w:hAnsi="GHEA Grapalat"/>
                <w:szCs w:val="24"/>
                <w:lang w:val="hy-AM"/>
              </w:rPr>
            </w:pPr>
            <w:r w:rsidRPr="00283725">
              <w:rPr>
                <w:rFonts w:ascii="GHEA Grapalat" w:hAnsi="GHEA Grapalat"/>
                <w:szCs w:val="24"/>
                <w:lang w:val="hy-AM"/>
              </w:rPr>
              <w:t>Քննարկման արդյունքներով հայտնում ենք, որ Նախագծի վերաբերյալ առաջարկություններ և դիտողություններ չկան։</w:t>
            </w:r>
          </w:p>
        </w:tc>
        <w:tc>
          <w:tcPr>
            <w:tcW w:w="7147" w:type="dxa"/>
            <w:gridSpan w:val="2"/>
          </w:tcPr>
          <w:p w14:paraId="1C987858" w14:textId="13DA0B88" w:rsidR="009D24E5" w:rsidRPr="00283725" w:rsidRDefault="009D24E5" w:rsidP="007C71F2">
            <w:pPr>
              <w:spacing w:line="360" w:lineRule="auto"/>
              <w:jc w:val="center"/>
              <w:rPr>
                <w:rFonts w:ascii="GHEA Grapalat" w:hAnsi="GHEA Grapalat"/>
                <w:b/>
                <w:bCs/>
                <w:szCs w:val="24"/>
                <w:lang w:val="hy-AM"/>
              </w:rPr>
            </w:pPr>
            <w:r w:rsidRPr="00283725">
              <w:rPr>
                <w:rFonts w:ascii="GHEA Grapalat" w:hAnsi="GHEA Grapalat"/>
                <w:b/>
                <w:bCs/>
                <w:szCs w:val="24"/>
                <w:lang w:val="hy-AM"/>
              </w:rPr>
              <w:t>Ընդունվել է։</w:t>
            </w:r>
          </w:p>
          <w:p w14:paraId="7918F1B9" w14:textId="1C2A71FF" w:rsidR="005340D1" w:rsidRPr="00283725" w:rsidRDefault="005340D1" w:rsidP="004F46A5">
            <w:pPr>
              <w:spacing w:line="360" w:lineRule="auto"/>
              <w:jc w:val="both"/>
              <w:rPr>
                <w:rFonts w:ascii="GHEA Grapalat" w:hAnsi="GHEA Grapalat"/>
                <w:szCs w:val="24"/>
                <w:lang w:val="hy-AM"/>
              </w:rPr>
            </w:pPr>
          </w:p>
        </w:tc>
      </w:tr>
      <w:bookmarkEnd w:id="0"/>
      <w:bookmarkEnd w:id="1"/>
      <w:tr w:rsidR="001E0930" w:rsidRPr="00283725" w14:paraId="59A4F025" w14:textId="77777777" w:rsidTr="00F96544">
        <w:trPr>
          <w:trHeight w:val="452"/>
        </w:trPr>
        <w:tc>
          <w:tcPr>
            <w:tcW w:w="10005" w:type="dxa"/>
            <w:gridSpan w:val="2"/>
            <w:vMerge w:val="restart"/>
            <w:shd w:val="clear" w:color="auto" w:fill="D9D9D9" w:themeFill="background1" w:themeFillShade="D9"/>
          </w:tcPr>
          <w:p w14:paraId="29BC6F7D" w14:textId="6EDB0B8C" w:rsidR="001E0930" w:rsidRPr="00283725" w:rsidRDefault="001E0930" w:rsidP="00583090">
            <w:pPr>
              <w:pStyle w:val="Footer"/>
              <w:numPr>
                <w:ilvl w:val="0"/>
                <w:numId w:val="31"/>
              </w:numPr>
              <w:tabs>
                <w:tab w:val="clear" w:pos="4153"/>
                <w:tab w:val="clear" w:pos="8306"/>
              </w:tabs>
              <w:spacing w:line="276" w:lineRule="auto"/>
              <w:ind w:left="1065"/>
              <w:jc w:val="center"/>
              <w:rPr>
                <w:rFonts w:ascii="GHEA Grapalat" w:hAnsi="GHEA Grapalat"/>
                <w:bCs/>
                <w:szCs w:val="24"/>
                <w:lang w:val="hy-AM"/>
              </w:rPr>
            </w:pPr>
            <w:r w:rsidRPr="00283725">
              <w:rPr>
                <w:rFonts w:ascii="GHEA Grapalat" w:hAnsi="GHEA Grapalat"/>
                <w:szCs w:val="24"/>
                <w:lang w:val="hy-AM"/>
              </w:rPr>
              <w:t>ՀՀ</w:t>
            </w:r>
            <w:r w:rsidR="00A31A8E" w:rsidRPr="00283725">
              <w:rPr>
                <w:rFonts w:ascii="GHEA Grapalat" w:hAnsi="GHEA Grapalat"/>
                <w:szCs w:val="24"/>
                <w:lang w:val="hy-AM"/>
              </w:rPr>
              <w:t xml:space="preserve"> </w:t>
            </w:r>
            <w:r w:rsidRPr="00283725">
              <w:rPr>
                <w:rFonts w:ascii="GHEA Grapalat" w:hAnsi="GHEA Grapalat"/>
                <w:szCs w:val="24"/>
                <w:lang w:val="hy-AM"/>
              </w:rPr>
              <w:t>էկոնոմիկայի նախարարության գյուղական տարածքների տնտեսական զարգացման ԾԻԳ ՊՀ գյուղական ֆինանսավորման կառույց</w:t>
            </w:r>
          </w:p>
        </w:tc>
        <w:tc>
          <w:tcPr>
            <w:tcW w:w="4170" w:type="dxa"/>
            <w:shd w:val="clear" w:color="auto" w:fill="D9D9D9" w:themeFill="background1" w:themeFillShade="D9"/>
          </w:tcPr>
          <w:p w14:paraId="3D0DE8B3" w14:textId="77777777" w:rsidR="001E0930" w:rsidRPr="00283725" w:rsidRDefault="001E0930" w:rsidP="00ED72BF">
            <w:pPr>
              <w:pStyle w:val="Footer"/>
              <w:tabs>
                <w:tab w:val="clear" w:pos="4153"/>
                <w:tab w:val="clear" w:pos="8306"/>
              </w:tabs>
              <w:spacing w:line="276" w:lineRule="auto"/>
              <w:jc w:val="center"/>
              <w:rPr>
                <w:rFonts w:ascii="GHEA Grapalat" w:hAnsi="GHEA Grapalat"/>
                <w:szCs w:val="24"/>
                <w:lang w:val="hy-AM"/>
              </w:rPr>
            </w:pPr>
            <w:r w:rsidRPr="00283725">
              <w:rPr>
                <w:rFonts w:ascii="GHEA Grapalat" w:hAnsi="GHEA Grapalat"/>
                <w:szCs w:val="24"/>
                <w:lang w:val="hy-AM"/>
              </w:rPr>
              <w:t>01.11.2024թ.</w:t>
            </w:r>
          </w:p>
        </w:tc>
      </w:tr>
      <w:tr w:rsidR="001E0930" w:rsidRPr="00283725" w14:paraId="67B089B1" w14:textId="77777777" w:rsidTr="00F96544">
        <w:trPr>
          <w:trHeight w:val="333"/>
        </w:trPr>
        <w:tc>
          <w:tcPr>
            <w:tcW w:w="10005" w:type="dxa"/>
            <w:gridSpan w:val="2"/>
            <w:vMerge/>
            <w:shd w:val="clear" w:color="auto" w:fill="D9D9D9" w:themeFill="background1" w:themeFillShade="D9"/>
          </w:tcPr>
          <w:p w14:paraId="279DA278" w14:textId="77777777" w:rsidR="001E0930" w:rsidRPr="00283725" w:rsidRDefault="001E0930" w:rsidP="00ED72BF">
            <w:pPr>
              <w:spacing w:line="276" w:lineRule="auto"/>
              <w:jc w:val="center"/>
              <w:rPr>
                <w:rFonts w:ascii="GHEA Grapalat" w:hAnsi="GHEA Grapalat"/>
                <w:b/>
                <w:szCs w:val="24"/>
                <w:lang w:val="fr-FR"/>
              </w:rPr>
            </w:pPr>
          </w:p>
        </w:tc>
        <w:tc>
          <w:tcPr>
            <w:tcW w:w="4170" w:type="dxa"/>
            <w:shd w:val="clear" w:color="auto" w:fill="D9D9D9" w:themeFill="background1" w:themeFillShade="D9"/>
          </w:tcPr>
          <w:p w14:paraId="60E5B729" w14:textId="3908301E" w:rsidR="001E0930" w:rsidRPr="00283725" w:rsidRDefault="00877AA4" w:rsidP="007C71F2">
            <w:pPr>
              <w:pStyle w:val="Footer"/>
              <w:spacing w:line="276" w:lineRule="auto"/>
              <w:jc w:val="center"/>
              <w:rPr>
                <w:rFonts w:ascii="GHEA Grapalat" w:hAnsi="GHEA Grapalat"/>
                <w:szCs w:val="24"/>
                <w:lang w:val="hy-AM"/>
              </w:rPr>
            </w:pPr>
            <w:r>
              <w:rPr>
                <w:rFonts w:ascii="GHEA Grapalat" w:hAnsi="GHEA Grapalat"/>
                <w:szCs w:val="24"/>
                <w:lang w:val="hy-AM"/>
              </w:rPr>
              <w:t>N</w:t>
            </w:r>
            <w:r w:rsidR="001E0930" w:rsidRPr="00283725">
              <w:rPr>
                <w:rFonts w:ascii="GHEA Grapalat" w:hAnsi="GHEA Grapalat"/>
                <w:szCs w:val="24"/>
                <w:lang w:val="hy-AM"/>
              </w:rPr>
              <w:t xml:space="preserve"> ԳՍ/15</w:t>
            </w:r>
            <w:r w:rsidR="001E0930" w:rsidRPr="00283725">
              <w:rPr>
                <w:rFonts w:ascii="MS Mincho" w:eastAsia="MS Mincho" w:hAnsi="MS Mincho" w:cs="MS Mincho" w:hint="eastAsia"/>
                <w:szCs w:val="24"/>
                <w:lang w:val="hy-AM"/>
              </w:rPr>
              <w:t>․</w:t>
            </w:r>
            <w:r w:rsidR="001E0930" w:rsidRPr="00283725">
              <w:rPr>
                <w:rFonts w:ascii="GHEA Grapalat" w:hAnsi="GHEA Grapalat"/>
                <w:szCs w:val="24"/>
                <w:lang w:val="hy-AM"/>
              </w:rPr>
              <w:t>2/35664-2024</w:t>
            </w:r>
          </w:p>
        </w:tc>
      </w:tr>
      <w:tr w:rsidR="001E0930" w:rsidRPr="00F96544" w14:paraId="088D36E9" w14:textId="77777777" w:rsidTr="00F96544">
        <w:trPr>
          <w:trHeight w:val="4282"/>
        </w:trPr>
        <w:tc>
          <w:tcPr>
            <w:tcW w:w="7028" w:type="dxa"/>
          </w:tcPr>
          <w:p w14:paraId="491E0832" w14:textId="0FBEAD7C" w:rsidR="001E0930" w:rsidRPr="00283725" w:rsidRDefault="001E0930" w:rsidP="00612255">
            <w:pPr>
              <w:spacing w:line="360" w:lineRule="auto"/>
              <w:ind w:left="37" w:right="144" w:firstLine="284"/>
              <w:jc w:val="both"/>
              <w:rPr>
                <w:rFonts w:ascii="GHEA Grapalat" w:hAnsi="GHEA Grapalat"/>
                <w:szCs w:val="24"/>
                <w:lang w:val="hy-AM"/>
              </w:rPr>
            </w:pPr>
            <w:r w:rsidRPr="00283725">
              <w:rPr>
                <w:rFonts w:ascii="GHEA Grapalat" w:hAnsi="GHEA Grapalat"/>
                <w:szCs w:val="24"/>
              </w:rPr>
              <w:lastRenderedPageBreak/>
              <w:t>Ի պատասխան Ձեր 23.10.2024թ. թիվ 01/20864-2024 գրության հայտնում եմ Ձեզ, որ ուսումնասիրելով Հայաստանի Հանրապետության կառավարության 2022 թվականի հունվարի 27-ի թիվ 105-Լ որոշման մեջ փոփոխություններ և լրացումներ կատարելու մասին ՀՀ կառավարության որոշման նախագիծը, առաջարկում եմ նախագծի Որոշման հավելվածի N 1 Աղյուսակի 4-րդ տողում սահմանված լիզինգի տոկոսադրույք բառերը հանել, քանի որ մնացած բոլոր սուբսիդավորման ծրագրերում վարկի/լիզինգի տոկոսադրույքի վերին շեմի կարգավորումը հանվել է և կառավարությունը միայն սահմանել է սուբսիդավորման ենթակա տոկոսագումարի չափը, որը հնարավորության է տալիս շահառուներին համագործակցել ավելի ցածր տոկոսադրույք առաջարկող կառույցների հետ:</w:t>
            </w:r>
          </w:p>
        </w:tc>
        <w:tc>
          <w:tcPr>
            <w:tcW w:w="7147" w:type="dxa"/>
            <w:gridSpan w:val="2"/>
          </w:tcPr>
          <w:p w14:paraId="4FCC3637" w14:textId="756F6249" w:rsidR="001E0930" w:rsidRPr="00283725" w:rsidRDefault="00404A05" w:rsidP="007C71F2">
            <w:pPr>
              <w:spacing w:line="360" w:lineRule="auto"/>
              <w:jc w:val="center"/>
              <w:rPr>
                <w:rFonts w:ascii="GHEA Grapalat" w:hAnsi="GHEA Grapalat"/>
                <w:b/>
                <w:bCs/>
                <w:szCs w:val="24"/>
                <w:lang w:val="hy-AM"/>
              </w:rPr>
            </w:pPr>
            <w:r w:rsidRPr="00283725">
              <w:rPr>
                <w:rFonts w:ascii="GHEA Grapalat" w:hAnsi="GHEA Grapalat"/>
                <w:b/>
                <w:bCs/>
                <w:szCs w:val="24"/>
                <w:lang w:val="hy-AM"/>
              </w:rPr>
              <w:t>Չի ընդունվել։</w:t>
            </w:r>
          </w:p>
          <w:p w14:paraId="01BB4686" w14:textId="13D77A58" w:rsidR="00D840BD" w:rsidRPr="00283725" w:rsidRDefault="00D840BD" w:rsidP="005422EB">
            <w:pPr>
              <w:spacing w:line="360" w:lineRule="auto"/>
              <w:jc w:val="both"/>
              <w:rPr>
                <w:rFonts w:ascii="GHEA Grapalat" w:hAnsi="GHEA Grapalat"/>
                <w:szCs w:val="24"/>
                <w:lang w:val="hy-AM"/>
              </w:rPr>
            </w:pPr>
            <w:r w:rsidRPr="00283725">
              <w:rPr>
                <w:rFonts w:ascii="GHEA Grapalat" w:hAnsi="GHEA Grapalat"/>
                <w:szCs w:val="24"/>
                <w:lang w:val="hy-AM"/>
              </w:rPr>
              <w:t>Ծրագիրը հանրապետությունում իրականացվում է 2017 թվականից և ծրագրի իրականացման պահից ծրագրով սահմանված է, որ լիզինգը Ֆինանսկան կառույցները պետք է տրամադրեն առավելագույնը 14</w:t>
            </w:r>
            <w:r w:rsidR="006715A6" w:rsidRPr="00283725">
              <w:rPr>
                <w:rFonts w:ascii="GHEA Grapalat" w:hAnsi="GHEA Grapalat"/>
                <w:szCs w:val="24"/>
                <w:lang w:val="hy-AM"/>
              </w:rPr>
              <w:t xml:space="preserve"> % </w:t>
            </w:r>
            <w:r w:rsidRPr="00283725">
              <w:rPr>
                <w:rFonts w:ascii="GHEA Grapalat" w:hAnsi="GHEA Grapalat"/>
                <w:szCs w:val="24"/>
                <w:lang w:val="hy-AM"/>
              </w:rPr>
              <w:t>տոկոսադրույքով և</w:t>
            </w:r>
            <w:r w:rsidR="006715A6" w:rsidRPr="00283725">
              <w:rPr>
                <w:rFonts w:ascii="GHEA Grapalat" w:hAnsi="GHEA Grapalat"/>
                <w:szCs w:val="24"/>
                <w:lang w:val="hy-AM"/>
              </w:rPr>
              <w:t xml:space="preserve"> լիզինգի տոկոսադրույքը պետք է սուբսիդավորվի այնպիսի չափաքանակով, որ լիզինգառուի կողմից վճարվող լիզինգի տարեկան տոկոսադրույքը կազմի 2 % (արտոնյալ խմբերի համար՝ 0 %)։ Հանրապետության </w:t>
            </w:r>
            <w:r w:rsidRPr="00283725">
              <w:rPr>
                <w:rFonts w:ascii="GHEA Grapalat" w:hAnsi="GHEA Grapalat"/>
                <w:szCs w:val="24"/>
                <w:lang w:val="hy-AM"/>
              </w:rPr>
              <w:t>տնտես</w:t>
            </w:r>
            <w:r w:rsidR="007C5C23" w:rsidRPr="00283725">
              <w:rPr>
                <w:rFonts w:ascii="GHEA Grapalat" w:hAnsi="GHEA Grapalat"/>
                <w:szCs w:val="24"/>
                <w:lang w:val="hy-AM"/>
              </w:rPr>
              <w:t>ա</w:t>
            </w:r>
            <w:r w:rsidRPr="00283725">
              <w:rPr>
                <w:rFonts w:ascii="GHEA Grapalat" w:hAnsi="GHEA Grapalat"/>
                <w:szCs w:val="24"/>
                <w:lang w:val="hy-AM"/>
              </w:rPr>
              <w:t>վարողները արդեն իսկ ծանոթ են</w:t>
            </w:r>
            <w:r w:rsidR="006715A6" w:rsidRPr="00283725">
              <w:rPr>
                <w:rFonts w:ascii="GHEA Grapalat" w:hAnsi="GHEA Grapalat"/>
                <w:szCs w:val="24"/>
                <w:lang w:val="hy-AM"/>
              </w:rPr>
              <w:t xml:space="preserve"> </w:t>
            </w:r>
            <w:r w:rsidRPr="00283725">
              <w:rPr>
                <w:rFonts w:ascii="GHEA Grapalat" w:hAnsi="GHEA Grapalat"/>
                <w:szCs w:val="24"/>
                <w:lang w:val="hy-AM"/>
              </w:rPr>
              <w:t xml:space="preserve">ծրագրի </w:t>
            </w:r>
            <w:r w:rsidR="006715A6" w:rsidRPr="00283725">
              <w:rPr>
                <w:rFonts w:ascii="GHEA Grapalat" w:hAnsi="GHEA Grapalat"/>
                <w:szCs w:val="24"/>
                <w:lang w:val="hy-AM"/>
              </w:rPr>
              <w:t xml:space="preserve">գործող </w:t>
            </w:r>
            <w:r w:rsidRPr="00283725">
              <w:rPr>
                <w:rFonts w:ascii="GHEA Grapalat" w:hAnsi="GHEA Grapalat"/>
                <w:szCs w:val="24"/>
                <w:lang w:val="hy-AM"/>
              </w:rPr>
              <w:t>պայմաններին, որը հնարավորություն է ստեղծում տնտեսավարողների համար ապահովել</w:t>
            </w:r>
            <w:r w:rsidR="007C5C23" w:rsidRPr="00283725">
              <w:rPr>
                <w:rFonts w:ascii="GHEA Grapalat" w:hAnsi="GHEA Grapalat"/>
                <w:szCs w:val="24"/>
                <w:lang w:val="hy-AM"/>
              </w:rPr>
              <w:t xml:space="preserve"> լիզինգի</w:t>
            </w:r>
            <w:r w:rsidRPr="00283725">
              <w:rPr>
                <w:rFonts w:ascii="GHEA Grapalat" w:hAnsi="GHEA Grapalat"/>
                <w:szCs w:val="24"/>
                <w:lang w:val="hy-AM"/>
              </w:rPr>
              <w:t xml:space="preserve"> </w:t>
            </w:r>
            <w:r w:rsidR="007C5C23" w:rsidRPr="00283725">
              <w:rPr>
                <w:rFonts w:ascii="GHEA Grapalat" w:hAnsi="GHEA Grapalat"/>
                <w:szCs w:val="24"/>
                <w:lang w:val="hy-AM"/>
              </w:rPr>
              <w:t xml:space="preserve">տրամադրման </w:t>
            </w:r>
            <w:r w:rsidRPr="00283725">
              <w:rPr>
                <w:rFonts w:ascii="GHEA Grapalat" w:hAnsi="GHEA Grapalat"/>
                <w:szCs w:val="24"/>
                <w:lang w:val="hy-AM"/>
              </w:rPr>
              <w:t>հավասար և մատչելի պայմաններ։ Տոկոսադրույքի վերին շեմ</w:t>
            </w:r>
            <w:r w:rsidR="003A55DD" w:rsidRPr="00283725">
              <w:rPr>
                <w:rFonts w:ascii="GHEA Grapalat" w:hAnsi="GHEA Grapalat"/>
                <w:szCs w:val="24"/>
                <w:lang w:val="hy-AM"/>
              </w:rPr>
              <w:t>ը</w:t>
            </w:r>
            <w:r w:rsidRPr="00283725">
              <w:rPr>
                <w:rFonts w:ascii="GHEA Grapalat" w:hAnsi="GHEA Grapalat"/>
                <w:szCs w:val="24"/>
                <w:lang w:val="hy-AM"/>
              </w:rPr>
              <w:t xml:space="preserve"> հանելու դեպքում հնարավոր է տարբեր ֆինանսական </w:t>
            </w:r>
            <w:r w:rsidR="006715A6" w:rsidRPr="00283725">
              <w:rPr>
                <w:rFonts w:ascii="GHEA Grapalat" w:hAnsi="GHEA Grapalat"/>
                <w:szCs w:val="24"/>
                <w:lang w:val="hy-AM"/>
              </w:rPr>
              <w:t>կառույցները</w:t>
            </w:r>
            <w:r w:rsidRPr="00283725">
              <w:rPr>
                <w:rFonts w:ascii="GHEA Grapalat" w:hAnsi="GHEA Grapalat"/>
                <w:szCs w:val="24"/>
                <w:lang w:val="hy-AM"/>
              </w:rPr>
              <w:t xml:space="preserve"> լիզինգը տրամադրեն ավելի բարձր տոկոսադրույքներով և տվյալ դեպքում </w:t>
            </w:r>
            <w:r w:rsidR="005422EB" w:rsidRPr="00283725">
              <w:rPr>
                <w:rFonts w:ascii="GHEA Grapalat" w:hAnsi="GHEA Grapalat"/>
                <w:szCs w:val="24"/>
                <w:lang w:val="hy-AM"/>
              </w:rPr>
              <w:t xml:space="preserve">ավել տոկոսադրույքի  վճարման բեռը </w:t>
            </w:r>
            <w:r w:rsidR="006715A6" w:rsidRPr="00283725">
              <w:rPr>
                <w:rFonts w:ascii="GHEA Grapalat" w:hAnsi="GHEA Grapalat"/>
                <w:szCs w:val="24"/>
                <w:lang w:val="hy-AM"/>
              </w:rPr>
              <w:t>կը</w:t>
            </w:r>
            <w:r w:rsidR="005422EB" w:rsidRPr="00283725">
              <w:rPr>
                <w:rFonts w:ascii="GHEA Grapalat" w:hAnsi="GHEA Grapalat"/>
                <w:szCs w:val="24"/>
                <w:lang w:val="hy-AM"/>
              </w:rPr>
              <w:t>նկն</w:t>
            </w:r>
            <w:r w:rsidR="006715A6" w:rsidRPr="00283725">
              <w:rPr>
                <w:rFonts w:ascii="GHEA Grapalat" w:hAnsi="GHEA Grapalat"/>
                <w:szCs w:val="24"/>
                <w:lang w:val="hy-AM"/>
              </w:rPr>
              <w:t>ի</w:t>
            </w:r>
            <w:r w:rsidR="005422EB" w:rsidRPr="00283725">
              <w:rPr>
                <w:rFonts w:ascii="GHEA Grapalat" w:hAnsi="GHEA Grapalat"/>
                <w:szCs w:val="24"/>
                <w:lang w:val="hy-AM"/>
              </w:rPr>
              <w:t xml:space="preserve"> </w:t>
            </w:r>
            <w:r w:rsidRPr="00283725">
              <w:rPr>
                <w:rFonts w:ascii="GHEA Grapalat" w:hAnsi="GHEA Grapalat"/>
                <w:szCs w:val="24"/>
                <w:lang w:val="hy-AM"/>
              </w:rPr>
              <w:t xml:space="preserve">տնտեսավարողի </w:t>
            </w:r>
            <w:r w:rsidR="005422EB" w:rsidRPr="00283725">
              <w:rPr>
                <w:rFonts w:ascii="GHEA Grapalat" w:hAnsi="GHEA Grapalat"/>
                <w:szCs w:val="24"/>
                <w:lang w:val="hy-AM"/>
              </w:rPr>
              <w:t>վրա</w:t>
            </w:r>
            <w:r w:rsidR="006715A6" w:rsidRPr="00283725">
              <w:rPr>
                <w:rFonts w:ascii="GHEA Grapalat" w:hAnsi="GHEA Grapalat"/>
                <w:szCs w:val="24"/>
                <w:lang w:val="hy-AM"/>
              </w:rPr>
              <w:t>։</w:t>
            </w:r>
            <w:r w:rsidR="005422EB" w:rsidRPr="00283725">
              <w:rPr>
                <w:rFonts w:ascii="GHEA Grapalat" w:hAnsi="GHEA Grapalat"/>
                <w:szCs w:val="24"/>
                <w:lang w:val="hy-AM"/>
              </w:rPr>
              <w:t xml:space="preserve"> </w:t>
            </w:r>
            <w:r w:rsidR="006715A6" w:rsidRPr="00283725">
              <w:rPr>
                <w:rFonts w:ascii="GHEA Grapalat" w:hAnsi="GHEA Grapalat"/>
                <w:szCs w:val="24"/>
                <w:lang w:val="hy-AM"/>
              </w:rPr>
              <w:t>Միաժամանակ, տոկոսադրույքի վերին շեմի բացակայությունը</w:t>
            </w:r>
            <w:r w:rsidR="005422EB" w:rsidRPr="00283725">
              <w:rPr>
                <w:rFonts w:ascii="GHEA Grapalat" w:hAnsi="GHEA Grapalat"/>
                <w:szCs w:val="24"/>
                <w:lang w:val="hy-AM"/>
              </w:rPr>
              <w:t xml:space="preserve"> տնտեսավարողների համար </w:t>
            </w:r>
            <w:r w:rsidR="006715A6" w:rsidRPr="00283725">
              <w:rPr>
                <w:rFonts w:ascii="GHEA Grapalat" w:hAnsi="GHEA Grapalat"/>
                <w:szCs w:val="24"/>
                <w:lang w:val="hy-AM"/>
              </w:rPr>
              <w:t xml:space="preserve">ծրագրի շրջանակում գյուղատնտեսական տեխնիկա ձեռք բերելու </w:t>
            </w:r>
            <w:r w:rsidRPr="00283725">
              <w:rPr>
                <w:rFonts w:ascii="GHEA Grapalat" w:hAnsi="GHEA Grapalat"/>
                <w:szCs w:val="24"/>
                <w:lang w:val="hy-AM"/>
              </w:rPr>
              <w:t xml:space="preserve">անհավասար պայմանների </w:t>
            </w:r>
            <w:r w:rsidR="005422EB" w:rsidRPr="00283725">
              <w:rPr>
                <w:rFonts w:ascii="GHEA Grapalat" w:hAnsi="GHEA Grapalat"/>
                <w:szCs w:val="24"/>
                <w:lang w:val="hy-AM"/>
              </w:rPr>
              <w:t>ռիսկ է ենթադրում։</w:t>
            </w:r>
          </w:p>
        </w:tc>
      </w:tr>
      <w:tr w:rsidR="001436B7" w:rsidRPr="00283725" w14:paraId="4E67DEC5" w14:textId="77777777" w:rsidTr="00F96544">
        <w:trPr>
          <w:trHeight w:val="452"/>
        </w:trPr>
        <w:tc>
          <w:tcPr>
            <w:tcW w:w="10005" w:type="dxa"/>
            <w:gridSpan w:val="2"/>
            <w:vMerge w:val="restart"/>
            <w:shd w:val="clear" w:color="auto" w:fill="D9D9D9" w:themeFill="background1" w:themeFillShade="D9"/>
          </w:tcPr>
          <w:p w14:paraId="79AA13E7" w14:textId="4BF04381" w:rsidR="001436B7" w:rsidRPr="00283725" w:rsidRDefault="001436B7" w:rsidP="00583090">
            <w:pPr>
              <w:pStyle w:val="Footer"/>
              <w:numPr>
                <w:ilvl w:val="0"/>
                <w:numId w:val="31"/>
              </w:numPr>
              <w:tabs>
                <w:tab w:val="clear" w:pos="4153"/>
                <w:tab w:val="clear" w:pos="8306"/>
              </w:tabs>
              <w:spacing w:line="276" w:lineRule="auto"/>
              <w:ind w:left="1065"/>
              <w:jc w:val="center"/>
              <w:rPr>
                <w:rFonts w:ascii="GHEA Grapalat" w:hAnsi="GHEA Grapalat"/>
                <w:b/>
                <w:szCs w:val="24"/>
                <w:lang w:val="hy-AM"/>
              </w:rPr>
            </w:pPr>
            <w:r w:rsidRPr="00283725">
              <w:rPr>
                <w:rFonts w:ascii="GHEA Grapalat" w:hAnsi="GHEA Grapalat"/>
                <w:szCs w:val="24"/>
                <w:lang w:val="hy-AM"/>
              </w:rPr>
              <w:lastRenderedPageBreak/>
              <w:t>ՀՀ արդարադատության նախարարություն</w:t>
            </w:r>
          </w:p>
        </w:tc>
        <w:tc>
          <w:tcPr>
            <w:tcW w:w="4170" w:type="dxa"/>
            <w:shd w:val="clear" w:color="auto" w:fill="D9D9D9" w:themeFill="background1" w:themeFillShade="D9"/>
          </w:tcPr>
          <w:p w14:paraId="0CCA77F0" w14:textId="77777777" w:rsidR="001436B7" w:rsidRPr="00283725" w:rsidRDefault="001436B7" w:rsidP="00ED72BF">
            <w:pPr>
              <w:pStyle w:val="Footer"/>
              <w:tabs>
                <w:tab w:val="clear" w:pos="4153"/>
                <w:tab w:val="clear" w:pos="8306"/>
              </w:tabs>
              <w:spacing w:line="276" w:lineRule="auto"/>
              <w:jc w:val="center"/>
              <w:rPr>
                <w:rFonts w:ascii="GHEA Grapalat" w:hAnsi="GHEA Grapalat"/>
                <w:szCs w:val="24"/>
                <w:lang w:val="hy-AM"/>
              </w:rPr>
            </w:pPr>
            <w:r w:rsidRPr="00283725">
              <w:rPr>
                <w:rFonts w:ascii="GHEA Grapalat" w:hAnsi="GHEA Grapalat"/>
                <w:szCs w:val="24"/>
                <w:lang w:val="hy-AM"/>
              </w:rPr>
              <w:t>01.11.2024թ.</w:t>
            </w:r>
          </w:p>
        </w:tc>
      </w:tr>
      <w:tr w:rsidR="001436B7" w:rsidRPr="00283725" w14:paraId="0900E58C" w14:textId="77777777" w:rsidTr="00F96544">
        <w:trPr>
          <w:trHeight w:val="333"/>
        </w:trPr>
        <w:tc>
          <w:tcPr>
            <w:tcW w:w="10005" w:type="dxa"/>
            <w:gridSpan w:val="2"/>
            <w:vMerge/>
            <w:shd w:val="clear" w:color="auto" w:fill="D9D9D9" w:themeFill="background1" w:themeFillShade="D9"/>
          </w:tcPr>
          <w:p w14:paraId="01DA0855" w14:textId="77777777" w:rsidR="001436B7" w:rsidRPr="00283725" w:rsidRDefault="001436B7" w:rsidP="00ED72BF">
            <w:pPr>
              <w:spacing w:line="276" w:lineRule="auto"/>
              <w:jc w:val="center"/>
              <w:rPr>
                <w:rFonts w:ascii="GHEA Grapalat" w:hAnsi="GHEA Grapalat"/>
                <w:b/>
                <w:szCs w:val="24"/>
                <w:lang w:val="fr-FR"/>
              </w:rPr>
            </w:pPr>
          </w:p>
        </w:tc>
        <w:tc>
          <w:tcPr>
            <w:tcW w:w="4170" w:type="dxa"/>
            <w:shd w:val="clear" w:color="auto" w:fill="D9D9D9" w:themeFill="background1" w:themeFillShade="D9"/>
          </w:tcPr>
          <w:p w14:paraId="1D52B545" w14:textId="0204B759" w:rsidR="001436B7" w:rsidRPr="00283725" w:rsidRDefault="001436B7" w:rsidP="00ED72BF">
            <w:pPr>
              <w:pStyle w:val="Footer"/>
              <w:spacing w:line="276" w:lineRule="auto"/>
              <w:jc w:val="center"/>
              <w:rPr>
                <w:rFonts w:ascii="GHEA Grapalat" w:hAnsi="GHEA Grapalat"/>
                <w:szCs w:val="24"/>
                <w:lang w:val="hy-AM"/>
              </w:rPr>
            </w:pPr>
            <w:r w:rsidRPr="00283725">
              <w:rPr>
                <w:rFonts w:ascii="GHEA Grapalat" w:hAnsi="GHEA Grapalat"/>
                <w:szCs w:val="24"/>
                <w:lang w:val="hy-AM"/>
              </w:rPr>
              <w:t>N //44453-2024</w:t>
            </w:r>
          </w:p>
        </w:tc>
      </w:tr>
      <w:tr w:rsidR="001436B7" w:rsidRPr="00283725" w14:paraId="121B4583" w14:textId="77777777" w:rsidTr="00F96544">
        <w:trPr>
          <w:trHeight w:val="4282"/>
        </w:trPr>
        <w:tc>
          <w:tcPr>
            <w:tcW w:w="7028" w:type="dxa"/>
          </w:tcPr>
          <w:p w14:paraId="4F170641" w14:textId="77777777" w:rsidR="001436B7" w:rsidRPr="00283725" w:rsidRDefault="001436B7" w:rsidP="001436B7">
            <w:pPr>
              <w:spacing w:line="360" w:lineRule="auto"/>
              <w:ind w:left="37" w:right="144" w:firstLine="284"/>
              <w:jc w:val="both"/>
              <w:rPr>
                <w:rFonts w:ascii="GHEA Grapalat" w:hAnsi="GHEA Grapalat"/>
                <w:bCs/>
                <w:szCs w:val="24"/>
                <w:lang w:val="hy-AM"/>
              </w:rPr>
            </w:pPr>
            <w:r w:rsidRPr="00283725">
              <w:rPr>
                <w:rFonts w:ascii="GHEA Grapalat" w:hAnsi="GHEA Grapalat"/>
                <w:bCs/>
                <w:szCs w:val="24"/>
                <w:lang w:val="hy-AM"/>
              </w:rPr>
              <w:t xml:space="preserve">«Հայաստանի Հանրապետության կառավարության 2022 թվականի հունվարի 27–ի N 105–Լ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 </w:t>
            </w:r>
          </w:p>
          <w:p w14:paraId="4157D3C4" w14:textId="6C77D758" w:rsidR="001436B7" w:rsidRPr="00283725" w:rsidRDefault="001436B7" w:rsidP="001436B7">
            <w:pPr>
              <w:spacing w:line="360" w:lineRule="auto"/>
              <w:ind w:left="37" w:right="144" w:firstLine="284"/>
              <w:jc w:val="both"/>
              <w:rPr>
                <w:rFonts w:ascii="GHEA Grapalat" w:hAnsi="GHEA Grapalat"/>
                <w:bCs/>
                <w:i/>
                <w:szCs w:val="24"/>
                <w:lang w:val="hy-AM"/>
              </w:rPr>
            </w:pPr>
            <w:r w:rsidRPr="00283725">
              <w:rPr>
                <w:rFonts w:ascii="GHEA Grapalat" w:hAnsi="GHEA Grapalat"/>
                <w:bCs/>
                <w:szCs w:val="24"/>
                <w:lang w:val="hy-AM"/>
              </w:rPr>
              <w:t xml:space="preserve">Նախագծի 1-ին կետի 3-րդ ենթակետով նախատեսվում է «Հայաստանի Հանրապետության կառավարության 2022 թվականի հունվարի 27–ի N 105–Լ որոշման մեջ փոփոխություններ և լրացումներ կատարելու մասին» Հայաստանի Հանրապետության կառավարության որոշման 12-րդ կետը լրացնել նոր 7-րդ ենթակետով, որի համաձայն՝ </w:t>
            </w:r>
            <w:r w:rsidRPr="00283725">
              <w:rPr>
                <w:rFonts w:ascii="GHEA Grapalat" w:hAnsi="GHEA Grapalat"/>
                <w:bCs/>
                <w:i/>
                <w:szCs w:val="24"/>
                <w:lang w:val="hy-AM"/>
              </w:rPr>
              <w:t>լիզինգի տոկոսադրույքի սուբսիդավորումն սկսվում է լիզինգի առարկայի հանձնման-ընդունման ակտի ստորագրման պահից։ Լիզինգի պայմանագրի կնքման պահից մինչև լիզինգի առարկայի հանձնման-ընդունման ակտի ստորագրման օրը կարող է հաշվարկվել տոկոս, որը</w:t>
            </w:r>
            <w:r w:rsidR="00A31A8E" w:rsidRPr="00283725">
              <w:rPr>
                <w:rFonts w:ascii="GHEA Grapalat" w:hAnsi="GHEA Grapalat"/>
                <w:bCs/>
                <w:i/>
                <w:szCs w:val="24"/>
                <w:lang w:val="hy-AM"/>
              </w:rPr>
              <w:t xml:space="preserve"> </w:t>
            </w:r>
            <w:r w:rsidRPr="00283725">
              <w:rPr>
                <w:rFonts w:ascii="GHEA Grapalat" w:hAnsi="GHEA Grapalat"/>
                <w:bCs/>
                <w:i/>
                <w:szCs w:val="24"/>
                <w:lang w:val="hy-AM"/>
              </w:rPr>
              <w:lastRenderedPageBreak/>
              <w:t>չի սուբսիդավորվում և չի կարող գերազանցել լիզինգի պայմանագրով սահմանված տարեկան տոկոսադրույքը:</w:t>
            </w:r>
          </w:p>
          <w:p w14:paraId="6163CC1C" w14:textId="77777777" w:rsidR="001436B7" w:rsidRPr="00283725" w:rsidRDefault="001436B7" w:rsidP="001436B7">
            <w:pPr>
              <w:spacing w:line="360" w:lineRule="auto"/>
              <w:ind w:left="37" w:right="144" w:firstLine="284"/>
              <w:jc w:val="both"/>
              <w:rPr>
                <w:rFonts w:ascii="GHEA Grapalat" w:hAnsi="GHEA Grapalat"/>
                <w:bCs/>
                <w:szCs w:val="24"/>
                <w:lang w:val="hy-AM"/>
              </w:rPr>
            </w:pPr>
            <w:r w:rsidRPr="00283725">
              <w:rPr>
                <w:rFonts w:ascii="GHEA Grapalat" w:hAnsi="GHEA Grapalat"/>
                <w:bCs/>
                <w:szCs w:val="24"/>
                <w:lang w:val="hy-AM"/>
              </w:rPr>
              <w:t>Նկատի ունենալով, որ Նախագծին կից ներկայացված հիմնավորմամբ՝ լրացվող կագավորմանն անդրադարձ կատարված չէ՝ հայտնում ենք, որ հնարավոր չէ գնահատել վերոնշյալ կարգավորման նախատեսման իրավաչափությունը, ուստի՝ լրացուցիչ հիմնավորման անհրաժեշտություն կա:</w:t>
            </w:r>
          </w:p>
          <w:p w14:paraId="0AE08413" w14:textId="43555B72" w:rsidR="001436B7" w:rsidRPr="00283725" w:rsidRDefault="001436B7" w:rsidP="00A869E7">
            <w:pPr>
              <w:spacing w:line="360" w:lineRule="auto"/>
              <w:ind w:left="37" w:right="144" w:firstLine="284"/>
              <w:jc w:val="both"/>
              <w:rPr>
                <w:rFonts w:ascii="GHEA Grapalat" w:hAnsi="GHEA Grapalat"/>
                <w:szCs w:val="24"/>
                <w:lang w:val="hy-AM"/>
              </w:rPr>
            </w:pPr>
            <w:r w:rsidRPr="00283725">
              <w:rPr>
                <w:rFonts w:ascii="GHEA Grapalat" w:hAnsi="GHEA Grapalat"/>
                <w:bCs/>
                <w:szCs w:val="24"/>
                <w:lang w:val="hy-AM"/>
              </w:rPr>
              <w:t xml:space="preserve">Բացի այդ, </w:t>
            </w:r>
            <w:r w:rsidRPr="00283725">
              <w:rPr>
                <w:rFonts w:ascii="GHEA Grapalat" w:hAnsi="GHEA Grapalat"/>
                <w:bCs/>
                <w:szCs w:val="24"/>
                <w:lang w:val="hy-AM"/>
              </w:rPr>
              <w:tab/>
              <w:t>հիմք ընդունելով «Նորմատիվ իրավական ակտերի մասին» օրենքի 14-րդ հոդվածի պահանջները՝ Նախագծի 1-ին կետի 3-րդ ենթակետում «տողերում» բառն անհրաժեշտ է փոխարինել «կետերում» բառով, իսկ Նախագծի 1-ին կետի 6-9-րդ ենթակետերում «տողի» բառը փոխարինել «կետի» բառով:</w:t>
            </w:r>
          </w:p>
        </w:tc>
        <w:tc>
          <w:tcPr>
            <w:tcW w:w="7147" w:type="dxa"/>
            <w:gridSpan w:val="2"/>
          </w:tcPr>
          <w:p w14:paraId="4C8830C8" w14:textId="11EFF38A" w:rsidR="007C5C23" w:rsidRPr="00283725" w:rsidRDefault="007C5C23" w:rsidP="007C71F2">
            <w:pPr>
              <w:spacing w:line="360" w:lineRule="auto"/>
              <w:jc w:val="center"/>
              <w:rPr>
                <w:rFonts w:ascii="GHEA Grapalat" w:hAnsi="GHEA Grapalat"/>
                <w:b/>
                <w:bCs/>
                <w:szCs w:val="24"/>
                <w:lang w:val="hy-AM"/>
              </w:rPr>
            </w:pPr>
            <w:r w:rsidRPr="00283725">
              <w:rPr>
                <w:rFonts w:ascii="GHEA Grapalat" w:hAnsi="GHEA Grapalat"/>
                <w:b/>
                <w:bCs/>
                <w:szCs w:val="24"/>
                <w:lang w:val="hy-AM"/>
              </w:rPr>
              <w:lastRenderedPageBreak/>
              <w:t>Ընդունվել է։</w:t>
            </w:r>
          </w:p>
          <w:p w14:paraId="07A2857E" w14:textId="77777777" w:rsidR="001436B7" w:rsidRPr="00283725" w:rsidRDefault="007C5C23" w:rsidP="007C5C23">
            <w:pPr>
              <w:spacing w:line="360" w:lineRule="auto"/>
              <w:jc w:val="both"/>
              <w:rPr>
                <w:rFonts w:ascii="GHEA Grapalat" w:hAnsi="GHEA Grapalat"/>
                <w:szCs w:val="24"/>
                <w:lang w:val="hy-AM"/>
              </w:rPr>
            </w:pPr>
            <w:r w:rsidRPr="00283725">
              <w:rPr>
                <w:rFonts w:ascii="GHEA Grapalat" w:hAnsi="GHEA Grapalat"/>
                <w:szCs w:val="24"/>
                <w:lang w:val="hy-AM"/>
              </w:rPr>
              <w:t>Հիմնավորման մեջ կատարվել է լրացում։</w:t>
            </w:r>
          </w:p>
          <w:p w14:paraId="26A19B62" w14:textId="55CE5043" w:rsidR="003C5DA5" w:rsidRPr="00283725" w:rsidRDefault="003C5DA5" w:rsidP="003C5DA5">
            <w:pPr>
              <w:spacing w:line="360" w:lineRule="auto"/>
              <w:rPr>
                <w:rFonts w:ascii="GHEA Grapalat" w:hAnsi="GHEA Grapalat"/>
                <w:b/>
                <w:bCs/>
                <w:szCs w:val="24"/>
                <w:lang w:val="hy-AM"/>
              </w:rPr>
            </w:pPr>
          </w:p>
          <w:p w14:paraId="52450A0D" w14:textId="77777777" w:rsidR="003C5DA5" w:rsidRPr="00283725" w:rsidRDefault="003C5DA5" w:rsidP="003C5DA5">
            <w:pPr>
              <w:spacing w:line="360" w:lineRule="auto"/>
              <w:rPr>
                <w:rFonts w:ascii="GHEA Grapalat" w:hAnsi="GHEA Grapalat"/>
                <w:b/>
                <w:bCs/>
                <w:szCs w:val="24"/>
                <w:lang w:val="hy-AM"/>
              </w:rPr>
            </w:pPr>
          </w:p>
          <w:p w14:paraId="2A94C2A3" w14:textId="77777777" w:rsidR="003C5DA5" w:rsidRPr="00283725" w:rsidRDefault="003C5DA5" w:rsidP="003C5DA5">
            <w:pPr>
              <w:spacing w:line="360" w:lineRule="auto"/>
              <w:rPr>
                <w:rFonts w:ascii="GHEA Grapalat" w:hAnsi="GHEA Grapalat"/>
                <w:b/>
                <w:bCs/>
                <w:szCs w:val="24"/>
                <w:lang w:val="hy-AM"/>
              </w:rPr>
            </w:pPr>
          </w:p>
          <w:p w14:paraId="7FC84C27" w14:textId="77777777" w:rsidR="003C5DA5" w:rsidRPr="00283725" w:rsidRDefault="003C5DA5" w:rsidP="003C5DA5">
            <w:pPr>
              <w:spacing w:line="360" w:lineRule="auto"/>
              <w:rPr>
                <w:rFonts w:ascii="GHEA Grapalat" w:hAnsi="GHEA Grapalat"/>
                <w:b/>
                <w:bCs/>
                <w:szCs w:val="24"/>
                <w:lang w:val="hy-AM"/>
              </w:rPr>
            </w:pPr>
          </w:p>
          <w:p w14:paraId="23524A0E" w14:textId="77777777" w:rsidR="003C5DA5" w:rsidRPr="00283725" w:rsidRDefault="003C5DA5" w:rsidP="003C5DA5">
            <w:pPr>
              <w:spacing w:line="360" w:lineRule="auto"/>
              <w:rPr>
                <w:rFonts w:ascii="GHEA Grapalat" w:hAnsi="GHEA Grapalat"/>
                <w:b/>
                <w:bCs/>
                <w:szCs w:val="24"/>
                <w:lang w:val="hy-AM"/>
              </w:rPr>
            </w:pPr>
          </w:p>
          <w:p w14:paraId="59697E09" w14:textId="77777777" w:rsidR="003C5DA5" w:rsidRPr="00283725" w:rsidRDefault="003C5DA5" w:rsidP="003C5DA5">
            <w:pPr>
              <w:spacing w:line="360" w:lineRule="auto"/>
              <w:rPr>
                <w:rFonts w:ascii="GHEA Grapalat" w:hAnsi="GHEA Grapalat"/>
                <w:b/>
                <w:bCs/>
                <w:szCs w:val="24"/>
                <w:lang w:val="hy-AM"/>
              </w:rPr>
            </w:pPr>
          </w:p>
          <w:p w14:paraId="25B6358A" w14:textId="77777777" w:rsidR="003C5DA5" w:rsidRPr="00283725" w:rsidRDefault="003C5DA5" w:rsidP="003C5DA5">
            <w:pPr>
              <w:spacing w:line="360" w:lineRule="auto"/>
              <w:rPr>
                <w:rFonts w:ascii="GHEA Grapalat" w:hAnsi="GHEA Grapalat"/>
                <w:b/>
                <w:bCs/>
                <w:szCs w:val="24"/>
                <w:lang w:val="hy-AM"/>
              </w:rPr>
            </w:pPr>
          </w:p>
          <w:p w14:paraId="1AA98081" w14:textId="77777777" w:rsidR="003C5DA5" w:rsidRPr="00283725" w:rsidRDefault="003C5DA5" w:rsidP="003C5DA5">
            <w:pPr>
              <w:spacing w:line="360" w:lineRule="auto"/>
              <w:rPr>
                <w:rFonts w:ascii="GHEA Grapalat" w:hAnsi="GHEA Grapalat"/>
                <w:b/>
                <w:bCs/>
                <w:szCs w:val="24"/>
                <w:lang w:val="hy-AM"/>
              </w:rPr>
            </w:pPr>
          </w:p>
          <w:p w14:paraId="4CCC7D62" w14:textId="77777777" w:rsidR="003C5DA5" w:rsidRPr="00283725" w:rsidRDefault="003C5DA5" w:rsidP="003C5DA5">
            <w:pPr>
              <w:spacing w:line="360" w:lineRule="auto"/>
              <w:rPr>
                <w:rFonts w:ascii="GHEA Grapalat" w:hAnsi="GHEA Grapalat"/>
                <w:b/>
                <w:bCs/>
                <w:szCs w:val="24"/>
                <w:lang w:val="hy-AM"/>
              </w:rPr>
            </w:pPr>
          </w:p>
          <w:p w14:paraId="15428895" w14:textId="77777777" w:rsidR="003C5DA5" w:rsidRPr="00283725" w:rsidRDefault="003C5DA5" w:rsidP="003C5DA5">
            <w:pPr>
              <w:spacing w:line="360" w:lineRule="auto"/>
              <w:rPr>
                <w:rFonts w:ascii="GHEA Grapalat" w:hAnsi="GHEA Grapalat"/>
                <w:b/>
                <w:bCs/>
                <w:szCs w:val="24"/>
                <w:lang w:val="hy-AM"/>
              </w:rPr>
            </w:pPr>
          </w:p>
          <w:p w14:paraId="7529F556" w14:textId="77777777" w:rsidR="003C5DA5" w:rsidRPr="00283725" w:rsidRDefault="003C5DA5" w:rsidP="003C5DA5">
            <w:pPr>
              <w:spacing w:line="360" w:lineRule="auto"/>
              <w:rPr>
                <w:rFonts w:ascii="GHEA Grapalat" w:hAnsi="GHEA Grapalat"/>
                <w:b/>
                <w:bCs/>
                <w:szCs w:val="24"/>
                <w:lang w:val="hy-AM"/>
              </w:rPr>
            </w:pPr>
          </w:p>
          <w:p w14:paraId="0A9462FF" w14:textId="77777777" w:rsidR="003C5DA5" w:rsidRPr="00283725" w:rsidRDefault="003C5DA5" w:rsidP="003C5DA5">
            <w:pPr>
              <w:spacing w:line="360" w:lineRule="auto"/>
              <w:rPr>
                <w:rFonts w:ascii="GHEA Grapalat" w:hAnsi="GHEA Grapalat"/>
                <w:b/>
                <w:bCs/>
                <w:szCs w:val="24"/>
                <w:lang w:val="hy-AM"/>
              </w:rPr>
            </w:pPr>
          </w:p>
          <w:p w14:paraId="059FAD45" w14:textId="77777777" w:rsidR="003C5DA5" w:rsidRPr="00283725" w:rsidRDefault="003C5DA5" w:rsidP="003C5DA5">
            <w:pPr>
              <w:spacing w:line="360" w:lineRule="auto"/>
              <w:rPr>
                <w:rFonts w:ascii="GHEA Grapalat" w:hAnsi="GHEA Grapalat"/>
                <w:b/>
                <w:bCs/>
                <w:szCs w:val="24"/>
                <w:lang w:val="hy-AM"/>
              </w:rPr>
            </w:pPr>
          </w:p>
          <w:p w14:paraId="3D9B629A" w14:textId="77777777" w:rsidR="003C5DA5" w:rsidRPr="00283725" w:rsidRDefault="003C5DA5" w:rsidP="003C5DA5">
            <w:pPr>
              <w:spacing w:line="360" w:lineRule="auto"/>
              <w:rPr>
                <w:rFonts w:ascii="GHEA Grapalat" w:hAnsi="GHEA Grapalat"/>
                <w:b/>
                <w:bCs/>
                <w:szCs w:val="24"/>
                <w:lang w:val="hy-AM"/>
              </w:rPr>
            </w:pPr>
          </w:p>
          <w:p w14:paraId="7DE01CCC" w14:textId="77777777" w:rsidR="003C5DA5" w:rsidRPr="00283725" w:rsidRDefault="003C5DA5" w:rsidP="003C5DA5">
            <w:pPr>
              <w:spacing w:line="360" w:lineRule="auto"/>
              <w:rPr>
                <w:rFonts w:ascii="GHEA Grapalat" w:hAnsi="GHEA Grapalat"/>
                <w:b/>
                <w:bCs/>
                <w:szCs w:val="24"/>
                <w:lang w:val="hy-AM"/>
              </w:rPr>
            </w:pPr>
          </w:p>
          <w:p w14:paraId="1C49B6B2" w14:textId="77777777" w:rsidR="003C5DA5" w:rsidRPr="00283725" w:rsidRDefault="003C5DA5" w:rsidP="003C5DA5">
            <w:pPr>
              <w:spacing w:line="360" w:lineRule="auto"/>
              <w:rPr>
                <w:rFonts w:ascii="GHEA Grapalat" w:hAnsi="GHEA Grapalat"/>
                <w:b/>
                <w:bCs/>
                <w:szCs w:val="24"/>
                <w:lang w:val="hy-AM"/>
              </w:rPr>
            </w:pPr>
          </w:p>
          <w:p w14:paraId="3DACC7EE" w14:textId="77777777" w:rsidR="003C5DA5" w:rsidRPr="00283725" w:rsidRDefault="003C5DA5" w:rsidP="003C5DA5">
            <w:pPr>
              <w:spacing w:line="360" w:lineRule="auto"/>
              <w:rPr>
                <w:rFonts w:ascii="GHEA Grapalat" w:hAnsi="GHEA Grapalat"/>
                <w:b/>
                <w:bCs/>
                <w:szCs w:val="24"/>
                <w:lang w:val="hy-AM"/>
              </w:rPr>
            </w:pPr>
          </w:p>
          <w:p w14:paraId="222042F3" w14:textId="77777777" w:rsidR="003C5DA5" w:rsidRPr="00283725" w:rsidRDefault="003C5DA5" w:rsidP="003C5DA5">
            <w:pPr>
              <w:spacing w:line="360" w:lineRule="auto"/>
              <w:rPr>
                <w:rFonts w:ascii="GHEA Grapalat" w:hAnsi="GHEA Grapalat"/>
                <w:b/>
                <w:bCs/>
                <w:szCs w:val="24"/>
                <w:lang w:val="hy-AM"/>
              </w:rPr>
            </w:pPr>
          </w:p>
          <w:p w14:paraId="25454046" w14:textId="77777777" w:rsidR="003C5DA5" w:rsidRPr="00283725" w:rsidRDefault="003C5DA5" w:rsidP="003C5DA5">
            <w:pPr>
              <w:spacing w:line="360" w:lineRule="auto"/>
              <w:rPr>
                <w:rFonts w:ascii="GHEA Grapalat" w:hAnsi="GHEA Grapalat"/>
                <w:b/>
                <w:bCs/>
                <w:szCs w:val="24"/>
                <w:lang w:val="hy-AM"/>
              </w:rPr>
            </w:pPr>
          </w:p>
          <w:p w14:paraId="079D62FB" w14:textId="77777777" w:rsidR="003C5DA5" w:rsidRPr="00283725" w:rsidRDefault="003C5DA5" w:rsidP="003C5DA5">
            <w:pPr>
              <w:spacing w:line="360" w:lineRule="auto"/>
              <w:rPr>
                <w:rFonts w:ascii="GHEA Grapalat" w:hAnsi="GHEA Grapalat"/>
                <w:b/>
                <w:bCs/>
                <w:szCs w:val="24"/>
                <w:lang w:val="hy-AM"/>
              </w:rPr>
            </w:pPr>
          </w:p>
          <w:p w14:paraId="4135C4AA" w14:textId="77777777" w:rsidR="003C5DA5" w:rsidRPr="00283725" w:rsidRDefault="003C5DA5" w:rsidP="003C5DA5">
            <w:pPr>
              <w:spacing w:line="360" w:lineRule="auto"/>
              <w:rPr>
                <w:rFonts w:ascii="GHEA Grapalat" w:hAnsi="GHEA Grapalat"/>
                <w:b/>
                <w:bCs/>
                <w:szCs w:val="24"/>
                <w:lang w:val="hy-AM"/>
              </w:rPr>
            </w:pPr>
          </w:p>
          <w:p w14:paraId="4BAE2ED6" w14:textId="77777777" w:rsidR="003C5DA5" w:rsidRPr="00283725" w:rsidRDefault="003C5DA5" w:rsidP="003C5DA5">
            <w:pPr>
              <w:spacing w:line="360" w:lineRule="auto"/>
              <w:rPr>
                <w:rFonts w:ascii="GHEA Grapalat" w:hAnsi="GHEA Grapalat"/>
                <w:b/>
                <w:bCs/>
                <w:szCs w:val="24"/>
                <w:lang w:val="hy-AM"/>
              </w:rPr>
            </w:pPr>
          </w:p>
          <w:p w14:paraId="7C4AD492" w14:textId="77777777" w:rsidR="003C5DA5" w:rsidRPr="00283725" w:rsidRDefault="003C5DA5" w:rsidP="003C5DA5">
            <w:pPr>
              <w:spacing w:line="360" w:lineRule="auto"/>
              <w:rPr>
                <w:rFonts w:ascii="GHEA Grapalat" w:hAnsi="GHEA Grapalat"/>
                <w:b/>
                <w:bCs/>
                <w:szCs w:val="24"/>
                <w:lang w:val="hy-AM"/>
              </w:rPr>
            </w:pPr>
          </w:p>
          <w:p w14:paraId="266941E4" w14:textId="77777777" w:rsidR="003C5DA5" w:rsidRPr="00283725" w:rsidRDefault="003C5DA5" w:rsidP="003C5DA5">
            <w:pPr>
              <w:spacing w:line="360" w:lineRule="auto"/>
              <w:rPr>
                <w:rFonts w:ascii="GHEA Grapalat" w:hAnsi="GHEA Grapalat"/>
                <w:b/>
                <w:bCs/>
                <w:szCs w:val="24"/>
                <w:lang w:val="hy-AM"/>
              </w:rPr>
            </w:pPr>
          </w:p>
          <w:p w14:paraId="5FE5F69F" w14:textId="6DE1CCD8" w:rsidR="00A31A8E" w:rsidRPr="00283725" w:rsidRDefault="00A31A8E" w:rsidP="003C5DA5">
            <w:pPr>
              <w:spacing w:line="360" w:lineRule="auto"/>
              <w:rPr>
                <w:rFonts w:ascii="GHEA Grapalat" w:hAnsi="GHEA Grapalat"/>
                <w:b/>
                <w:bCs/>
                <w:szCs w:val="24"/>
                <w:lang w:val="hy-AM"/>
              </w:rPr>
            </w:pPr>
          </w:p>
          <w:p w14:paraId="00E7D77E" w14:textId="62186545" w:rsidR="003C5DA5" w:rsidRPr="00283725" w:rsidRDefault="003C5DA5" w:rsidP="00A31A8E">
            <w:pPr>
              <w:spacing w:line="360" w:lineRule="auto"/>
              <w:jc w:val="center"/>
              <w:rPr>
                <w:rFonts w:ascii="GHEA Grapalat" w:hAnsi="GHEA Grapalat"/>
                <w:b/>
                <w:bCs/>
                <w:szCs w:val="24"/>
                <w:lang w:val="hy-AM"/>
              </w:rPr>
            </w:pPr>
            <w:r w:rsidRPr="00283725">
              <w:rPr>
                <w:rFonts w:ascii="GHEA Grapalat" w:hAnsi="GHEA Grapalat"/>
                <w:b/>
                <w:bCs/>
                <w:szCs w:val="24"/>
                <w:lang w:val="hy-AM"/>
              </w:rPr>
              <w:t>Ընդունվել է։</w:t>
            </w:r>
          </w:p>
          <w:p w14:paraId="06C36C38" w14:textId="7579EB2E" w:rsidR="003C5DA5" w:rsidRPr="00283725" w:rsidRDefault="003C5DA5" w:rsidP="007C5C23">
            <w:pPr>
              <w:spacing w:line="360" w:lineRule="auto"/>
              <w:jc w:val="both"/>
              <w:rPr>
                <w:rFonts w:ascii="GHEA Grapalat" w:hAnsi="GHEA Grapalat"/>
                <w:szCs w:val="24"/>
                <w:lang w:val="hy-AM"/>
              </w:rPr>
            </w:pPr>
          </w:p>
        </w:tc>
      </w:tr>
      <w:tr w:rsidR="001436B7" w:rsidRPr="00283725" w14:paraId="2743C5B5" w14:textId="77777777" w:rsidTr="00F96544">
        <w:trPr>
          <w:trHeight w:val="452"/>
        </w:trPr>
        <w:tc>
          <w:tcPr>
            <w:tcW w:w="10005" w:type="dxa"/>
            <w:gridSpan w:val="2"/>
            <w:vMerge w:val="restart"/>
            <w:shd w:val="clear" w:color="auto" w:fill="D9D9D9" w:themeFill="background1" w:themeFillShade="D9"/>
          </w:tcPr>
          <w:p w14:paraId="1F3593E3" w14:textId="7CB4DFEE" w:rsidR="001436B7" w:rsidRPr="00283725" w:rsidRDefault="001436B7" w:rsidP="00583090">
            <w:pPr>
              <w:pStyle w:val="Footer"/>
              <w:numPr>
                <w:ilvl w:val="0"/>
                <w:numId w:val="31"/>
              </w:numPr>
              <w:tabs>
                <w:tab w:val="clear" w:pos="4153"/>
                <w:tab w:val="clear" w:pos="8306"/>
              </w:tabs>
              <w:spacing w:line="276" w:lineRule="auto"/>
              <w:ind w:left="1065"/>
              <w:jc w:val="center"/>
              <w:rPr>
                <w:rFonts w:ascii="GHEA Grapalat" w:hAnsi="GHEA Grapalat"/>
                <w:b/>
                <w:szCs w:val="24"/>
                <w:lang w:val="hy-AM"/>
              </w:rPr>
            </w:pPr>
            <w:r w:rsidRPr="00283725">
              <w:rPr>
                <w:rFonts w:ascii="GHEA Grapalat" w:hAnsi="GHEA Grapalat"/>
                <w:szCs w:val="24"/>
                <w:lang w:val="hy-AM"/>
              </w:rPr>
              <w:lastRenderedPageBreak/>
              <w:t>ՀՀ ֆինանսների նախարարություն</w:t>
            </w:r>
          </w:p>
        </w:tc>
        <w:tc>
          <w:tcPr>
            <w:tcW w:w="4170" w:type="dxa"/>
            <w:shd w:val="clear" w:color="auto" w:fill="D9D9D9" w:themeFill="background1" w:themeFillShade="D9"/>
          </w:tcPr>
          <w:p w14:paraId="657727EE" w14:textId="0AE7EC71" w:rsidR="001436B7" w:rsidRPr="00283725" w:rsidRDefault="001436B7" w:rsidP="00ED72BF">
            <w:pPr>
              <w:pStyle w:val="Footer"/>
              <w:tabs>
                <w:tab w:val="clear" w:pos="4153"/>
                <w:tab w:val="clear" w:pos="8306"/>
              </w:tabs>
              <w:spacing w:line="276" w:lineRule="auto"/>
              <w:jc w:val="center"/>
              <w:rPr>
                <w:rFonts w:ascii="GHEA Grapalat" w:hAnsi="GHEA Grapalat"/>
                <w:szCs w:val="24"/>
                <w:lang w:val="hy-AM"/>
              </w:rPr>
            </w:pPr>
            <w:r w:rsidRPr="00283725">
              <w:rPr>
                <w:rFonts w:ascii="GHEA Grapalat" w:hAnsi="GHEA Grapalat"/>
                <w:szCs w:val="24"/>
                <w:lang w:val="hy-AM"/>
              </w:rPr>
              <w:t>04.11.2024թ.</w:t>
            </w:r>
          </w:p>
        </w:tc>
      </w:tr>
      <w:tr w:rsidR="001436B7" w:rsidRPr="00283725" w14:paraId="7019F2E3" w14:textId="77777777" w:rsidTr="00F96544">
        <w:trPr>
          <w:trHeight w:val="333"/>
        </w:trPr>
        <w:tc>
          <w:tcPr>
            <w:tcW w:w="10005" w:type="dxa"/>
            <w:gridSpan w:val="2"/>
            <w:vMerge/>
            <w:shd w:val="clear" w:color="auto" w:fill="D9D9D9" w:themeFill="background1" w:themeFillShade="D9"/>
          </w:tcPr>
          <w:p w14:paraId="6E0467F9" w14:textId="77777777" w:rsidR="001436B7" w:rsidRPr="00283725" w:rsidRDefault="001436B7" w:rsidP="00ED72BF">
            <w:pPr>
              <w:spacing w:line="276" w:lineRule="auto"/>
              <w:jc w:val="center"/>
              <w:rPr>
                <w:rFonts w:ascii="GHEA Grapalat" w:hAnsi="GHEA Grapalat"/>
                <w:b/>
                <w:szCs w:val="24"/>
                <w:lang w:val="fr-FR"/>
              </w:rPr>
            </w:pPr>
          </w:p>
        </w:tc>
        <w:tc>
          <w:tcPr>
            <w:tcW w:w="4170" w:type="dxa"/>
            <w:shd w:val="clear" w:color="auto" w:fill="D9D9D9" w:themeFill="background1" w:themeFillShade="D9"/>
          </w:tcPr>
          <w:p w14:paraId="6E0C7CBB" w14:textId="3F0157AD" w:rsidR="001436B7" w:rsidRPr="00283725" w:rsidRDefault="001436B7" w:rsidP="00ED72BF">
            <w:pPr>
              <w:pStyle w:val="Footer"/>
              <w:spacing w:line="276" w:lineRule="auto"/>
              <w:jc w:val="center"/>
              <w:rPr>
                <w:rFonts w:ascii="GHEA Grapalat" w:hAnsi="GHEA Grapalat"/>
                <w:szCs w:val="24"/>
                <w:lang w:val="hy-AM"/>
              </w:rPr>
            </w:pPr>
            <w:r w:rsidRPr="00283725">
              <w:rPr>
                <w:rFonts w:ascii="GHEA Grapalat" w:hAnsi="GHEA Grapalat"/>
                <w:bCs/>
                <w:szCs w:val="24"/>
                <w:lang w:val="hy-AM"/>
              </w:rPr>
              <w:t xml:space="preserve">  </w:t>
            </w:r>
            <w:r w:rsidR="00877AA4">
              <w:rPr>
                <w:rFonts w:ascii="GHEA Grapalat" w:hAnsi="GHEA Grapalat"/>
                <w:szCs w:val="24"/>
                <w:lang w:val="hy-AM"/>
              </w:rPr>
              <w:t xml:space="preserve">N </w:t>
            </w:r>
            <w:r w:rsidRPr="00283725">
              <w:rPr>
                <w:rFonts w:ascii="GHEA Grapalat" w:hAnsi="GHEA Grapalat"/>
                <w:szCs w:val="24"/>
                <w:lang w:val="hy-AM"/>
              </w:rPr>
              <w:t>ԳՍ/15</w:t>
            </w:r>
            <w:r w:rsidRPr="00283725">
              <w:rPr>
                <w:rFonts w:ascii="MS Mincho" w:eastAsia="MS Mincho" w:hAnsi="MS Mincho" w:cs="MS Mincho" w:hint="eastAsia"/>
                <w:szCs w:val="24"/>
                <w:lang w:val="hy-AM"/>
              </w:rPr>
              <w:t>․</w:t>
            </w:r>
            <w:r w:rsidRPr="00283725">
              <w:rPr>
                <w:rFonts w:ascii="GHEA Grapalat" w:hAnsi="GHEA Grapalat"/>
                <w:szCs w:val="24"/>
                <w:lang w:val="hy-AM"/>
              </w:rPr>
              <w:t>2/35664-2024</w:t>
            </w:r>
          </w:p>
        </w:tc>
      </w:tr>
      <w:tr w:rsidR="001436B7" w:rsidRPr="00283725" w14:paraId="23957670" w14:textId="77777777" w:rsidTr="00F96544">
        <w:trPr>
          <w:trHeight w:val="980"/>
        </w:trPr>
        <w:tc>
          <w:tcPr>
            <w:tcW w:w="7028" w:type="dxa"/>
          </w:tcPr>
          <w:p w14:paraId="727AC110" w14:textId="77777777" w:rsidR="001436B7" w:rsidRPr="00283725" w:rsidRDefault="001436B7" w:rsidP="004F46A5">
            <w:pPr>
              <w:spacing w:line="360" w:lineRule="auto"/>
              <w:ind w:left="37" w:right="144" w:firstLine="284"/>
              <w:jc w:val="both"/>
              <w:rPr>
                <w:rFonts w:ascii="GHEA Grapalat" w:hAnsi="GHEA Grapalat"/>
                <w:szCs w:val="24"/>
                <w:lang w:val="hy-AM"/>
              </w:rPr>
            </w:pPr>
            <w:r w:rsidRPr="00283725">
              <w:rPr>
                <w:rFonts w:ascii="GHEA Grapalat" w:hAnsi="GHEA Grapalat"/>
                <w:szCs w:val="24"/>
                <w:lang w:val="hy-AM"/>
              </w:rPr>
              <w:t xml:space="preserve">Նախագծով նախատեսվում է ՀՀ-ում գյուղատնտեսական տեխնիկայի լիզինգի աջակցության ծրագրի կարգավորումներում ի թիվս այլ փոփոխությունների նախատեսվում է նոր կետ, ըստ որի </w:t>
            </w:r>
            <w:r w:rsidRPr="00283725">
              <w:rPr>
                <w:rFonts w:ascii="GHEA Grapalat" w:hAnsi="GHEA Grapalat"/>
                <w:bCs/>
                <w:szCs w:val="24"/>
                <w:lang w:val="hy-AM"/>
              </w:rPr>
              <w:t xml:space="preserve">ՀՀ կառավարության </w:t>
            </w:r>
            <w:r w:rsidRPr="00283725">
              <w:rPr>
                <w:rFonts w:ascii="GHEA Grapalat" w:hAnsi="GHEA Grapalat"/>
                <w:bCs/>
                <w:szCs w:val="24"/>
                <w:lang w:val="hy-AM"/>
              </w:rPr>
              <w:lastRenderedPageBreak/>
              <w:t>18.12.2014թ. N 1444-Ն որոշմամբ հաստատված սոցիալական աջակցություն ստացող սահմանամերձ բնակավայրերի տարածքներում գործունեություն իրականացնող տնտեսավարողների և զինվորական ծառայության պարտականությունների կատարման ժամանակ մարտական հերթապահության կամ գործողությունների իրականացման արդյունքում հաշմանդամ դարձած քաղաքացիների համար լիզինգի տոկոսադրույքի սուբսիդավորումը իրականացվում է այնպիսի չափաքանակով, որ լիզինգառուի կողմից վճարման ենթակա լիզինգի տարեկան տոկոսադրույքը կազմի 0 տոկոս</w:t>
            </w:r>
            <w:r w:rsidRPr="00283725">
              <w:rPr>
                <w:rFonts w:ascii="GHEA Grapalat" w:hAnsi="GHEA Grapalat"/>
                <w:szCs w:val="24"/>
                <w:lang w:val="hy-AM"/>
              </w:rPr>
              <w:t>:</w:t>
            </w:r>
          </w:p>
          <w:p w14:paraId="6A4D81AA" w14:textId="77777777" w:rsidR="001436B7" w:rsidRPr="00283725" w:rsidRDefault="001436B7" w:rsidP="004F46A5">
            <w:pPr>
              <w:spacing w:line="360" w:lineRule="auto"/>
              <w:ind w:left="37" w:right="144" w:firstLine="284"/>
              <w:jc w:val="both"/>
              <w:rPr>
                <w:rFonts w:ascii="GHEA Grapalat" w:hAnsi="GHEA Grapalat"/>
                <w:szCs w:val="24"/>
                <w:lang w:val="hy-AM"/>
              </w:rPr>
            </w:pPr>
            <w:r w:rsidRPr="00283725">
              <w:rPr>
                <w:rFonts w:ascii="GHEA Grapalat" w:hAnsi="GHEA Grapalat"/>
                <w:szCs w:val="24"/>
                <w:lang w:val="hy-AM"/>
              </w:rPr>
              <w:t>Միաժամանակ Նախագծի հիմնավորումներում նշվում է, որ սույն նախագծի ընդունման կապակցու</w:t>
            </w:r>
            <w:r w:rsidRPr="00283725">
              <w:rPr>
                <w:rFonts w:ascii="GHEA Grapalat" w:hAnsi="GHEA Grapalat"/>
                <w:szCs w:val="24"/>
                <w:lang w:val="hy-AM"/>
              </w:rPr>
              <w:softHyphen/>
              <w:t>թյամբ պետական բյուջեով լրացուցիչ ծախսեր չեն նախատեսվում։</w:t>
            </w:r>
          </w:p>
          <w:p w14:paraId="3A744487" w14:textId="77777777" w:rsidR="001436B7" w:rsidRPr="00283725" w:rsidRDefault="001436B7" w:rsidP="004F46A5">
            <w:pPr>
              <w:spacing w:line="360" w:lineRule="auto"/>
              <w:ind w:left="37" w:right="144" w:firstLine="284"/>
              <w:jc w:val="both"/>
              <w:rPr>
                <w:rFonts w:ascii="GHEA Grapalat" w:hAnsi="GHEA Grapalat"/>
                <w:szCs w:val="24"/>
                <w:lang w:val="hy-AM"/>
              </w:rPr>
            </w:pPr>
            <w:r w:rsidRPr="00283725">
              <w:rPr>
                <w:rFonts w:ascii="GHEA Grapalat" w:hAnsi="GHEA Grapalat"/>
                <w:szCs w:val="24"/>
                <w:lang w:val="hy-AM"/>
              </w:rPr>
              <w:t>Մինչդեռ հաշվի առնելով, որ նախատեսվում է լրացուցիչ արտոնյալ պայմաններով լիզինգի տրամադրում, առաջարկում ենք Նախագծի հիմնավորումներում բացահայտել նման եզրահանգման հիմքում դրված ֆինանսական հաշվարկները։</w:t>
            </w:r>
          </w:p>
          <w:p w14:paraId="1975CCDB" w14:textId="77777777" w:rsidR="001436B7" w:rsidRPr="00283725" w:rsidRDefault="001436B7" w:rsidP="004F46A5">
            <w:pPr>
              <w:spacing w:line="360" w:lineRule="auto"/>
              <w:ind w:left="37" w:right="144" w:firstLine="284"/>
              <w:jc w:val="both"/>
              <w:rPr>
                <w:rFonts w:ascii="GHEA Grapalat" w:hAnsi="GHEA Grapalat"/>
                <w:szCs w:val="24"/>
                <w:lang w:val="hy-AM"/>
              </w:rPr>
            </w:pPr>
            <w:r w:rsidRPr="00283725">
              <w:rPr>
                <w:rFonts w:ascii="GHEA Grapalat" w:hAnsi="GHEA Grapalat"/>
                <w:szCs w:val="24"/>
                <w:lang w:val="hy-AM"/>
              </w:rPr>
              <w:lastRenderedPageBreak/>
              <w:t>Միաժամանակ առաջարկում ենք ՀՀ կառավարության 27</w:t>
            </w:r>
            <w:r w:rsidRPr="00283725">
              <w:rPr>
                <w:rFonts w:ascii="GHEA Grapalat" w:hAnsi="GHEA Grapalat"/>
                <w:bCs/>
                <w:szCs w:val="24"/>
                <w:lang w:val="hy-AM"/>
              </w:rPr>
              <w:t>.01.2022թ. N 105-Լ (</w:t>
            </w:r>
            <w:r w:rsidRPr="00283725">
              <w:rPr>
                <w:rFonts w:ascii="GHEA Grapalat" w:hAnsi="GHEA Grapalat"/>
                <w:szCs w:val="24"/>
                <w:lang w:val="hy-AM"/>
              </w:rPr>
              <w:t>ՀՀ-ում գյուղատնտեսական տեխնիկայի լիզինգի աջակցության ծրագիր) և 19.07.2018թ. N 893-Լ (ՀՀ-ում ագրոպարենային ոլորտի սարքավորումների լիզինգի աջակցության ծրագիր) որոշումներով հաստատված աջակցության ծրագրերի համար սահմանել վերջնաժամկետ՝ հնարավոր ֆիսկալ ռիսկերի սահմանափակման նպատակով։</w:t>
            </w:r>
          </w:p>
          <w:p w14:paraId="3020E4C4" w14:textId="14AE0176" w:rsidR="001436B7" w:rsidRPr="00283725" w:rsidRDefault="001436B7" w:rsidP="004F46A5">
            <w:pPr>
              <w:spacing w:line="360" w:lineRule="auto"/>
              <w:ind w:left="37" w:right="144" w:firstLine="284"/>
              <w:jc w:val="both"/>
              <w:rPr>
                <w:rFonts w:ascii="GHEA Grapalat" w:hAnsi="GHEA Grapalat"/>
                <w:szCs w:val="24"/>
                <w:lang w:val="hy-AM"/>
              </w:rPr>
            </w:pPr>
          </w:p>
        </w:tc>
        <w:tc>
          <w:tcPr>
            <w:tcW w:w="7147" w:type="dxa"/>
            <w:gridSpan w:val="2"/>
          </w:tcPr>
          <w:p w14:paraId="53E2A06F" w14:textId="14AD82D9" w:rsidR="001436B7" w:rsidRPr="00283725" w:rsidRDefault="007C5C23" w:rsidP="00C51C84">
            <w:pPr>
              <w:spacing w:line="360" w:lineRule="auto"/>
              <w:jc w:val="center"/>
              <w:rPr>
                <w:rFonts w:ascii="GHEA Grapalat" w:hAnsi="GHEA Grapalat"/>
                <w:b/>
                <w:bCs/>
                <w:szCs w:val="24"/>
                <w:lang w:val="hy-AM"/>
              </w:rPr>
            </w:pPr>
            <w:r w:rsidRPr="00283725">
              <w:rPr>
                <w:rFonts w:ascii="GHEA Grapalat" w:hAnsi="GHEA Grapalat"/>
                <w:b/>
                <w:bCs/>
                <w:szCs w:val="24"/>
                <w:lang w:val="hy-AM"/>
              </w:rPr>
              <w:lastRenderedPageBreak/>
              <w:t>Չ</w:t>
            </w:r>
            <w:r w:rsidR="0057560D" w:rsidRPr="00283725">
              <w:rPr>
                <w:rFonts w:ascii="GHEA Grapalat" w:hAnsi="GHEA Grapalat"/>
                <w:b/>
                <w:bCs/>
                <w:szCs w:val="24"/>
                <w:lang w:val="hy-AM"/>
              </w:rPr>
              <w:t>ի</w:t>
            </w:r>
            <w:r w:rsidRPr="00283725">
              <w:rPr>
                <w:rFonts w:ascii="GHEA Grapalat" w:hAnsi="GHEA Grapalat"/>
                <w:b/>
                <w:bCs/>
                <w:szCs w:val="24"/>
                <w:lang w:val="hy-AM"/>
              </w:rPr>
              <w:t xml:space="preserve"> ընդունվել</w:t>
            </w:r>
            <w:r w:rsidR="00D61170" w:rsidRPr="00283725">
              <w:rPr>
                <w:rFonts w:ascii="GHEA Grapalat" w:hAnsi="GHEA Grapalat"/>
                <w:b/>
                <w:bCs/>
                <w:szCs w:val="24"/>
                <w:lang w:val="hy-AM"/>
              </w:rPr>
              <w:t>։</w:t>
            </w:r>
          </w:p>
          <w:p w14:paraId="2A7FF296" w14:textId="4A199F4A" w:rsidR="007C5C23" w:rsidRPr="00283725" w:rsidRDefault="006249CE" w:rsidP="004F46A5">
            <w:pPr>
              <w:spacing w:line="360" w:lineRule="auto"/>
              <w:ind w:left="37" w:right="144"/>
              <w:jc w:val="both"/>
              <w:rPr>
                <w:rFonts w:ascii="GHEA Grapalat" w:hAnsi="GHEA Grapalat"/>
                <w:szCs w:val="24"/>
                <w:lang w:val="hy-AM"/>
              </w:rPr>
            </w:pPr>
            <w:r w:rsidRPr="00283725">
              <w:rPr>
                <w:rFonts w:ascii="GHEA Grapalat" w:hAnsi="GHEA Grapalat"/>
                <w:szCs w:val="24"/>
                <w:lang w:val="hy-AM"/>
              </w:rPr>
              <w:t>Նախագծով լրացուցիչ արտոնյալ պայմաններով լիզինգի տր</w:t>
            </w:r>
            <w:r w:rsidR="002B087B" w:rsidRPr="00283725">
              <w:rPr>
                <w:rFonts w:ascii="GHEA Grapalat" w:hAnsi="GHEA Grapalat"/>
                <w:szCs w:val="24"/>
                <w:lang w:val="hy-AM"/>
              </w:rPr>
              <w:t>ա</w:t>
            </w:r>
            <w:r w:rsidRPr="00283725">
              <w:rPr>
                <w:rFonts w:ascii="GHEA Grapalat" w:hAnsi="GHEA Grapalat"/>
                <w:szCs w:val="24"/>
                <w:lang w:val="hy-AM"/>
              </w:rPr>
              <w:t xml:space="preserve">մադրում չի նախատեսվում, արտոնյալ պայամաններով (0 % տոկոսադրույքով) լիզինգի տրամադրումը սահմանված է </w:t>
            </w:r>
            <w:r w:rsidRPr="00283725">
              <w:rPr>
                <w:rFonts w:ascii="GHEA Grapalat" w:hAnsi="GHEA Grapalat"/>
                <w:szCs w:val="24"/>
                <w:lang w:val="hy-AM"/>
              </w:rPr>
              <w:lastRenderedPageBreak/>
              <w:t>ծ</w:t>
            </w:r>
            <w:r w:rsidR="007C5C23" w:rsidRPr="00283725">
              <w:rPr>
                <w:rFonts w:ascii="GHEA Grapalat" w:hAnsi="GHEA Grapalat"/>
                <w:szCs w:val="24"/>
                <w:lang w:val="hy-AM"/>
              </w:rPr>
              <w:t>րագրի 12-րդ կետի 1-ին ենթակետով</w:t>
            </w:r>
            <w:r w:rsidRPr="00283725">
              <w:rPr>
                <w:rFonts w:ascii="GHEA Grapalat" w:hAnsi="GHEA Grapalat"/>
                <w:szCs w:val="24"/>
                <w:lang w:val="hy-AM"/>
              </w:rPr>
              <w:t>։</w:t>
            </w:r>
            <w:r w:rsidR="007C5C23" w:rsidRPr="00283725">
              <w:rPr>
                <w:rFonts w:ascii="GHEA Grapalat" w:hAnsi="GHEA Grapalat"/>
                <w:szCs w:val="24"/>
                <w:lang w:val="hy-AM"/>
              </w:rPr>
              <w:t xml:space="preserve"> </w:t>
            </w:r>
            <w:r w:rsidRPr="00283725">
              <w:rPr>
                <w:rFonts w:ascii="GHEA Grapalat" w:hAnsi="GHEA Grapalat"/>
                <w:szCs w:val="24"/>
                <w:lang w:val="hy-AM"/>
              </w:rPr>
              <w:t>Հաշվի առնելով</w:t>
            </w:r>
            <w:r w:rsidR="007C5C23" w:rsidRPr="00283725">
              <w:rPr>
                <w:rFonts w:ascii="GHEA Grapalat" w:hAnsi="GHEA Grapalat"/>
                <w:szCs w:val="24"/>
                <w:lang w:val="hy-AM"/>
              </w:rPr>
              <w:t>,</w:t>
            </w:r>
            <w:r w:rsidRPr="00283725">
              <w:rPr>
                <w:rFonts w:ascii="GHEA Grapalat" w:hAnsi="GHEA Grapalat"/>
                <w:szCs w:val="24"/>
                <w:lang w:val="hy-AM"/>
              </w:rPr>
              <w:t xml:space="preserve"> որ նշված </w:t>
            </w:r>
            <w:r w:rsidR="007C5C23" w:rsidRPr="00283725">
              <w:rPr>
                <w:rFonts w:ascii="GHEA Grapalat" w:hAnsi="GHEA Grapalat"/>
                <w:szCs w:val="24"/>
                <w:lang w:val="hy-AM"/>
              </w:rPr>
              <w:t>դրույթը բացակայում է</w:t>
            </w:r>
            <w:r w:rsidRPr="00283725">
              <w:rPr>
                <w:rFonts w:ascii="GHEA Grapalat" w:hAnsi="GHEA Grapalat"/>
                <w:szCs w:val="24"/>
                <w:lang w:val="hy-AM"/>
              </w:rPr>
              <w:t>ր</w:t>
            </w:r>
            <w:r w:rsidR="007C5C23" w:rsidRPr="00283725">
              <w:rPr>
                <w:rFonts w:ascii="GHEA Grapalat" w:hAnsi="GHEA Grapalat"/>
                <w:szCs w:val="24"/>
                <w:lang w:val="hy-AM"/>
              </w:rPr>
              <w:t xml:space="preserve"> լիզինգի տրամադրման պայմանների աղյուսակում, տարընկալումներ</w:t>
            </w:r>
            <w:r w:rsidRPr="00283725">
              <w:rPr>
                <w:rFonts w:ascii="GHEA Grapalat" w:hAnsi="GHEA Grapalat"/>
                <w:szCs w:val="24"/>
                <w:lang w:val="hy-AM"/>
              </w:rPr>
              <w:t>ից խուսափելու համար</w:t>
            </w:r>
            <w:r w:rsidR="007C5C23" w:rsidRPr="00283725">
              <w:rPr>
                <w:rFonts w:ascii="GHEA Grapalat" w:hAnsi="GHEA Grapalat"/>
                <w:szCs w:val="24"/>
                <w:lang w:val="hy-AM"/>
              </w:rPr>
              <w:t xml:space="preserve"> նախագծով առաջարկվում է այն լրացնել նաև լիզինգի տրամադրման պայմանների աղյուսակում։</w:t>
            </w:r>
          </w:p>
          <w:p w14:paraId="18500671" w14:textId="20647CEF" w:rsidR="006923F7" w:rsidRPr="00283725" w:rsidRDefault="006923F7" w:rsidP="004F46A5">
            <w:pPr>
              <w:spacing w:line="360" w:lineRule="auto"/>
              <w:jc w:val="both"/>
              <w:rPr>
                <w:rFonts w:ascii="GHEA Grapalat" w:hAnsi="GHEA Grapalat"/>
                <w:szCs w:val="24"/>
                <w:lang w:val="hy-AM"/>
              </w:rPr>
            </w:pPr>
          </w:p>
          <w:p w14:paraId="7FBDC203" w14:textId="77777777" w:rsidR="006923F7" w:rsidRPr="00283725" w:rsidRDefault="006923F7" w:rsidP="004F46A5">
            <w:pPr>
              <w:spacing w:line="360" w:lineRule="auto"/>
              <w:jc w:val="both"/>
              <w:rPr>
                <w:rFonts w:ascii="GHEA Grapalat" w:hAnsi="GHEA Grapalat"/>
                <w:szCs w:val="24"/>
                <w:lang w:val="hy-AM"/>
              </w:rPr>
            </w:pPr>
          </w:p>
          <w:p w14:paraId="1285EDED" w14:textId="77777777" w:rsidR="006923F7" w:rsidRPr="00283725" w:rsidRDefault="006923F7" w:rsidP="004F46A5">
            <w:pPr>
              <w:spacing w:line="360" w:lineRule="auto"/>
              <w:jc w:val="both"/>
              <w:rPr>
                <w:rFonts w:ascii="GHEA Grapalat" w:hAnsi="GHEA Grapalat"/>
                <w:szCs w:val="24"/>
                <w:lang w:val="hy-AM"/>
              </w:rPr>
            </w:pPr>
          </w:p>
          <w:p w14:paraId="64386ED2" w14:textId="77777777" w:rsidR="006923F7" w:rsidRPr="00283725" w:rsidRDefault="006923F7" w:rsidP="004F46A5">
            <w:pPr>
              <w:spacing w:line="360" w:lineRule="auto"/>
              <w:jc w:val="both"/>
              <w:rPr>
                <w:rFonts w:ascii="GHEA Grapalat" w:hAnsi="GHEA Grapalat"/>
                <w:szCs w:val="24"/>
                <w:lang w:val="hy-AM"/>
              </w:rPr>
            </w:pPr>
          </w:p>
          <w:p w14:paraId="7AE73FA1" w14:textId="77777777" w:rsidR="006923F7" w:rsidRPr="00283725" w:rsidRDefault="006923F7" w:rsidP="004F46A5">
            <w:pPr>
              <w:spacing w:line="360" w:lineRule="auto"/>
              <w:jc w:val="both"/>
              <w:rPr>
                <w:rFonts w:ascii="GHEA Grapalat" w:hAnsi="GHEA Grapalat"/>
                <w:szCs w:val="24"/>
                <w:lang w:val="hy-AM"/>
              </w:rPr>
            </w:pPr>
          </w:p>
          <w:p w14:paraId="34748F41" w14:textId="77777777" w:rsidR="006923F7" w:rsidRPr="00283725" w:rsidRDefault="006923F7" w:rsidP="004F46A5">
            <w:pPr>
              <w:spacing w:line="360" w:lineRule="auto"/>
              <w:jc w:val="both"/>
              <w:rPr>
                <w:rFonts w:ascii="GHEA Grapalat" w:hAnsi="GHEA Grapalat"/>
                <w:szCs w:val="24"/>
                <w:lang w:val="hy-AM"/>
              </w:rPr>
            </w:pPr>
          </w:p>
          <w:p w14:paraId="388F3D84" w14:textId="77777777" w:rsidR="006923F7" w:rsidRPr="00283725" w:rsidRDefault="006923F7" w:rsidP="004F46A5">
            <w:pPr>
              <w:spacing w:line="360" w:lineRule="auto"/>
              <w:jc w:val="both"/>
              <w:rPr>
                <w:rFonts w:ascii="GHEA Grapalat" w:hAnsi="GHEA Grapalat"/>
                <w:szCs w:val="24"/>
                <w:lang w:val="hy-AM"/>
              </w:rPr>
            </w:pPr>
          </w:p>
          <w:p w14:paraId="48293F4C" w14:textId="77777777" w:rsidR="00A31A8E" w:rsidRPr="00283725" w:rsidRDefault="00A31A8E" w:rsidP="004F46A5">
            <w:pPr>
              <w:spacing w:line="360" w:lineRule="auto"/>
              <w:jc w:val="both"/>
              <w:rPr>
                <w:rFonts w:ascii="GHEA Grapalat" w:hAnsi="GHEA Grapalat"/>
                <w:szCs w:val="24"/>
                <w:lang w:val="hy-AM"/>
              </w:rPr>
            </w:pPr>
          </w:p>
          <w:p w14:paraId="26EB83F4" w14:textId="77777777" w:rsidR="00A31A8E" w:rsidRPr="00283725" w:rsidRDefault="00A31A8E" w:rsidP="004F46A5">
            <w:pPr>
              <w:spacing w:line="360" w:lineRule="auto"/>
              <w:jc w:val="both"/>
              <w:rPr>
                <w:rFonts w:ascii="GHEA Grapalat" w:hAnsi="GHEA Grapalat"/>
                <w:szCs w:val="24"/>
                <w:lang w:val="hy-AM"/>
              </w:rPr>
            </w:pPr>
          </w:p>
          <w:p w14:paraId="7B983290" w14:textId="77777777" w:rsidR="00A31A8E" w:rsidRPr="00283725" w:rsidRDefault="00A31A8E" w:rsidP="004F46A5">
            <w:pPr>
              <w:spacing w:line="360" w:lineRule="auto"/>
              <w:jc w:val="both"/>
              <w:rPr>
                <w:rFonts w:ascii="GHEA Grapalat" w:hAnsi="GHEA Grapalat"/>
                <w:szCs w:val="24"/>
                <w:lang w:val="hy-AM"/>
              </w:rPr>
            </w:pPr>
          </w:p>
          <w:p w14:paraId="76F33BDE" w14:textId="77777777" w:rsidR="006923F7" w:rsidRPr="00283725" w:rsidRDefault="006923F7" w:rsidP="004F46A5">
            <w:pPr>
              <w:spacing w:line="360" w:lineRule="auto"/>
              <w:jc w:val="both"/>
              <w:rPr>
                <w:rFonts w:ascii="GHEA Grapalat" w:hAnsi="GHEA Grapalat"/>
                <w:szCs w:val="24"/>
                <w:lang w:val="hy-AM"/>
              </w:rPr>
            </w:pPr>
          </w:p>
          <w:p w14:paraId="536EDD08" w14:textId="77777777" w:rsidR="006923F7" w:rsidRPr="00283725" w:rsidRDefault="006923F7" w:rsidP="004F46A5">
            <w:pPr>
              <w:spacing w:line="360" w:lineRule="auto"/>
              <w:jc w:val="both"/>
              <w:rPr>
                <w:rFonts w:ascii="GHEA Grapalat" w:hAnsi="GHEA Grapalat"/>
                <w:szCs w:val="24"/>
                <w:lang w:val="hy-AM"/>
              </w:rPr>
            </w:pPr>
          </w:p>
          <w:p w14:paraId="43519148" w14:textId="77777777" w:rsidR="006923F7" w:rsidRPr="00283725" w:rsidRDefault="006923F7" w:rsidP="004F46A5">
            <w:pPr>
              <w:spacing w:line="360" w:lineRule="auto"/>
              <w:jc w:val="both"/>
              <w:rPr>
                <w:rFonts w:ascii="GHEA Grapalat" w:hAnsi="GHEA Grapalat"/>
                <w:szCs w:val="24"/>
                <w:lang w:val="hy-AM"/>
              </w:rPr>
            </w:pPr>
          </w:p>
          <w:p w14:paraId="1F4E31AE" w14:textId="77777777" w:rsidR="006923F7" w:rsidRPr="00283725" w:rsidRDefault="006923F7" w:rsidP="004F46A5">
            <w:pPr>
              <w:spacing w:line="360" w:lineRule="auto"/>
              <w:jc w:val="both"/>
              <w:rPr>
                <w:rFonts w:ascii="GHEA Grapalat" w:hAnsi="GHEA Grapalat"/>
                <w:szCs w:val="24"/>
                <w:lang w:val="hy-AM"/>
              </w:rPr>
            </w:pPr>
          </w:p>
          <w:p w14:paraId="595D5BC1" w14:textId="3F72D682" w:rsidR="00ED72BF" w:rsidRPr="00283725" w:rsidRDefault="00ED72BF" w:rsidP="004F46A5">
            <w:pPr>
              <w:spacing w:line="360" w:lineRule="auto"/>
              <w:jc w:val="both"/>
              <w:rPr>
                <w:rFonts w:ascii="GHEA Grapalat" w:hAnsi="GHEA Grapalat"/>
                <w:b/>
                <w:bCs/>
                <w:szCs w:val="24"/>
                <w:lang w:val="hy-AM"/>
              </w:rPr>
            </w:pPr>
          </w:p>
          <w:p w14:paraId="190A0367" w14:textId="0B125541" w:rsidR="006923F7" w:rsidRPr="00283725" w:rsidRDefault="006923F7" w:rsidP="004F46A5">
            <w:pPr>
              <w:spacing w:line="360" w:lineRule="auto"/>
              <w:jc w:val="center"/>
              <w:rPr>
                <w:rFonts w:ascii="GHEA Grapalat" w:hAnsi="GHEA Grapalat"/>
                <w:b/>
                <w:bCs/>
                <w:szCs w:val="24"/>
                <w:lang w:val="hy-AM"/>
              </w:rPr>
            </w:pPr>
            <w:r w:rsidRPr="00283725">
              <w:rPr>
                <w:rFonts w:ascii="GHEA Grapalat" w:hAnsi="GHEA Grapalat"/>
                <w:b/>
                <w:bCs/>
                <w:szCs w:val="24"/>
                <w:lang w:val="hy-AM"/>
              </w:rPr>
              <w:lastRenderedPageBreak/>
              <w:t>Մասամբ է ընդունվել։</w:t>
            </w:r>
          </w:p>
          <w:p w14:paraId="69A96BB2" w14:textId="49DF1228" w:rsidR="006923F7" w:rsidRPr="00283725" w:rsidRDefault="00CE7F8F" w:rsidP="004F46A5">
            <w:pPr>
              <w:spacing w:line="360" w:lineRule="auto"/>
              <w:jc w:val="both"/>
              <w:rPr>
                <w:rFonts w:ascii="GHEA Grapalat" w:hAnsi="GHEA Grapalat"/>
                <w:szCs w:val="24"/>
                <w:lang w:val="hy-AM"/>
              </w:rPr>
            </w:pPr>
            <w:r w:rsidRPr="00283725">
              <w:rPr>
                <w:rFonts w:ascii="GHEA Grapalat" w:hAnsi="GHEA Grapalat"/>
                <w:szCs w:val="24"/>
                <w:lang w:val="hy-AM"/>
              </w:rPr>
              <w:t>ՀՀ մ</w:t>
            </w:r>
            <w:r w:rsidR="006923F7" w:rsidRPr="00283725">
              <w:rPr>
                <w:rFonts w:ascii="GHEA Grapalat" w:hAnsi="GHEA Grapalat"/>
                <w:szCs w:val="24"/>
                <w:lang w:val="hy-AM"/>
              </w:rPr>
              <w:t xml:space="preserve">իջնաժամկետ </w:t>
            </w:r>
            <w:r w:rsidRPr="00283725">
              <w:rPr>
                <w:rFonts w:ascii="GHEA Grapalat" w:hAnsi="GHEA Grapalat"/>
                <w:szCs w:val="24"/>
                <w:lang w:val="hy-AM"/>
              </w:rPr>
              <w:t>ծախսերի</w:t>
            </w:r>
            <w:r w:rsidR="006923F7" w:rsidRPr="00283725">
              <w:rPr>
                <w:rFonts w:ascii="GHEA Grapalat" w:hAnsi="GHEA Grapalat"/>
                <w:szCs w:val="24"/>
                <w:lang w:val="hy-AM"/>
              </w:rPr>
              <w:t xml:space="preserve"> ծրագրով </w:t>
            </w:r>
            <w:r w:rsidRPr="00283725">
              <w:rPr>
                <w:rFonts w:ascii="GHEA Grapalat" w:hAnsi="GHEA Grapalat"/>
                <w:szCs w:val="24"/>
                <w:lang w:val="hy-AM"/>
              </w:rPr>
              <w:t xml:space="preserve">նախատեսված է </w:t>
            </w:r>
            <w:r w:rsidR="00C0128A" w:rsidRPr="00283725">
              <w:rPr>
                <w:rFonts w:ascii="GHEA Grapalat" w:hAnsi="GHEA Grapalat"/>
                <w:szCs w:val="24"/>
                <w:lang w:val="hy-AM"/>
              </w:rPr>
              <w:t xml:space="preserve">ծրագրի </w:t>
            </w:r>
            <w:r w:rsidR="006923F7" w:rsidRPr="00283725">
              <w:rPr>
                <w:rFonts w:ascii="GHEA Grapalat" w:hAnsi="GHEA Grapalat"/>
                <w:szCs w:val="24"/>
                <w:lang w:val="hy-AM"/>
              </w:rPr>
              <w:t xml:space="preserve">իրականացումը </w:t>
            </w:r>
            <w:r w:rsidRPr="00283725">
              <w:rPr>
                <w:rFonts w:ascii="GHEA Grapalat" w:hAnsi="GHEA Grapalat"/>
                <w:szCs w:val="24"/>
                <w:lang w:val="hy-AM"/>
              </w:rPr>
              <w:t>ներառյալ</w:t>
            </w:r>
            <w:r w:rsidR="006923F7" w:rsidRPr="00283725">
              <w:rPr>
                <w:rFonts w:ascii="GHEA Grapalat" w:hAnsi="GHEA Grapalat"/>
                <w:szCs w:val="24"/>
                <w:lang w:val="hy-AM"/>
              </w:rPr>
              <w:t xml:space="preserve"> 2027 թվականը</w:t>
            </w:r>
            <w:r w:rsidRPr="00283725">
              <w:rPr>
                <w:rFonts w:ascii="GHEA Grapalat" w:hAnsi="GHEA Grapalat"/>
                <w:szCs w:val="24"/>
                <w:lang w:val="hy-AM"/>
              </w:rPr>
              <w:t>։ Միաժամանակ, ՀՀ կառավարության 2021-2026 թթ</w:t>
            </w:r>
            <w:r w:rsidRPr="00283725">
              <w:rPr>
                <w:rFonts w:ascii="MS Mincho" w:eastAsia="MS Mincho" w:hAnsi="MS Mincho" w:cs="MS Mincho" w:hint="eastAsia"/>
                <w:szCs w:val="24"/>
                <w:lang w:val="hy-AM"/>
              </w:rPr>
              <w:t>․</w:t>
            </w:r>
            <w:r w:rsidRPr="00283725">
              <w:rPr>
                <w:rFonts w:ascii="GHEA Grapalat" w:eastAsia="MS Mincho" w:hAnsi="GHEA Grapalat" w:cs="MS Mincho"/>
                <w:szCs w:val="24"/>
                <w:lang w:val="hy-AM"/>
              </w:rPr>
              <w:t xml:space="preserve"> ծրագրով նախատեսված է շարունակել գյուղատնտեսական տեխնիկայի լիզինգի օժանդակության ծրագիրը</w:t>
            </w:r>
            <w:r w:rsidR="00C0128A" w:rsidRPr="00283725">
              <w:rPr>
                <w:rFonts w:ascii="GHEA Grapalat" w:eastAsia="MS Mincho" w:hAnsi="GHEA Grapalat" w:cs="MS Mincho"/>
                <w:szCs w:val="24"/>
                <w:lang w:val="hy-AM"/>
              </w:rPr>
              <w:t>՝</w:t>
            </w:r>
            <w:r w:rsidRPr="00283725">
              <w:rPr>
                <w:rFonts w:ascii="GHEA Grapalat" w:eastAsia="MS Mincho" w:hAnsi="GHEA Grapalat" w:cs="MS Mincho"/>
                <w:szCs w:val="24"/>
                <w:lang w:val="hy-AM"/>
              </w:rPr>
              <w:t xml:space="preserve"> յուրաքանչյուր տարի տեխնիկայի հավաքակազմը </w:t>
            </w:r>
            <w:r w:rsidR="00C0128A" w:rsidRPr="00283725">
              <w:rPr>
                <w:rFonts w:ascii="GHEA Grapalat" w:eastAsia="MS Mincho" w:hAnsi="GHEA Grapalat" w:cs="MS Mincho"/>
                <w:szCs w:val="24"/>
                <w:lang w:val="hy-AM"/>
              </w:rPr>
              <w:t>թարմացնելով առնվազն  500 միավոր գյուղատնտեսական տեխնիկայով։ Ծրագրի իրականացման արդյունքներից ելնելով կդիտարկվի ծրագրի իրականացման վերջնաժամկետը։</w:t>
            </w:r>
            <w:r w:rsidR="006923F7" w:rsidRPr="00283725">
              <w:rPr>
                <w:rFonts w:ascii="GHEA Grapalat" w:hAnsi="GHEA Grapalat"/>
                <w:szCs w:val="24"/>
                <w:lang w:val="hy-AM"/>
              </w:rPr>
              <w:t xml:space="preserve"> </w:t>
            </w:r>
          </w:p>
        </w:tc>
      </w:tr>
      <w:tr w:rsidR="00F96544" w:rsidRPr="00283725" w14:paraId="5B20221C" w14:textId="77777777" w:rsidTr="00F96544">
        <w:trPr>
          <w:trHeight w:val="452"/>
        </w:trPr>
        <w:tc>
          <w:tcPr>
            <w:tcW w:w="10005" w:type="dxa"/>
            <w:gridSpan w:val="2"/>
            <w:vMerge w:val="restart"/>
            <w:shd w:val="clear" w:color="auto" w:fill="D9D9D9" w:themeFill="background1" w:themeFillShade="D9"/>
          </w:tcPr>
          <w:p w14:paraId="1B55B400" w14:textId="0D49692D" w:rsidR="00F96544" w:rsidRPr="00F96544" w:rsidRDefault="00F96544" w:rsidP="00F96544">
            <w:pPr>
              <w:pStyle w:val="Footer"/>
              <w:tabs>
                <w:tab w:val="clear" w:pos="4153"/>
                <w:tab w:val="clear" w:pos="8306"/>
              </w:tabs>
              <w:spacing w:line="276" w:lineRule="auto"/>
              <w:ind w:left="1800"/>
              <w:rPr>
                <w:rFonts w:ascii="GHEA Grapalat" w:hAnsi="GHEA Grapalat"/>
                <w:b/>
                <w:bCs/>
                <w:szCs w:val="24"/>
                <w:lang w:val="hy-AM"/>
              </w:rPr>
            </w:pPr>
            <w:r w:rsidRPr="00F96544">
              <w:rPr>
                <w:rFonts w:ascii="GHEA Grapalat" w:hAnsi="GHEA Grapalat"/>
                <w:b/>
                <w:bCs/>
                <w:szCs w:val="24"/>
                <w:lang w:val="hy-AM"/>
              </w:rPr>
              <w:lastRenderedPageBreak/>
              <w:t>5</w:t>
            </w:r>
            <w:r w:rsidRPr="00F96544">
              <w:rPr>
                <w:rFonts w:ascii="MS Mincho" w:eastAsia="MS Mincho" w:hAnsi="MS Mincho" w:cs="MS Mincho" w:hint="eastAsia"/>
                <w:b/>
                <w:bCs/>
                <w:szCs w:val="24"/>
                <w:lang w:val="hy-AM"/>
              </w:rPr>
              <w:t>․</w:t>
            </w:r>
            <w:r w:rsidRPr="00F96544">
              <w:rPr>
                <w:rFonts w:ascii="GHEA Grapalat" w:eastAsia="MS Mincho" w:hAnsi="GHEA Grapalat" w:cs="MS Mincho"/>
                <w:b/>
                <w:bCs/>
                <w:szCs w:val="24"/>
                <w:lang w:val="hy-AM"/>
              </w:rPr>
              <w:t xml:space="preserve"> Ֆինանսատնտեսական  նախարարական կոմիտեի նիստ </w:t>
            </w:r>
          </w:p>
        </w:tc>
        <w:tc>
          <w:tcPr>
            <w:tcW w:w="4170" w:type="dxa"/>
            <w:shd w:val="clear" w:color="auto" w:fill="D9D9D9" w:themeFill="background1" w:themeFillShade="D9"/>
          </w:tcPr>
          <w:p w14:paraId="41E7226A" w14:textId="30C83FEE" w:rsidR="00F96544" w:rsidRPr="00F96544" w:rsidRDefault="00F96544" w:rsidP="00A07F98">
            <w:pPr>
              <w:pStyle w:val="Footer"/>
              <w:tabs>
                <w:tab w:val="clear" w:pos="4153"/>
                <w:tab w:val="clear" w:pos="8306"/>
              </w:tabs>
              <w:spacing w:line="276" w:lineRule="auto"/>
              <w:jc w:val="center"/>
              <w:rPr>
                <w:rFonts w:ascii="GHEA Grapalat" w:hAnsi="GHEA Grapalat"/>
                <w:szCs w:val="24"/>
                <w:lang w:val="hy-AM"/>
              </w:rPr>
            </w:pPr>
            <w:r w:rsidRPr="00F96544">
              <w:rPr>
                <w:rFonts w:ascii="GHEA Grapalat" w:hAnsi="GHEA Grapalat"/>
                <w:szCs w:val="24"/>
                <w:lang w:val="hy-AM"/>
              </w:rPr>
              <w:t>10.12.2024թ.</w:t>
            </w:r>
          </w:p>
        </w:tc>
      </w:tr>
      <w:tr w:rsidR="00F96544" w:rsidRPr="00283725" w14:paraId="4C6B6352" w14:textId="77777777" w:rsidTr="00F96544">
        <w:trPr>
          <w:trHeight w:val="333"/>
        </w:trPr>
        <w:tc>
          <w:tcPr>
            <w:tcW w:w="10005" w:type="dxa"/>
            <w:gridSpan w:val="2"/>
            <w:vMerge/>
            <w:shd w:val="clear" w:color="auto" w:fill="D9D9D9" w:themeFill="background1" w:themeFillShade="D9"/>
          </w:tcPr>
          <w:p w14:paraId="7AC971B2" w14:textId="77777777" w:rsidR="00F96544" w:rsidRPr="00F96544" w:rsidRDefault="00F96544" w:rsidP="00A07F98">
            <w:pPr>
              <w:spacing w:line="276" w:lineRule="auto"/>
              <w:jc w:val="center"/>
              <w:rPr>
                <w:rFonts w:ascii="GHEA Grapalat" w:hAnsi="GHEA Grapalat"/>
                <w:b/>
                <w:bCs/>
                <w:szCs w:val="24"/>
                <w:lang w:val="fr-FR"/>
              </w:rPr>
            </w:pPr>
          </w:p>
        </w:tc>
        <w:tc>
          <w:tcPr>
            <w:tcW w:w="4170" w:type="dxa"/>
            <w:shd w:val="clear" w:color="auto" w:fill="D9D9D9" w:themeFill="background1" w:themeFillShade="D9"/>
          </w:tcPr>
          <w:p w14:paraId="1D1BBE97" w14:textId="67529161" w:rsidR="00F96544" w:rsidRPr="00F96544" w:rsidRDefault="00F96544" w:rsidP="00A07F98">
            <w:pPr>
              <w:pStyle w:val="Footer"/>
              <w:spacing w:line="276" w:lineRule="auto"/>
              <w:jc w:val="center"/>
              <w:rPr>
                <w:rFonts w:ascii="GHEA Grapalat" w:hAnsi="GHEA Grapalat"/>
                <w:b/>
                <w:bCs/>
                <w:szCs w:val="24"/>
                <w:lang w:val="hy-AM"/>
              </w:rPr>
            </w:pPr>
          </w:p>
        </w:tc>
      </w:tr>
      <w:tr w:rsidR="00F96544" w:rsidRPr="00283725" w14:paraId="6448EF66" w14:textId="77777777" w:rsidTr="00F96544">
        <w:trPr>
          <w:trHeight w:val="980"/>
        </w:trPr>
        <w:tc>
          <w:tcPr>
            <w:tcW w:w="7028" w:type="dxa"/>
          </w:tcPr>
          <w:p w14:paraId="5DCA5E78" w14:textId="45D11C00" w:rsidR="00F96544" w:rsidRPr="00283725" w:rsidRDefault="007060F8" w:rsidP="00A07F98">
            <w:pPr>
              <w:spacing w:line="360" w:lineRule="auto"/>
              <w:ind w:left="37" w:right="144" w:firstLine="284"/>
              <w:jc w:val="both"/>
              <w:rPr>
                <w:rFonts w:ascii="GHEA Grapalat" w:hAnsi="GHEA Grapalat"/>
                <w:szCs w:val="24"/>
                <w:lang w:val="hy-AM"/>
              </w:rPr>
            </w:pPr>
            <w:r>
              <w:rPr>
                <w:rFonts w:ascii="GHEA Grapalat" w:hAnsi="GHEA Grapalat"/>
                <w:szCs w:val="24"/>
                <w:lang w:val="hy-AM"/>
              </w:rPr>
              <w:t>Հստակեցնել որոշման նախագծում ֆինանսական կառույցների պատասխանատվությունը և ֆինանսական միջոցների բացակայության դեպքում ֆինանսավորման իրականացման դրույթը:</w:t>
            </w:r>
          </w:p>
        </w:tc>
        <w:tc>
          <w:tcPr>
            <w:tcW w:w="7147" w:type="dxa"/>
            <w:gridSpan w:val="2"/>
          </w:tcPr>
          <w:p w14:paraId="53E3C6A8" w14:textId="53674219" w:rsidR="00F96544" w:rsidRPr="007060F8" w:rsidRDefault="007060F8" w:rsidP="007060F8">
            <w:pPr>
              <w:spacing w:line="360" w:lineRule="auto"/>
              <w:jc w:val="center"/>
              <w:rPr>
                <w:rFonts w:ascii="GHEA Grapalat" w:hAnsi="GHEA Grapalat"/>
                <w:b/>
                <w:bCs/>
                <w:szCs w:val="24"/>
                <w:lang w:val="hy-AM"/>
              </w:rPr>
            </w:pPr>
            <w:r w:rsidRPr="007060F8">
              <w:rPr>
                <w:rFonts w:ascii="GHEA Grapalat" w:hAnsi="GHEA Grapalat"/>
                <w:b/>
                <w:bCs/>
                <w:szCs w:val="24"/>
                <w:lang w:val="hy-AM"/>
              </w:rPr>
              <w:t>Ընդունվել է:</w:t>
            </w:r>
          </w:p>
        </w:tc>
      </w:tr>
    </w:tbl>
    <w:p w14:paraId="2C802CEA" w14:textId="77777777" w:rsidR="001E0930" w:rsidRPr="00283725" w:rsidRDefault="001E0930" w:rsidP="001E0930">
      <w:pPr>
        <w:spacing w:line="360" w:lineRule="auto"/>
        <w:jc w:val="both"/>
        <w:rPr>
          <w:rFonts w:ascii="GHEA Grapalat" w:hAnsi="GHEA Grapalat"/>
          <w:szCs w:val="24"/>
          <w:lang w:val="af-ZA"/>
        </w:rPr>
      </w:pPr>
    </w:p>
    <w:p w14:paraId="59E89F99" w14:textId="77777777" w:rsidR="00C673A4" w:rsidRPr="00283725" w:rsidRDefault="00C673A4" w:rsidP="00CA7C1F">
      <w:pPr>
        <w:spacing w:line="360" w:lineRule="auto"/>
        <w:jc w:val="both"/>
        <w:rPr>
          <w:rFonts w:ascii="GHEA Grapalat" w:hAnsi="GHEA Grapalat"/>
          <w:szCs w:val="24"/>
          <w:lang w:val="af-ZA"/>
        </w:rPr>
      </w:pPr>
    </w:p>
    <w:sectPr w:rsidR="00C673A4" w:rsidRPr="00283725" w:rsidSect="004F46A5">
      <w:pgSz w:w="15840" w:h="12240" w:orient="landscape"/>
      <w:pgMar w:top="1138" w:right="562" w:bottom="1138"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3"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9286407"/>
    <w:multiLevelType w:val="hybridMultilevel"/>
    <w:tmpl w:val="3F7C004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13196953"/>
    <w:multiLevelType w:val="hybridMultilevel"/>
    <w:tmpl w:val="3F7C0042"/>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1CB20CA7"/>
    <w:multiLevelType w:val="hybridMultilevel"/>
    <w:tmpl w:val="BF92CDE6"/>
    <w:lvl w:ilvl="0" w:tplc="3C90DFD0">
      <w:start w:val="5"/>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713477B"/>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8003F4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1"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3"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7"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0"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60E62763"/>
    <w:multiLevelType w:val="hybridMultilevel"/>
    <w:tmpl w:val="67F20C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292477"/>
    <w:multiLevelType w:val="hybridMultilevel"/>
    <w:tmpl w:val="E264A11C"/>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F777FB"/>
    <w:multiLevelType w:val="hybridMultilevel"/>
    <w:tmpl w:val="2FD2E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11"/>
  </w:num>
  <w:num w:numId="2" w16cid:durableId="865946566">
    <w:abstractNumId w:val="14"/>
  </w:num>
  <w:num w:numId="3" w16cid:durableId="673150604">
    <w:abstractNumId w:val="0"/>
  </w:num>
  <w:num w:numId="4" w16cid:durableId="129327709">
    <w:abstractNumId w:val="26"/>
  </w:num>
  <w:num w:numId="5" w16cid:durableId="1296064286">
    <w:abstractNumId w:val="23"/>
  </w:num>
  <w:num w:numId="6" w16cid:durableId="125438153">
    <w:abstractNumId w:val="1"/>
  </w:num>
  <w:num w:numId="7" w16cid:durableId="621225330">
    <w:abstractNumId w:val="18"/>
  </w:num>
  <w:num w:numId="8" w16cid:durableId="5834948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28"/>
  </w:num>
  <w:num w:numId="10" w16cid:durableId="687758373">
    <w:abstractNumId w:val="16"/>
  </w:num>
  <w:num w:numId="11" w16cid:durableId="1425878181">
    <w:abstractNumId w:val="29"/>
  </w:num>
  <w:num w:numId="12" w16cid:durableId="390352327">
    <w:abstractNumId w:val="15"/>
  </w:num>
  <w:num w:numId="13" w16cid:durableId="1169517438">
    <w:abstractNumId w:val="25"/>
  </w:num>
  <w:num w:numId="14" w16cid:durableId="1494418065">
    <w:abstractNumId w:val="30"/>
  </w:num>
  <w:num w:numId="15" w16cid:durableId="7752920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19"/>
  </w:num>
  <w:num w:numId="17" w16cid:durableId="1584606090">
    <w:abstractNumId w:val="2"/>
  </w:num>
  <w:num w:numId="18" w16cid:durableId="1626307441">
    <w:abstractNumId w:val="3"/>
  </w:num>
  <w:num w:numId="19" w16cid:durableId="18817510">
    <w:abstractNumId w:val="13"/>
  </w:num>
  <w:num w:numId="20" w16cid:durableId="1547251795">
    <w:abstractNumId w:val="5"/>
  </w:num>
  <w:num w:numId="21" w16cid:durableId="1342586630">
    <w:abstractNumId w:val="17"/>
  </w:num>
  <w:num w:numId="22" w16cid:durableId="400375">
    <w:abstractNumId w:val="12"/>
  </w:num>
  <w:num w:numId="23" w16cid:durableId="2141220880">
    <w:abstractNumId w:val="10"/>
  </w:num>
  <w:num w:numId="24" w16cid:durableId="1785542126">
    <w:abstractNumId w:val="20"/>
  </w:num>
  <w:num w:numId="25" w16cid:durableId="8180389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2645193">
    <w:abstractNumId w:val="22"/>
  </w:num>
  <w:num w:numId="27" w16cid:durableId="1831671381">
    <w:abstractNumId w:val="8"/>
  </w:num>
  <w:num w:numId="28" w16cid:durableId="1420979935">
    <w:abstractNumId w:val="9"/>
  </w:num>
  <w:num w:numId="29" w16cid:durableId="2146192344">
    <w:abstractNumId w:val="21"/>
  </w:num>
  <w:num w:numId="30" w16cid:durableId="482087996">
    <w:abstractNumId w:val="24"/>
  </w:num>
  <w:num w:numId="31" w16cid:durableId="226654576">
    <w:abstractNumId w:val="4"/>
  </w:num>
  <w:num w:numId="32" w16cid:durableId="1593585524">
    <w:abstractNumId w:val="6"/>
  </w:num>
  <w:num w:numId="33" w16cid:durableId="2141486902">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304E"/>
    <w:rsid w:val="000162BD"/>
    <w:rsid w:val="00021602"/>
    <w:rsid w:val="00023DB3"/>
    <w:rsid w:val="00023DD5"/>
    <w:rsid w:val="00036FDE"/>
    <w:rsid w:val="00037695"/>
    <w:rsid w:val="00042F6C"/>
    <w:rsid w:val="00043E37"/>
    <w:rsid w:val="00043EB8"/>
    <w:rsid w:val="00047012"/>
    <w:rsid w:val="00053E7C"/>
    <w:rsid w:val="000542E5"/>
    <w:rsid w:val="000548BB"/>
    <w:rsid w:val="00063E00"/>
    <w:rsid w:val="000658E7"/>
    <w:rsid w:val="00065AAE"/>
    <w:rsid w:val="00066353"/>
    <w:rsid w:val="000676FC"/>
    <w:rsid w:val="000729FA"/>
    <w:rsid w:val="000744B6"/>
    <w:rsid w:val="00075980"/>
    <w:rsid w:val="00077075"/>
    <w:rsid w:val="0008136F"/>
    <w:rsid w:val="000824B7"/>
    <w:rsid w:val="00091FC9"/>
    <w:rsid w:val="0009218A"/>
    <w:rsid w:val="00094EB5"/>
    <w:rsid w:val="000950CB"/>
    <w:rsid w:val="000B23AD"/>
    <w:rsid w:val="000B2B0E"/>
    <w:rsid w:val="000B5188"/>
    <w:rsid w:val="000C0113"/>
    <w:rsid w:val="000C1645"/>
    <w:rsid w:val="000C3115"/>
    <w:rsid w:val="000C51F1"/>
    <w:rsid w:val="000C6EB1"/>
    <w:rsid w:val="000D26FF"/>
    <w:rsid w:val="000D5AC8"/>
    <w:rsid w:val="000D68A1"/>
    <w:rsid w:val="000D7057"/>
    <w:rsid w:val="000E2341"/>
    <w:rsid w:val="000E7022"/>
    <w:rsid w:val="000F1271"/>
    <w:rsid w:val="000F39F9"/>
    <w:rsid w:val="000F3AB7"/>
    <w:rsid w:val="00103C81"/>
    <w:rsid w:val="00103D2C"/>
    <w:rsid w:val="00107807"/>
    <w:rsid w:val="001129A9"/>
    <w:rsid w:val="00112C78"/>
    <w:rsid w:val="001158B3"/>
    <w:rsid w:val="001178F2"/>
    <w:rsid w:val="001225BE"/>
    <w:rsid w:val="00125C14"/>
    <w:rsid w:val="0013012A"/>
    <w:rsid w:val="00134540"/>
    <w:rsid w:val="00142E8E"/>
    <w:rsid w:val="001436B7"/>
    <w:rsid w:val="00145B5A"/>
    <w:rsid w:val="001536D8"/>
    <w:rsid w:val="001540CA"/>
    <w:rsid w:val="0015501A"/>
    <w:rsid w:val="00155E84"/>
    <w:rsid w:val="0016032D"/>
    <w:rsid w:val="00164C2F"/>
    <w:rsid w:val="001653F5"/>
    <w:rsid w:val="00176AC7"/>
    <w:rsid w:val="00181C74"/>
    <w:rsid w:val="00184147"/>
    <w:rsid w:val="001863CC"/>
    <w:rsid w:val="001936B9"/>
    <w:rsid w:val="001960A4"/>
    <w:rsid w:val="001B77EC"/>
    <w:rsid w:val="001C2EE9"/>
    <w:rsid w:val="001C499D"/>
    <w:rsid w:val="001C6910"/>
    <w:rsid w:val="001C6E13"/>
    <w:rsid w:val="001C7B77"/>
    <w:rsid w:val="001D11E4"/>
    <w:rsid w:val="001D33FE"/>
    <w:rsid w:val="001D5261"/>
    <w:rsid w:val="001D6836"/>
    <w:rsid w:val="001D7612"/>
    <w:rsid w:val="001D7F4F"/>
    <w:rsid w:val="001E0930"/>
    <w:rsid w:val="001E1EF4"/>
    <w:rsid w:val="001E2D18"/>
    <w:rsid w:val="001E33BE"/>
    <w:rsid w:val="001E7142"/>
    <w:rsid w:val="001F4A40"/>
    <w:rsid w:val="001F4B59"/>
    <w:rsid w:val="001F5C97"/>
    <w:rsid w:val="00201969"/>
    <w:rsid w:val="00201D73"/>
    <w:rsid w:val="002062D6"/>
    <w:rsid w:val="00206BCA"/>
    <w:rsid w:val="00207959"/>
    <w:rsid w:val="002103D6"/>
    <w:rsid w:val="0021125E"/>
    <w:rsid w:val="002234B2"/>
    <w:rsid w:val="0023020C"/>
    <w:rsid w:val="00234560"/>
    <w:rsid w:val="00235454"/>
    <w:rsid w:val="0023589C"/>
    <w:rsid w:val="00235AF0"/>
    <w:rsid w:val="00240ADE"/>
    <w:rsid w:val="00240FB6"/>
    <w:rsid w:val="00242507"/>
    <w:rsid w:val="002543DB"/>
    <w:rsid w:val="00256A10"/>
    <w:rsid w:val="00261323"/>
    <w:rsid w:val="002717AB"/>
    <w:rsid w:val="00274608"/>
    <w:rsid w:val="002810F1"/>
    <w:rsid w:val="0028215C"/>
    <w:rsid w:val="00283725"/>
    <w:rsid w:val="002847B2"/>
    <w:rsid w:val="00285307"/>
    <w:rsid w:val="00286840"/>
    <w:rsid w:val="00291FB6"/>
    <w:rsid w:val="002925C4"/>
    <w:rsid w:val="0029530F"/>
    <w:rsid w:val="002A3C0A"/>
    <w:rsid w:val="002A4593"/>
    <w:rsid w:val="002B087B"/>
    <w:rsid w:val="002B702D"/>
    <w:rsid w:val="002C027A"/>
    <w:rsid w:val="002C1E0C"/>
    <w:rsid w:val="002D117B"/>
    <w:rsid w:val="002D6855"/>
    <w:rsid w:val="002D6DC2"/>
    <w:rsid w:val="002F0E46"/>
    <w:rsid w:val="002F5612"/>
    <w:rsid w:val="00310113"/>
    <w:rsid w:val="00314351"/>
    <w:rsid w:val="00316473"/>
    <w:rsid w:val="00321349"/>
    <w:rsid w:val="0032261A"/>
    <w:rsid w:val="003239E5"/>
    <w:rsid w:val="0032789F"/>
    <w:rsid w:val="00330F08"/>
    <w:rsid w:val="0033566C"/>
    <w:rsid w:val="00335ADD"/>
    <w:rsid w:val="003365B8"/>
    <w:rsid w:val="003368C1"/>
    <w:rsid w:val="00337F7B"/>
    <w:rsid w:val="0035098C"/>
    <w:rsid w:val="0035180B"/>
    <w:rsid w:val="00364FAD"/>
    <w:rsid w:val="003737FA"/>
    <w:rsid w:val="00385649"/>
    <w:rsid w:val="003A4910"/>
    <w:rsid w:val="003A55DD"/>
    <w:rsid w:val="003A7390"/>
    <w:rsid w:val="003C433E"/>
    <w:rsid w:val="003C5DA5"/>
    <w:rsid w:val="003D2E9B"/>
    <w:rsid w:val="003D4253"/>
    <w:rsid w:val="003E409A"/>
    <w:rsid w:val="003F7845"/>
    <w:rsid w:val="00400D9F"/>
    <w:rsid w:val="00401BEA"/>
    <w:rsid w:val="00404A05"/>
    <w:rsid w:val="004118DB"/>
    <w:rsid w:val="00416863"/>
    <w:rsid w:val="0042100D"/>
    <w:rsid w:val="0042123C"/>
    <w:rsid w:val="00422BBA"/>
    <w:rsid w:val="00437442"/>
    <w:rsid w:val="00440C3D"/>
    <w:rsid w:val="00441E6A"/>
    <w:rsid w:val="00443AA4"/>
    <w:rsid w:val="00455247"/>
    <w:rsid w:val="00460A69"/>
    <w:rsid w:val="00463366"/>
    <w:rsid w:val="00466B2F"/>
    <w:rsid w:val="00473E1F"/>
    <w:rsid w:val="00474289"/>
    <w:rsid w:val="00476A5F"/>
    <w:rsid w:val="004825C2"/>
    <w:rsid w:val="00485F22"/>
    <w:rsid w:val="004867FD"/>
    <w:rsid w:val="00492138"/>
    <w:rsid w:val="00492AD3"/>
    <w:rsid w:val="004954F1"/>
    <w:rsid w:val="00496536"/>
    <w:rsid w:val="00496ACB"/>
    <w:rsid w:val="00497A21"/>
    <w:rsid w:val="004A1525"/>
    <w:rsid w:val="004A366C"/>
    <w:rsid w:val="004A5D2D"/>
    <w:rsid w:val="004B413F"/>
    <w:rsid w:val="004B4725"/>
    <w:rsid w:val="004B6E5B"/>
    <w:rsid w:val="004C05E9"/>
    <w:rsid w:val="004C2076"/>
    <w:rsid w:val="004C3047"/>
    <w:rsid w:val="004D4ADD"/>
    <w:rsid w:val="004F0F8A"/>
    <w:rsid w:val="004F1A69"/>
    <w:rsid w:val="004F46A5"/>
    <w:rsid w:val="00501FC2"/>
    <w:rsid w:val="00505787"/>
    <w:rsid w:val="0051217E"/>
    <w:rsid w:val="005137A2"/>
    <w:rsid w:val="00522ABF"/>
    <w:rsid w:val="00527129"/>
    <w:rsid w:val="00532C87"/>
    <w:rsid w:val="005340D1"/>
    <w:rsid w:val="005348C0"/>
    <w:rsid w:val="00537B45"/>
    <w:rsid w:val="0054145D"/>
    <w:rsid w:val="005422EB"/>
    <w:rsid w:val="00544806"/>
    <w:rsid w:val="005475AA"/>
    <w:rsid w:val="0055167F"/>
    <w:rsid w:val="00556A3D"/>
    <w:rsid w:val="00556CCD"/>
    <w:rsid w:val="00560888"/>
    <w:rsid w:val="00563130"/>
    <w:rsid w:val="00564B3A"/>
    <w:rsid w:val="00564C44"/>
    <w:rsid w:val="00565639"/>
    <w:rsid w:val="00566878"/>
    <w:rsid w:val="00567FD2"/>
    <w:rsid w:val="0057410B"/>
    <w:rsid w:val="0057560D"/>
    <w:rsid w:val="00576CB0"/>
    <w:rsid w:val="005772CE"/>
    <w:rsid w:val="00583090"/>
    <w:rsid w:val="0058360A"/>
    <w:rsid w:val="005836D8"/>
    <w:rsid w:val="005947DB"/>
    <w:rsid w:val="00594FD4"/>
    <w:rsid w:val="00597FD8"/>
    <w:rsid w:val="005A1383"/>
    <w:rsid w:val="005A1D7F"/>
    <w:rsid w:val="005A2A7F"/>
    <w:rsid w:val="005B46B2"/>
    <w:rsid w:val="005C08A5"/>
    <w:rsid w:val="005C225B"/>
    <w:rsid w:val="005D304E"/>
    <w:rsid w:val="005D45CC"/>
    <w:rsid w:val="005E190F"/>
    <w:rsid w:val="005E230E"/>
    <w:rsid w:val="005E6466"/>
    <w:rsid w:val="005F28BC"/>
    <w:rsid w:val="005F34ED"/>
    <w:rsid w:val="005F36CE"/>
    <w:rsid w:val="005F616A"/>
    <w:rsid w:val="0060208A"/>
    <w:rsid w:val="00602C65"/>
    <w:rsid w:val="00603E87"/>
    <w:rsid w:val="00611CF8"/>
    <w:rsid w:val="00622A06"/>
    <w:rsid w:val="0062442A"/>
    <w:rsid w:val="006249CE"/>
    <w:rsid w:val="00627485"/>
    <w:rsid w:val="00632D0A"/>
    <w:rsid w:val="00635DC0"/>
    <w:rsid w:val="00641B52"/>
    <w:rsid w:val="00642618"/>
    <w:rsid w:val="0064491B"/>
    <w:rsid w:val="00645EA5"/>
    <w:rsid w:val="006514C2"/>
    <w:rsid w:val="00652AAD"/>
    <w:rsid w:val="00661705"/>
    <w:rsid w:val="00664013"/>
    <w:rsid w:val="00664CB6"/>
    <w:rsid w:val="00670A98"/>
    <w:rsid w:val="006710A4"/>
    <w:rsid w:val="00671158"/>
    <w:rsid w:val="00671332"/>
    <w:rsid w:val="006715A6"/>
    <w:rsid w:val="0067276A"/>
    <w:rsid w:val="00675327"/>
    <w:rsid w:val="006827D0"/>
    <w:rsid w:val="00684B07"/>
    <w:rsid w:val="006911B0"/>
    <w:rsid w:val="00691CDF"/>
    <w:rsid w:val="006923F7"/>
    <w:rsid w:val="00692447"/>
    <w:rsid w:val="0069600C"/>
    <w:rsid w:val="006A111E"/>
    <w:rsid w:val="006A1F9C"/>
    <w:rsid w:val="006A5F27"/>
    <w:rsid w:val="006A5FCC"/>
    <w:rsid w:val="006A7FF6"/>
    <w:rsid w:val="006B2D1E"/>
    <w:rsid w:val="006C355A"/>
    <w:rsid w:val="006C3638"/>
    <w:rsid w:val="006C3B82"/>
    <w:rsid w:val="006C3E9E"/>
    <w:rsid w:val="006C50A8"/>
    <w:rsid w:val="006C55F6"/>
    <w:rsid w:val="006C6865"/>
    <w:rsid w:val="006D35CA"/>
    <w:rsid w:val="006E2C9A"/>
    <w:rsid w:val="006E3DC8"/>
    <w:rsid w:val="006E62D6"/>
    <w:rsid w:val="006F0A7D"/>
    <w:rsid w:val="007034B5"/>
    <w:rsid w:val="007041E7"/>
    <w:rsid w:val="007041FA"/>
    <w:rsid w:val="007055A6"/>
    <w:rsid w:val="007060F8"/>
    <w:rsid w:val="007069D6"/>
    <w:rsid w:val="00707585"/>
    <w:rsid w:val="007332EF"/>
    <w:rsid w:val="00733492"/>
    <w:rsid w:val="00733541"/>
    <w:rsid w:val="007336B1"/>
    <w:rsid w:val="0073794C"/>
    <w:rsid w:val="00737DCB"/>
    <w:rsid w:val="00741FA8"/>
    <w:rsid w:val="00747763"/>
    <w:rsid w:val="00747EDE"/>
    <w:rsid w:val="007543D8"/>
    <w:rsid w:val="00755AB9"/>
    <w:rsid w:val="00756976"/>
    <w:rsid w:val="00760520"/>
    <w:rsid w:val="00760DC0"/>
    <w:rsid w:val="00763D30"/>
    <w:rsid w:val="007675B1"/>
    <w:rsid w:val="0077155D"/>
    <w:rsid w:val="00774BE6"/>
    <w:rsid w:val="00775971"/>
    <w:rsid w:val="00783243"/>
    <w:rsid w:val="007915CE"/>
    <w:rsid w:val="00791A1B"/>
    <w:rsid w:val="007936CB"/>
    <w:rsid w:val="007A0659"/>
    <w:rsid w:val="007A213A"/>
    <w:rsid w:val="007A3914"/>
    <w:rsid w:val="007A596F"/>
    <w:rsid w:val="007B10A5"/>
    <w:rsid w:val="007B17CB"/>
    <w:rsid w:val="007B3804"/>
    <w:rsid w:val="007B75FA"/>
    <w:rsid w:val="007C20ED"/>
    <w:rsid w:val="007C5C23"/>
    <w:rsid w:val="007C71F2"/>
    <w:rsid w:val="007D1E05"/>
    <w:rsid w:val="007D6A5E"/>
    <w:rsid w:val="007E778E"/>
    <w:rsid w:val="007F0539"/>
    <w:rsid w:val="007F24F4"/>
    <w:rsid w:val="007F6528"/>
    <w:rsid w:val="007F6A39"/>
    <w:rsid w:val="007F6CD1"/>
    <w:rsid w:val="008020D1"/>
    <w:rsid w:val="008025FB"/>
    <w:rsid w:val="0080432C"/>
    <w:rsid w:val="00807301"/>
    <w:rsid w:val="00807462"/>
    <w:rsid w:val="008113F8"/>
    <w:rsid w:val="00817C07"/>
    <w:rsid w:val="008224F2"/>
    <w:rsid w:val="00824C59"/>
    <w:rsid w:val="00824EC2"/>
    <w:rsid w:val="0083773E"/>
    <w:rsid w:val="0084231A"/>
    <w:rsid w:val="00872A68"/>
    <w:rsid w:val="00876570"/>
    <w:rsid w:val="00877AA4"/>
    <w:rsid w:val="008816C0"/>
    <w:rsid w:val="00881F1F"/>
    <w:rsid w:val="0088364A"/>
    <w:rsid w:val="00883C1B"/>
    <w:rsid w:val="00885387"/>
    <w:rsid w:val="00886196"/>
    <w:rsid w:val="0088715C"/>
    <w:rsid w:val="008872CB"/>
    <w:rsid w:val="00887948"/>
    <w:rsid w:val="00890BCA"/>
    <w:rsid w:val="00891A05"/>
    <w:rsid w:val="00892524"/>
    <w:rsid w:val="008A26B3"/>
    <w:rsid w:val="008A4D80"/>
    <w:rsid w:val="008B5FA6"/>
    <w:rsid w:val="008C16A8"/>
    <w:rsid w:val="008C4A87"/>
    <w:rsid w:val="008C6EC5"/>
    <w:rsid w:val="008D0B5A"/>
    <w:rsid w:val="008D37E8"/>
    <w:rsid w:val="008E210F"/>
    <w:rsid w:val="008E23FA"/>
    <w:rsid w:val="008E58B8"/>
    <w:rsid w:val="008E59A7"/>
    <w:rsid w:val="008E6357"/>
    <w:rsid w:val="008F0F6F"/>
    <w:rsid w:val="008F23E4"/>
    <w:rsid w:val="008F4F69"/>
    <w:rsid w:val="008F6AC0"/>
    <w:rsid w:val="00900CC9"/>
    <w:rsid w:val="0090197F"/>
    <w:rsid w:val="009049E7"/>
    <w:rsid w:val="00913BF3"/>
    <w:rsid w:val="00915477"/>
    <w:rsid w:val="009249A2"/>
    <w:rsid w:val="00926ED1"/>
    <w:rsid w:val="00927167"/>
    <w:rsid w:val="009325E1"/>
    <w:rsid w:val="00936198"/>
    <w:rsid w:val="009367A1"/>
    <w:rsid w:val="00940617"/>
    <w:rsid w:val="0094380A"/>
    <w:rsid w:val="009443D3"/>
    <w:rsid w:val="00945000"/>
    <w:rsid w:val="009553DC"/>
    <w:rsid w:val="00956A84"/>
    <w:rsid w:val="0095778E"/>
    <w:rsid w:val="00961144"/>
    <w:rsid w:val="00964FA5"/>
    <w:rsid w:val="0098620C"/>
    <w:rsid w:val="00991790"/>
    <w:rsid w:val="009929D8"/>
    <w:rsid w:val="00993120"/>
    <w:rsid w:val="009946AC"/>
    <w:rsid w:val="009956C9"/>
    <w:rsid w:val="00997E73"/>
    <w:rsid w:val="00997F13"/>
    <w:rsid w:val="009A2B5C"/>
    <w:rsid w:val="009A412E"/>
    <w:rsid w:val="009A4951"/>
    <w:rsid w:val="009A6927"/>
    <w:rsid w:val="009B1C28"/>
    <w:rsid w:val="009B3A06"/>
    <w:rsid w:val="009C0B3D"/>
    <w:rsid w:val="009C68F3"/>
    <w:rsid w:val="009C6A3E"/>
    <w:rsid w:val="009C6AB1"/>
    <w:rsid w:val="009D24E5"/>
    <w:rsid w:val="009D2C6B"/>
    <w:rsid w:val="009E2FD4"/>
    <w:rsid w:val="009E602F"/>
    <w:rsid w:val="009E7B25"/>
    <w:rsid w:val="009F2B8B"/>
    <w:rsid w:val="009F320A"/>
    <w:rsid w:val="009F5CF0"/>
    <w:rsid w:val="009F738C"/>
    <w:rsid w:val="00A03ED0"/>
    <w:rsid w:val="00A060A3"/>
    <w:rsid w:val="00A07C28"/>
    <w:rsid w:val="00A2681C"/>
    <w:rsid w:val="00A31A8E"/>
    <w:rsid w:val="00A35CED"/>
    <w:rsid w:val="00A40686"/>
    <w:rsid w:val="00A42C0F"/>
    <w:rsid w:val="00A50ABB"/>
    <w:rsid w:val="00A50F32"/>
    <w:rsid w:val="00A51249"/>
    <w:rsid w:val="00A54571"/>
    <w:rsid w:val="00A63ADD"/>
    <w:rsid w:val="00A66AF4"/>
    <w:rsid w:val="00A67991"/>
    <w:rsid w:val="00A83454"/>
    <w:rsid w:val="00A83486"/>
    <w:rsid w:val="00A869E7"/>
    <w:rsid w:val="00A90481"/>
    <w:rsid w:val="00A91737"/>
    <w:rsid w:val="00A941A4"/>
    <w:rsid w:val="00AA27F3"/>
    <w:rsid w:val="00AA3362"/>
    <w:rsid w:val="00AB060F"/>
    <w:rsid w:val="00AB0F0F"/>
    <w:rsid w:val="00AB5611"/>
    <w:rsid w:val="00AC102F"/>
    <w:rsid w:val="00AC1EC5"/>
    <w:rsid w:val="00AC3FA0"/>
    <w:rsid w:val="00AC588E"/>
    <w:rsid w:val="00AD0556"/>
    <w:rsid w:val="00AD22FB"/>
    <w:rsid w:val="00AD2422"/>
    <w:rsid w:val="00AD7763"/>
    <w:rsid w:val="00AD7B97"/>
    <w:rsid w:val="00AE6AA2"/>
    <w:rsid w:val="00AE78F0"/>
    <w:rsid w:val="00AF083D"/>
    <w:rsid w:val="00AF6811"/>
    <w:rsid w:val="00AF6A76"/>
    <w:rsid w:val="00AF6B67"/>
    <w:rsid w:val="00B0097B"/>
    <w:rsid w:val="00B02BD3"/>
    <w:rsid w:val="00B075F1"/>
    <w:rsid w:val="00B1215B"/>
    <w:rsid w:val="00B15259"/>
    <w:rsid w:val="00B15E50"/>
    <w:rsid w:val="00B17C97"/>
    <w:rsid w:val="00B2594E"/>
    <w:rsid w:val="00B271B0"/>
    <w:rsid w:val="00B278C2"/>
    <w:rsid w:val="00B35E6A"/>
    <w:rsid w:val="00B376BE"/>
    <w:rsid w:val="00B37C5B"/>
    <w:rsid w:val="00B37EC1"/>
    <w:rsid w:val="00B40843"/>
    <w:rsid w:val="00B40AC6"/>
    <w:rsid w:val="00B40B13"/>
    <w:rsid w:val="00B43EA7"/>
    <w:rsid w:val="00B53F9D"/>
    <w:rsid w:val="00B620E8"/>
    <w:rsid w:val="00B63C70"/>
    <w:rsid w:val="00B660C4"/>
    <w:rsid w:val="00B667ED"/>
    <w:rsid w:val="00B67B0E"/>
    <w:rsid w:val="00B72C3F"/>
    <w:rsid w:val="00B75F9E"/>
    <w:rsid w:val="00B76C11"/>
    <w:rsid w:val="00B76DD4"/>
    <w:rsid w:val="00B81F81"/>
    <w:rsid w:val="00B82EFE"/>
    <w:rsid w:val="00B85B50"/>
    <w:rsid w:val="00B873AA"/>
    <w:rsid w:val="00B90D6E"/>
    <w:rsid w:val="00B90EF0"/>
    <w:rsid w:val="00B917D7"/>
    <w:rsid w:val="00B945A7"/>
    <w:rsid w:val="00BA1B01"/>
    <w:rsid w:val="00BA51CD"/>
    <w:rsid w:val="00BA64F4"/>
    <w:rsid w:val="00BB06A7"/>
    <w:rsid w:val="00BB1AC4"/>
    <w:rsid w:val="00BB5C6A"/>
    <w:rsid w:val="00BC45D8"/>
    <w:rsid w:val="00BC795B"/>
    <w:rsid w:val="00BD1766"/>
    <w:rsid w:val="00BD3781"/>
    <w:rsid w:val="00BD5096"/>
    <w:rsid w:val="00BD604F"/>
    <w:rsid w:val="00BE0493"/>
    <w:rsid w:val="00BE5409"/>
    <w:rsid w:val="00BF0494"/>
    <w:rsid w:val="00BF23A6"/>
    <w:rsid w:val="00BF3BF6"/>
    <w:rsid w:val="00BF5DC5"/>
    <w:rsid w:val="00C002C9"/>
    <w:rsid w:val="00C00CD2"/>
    <w:rsid w:val="00C0128A"/>
    <w:rsid w:val="00C04552"/>
    <w:rsid w:val="00C055AA"/>
    <w:rsid w:val="00C07F1A"/>
    <w:rsid w:val="00C11513"/>
    <w:rsid w:val="00C12943"/>
    <w:rsid w:val="00C16003"/>
    <w:rsid w:val="00C2175E"/>
    <w:rsid w:val="00C218FC"/>
    <w:rsid w:val="00C3291C"/>
    <w:rsid w:val="00C34499"/>
    <w:rsid w:val="00C373A9"/>
    <w:rsid w:val="00C374A0"/>
    <w:rsid w:val="00C40B60"/>
    <w:rsid w:val="00C46B51"/>
    <w:rsid w:val="00C4717B"/>
    <w:rsid w:val="00C50884"/>
    <w:rsid w:val="00C51C84"/>
    <w:rsid w:val="00C55552"/>
    <w:rsid w:val="00C60170"/>
    <w:rsid w:val="00C61D0F"/>
    <w:rsid w:val="00C647BB"/>
    <w:rsid w:val="00C64BEE"/>
    <w:rsid w:val="00C673A4"/>
    <w:rsid w:val="00C71530"/>
    <w:rsid w:val="00C729C4"/>
    <w:rsid w:val="00C76123"/>
    <w:rsid w:val="00C77F20"/>
    <w:rsid w:val="00C835E4"/>
    <w:rsid w:val="00C8423B"/>
    <w:rsid w:val="00C86A89"/>
    <w:rsid w:val="00C911E1"/>
    <w:rsid w:val="00C97592"/>
    <w:rsid w:val="00CA5B98"/>
    <w:rsid w:val="00CA7C1F"/>
    <w:rsid w:val="00CB2E90"/>
    <w:rsid w:val="00CB6DB3"/>
    <w:rsid w:val="00CC3134"/>
    <w:rsid w:val="00CD3726"/>
    <w:rsid w:val="00CE01A9"/>
    <w:rsid w:val="00CE2991"/>
    <w:rsid w:val="00CE2AA0"/>
    <w:rsid w:val="00CE7F8F"/>
    <w:rsid w:val="00CF437F"/>
    <w:rsid w:val="00CF43EF"/>
    <w:rsid w:val="00D02197"/>
    <w:rsid w:val="00D05592"/>
    <w:rsid w:val="00D13DA7"/>
    <w:rsid w:val="00D15B43"/>
    <w:rsid w:val="00D241FC"/>
    <w:rsid w:val="00D257B9"/>
    <w:rsid w:val="00D3228E"/>
    <w:rsid w:val="00D44C49"/>
    <w:rsid w:val="00D52B13"/>
    <w:rsid w:val="00D531E0"/>
    <w:rsid w:val="00D53799"/>
    <w:rsid w:val="00D5744C"/>
    <w:rsid w:val="00D61170"/>
    <w:rsid w:val="00D61453"/>
    <w:rsid w:val="00D645FF"/>
    <w:rsid w:val="00D6598B"/>
    <w:rsid w:val="00D674D5"/>
    <w:rsid w:val="00D71569"/>
    <w:rsid w:val="00D840BD"/>
    <w:rsid w:val="00D87CAF"/>
    <w:rsid w:val="00D91B9D"/>
    <w:rsid w:val="00D94820"/>
    <w:rsid w:val="00D955D9"/>
    <w:rsid w:val="00DA19B1"/>
    <w:rsid w:val="00DA5386"/>
    <w:rsid w:val="00DB0461"/>
    <w:rsid w:val="00DB15DC"/>
    <w:rsid w:val="00DB2B7C"/>
    <w:rsid w:val="00DB5612"/>
    <w:rsid w:val="00DB7D17"/>
    <w:rsid w:val="00DC05FC"/>
    <w:rsid w:val="00DC0DBD"/>
    <w:rsid w:val="00DC0EF8"/>
    <w:rsid w:val="00DC59A1"/>
    <w:rsid w:val="00DD65C2"/>
    <w:rsid w:val="00DE4F16"/>
    <w:rsid w:val="00DE5033"/>
    <w:rsid w:val="00DF147D"/>
    <w:rsid w:val="00DF25AA"/>
    <w:rsid w:val="00DF5B80"/>
    <w:rsid w:val="00DF6C29"/>
    <w:rsid w:val="00E00224"/>
    <w:rsid w:val="00E12F9C"/>
    <w:rsid w:val="00E177A9"/>
    <w:rsid w:val="00E230D4"/>
    <w:rsid w:val="00E25D6A"/>
    <w:rsid w:val="00E260D9"/>
    <w:rsid w:val="00E263D9"/>
    <w:rsid w:val="00E31941"/>
    <w:rsid w:val="00E34918"/>
    <w:rsid w:val="00E42A22"/>
    <w:rsid w:val="00E42E33"/>
    <w:rsid w:val="00E4382E"/>
    <w:rsid w:val="00E455B2"/>
    <w:rsid w:val="00E509D4"/>
    <w:rsid w:val="00E53B07"/>
    <w:rsid w:val="00E57DE5"/>
    <w:rsid w:val="00E705F9"/>
    <w:rsid w:val="00E83447"/>
    <w:rsid w:val="00E85140"/>
    <w:rsid w:val="00E87324"/>
    <w:rsid w:val="00E9157D"/>
    <w:rsid w:val="00E960AA"/>
    <w:rsid w:val="00EA2D92"/>
    <w:rsid w:val="00EA2F4E"/>
    <w:rsid w:val="00EA5D5F"/>
    <w:rsid w:val="00EA6D92"/>
    <w:rsid w:val="00EB34BB"/>
    <w:rsid w:val="00EB5553"/>
    <w:rsid w:val="00EB6C03"/>
    <w:rsid w:val="00EB7CEC"/>
    <w:rsid w:val="00EC201B"/>
    <w:rsid w:val="00EC3650"/>
    <w:rsid w:val="00EC5143"/>
    <w:rsid w:val="00ED150F"/>
    <w:rsid w:val="00ED1A78"/>
    <w:rsid w:val="00ED72BF"/>
    <w:rsid w:val="00ED7B70"/>
    <w:rsid w:val="00EE29C1"/>
    <w:rsid w:val="00EE2B4B"/>
    <w:rsid w:val="00EE4C71"/>
    <w:rsid w:val="00EE7E2B"/>
    <w:rsid w:val="00EF1D47"/>
    <w:rsid w:val="00EF78FB"/>
    <w:rsid w:val="00F02C89"/>
    <w:rsid w:val="00F03403"/>
    <w:rsid w:val="00F06CDA"/>
    <w:rsid w:val="00F0700C"/>
    <w:rsid w:val="00F07C4A"/>
    <w:rsid w:val="00F10BB1"/>
    <w:rsid w:val="00F13FC5"/>
    <w:rsid w:val="00F1454B"/>
    <w:rsid w:val="00F151C1"/>
    <w:rsid w:val="00F30D3F"/>
    <w:rsid w:val="00F3420C"/>
    <w:rsid w:val="00F3735D"/>
    <w:rsid w:val="00F447CD"/>
    <w:rsid w:val="00F450E5"/>
    <w:rsid w:val="00F46470"/>
    <w:rsid w:val="00F46AEB"/>
    <w:rsid w:val="00F47E9F"/>
    <w:rsid w:val="00F50E03"/>
    <w:rsid w:val="00F52740"/>
    <w:rsid w:val="00F53C75"/>
    <w:rsid w:val="00F57B52"/>
    <w:rsid w:val="00F72E26"/>
    <w:rsid w:val="00F74440"/>
    <w:rsid w:val="00F75B67"/>
    <w:rsid w:val="00F77401"/>
    <w:rsid w:val="00F8074A"/>
    <w:rsid w:val="00F86637"/>
    <w:rsid w:val="00F91F1F"/>
    <w:rsid w:val="00F95492"/>
    <w:rsid w:val="00F96544"/>
    <w:rsid w:val="00F969B1"/>
    <w:rsid w:val="00FA0E42"/>
    <w:rsid w:val="00FB02B7"/>
    <w:rsid w:val="00FB079F"/>
    <w:rsid w:val="00FB1C02"/>
    <w:rsid w:val="00FB3026"/>
    <w:rsid w:val="00FB3AB5"/>
    <w:rsid w:val="00FC0E41"/>
    <w:rsid w:val="00FC6DB4"/>
    <w:rsid w:val="00FD0B01"/>
    <w:rsid w:val="00FD54A0"/>
    <w:rsid w:val="00FD60A4"/>
    <w:rsid w:val="00FE13CE"/>
    <w:rsid w:val="00FE3729"/>
    <w:rsid w:val="00FE6441"/>
    <w:rsid w:val="00FE6CB2"/>
    <w:rsid w:val="00FE7C10"/>
    <w:rsid w:val="00FF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6B7"/>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60912041">
      <w:bodyDiv w:val="1"/>
      <w:marLeft w:val="0"/>
      <w:marRight w:val="0"/>
      <w:marTop w:val="0"/>
      <w:marBottom w:val="0"/>
      <w:divBdr>
        <w:top w:val="none" w:sz="0" w:space="0" w:color="auto"/>
        <w:left w:val="none" w:sz="0" w:space="0" w:color="auto"/>
        <w:bottom w:val="none" w:sz="0" w:space="0" w:color="auto"/>
        <w:right w:val="none" w:sz="0" w:space="0" w:color="auto"/>
      </w:divBdr>
    </w:div>
    <w:div w:id="74866839">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51732215">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606424971">
      <w:bodyDiv w:val="1"/>
      <w:marLeft w:val="0"/>
      <w:marRight w:val="0"/>
      <w:marTop w:val="0"/>
      <w:marBottom w:val="0"/>
      <w:divBdr>
        <w:top w:val="none" w:sz="0" w:space="0" w:color="auto"/>
        <w:left w:val="none" w:sz="0" w:space="0" w:color="auto"/>
        <w:bottom w:val="none" w:sz="0" w:space="0" w:color="auto"/>
        <w:right w:val="none" w:sz="0" w:space="0" w:color="auto"/>
      </w:divBdr>
    </w:div>
    <w:div w:id="1628781877">
      <w:bodyDiv w:val="1"/>
      <w:marLeft w:val="0"/>
      <w:marRight w:val="0"/>
      <w:marTop w:val="0"/>
      <w:marBottom w:val="0"/>
      <w:divBdr>
        <w:top w:val="none" w:sz="0" w:space="0" w:color="auto"/>
        <w:left w:val="none" w:sz="0" w:space="0" w:color="auto"/>
        <w:bottom w:val="none" w:sz="0" w:space="0" w:color="auto"/>
        <w:right w:val="none" w:sz="0" w:space="0" w:color="auto"/>
      </w:divBdr>
    </w:div>
    <w:div w:id="1713576644">
      <w:bodyDiv w:val="1"/>
      <w:marLeft w:val="0"/>
      <w:marRight w:val="0"/>
      <w:marTop w:val="0"/>
      <w:marBottom w:val="0"/>
      <w:divBdr>
        <w:top w:val="none" w:sz="0" w:space="0" w:color="auto"/>
        <w:left w:val="none" w:sz="0" w:space="0" w:color="auto"/>
        <w:bottom w:val="none" w:sz="0" w:space="0" w:color="auto"/>
        <w:right w:val="none" w:sz="0" w:space="0" w:color="auto"/>
      </w:divBdr>
    </w:div>
    <w:div w:id="1860847868">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953</Words>
  <Characters>5435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https:/mul2-mineconomy.gov.am/tasks/690093/oneclick/3.Ampopatert - 927 -v (1).docx?token=8476f2adb519e7dcd8663de4d63a95b4</cp:keywords>
  <cp:lastModifiedBy>Meri A. Najaryan</cp:lastModifiedBy>
  <cp:revision>2</cp:revision>
  <cp:lastPrinted>2024-11-07T12:06:00Z</cp:lastPrinted>
  <dcterms:created xsi:type="dcterms:W3CDTF">2024-12-11T05:23:00Z</dcterms:created>
  <dcterms:modified xsi:type="dcterms:W3CDTF">2024-12-11T05:23:00Z</dcterms:modified>
</cp:coreProperties>
</file>