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571AFA">
      <w:pPr>
        <w:shd w:val="clear" w:color="auto" w:fill="FFFFFF"/>
        <w:spacing w:after="0" w:line="360" w:lineRule="auto"/>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A01E42" w:rsidRDefault="00AA7C1C" w:rsidP="003862C7">
      <w:pPr>
        <w:spacing w:line="360" w:lineRule="auto"/>
        <w:jc w:val="center"/>
        <w:rPr>
          <w:rFonts w:ascii="GHEA Grapalat" w:hAnsi="GHEA Grapalat" w:cs="Sylfaen"/>
          <w:b/>
          <w:sz w:val="24"/>
          <w:szCs w:val="24"/>
          <w:lang w:val="hy-AM"/>
        </w:rPr>
      </w:pPr>
      <w:r w:rsidRPr="00A01E42">
        <w:rPr>
          <w:rFonts w:ascii="GHEA Grapalat" w:hAnsi="GHEA Grapalat"/>
          <w:b/>
          <w:bCs/>
          <w:color w:val="000000"/>
          <w:sz w:val="24"/>
          <w:szCs w:val="24"/>
          <w:shd w:val="clear" w:color="auto" w:fill="FFFFFF"/>
          <w:lang w:val="hy-AM"/>
        </w:rPr>
        <w:t>«ՀԱՅԱՍՏԱՆԻ ՀԱՆՐԱՊԵՏՈՒԹՅԱՆ 202</w:t>
      </w:r>
      <w:r w:rsidR="00485C8E">
        <w:rPr>
          <w:rFonts w:ascii="GHEA Grapalat" w:hAnsi="GHEA Grapalat"/>
          <w:b/>
          <w:bCs/>
          <w:color w:val="000000"/>
          <w:sz w:val="24"/>
          <w:szCs w:val="24"/>
          <w:shd w:val="clear" w:color="auto" w:fill="FFFFFF"/>
          <w:lang w:val="hy-AM"/>
        </w:rPr>
        <w:t>4</w:t>
      </w:r>
      <w:r w:rsidRPr="00A01E42">
        <w:rPr>
          <w:rFonts w:ascii="GHEA Grapalat" w:hAnsi="GHEA Grapalat"/>
          <w:b/>
          <w:bCs/>
          <w:color w:val="000000"/>
          <w:sz w:val="24"/>
          <w:szCs w:val="24"/>
          <w:shd w:val="clear" w:color="auto" w:fill="FFFFFF"/>
          <w:lang w:val="hy-AM"/>
        </w:rPr>
        <w:t xml:space="preserve"> ԹՎԱԿԱՆԻ ՊԵՏԱԿԱՆ ԲՅՈՒՋԵԻ ՄԱՍԻՆ» ՀԱՅԱՍՏԱՆԻ ՀԱՆՐԱՊԵՏՈՒԹՅԱՆ ՕՐԵՆՔՈՒՄ ՎԵՐԱԲԱՇԽՈՒՄ,</w:t>
      </w:r>
      <w:r w:rsidRPr="00A01E42">
        <w:rPr>
          <w:rFonts w:ascii="GHEA Grapalat" w:hAnsi="GHEA Grapalat" w:cs="Sylfaen"/>
          <w:b/>
          <w:sz w:val="24"/>
          <w:szCs w:val="24"/>
          <w:lang w:val="hy-AM"/>
        </w:rPr>
        <w:t xml:space="preserve"> ՀԱՅԱՍՏԱՆԻ  ՀԱՆՐԱՊԵՏՈՒԹՅԱՆ ԿԱՌԱՎԱՐՈՒԹՅԱՆ  202</w:t>
      </w:r>
      <w:r w:rsidR="00485C8E">
        <w:rPr>
          <w:rFonts w:ascii="GHEA Grapalat" w:hAnsi="GHEA Grapalat" w:cs="Sylfaen"/>
          <w:b/>
          <w:sz w:val="24"/>
          <w:szCs w:val="24"/>
          <w:lang w:val="hy-AM"/>
        </w:rPr>
        <w:t>3</w:t>
      </w:r>
      <w:r w:rsidRPr="00A01E42">
        <w:rPr>
          <w:rFonts w:ascii="GHEA Grapalat" w:hAnsi="GHEA Grapalat" w:cs="Sylfaen"/>
          <w:b/>
          <w:sz w:val="24"/>
          <w:szCs w:val="24"/>
          <w:lang w:val="hy-AM"/>
        </w:rPr>
        <w:t xml:space="preserve">  ԹՎԱԿԱՆԻ ԴԵԿՏԵՄԲԵՐԻ </w:t>
      </w:r>
      <w:r w:rsidR="003E32E0" w:rsidRPr="00A01E42">
        <w:rPr>
          <w:rFonts w:ascii="GHEA Grapalat" w:hAnsi="GHEA Grapalat" w:cs="Sylfaen"/>
          <w:b/>
          <w:sz w:val="24"/>
          <w:szCs w:val="24"/>
          <w:lang w:val="hy-AM"/>
        </w:rPr>
        <w:t>2</w:t>
      </w:r>
      <w:r w:rsidR="00485C8E">
        <w:rPr>
          <w:rFonts w:ascii="GHEA Grapalat" w:hAnsi="GHEA Grapalat" w:cs="Sylfaen"/>
          <w:b/>
          <w:sz w:val="24"/>
          <w:szCs w:val="24"/>
          <w:lang w:val="hy-AM"/>
        </w:rPr>
        <w:t>8</w:t>
      </w:r>
      <w:r w:rsidRPr="00A01E42">
        <w:rPr>
          <w:rFonts w:ascii="GHEA Grapalat" w:hAnsi="GHEA Grapalat" w:cs="Sylfaen"/>
          <w:b/>
          <w:sz w:val="24"/>
          <w:szCs w:val="24"/>
          <w:lang w:val="hy-AM"/>
        </w:rPr>
        <w:t>-Ի N 2</w:t>
      </w:r>
      <w:r w:rsidR="00485C8E">
        <w:rPr>
          <w:rFonts w:ascii="GHEA Grapalat" w:hAnsi="GHEA Grapalat" w:cs="Sylfaen"/>
          <w:b/>
          <w:sz w:val="24"/>
          <w:szCs w:val="24"/>
          <w:lang w:val="hy-AM"/>
        </w:rPr>
        <w:t>323</w:t>
      </w:r>
      <w:r w:rsidRPr="00A01E42">
        <w:rPr>
          <w:rFonts w:ascii="GHEA Grapalat" w:hAnsi="GHEA Grapalat" w:cs="Sylfaen"/>
          <w:b/>
          <w:sz w:val="24"/>
          <w:szCs w:val="24"/>
          <w:lang w:val="hy-AM"/>
        </w:rPr>
        <w:t xml:space="preserve">-Ն ՈՐՈՇՄԱՆ ՄԵՋ  </w:t>
      </w:r>
      <w:r w:rsidR="00691457" w:rsidRPr="00A01E42">
        <w:rPr>
          <w:rFonts w:ascii="GHEA Grapalat" w:hAnsi="GHEA Grapalat" w:cs="Sylfaen"/>
          <w:b/>
          <w:sz w:val="24"/>
          <w:szCs w:val="24"/>
          <w:lang w:val="hy-AM"/>
        </w:rPr>
        <w:t>ՓՈՓՈԽՈՒԹՅՈՒՆՆԵՐ</w:t>
      </w:r>
      <w:r w:rsidR="00735F17">
        <w:rPr>
          <w:rFonts w:ascii="GHEA Grapalat" w:hAnsi="GHEA Grapalat" w:cs="Sylfaen"/>
          <w:b/>
          <w:sz w:val="24"/>
          <w:szCs w:val="24"/>
          <w:lang w:val="hy-AM"/>
        </w:rPr>
        <w:t xml:space="preserve"> ԵՎ ԼՐԱՑՈՒՄՆԵՐ</w:t>
      </w:r>
      <w:r w:rsidR="00691457" w:rsidRPr="00A01E42">
        <w:rPr>
          <w:rFonts w:ascii="GHEA Grapalat" w:hAnsi="GHEA Grapalat" w:cs="Sylfaen"/>
          <w:b/>
          <w:sz w:val="24"/>
          <w:szCs w:val="24"/>
          <w:lang w:val="hy-AM"/>
        </w:rPr>
        <w:t xml:space="preserve"> </w:t>
      </w:r>
      <w:r w:rsidRPr="00A01E42">
        <w:rPr>
          <w:rFonts w:ascii="GHEA Grapalat" w:hAnsi="GHEA Grapalat" w:cs="Sylfaen"/>
          <w:b/>
          <w:sz w:val="24"/>
          <w:szCs w:val="24"/>
          <w:lang w:val="hy-AM"/>
        </w:rPr>
        <w:t xml:space="preserve">ԿԱՏԱՐԵԼՈՒ </w:t>
      </w:r>
      <w:r w:rsidR="00485C8E">
        <w:rPr>
          <w:rFonts w:ascii="GHEA Grapalat" w:hAnsi="GHEA Grapalat" w:cs="Sylfaen"/>
          <w:b/>
          <w:sz w:val="24"/>
          <w:szCs w:val="24"/>
          <w:lang w:val="hy-AM"/>
        </w:rPr>
        <w:t>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tbl>
      <w:tblPr>
        <w:tblW w:w="13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12"/>
        <w:gridCol w:w="215"/>
        <w:gridCol w:w="6445"/>
      </w:tblGrid>
      <w:tr w:rsidR="003D04C2" w:rsidRPr="00A01E42" w:rsidTr="006122F5">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tcPr>
          <w:p w:rsidR="003D04C2" w:rsidRPr="009C3512" w:rsidRDefault="003D04C2" w:rsidP="00571AFA">
            <w:pPr>
              <w:pStyle w:val="ListParagraph"/>
              <w:numPr>
                <w:ilvl w:val="0"/>
                <w:numId w:val="16"/>
              </w:numPr>
              <w:spacing w:before="100" w:beforeAutospacing="1" w:after="100" w:afterAutospacing="1" w:line="360" w:lineRule="auto"/>
              <w:jc w:val="center"/>
              <w:rPr>
                <w:rFonts w:ascii="GHEA Grapalat" w:eastAsia="Times New Roman" w:hAnsi="GHEA Grapalat" w:cs="Times New Roman"/>
                <w:b/>
                <w:color w:val="000000"/>
                <w:sz w:val="24"/>
                <w:szCs w:val="24"/>
              </w:rPr>
            </w:pPr>
            <w:r w:rsidRPr="009C3512">
              <w:rPr>
                <w:rFonts w:ascii="GHEA Grapalat" w:eastAsia="Times New Roman" w:hAnsi="GHEA Grapalat" w:cs="Times New Roman"/>
                <w:b/>
                <w:color w:val="000000"/>
                <w:sz w:val="24"/>
                <w:szCs w:val="24"/>
                <w:lang w:val="hy-AM"/>
              </w:rPr>
              <w:t>ՀՀ ֆինանսների նախարարություն</w:t>
            </w: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095333" w:rsidRDefault="00095333" w:rsidP="00095333">
            <w:pPr>
              <w:spacing w:after="0" w:line="360" w:lineRule="auto"/>
              <w:ind w:right="340"/>
              <w:jc w:val="center"/>
              <w:rPr>
                <w:rFonts w:ascii="GHEA Grapalat" w:hAnsi="GHEA Grapalat" w:cs="Sylfaen"/>
                <w:b/>
                <w:sz w:val="24"/>
                <w:szCs w:val="24"/>
              </w:rPr>
            </w:pPr>
            <w:r w:rsidRPr="00095333">
              <w:rPr>
                <w:rFonts w:ascii="GHEA Grapalat" w:hAnsi="GHEA Grapalat" w:cs="Sylfaen"/>
                <w:b/>
                <w:sz w:val="24"/>
                <w:szCs w:val="24"/>
                <w:lang w:val="hy-AM"/>
              </w:rPr>
              <w:t>28</w:t>
            </w:r>
            <w:r w:rsidR="003D04C2" w:rsidRPr="00095333">
              <w:rPr>
                <w:rFonts w:ascii="GHEA Grapalat" w:hAnsi="GHEA Grapalat" w:cs="Sylfaen"/>
                <w:b/>
                <w:sz w:val="24"/>
                <w:szCs w:val="24"/>
              </w:rPr>
              <w:t>.</w:t>
            </w:r>
            <w:r w:rsidRPr="00095333">
              <w:rPr>
                <w:rFonts w:ascii="GHEA Grapalat" w:hAnsi="GHEA Grapalat" w:cs="Sylfaen"/>
                <w:b/>
                <w:sz w:val="24"/>
                <w:szCs w:val="24"/>
              </w:rPr>
              <w:t>11</w:t>
            </w:r>
            <w:r w:rsidR="003D04C2" w:rsidRPr="00095333">
              <w:rPr>
                <w:rFonts w:ascii="GHEA Grapalat" w:hAnsi="GHEA Grapalat" w:cs="Sylfaen"/>
                <w:b/>
                <w:sz w:val="24"/>
                <w:szCs w:val="24"/>
              </w:rPr>
              <w:t>.202</w:t>
            </w:r>
            <w:r w:rsidR="00485C8E" w:rsidRPr="00095333">
              <w:rPr>
                <w:rFonts w:ascii="GHEA Grapalat" w:hAnsi="GHEA Grapalat" w:cs="Sylfaen"/>
                <w:b/>
                <w:sz w:val="24"/>
                <w:szCs w:val="24"/>
                <w:lang w:val="hy-AM"/>
              </w:rPr>
              <w:t>4</w:t>
            </w:r>
            <w:r w:rsidR="003D04C2" w:rsidRPr="00095333">
              <w:rPr>
                <w:rFonts w:ascii="GHEA Grapalat" w:hAnsi="GHEA Grapalat" w:cs="Sylfaen"/>
                <w:b/>
                <w:sz w:val="24"/>
                <w:szCs w:val="24"/>
              </w:rPr>
              <w:t>թ.</w:t>
            </w:r>
          </w:p>
        </w:tc>
      </w:tr>
      <w:tr w:rsidR="003D04C2" w:rsidRPr="00A01E42" w:rsidTr="006122F5">
        <w:trPr>
          <w:trHeight w:val="408"/>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D04C2" w:rsidRPr="00A01E42" w:rsidRDefault="003D04C2" w:rsidP="00571AFA">
            <w:pPr>
              <w:spacing w:after="0" w:line="360" w:lineRule="auto"/>
              <w:rPr>
                <w:rFonts w:ascii="GHEA Grapalat" w:eastAsia="Times New Roman" w:hAnsi="GHEA Grapalat" w:cs="Times New Roman"/>
                <w:color w:val="000000"/>
                <w:sz w:val="24"/>
                <w:szCs w:val="24"/>
                <w:lang w:val="hy-AM"/>
              </w:rPr>
            </w:pP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095333" w:rsidRDefault="00B90556" w:rsidP="00095333">
            <w:pPr>
              <w:spacing w:after="0" w:line="360" w:lineRule="auto"/>
              <w:ind w:right="340"/>
              <w:jc w:val="center"/>
              <w:rPr>
                <w:rFonts w:ascii="GHEA Grapalat" w:hAnsi="GHEA Grapalat" w:cs="Sylfaen"/>
                <w:b/>
                <w:sz w:val="24"/>
                <w:szCs w:val="24"/>
                <w:lang w:val="hy-AM"/>
              </w:rPr>
            </w:pPr>
            <w:r w:rsidRPr="00095333">
              <w:rPr>
                <w:rFonts w:ascii="GHEA Grapalat" w:hAnsi="GHEA Grapalat" w:cs="Sylfaen"/>
                <w:b/>
                <w:sz w:val="24"/>
                <w:szCs w:val="24"/>
                <w:lang w:val="hy-AM"/>
              </w:rPr>
              <w:t xml:space="preserve">№ </w:t>
            </w:r>
            <w:r w:rsidR="00095333" w:rsidRPr="00095333">
              <w:rPr>
                <w:rFonts w:ascii="GHEA Grapalat" w:hAnsi="GHEA Grapalat" w:cs="Sylfaen"/>
                <w:b/>
                <w:sz w:val="24"/>
                <w:szCs w:val="24"/>
                <w:lang w:val="hy-AM"/>
              </w:rPr>
              <w:t>01/34-3/25348-2024</w:t>
            </w:r>
          </w:p>
        </w:tc>
      </w:tr>
      <w:tr w:rsidR="003D04C2"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3D04C2" w:rsidRPr="00987A50" w:rsidRDefault="00E56E54" w:rsidP="00987A50">
            <w:pPr>
              <w:pStyle w:val="NormalWeb"/>
              <w:shd w:val="clear" w:color="auto" w:fill="FFFFFF"/>
              <w:spacing w:before="0" w:beforeAutospacing="0" w:after="0" w:afterAutospacing="0" w:line="360" w:lineRule="auto"/>
              <w:ind w:left="337" w:right="165" w:firstLine="369"/>
              <w:jc w:val="both"/>
              <w:rPr>
                <w:rFonts w:ascii="GHEA Grapalat" w:hAnsi="GHEA Grapalat"/>
                <w:lang w:val="hy-AM" w:eastAsia="ru-RU"/>
              </w:rPr>
            </w:pPr>
            <w:r>
              <w:rPr>
                <w:rFonts w:ascii="GHEA Grapalat" w:hAnsi="GHEA Grapalat" w:cs="Sylfaen"/>
                <w:lang w:val="hy-AM"/>
              </w:rPr>
              <w:t xml:space="preserve">Վերոհիշյալի </w:t>
            </w:r>
            <w:r>
              <w:rPr>
                <w:rFonts w:ascii="GHEA Grapalat" w:hAnsi="GHEA Grapalat"/>
                <w:lang w:val="hy-AM" w:eastAsia="ru-RU"/>
              </w:rPr>
              <w:t>կապակցությամբ հայտնում ենք, որ անհրաժեշտ է ներկայացնել միջոցառումների գծով ինչպես նվազեցվող, այնպես էլ ավելացվող գումարների մասով հաշվարկ հիմնավորումները</w:t>
            </w:r>
            <w:r w:rsidRPr="00F22960">
              <w:rPr>
                <w:rFonts w:ascii="GHEA Grapalat" w:hAnsi="GHEA Grapalat"/>
                <w:lang w:val="hy-AM" w:eastAsia="ru-RU"/>
              </w:rPr>
              <w:t xml:space="preserve"> (</w:t>
            </w:r>
            <w:r>
              <w:rPr>
                <w:rFonts w:ascii="GHEA Grapalat" w:hAnsi="GHEA Grapalat"/>
                <w:lang w:val="hy-AM" w:eastAsia="ru-RU"/>
              </w:rPr>
              <w:t xml:space="preserve">մասնավորապես՝ 1041 ծրագրի </w:t>
            </w:r>
            <w:r w:rsidRPr="00DD094F">
              <w:rPr>
                <w:rFonts w:ascii="GHEA Grapalat" w:hAnsi="GHEA Grapalat" w:cs="Sylfaen"/>
                <w:lang w:val="hy-AM"/>
              </w:rPr>
              <w:t>«</w:t>
            </w:r>
            <w:r>
              <w:rPr>
                <w:rFonts w:ascii="GHEA Grapalat" w:hAnsi="GHEA Grapalat"/>
                <w:lang w:val="hy-AM" w:eastAsia="ru-RU"/>
              </w:rPr>
              <w:t xml:space="preserve">11001 </w:t>
            </w:r>
            <w:r w:rsidRPr="00F22960">
              <w:rPr>
                <w:rFonts w:ascii="GHEA Grapalat" w:hAnsi="GHEA Grapalat"/>
                <w:lang w:val="hy-AM" w:eastAsia="ru-RU"/>
              </w:rPr>
              <w:t>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w:t>
            </w:r>
            <w:r w:rsidRPr="00DD094F">
              <w:rPr>
                <w:rFonts w:ascii="GHEA Grapalat" w:hAnsi="GHEA Grapalat" w:cs="Sylfaen"/>
                <w:lang w:val="hy-AM"/>
              </w:rPr>
              <w:t>»</w:t>
            </w:r>
            <w:r>
              <w:rPr>
                <w:rFonts w:ascii="GHEA Grapalat" w:hAnsi="GHEA Grapalat" w:cs="Sylfaen"/>
                <w:lang w:val="hy-AM"/>
              </w:rPr>
              <w:t>,</w:t>
            </w:r>
            <w:r w:rsidRPr="00F22960">
              <w:rPr>
                <w:lang w:val="hy-AM"/>
              </w:rPr>
              <w:t xml:space="preserve"> </w:t>
            </w:r>
            <w:r w:rsidRPr="00F22960">
              <w:rPr>
                <w:rFonts w:ascii="GHEA Grapalat" w:hAnsi="GHEA Grapalat"/>
                <w:lang w:val="hy-AM" w:eastAsia="ru-RU"/>
              </w:rPr>
              <w:t>1115 ծրագր</w:t>
            </w:r>
            <w:r>
              <w:rPr>
                <w:rFonts w:ascii="GHEA Grapalat" w:hAnsi="GHEA Grapalat"/>
                <w:lang w:val="hy-AM" w:eastAsia="ru-RU"/>
              </w:rPr>
              <w:t>ի</w:t>
            </w:r>
            <w:r>
              <w:rPr>
                <w:lang w:val="hy-AM"/>
              </w:rPr>
              <w:t xml:space="preserve"> </w:t>
            </w:r>
            <w:r w:rsidRPr="00DD094F">
              <w:rPr>
                <w:rFonts w:ascii="GHEA Grapalat" w:hAnsi="GHEA Grapalat" w:cs="Sylfaen"/>
                <w:lang w:val="hy-AM"/>
              </w:rPr>
              <w:t>«</w:t>
            </w:r>
            <w:r w:rsidRPr="00F22960">
              <w:rPr>
                <w:rFonts w:ascii="GHEA Grapalat" w:hAnsi="GHEA Grapalat"/>
                <w:lang w:val="hy-AM" w:eastAsia="ru-RU"/>
              </w:rPr>
              <w:t>12001 Ա</w:t>
            </w:r>
            <w:r w:rsidRPr="00F22960">
              <w:rPr>
                <w:rFonts w:ascii="GHEA Grapalat" w:hAnsi="GHEA Grapalat" w:cs="Sylfaen"/>
                <w:lang w:val="hy-AM"/>
              </w:rPr>
              <w:t>ջակցություն երիտասարդ ընտանիքներին</w:t>
            </w:r>
            <w:r w:rsidRPr="00DD094F">
              <w:rPr>
                <w:rFonts w:ascii="GHEA Grapalat" w:hAnsi="GHEA Grapalat" w:cs="Sylfaen"/>
                <w:lang w:val="hy-AM"/>
              </w:rPr>
              <w:t>»</w:t>
            </w:r>
            <w:r>
              <w:rPr>
                <w:rFonts w:ascii="GHEA Grapalat" w:hAnsi="GHEA Grapalat" w:cs="Sylfaen"/>
                <w:lang w:val="hy-AM"/>
              </w:rPr>
              <w:t xml:space="preserve">, 1148 ծրագրի </w:t>
            </w:r>
            <w:r w:rsidRPr="00DD094F">
              <w:rPr>
                <w:rFonts w:ascii="GHEA Grapalat" w:hAnsi="GHEA Grapalat" w:cs="Sylfaen"/>
                <w:lang w:val="hy-AM"/>
              </w:rPr>
              <w:t>«</w:t>
            </w:r>
            <w:r>
              <w:rPr>
                <w:rFonts w:ascii="GHEA Grapalat" w:hAnsi="GHEA Grapalat" w:cs="Sylfaen"/>
                <w:lang w:val="hy-AM"/>
              </w:rPr>
              <w:t xml:space="preserve">11006 </w:t>
            </w:r>
            <w:r w:rsidRPr="00F22960">
              <w:rPr>
                <w:rFonts w:ascii="GHEA Grapalat" w:hAnsi="GHEA Grapalat" w:cs="Sylfaen"/>
                <w:lang w:val="hy-AM"/>
              </w:rPr>
              <w:t>Արտադպրոցական դաստիարակություն հասարակական կազմակերպությունների կողմից</w:t>
            </w:r>
            <w:r w:rsidRPr="00DD094F">
              <w:rPr>
                <w:rFonts w:ascii="GHEA Grapalat" w:hAnsi="GHEA Grapalat" w:cs="Sylfaen"/>
                <w:lang w:val="hy-AM"/>
              </w:rPr>
              <w:t>»</w:t>
            </w:r>
            <w:r>
              <w:rPr>
                <w:rFonts w:ascii="GHEA Grapalat" w:hAnsi="GHEA Grapalat" w:cs="Sylfaen"/>
                <w:lang w:val="hy-AM"/>
              </w:rPr>
              <w:t xml:space="preserve"> </w:t>
            </w:r>
            <w:r>
              <w:rPr>
                <w:rFonts w:ascii="GHEA Grapalat" w:hAnsi="GHEA Grapalat" w:cs="Sylfaen"/>
                <w:lang w:val="hy-AM"/>
              </w:rPr>
              <w:lastRenderedPageBreak/>
              <w:t xml:space="preserve">միջոցառումների գծով նվազեցվող և 1041 ծրագրի </w:t>
            </w:r>
            <w:r w:rsidRPr="00DD094F">
              <w:rPr>
                <w:rFonts w:ascii="GHEA Grapalat" w:hAnsi="GHEA Grapalat" w:cs="Sylfaen"/>
                <w:lang w:val="hy-AM"/>
              </w:rPr>
              <w:t>«</w:t>
            </w:r>
            <w:r>
              <w:rPr>
                <w:rFonts w:ascii="GHEA Grapalat" w:hAnsi="GHEA Grapalat" w:cs="Sylfaen"/>
                <w:lang w:val="hy-AM"/>
              </w:rPr>
              <w:t xml:space="preserve">11035 </w:t>
            </w:r>
            <w:r w:rsidRPr="00B524CD">
              <w:rPr>
                <w:rFonts w:ascii="GHEA Grapalat" w:hAnsi="GHEA Grapalat" w:cs="Sylfaen"/>
                <w:lang w:val="hy-AM"/>
              </w:rPr>
              <w:t>Երևանում կայանալիք շախմատային միջազգային վարկանիշային մրցաշարերի անցկացում</w:t>
            </w:r>
            <w:r w:rsidRPr="00DD094F">
              <w:rPr>
                <w:rFonts w:ascii="GHEA Grapalat" w:hAnsi="GHEA Grapalat" w:cs="Sylfaen"/>
                <w:lang w:val="hy-AM"/>
              </w:rPr>
              <w:t>»</w:t>
            </w:r>
            <w:r>
              <w:rPr>
                <w:rFonts w:ascii="GHEA Grapalat" w:hAnsi="GHEA Grapalat" w:cs="Sylfaen"/>
                <w:lang w:val="hy-AM"/>
              </w:rPr>
              <w:t xml:space="preserve"> միջոցառման գծով ավելացվող գումարների մասով</w:t>
            </w:r>
            <w:r w:rsidRPr="00B524CD">
              <w:rPr>
                <w:rFonts w:ascii="GHEA Grapalat" w:hAnsi="GHEA Grapalat" w:cs="Sylfaen"/>
                <w:lang w:val="hy-AM"/>
              </w:rPr>
              <w:t>)</w:t>
            </w:r>
            <w:r>
              <w:rPr>
                <w:rFonts w:ascii="GHEA Grapalat" w:hAnsi="GHEA Grapalat"/>
                <w:lang w:val="hy-AM" w:eastAsia="ru-RU"/>
              </w:rPr>
              <w:t>:</w:t>
            </w:r>
            <w:r w:rsidRPr="00D80F25">
              <w:rPr>
                <w:rFonts w:ascii="GHEA Grapalat" w:hAnsi="GHEA Grapalat"/>
                <w:lang w:val="hy-AM" w:eastAsia="ru-RU"/>
              </w:rPr>
              <w:t xml:space="preserve"> </w:t>
            </w:r>
          </w:p>
        </w:tc>
        <w:tc>
          <w:tcPr>
            <w:tcW w:w="215" w:type="dxa"/>
            <w:tcBorders>
              <w:top w:val="outset" w:sz="6" w:space="0" w:color="auto"/>
              <w:left w:val="outset" w:sz="6" w:space="0" w:color="auto"/>
              <w:bottom w:val="outset" w:sz="6" w:space="0" w:color="auto"/>
              <w:right w:val="nil"/>
            </w:tcBorders>
            <w:shd w:val="clear" w:color="auto" w:fill="FFFFFF"/>
          </w:tcPr>
          <w:p w:rsidR="003D04C2" w:rsidRPr="00A01E42" w:rsidRDefault="003D04C2"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FF6056" w:rsidRPr="00FF6056" w:rsidRDefault="00FF6056" w:rsidP="00FF6056">
            <w:pPr>
              <w:jc w:val="center"/>
              <w:rPr>
                <w:rFonts w:ascii="GHEA Grapalat" w:hAnsi="GHEA Grapalat"/>
                <w:b/>
                <w:sz w:val="24"/>
                <w:szCs w:val="24"/>
                <w:lang w:val="hy-AM"/>
              </w:rPr>
            </w:pPr>
            <w:r w:rsidRPr="00FF6056">
              <w:rPr>
                <w:rFonts w:ascii="GHEA Grapalat" w:hAnsi="GHEA Grapalat"/>
                <w:b/>
                <w:sz w:val="24"/>
                <w:szCs w:val="24"/>
                <w:lang w:val="hy-AM"/>
              </w:rPr>
              <w:t>Ընդունվել է:</w:t>
            </w:r>
          </w:p>
          <w:p w:rsidR="00047334" w:rsidRDefault="00FF6056" w:rsidP="00E56E54">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Pr>
                <w:rFonts w:ascii="GHEA Grapalat" w:hAnsi="GHEA Grapalat" w:cs="Sylfaen"/>
                <w:lang w:val="hy-AM"/>
              </w:rPr>
              <w:t xml:space="preserve">Կցվում է 1041 ծրագրի </w:t>
            </w:r>
            <w:r w:rsidRPr="00DD094F">
              <w:rPr>
                <w:rFonts w:ascii="GHEA Grapalat" w:hAnsi="GHEA Grapalat" w:cs="Sylfaen"/>
                <w:lang w:val="hy-AM"/>
              </w:rPr>
              <w:t>«</w:t>
            </w:r>
            <w:r>
              <w:rPr>
                <w:rFonts w:ascii="GHEA Grapalat" w:hAnsi="GHEA Grapalat" w:cs="Sylfaen"/>
                <w:lang w:val="hy-AM"/>
              </w:rPr>
              <w:t xml:space="preserve">11035 </w:t>
            </w:r>
            <w:r w:rsidRPr="00B524CD">
              <w:rPr>
                <w:rFonts w:ascii="GHEA Grapalat" w:hAnsi="GHEA Grapalat" w:cs="Sylfaen"/>
                <w:lang w:val="hy-AM"/>
              </w:rPr>
              <w:t>Երևանում կայանալիք շախմատային միջազգային վարկանիշային մրցաշարերի անցկացում</w:t>
            </w:r>
            <w:r w:rsidRPr="00DD094F">
              <w:rPr>
                <w:rFonts w:ascii="GHEA Grapalat" w:hAnsi="GHEA Grapalat" w:cs="Sylfaen"/>
                <w:lang w:val="hy-AM"/>
              </w:rPr>
              <w:t>»</w:t>
            </w:r>
            <w:r>
              <w:rPr>
                <w:rFonts w:ascii="GHEA Grapalat" w:hAnsi="GHEA Grapalat" w:cs="Sylfaen"/>
                <w:lang w:val="hy-AM"/>
              </w:rPr>
              <w:t xml:space="preserve"> միջոցառման կանոնադրությունը:</w:t>
            </w:r>
          </w:p>
          <w:p w:rsidR="00FF6056" w:rsidRDefault="00FF6056" w:rsidP="00E56E54">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Pr>
                <w:rFonts w:ascii="GHEA Grapalat" w:hAnsi="GHEA Grapalat"/>
                <w:lang w:val="hy-AM" w:eastAsia="ru-RU"/>
              </w:rPr>
              <w:t xml:space="preserve">1041 ծրագրի </w:t>
            </w:r>
            <w:r w:rsidRPr="00DD094F">
              <w:rPr>
                <w:rFonts w:ascii="GHEA Grapalat" w:hAnsi="GHEA Grapalat" w:cs="Sylfaen"/>
                <w:lang w:val="hy-AM"/>
              </w:rPr>
              <w:t>«</w:t>
            </w:r>
            <w:r>
              <w:rPr>
                <w:rFonts w:ascii="GHEA Grapalat" w:hAnsi="GHEA Grapalat"/>
                <w:lang w:val="hy-AM" w:eastAsia="ru-RU"/>
              </w:rPr>
              <w:t xml:space="preserve">11001 </w:t>
            </w:r>
            <w:r w:rsidRPr="00F22960">
              <w:rPr>
                <w:rFonts w:ascii="GHEA Grapalat" w:hAnsi="GHEA Grapalat"/>
                <w:lang w:val="hy-AM" w:eastAsia="ru-RU"/>
              </w:rPr>
              <w:t>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w:t>
            </w:r>
            <w:r w:rsidRPr="00DD094F">
              <w:rPr>
                <w:rFonts w:ascii="GHEA Grapalat" w:hAnsi="GHEA Grapalat" w:cs="Sylfaen"/>
                <w:lang w:val="hy-AM"/>
              </w:rPr>
              <w:t>»</w:t>
            </w:r>
            <w:r>
              <w:rPr>
                <w:rFonts w:ascii="GHEA Grapalat" w:hAnsi="GHEA Grapalat" w:cs="Sylfaen"/>
                <w:lang w:val="hy-AM"/>
              </w:rPr>
              <w:t xml:space="preserve"> միջոցառման տնտեսումն առաջացել է միջոցառումների համար նախատեսված և փաստացի ծախսերի տարբերությունից:</w:t>
            </w:r>
          </w:p>
          <w:p w:rsidR="00FA0A5D" w:rsidRDefault="00FE060A" w:rsidP="00FE060A">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Pr>
                <w:rFonts w:ascii="GHEA Grapalat" w:hAnsi="GHEA Grapalat" w:cs="Sylfaen"/>
                <w:lang w:val="hy-AM"/>
              </w:rPr>
              <w:lastRenderedPageBreak/>
              <w:t xml:space="preserve">1148 ծրագրի </w:t>
            </w:r>
            <w:r w:rsidRPr="00DD094F">
              <w:rPr>
                <w:rFonts w:ascii="GHEA Grapalat" w:hAnsi="GHEA Grapalat" w:cs="Sylfaen"/>
                <w:lang w:val="hy-AM"/>
              </w:rPr>
              <w:t>«</w:t>
            </w:r>
            <w:r>
              <w:rPr>
                <w:rFonts w:ascii="GHEA Grapalat" w:hAnsi="GHEA Grapalat" w:cs="Sylfaen"/>
                <w:lang w:val="hy-AM"/>
              </w:rPr>
              <w:t xml:space="preserve">11006 </w:t>
            </w:r>
            <w:r w:rsidRPr="00F22960">
              <w:rPr>
                <w:rFonts w:ascii="GHEA Grapalat" w:hAnsi="GHEA Grapalat" w:cs="Sylfaen"/>
                <w:lang w:val="hy-AM"/>
              </w:rPr>
              <w:t>Արտադպրոցական դաստիարակություն հասարակական կազմակերպությունների կողմից</w:t>
            </w:r>
            <w:r w:rsidRPr="00DD094F">
              <w:rPr>
                <w:rFonts w:ascii="GHEA Grapalat" w:hAnsi="GHEA Grapalat" w:cs="Sylfaen"/>
                <w:lang w:val="hy-AM"/>
              </w:rPr>
              <w:t>»</w:t>
            </w:r>
            <w:r>
              <w:rPr>
                <w:rFonts w:ascii="GHEA Grapalat" w:hAnsi="GHEA Grapalat" w:cs="Sylfaen"/>
                <w:lang w:val="hy-AM"/>
              </w:rPr>
              <w:t xml:space="preserve"> միջոցառման մասով տնտեսումն առաջացել է այն պատճառով, որ չի կնքվել </w:t>
            </w:r>
            <w:r w:rsidRPr="00FE060A">
              <w:rPr>
                <w:rFonts w:ascii="GHEA Grapalat" w:hAnsi="GHEA Grapalat" w:cs="Sylfaen"/>
                <w:lang w:val="hy-AM"/>
              </w:rPr>
              <w:t>«Հայաստան» մարզական միություն» ՀԿ</w:t>
            </w:r>
            <w:r w:rsidR="004D00FD">
              <w:rPr>
                <w:rFonts w:ascii="GHEA Grapalat" w:hAnsi="GHEA Grapalat" w:cs="Sylfaen"/>
                <w:lang w:val="hy-AM"/>
              </w:rPr>
              <w:t>-ի հետ պայմանագիր, իսկ համապատասխան արդյունքային ցուցանիշներն արդեն իսկ նվազեցվել են:</w:t>
            </w:r>
            <w:r w:rsidR="00FA0A5D">
              <w:rPr>
                <w:rFonts w:ascii="GHEA Grapalat" w:hAnsi="GHEA Grapalat" w:cs="Sylfaen"/>
                <w:lang w:val="hy-AM"/>
              </w:rPr>
              <w:t xml:space="preserve"> </w:t>
            </w:r>
          </w:p>
          <w:p w:rsidR="00FF6056" w:rsidRPr="00FE060A" w:rsidRDefault="00FA0A5D" w:rsidP="00FE060A">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F22960">
              <w:rPr>
                <w:rFonts w:ascii="GHEA Grapalat" w:hAnsi="GHEA Grapalat"/>
                <w:lang w:val="hy-AM" w:eastAsia="ru-RU"/>
              </w:rPr>
              <w:t>1115 ծրագր</w:t>
            </w:r>
            <w:r>
              <w:rPr>
                <w:rFonts w:ascii="GHEA Grapalat" w:hAnsi="GHEA Grapalat"/>
                <w:lang w:val="hy-AM" w:eastAsia="ru-RU"/>
              </w:rPr>
              <w:t>ի</w:t>
            </w:r>
            <w:r>
              <w:rPr>
                <w:lang w:val="hy-AM"/>
              </w:rPr>
              <w:t xml:space="preserve"> </w:t>
            </w:r>
            <w:r w:rsidRPr="00DD094F">
              <w:rPr>
                <w:rFonts w:ascii="GHEA Grapalat" w:hAnsi="GHEA Grapalat" w:cs="Sylfaen"/>
                <w:lang w:val="hy-AM"/>
              </w:rPr>
              <w:t>«</w:t>
            </w:r>
            <w:r w:rsidRPr="00F22960">
              <w:rPr>
                <w:rFonts w:ascii="GHEA Grapalat" w:hAnsi="GHEA Grapalat"/>
                <w:lang w:val="hy-AM" w:eastAsia="ru-RU"/>
              </w:rPr>
              <w:t>12001 Ա</w:t>
            </w:r>
            <w:r w:rsidRPr="00F22960">
              <w:rPr>
                <w:rFonts w:ascii="GHEA Grapalat" w:hAnsi="GHEA Grapalat" w:cs="Sylfaen"/>
                <w:lang w:val="hy-AM"/>
              </w:rPr>
              <w:t>ջակցություն երիտասարդ ընտանիքներին</w:t>
            </w:r>
            <w:r w:rsidRPr="00DD094F">
              <w:rPr>
                <w:rFonts w:ascii="GHEA Grapalat" w:hAnsi="GHEA Grapalat" w:cs="Sylfaen"/>
                <w:lang w:val="hy-AM"/>
              </w:rPr>
              <w:t>»</w:t>
            </w:r>
            <w:r>
              <w:rPr>
                <w:rFonts w:ascii="GHEA Grapalat" w:hAnsi="GHEA Grapalat" w:cs="Sylfaen"/>
                <w:lang w:val="hy-AM"/>
              </w:rPr>
              <w:t xml:space="preserve"> միջոցառումից տնտեսումնը ևս առաջացել է նախատեսված և փաստացի ծախսերի տարբերությունից:</w:t>
            </w:r>
          </w:p>
        </w:tc>
      </w:tr>
      <w:tr w:rsidR="00E56E54"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E56E54" w:rsidRPr="00E56E54" w:rsidRDefault="00E56E54" w:rsidP="00E12544">
            <w:pPr>
              <w:pStyle w:val="NormalWeb"/>
              <w:shd w:val="clear" w:color="auto" w:fill="FFFFFF"/>
              <w:spacing w:before="0" w:beforeAutospacing="0" w:after="0" w:afterAutospacing="0" w:line="360" w:lineRule="auto"/>
              <w:ind w:left="337" w:right="165" w:firstLine="369"/>
              <w:jc w:val="both"/>
              <w:rPr>
                <w:rFonts w:ascii="GHEA Grapalat" w:hAnsi="GHEA Grapalat" w:cs="Sylfaen"/>
                <w:lang w:val="hy-AM"/>
              </w:rPr>
            </w:pPr>
            <w:r w:rsidRPr="00E56E54">
              <w:rPr>
                <w:rFonts w:ascii="GHEA Grapalat" w:hAnsi="GHEA Grapalat" w:cs="Sylfaen"/>
                <w:lang w:val="hy-AM"/>
              </w:rPr>
              <w:lastRenderedPageBreak/>
              <w:t xml:space="preserve">Նախագծի վերնագրում </w:t>
            </w:r>
            <w:r w:rsidRPr="00DD094F">
              <w:rPr>
                <w:rFonts w:ascii="GHEA Grapalat" w:hAnsi="GHEA Grapalat" w:cs="Sylfaen"/>
                <w:lang w:val="hy-AM"/>
              </w:rPr>
              <w:t>«</w:t>
            </w:r>
            <w:r w:rsidRPr="00E56E54">
              <w:rPr>
                <w:rFonts w:ascii="GHEA Grapalat" w:hAnsi="GHEA Grapalat" w:cs="Sylfaen"/>
                <w:lang w:val="hy-AM"/>
              </w:rPr>
              <w:t>2028</w:t>
            </w:r>
            <w:r w:rsidRPr="00DD094F">
              <w:rPr>
                <w:rFonts w:ascii="GHEA Grapalat" w:hAnsi="GHEA Grapalat" w:cs="Sylfaen"/>
                <w:lang w:val="hy-AM"/>
              </w:rPr>
              <w:t>»</w:t>
            </w:r>
            <w:r>
              <w:rPr>
                <w:rFonts w:ascii="GHEA Grapalat" w:hAnsi="GHEA Grapalat" w:cs="Sylfaen"/>
                <w:lang w:val="hy-AM"/>
              </w:rPr>
              <w:t xml:space="preserve"> </w:t>
            </w:r>
            <w:r w:rsidRPr="00E56E54">
              <w:rPr>
                <w:rFonts w:ascii="GHEA Grapalat" w:hAnsi="GHEA Grapalat" w:cs="Sylfaen"/>
                <w:lang w:val="hy-AM"/>
              </w:rPr>
              <w:t xml:space="preserve">թիվը անհրաժեշտ է փոխարինել </w:t>
            </w:r>
            <w:r w:rsidRPr="00DD094F">
              <w:rPr>
                <w:rFonts w:ascii="GHEA Grapalat" w:hAnsi="GHEA Grapalat" w:cs="Sylfaen"/>
                <w:lang w:val="hy-AM"/>
              </w:rPr>
              <w:t>«</w:t>
            </w:r>
            <w:r w:rsidRPr="00E56E54">
              <w:rPr>
                <w:rFonts w:ascii="GHEA Grapalat" w:hAnsi="GHEA Grapalat" w:cs="Sylfaen"/>
                <w:lang w:val="hy-AM"/>
              </w:rPr>
              <w:t>28</w:t>
            </w:r>
            <w:r w:rsidRPr="00DD094F">
              <w:rPr>
                <w:rFonts w:ascii="GHEA Grapalat" w:hAnsi="GHEA Grapalat" w:cs="Sylfaen"/>
                <w:lang w:val="hy-AM"/>
              </w:rPr>
              <w:t>»</w:t>
            </w:r>
            <w:r w:rsidR="00E12544">
              <w:rPr>
                <w:rFonts w:ascii="GHEA Grapalat" w:hAnsi="GHEA Grapalat" w:cs="Sylfaen"/>
                <w:lang w:val="hy-AM"/>
              </w:rPr>
              <w:t xml:space="preserve"> թվով:</w:t>
            </w:r>
          </w:p>
        </w:tc>
        <w:tc>
          <w:tcPr>
            <w:tcW w:w="215" w:type="dxa"/>
            <w:tcBorders>
              <w:top w:val="outset" w:sz="6" w:space="0" w:color="auto"/>
              <w:left w:val="outset" w:sz="6" w:space="0" w:color="auto"/>
              <w:bottom w:val="outset" w:sz="6" w:space="0" w:color="auto"/>
              <w:right w:val="nil"/>
            </w:tcBorders>
            <w:shd w:val="clear" w:color="auto" w:fill="FFFFFF"/>
          </w:tcPr>
          <w:p w:rsidR="00E56E54" w:rsidRPr="00A01E42" w:rsidRDefault="00E56E54"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56E54" w:rsidRPr="00E12544" w:rsidRDefault="00E12544" w:rsidP="00E12544">
            <w:pPr>
              <w:jc w:val="center"/>
              <w:rPr>
                <w:rFonts w:ascii="GHEA Grapalat" w:hAnsi="GHEA Grapalat"/>
                <w:b/>
                <w:sz w:val="24"/>
                <w:szCs w:val="24"/>
                <w:lang w:val="hy-AM"/>
              </w:rPr>
            </w:pPr>
            <w:r w:rsidRPr="00E12544">
              <w:rPr>
                <w:rFonts w:ascii="GHEA Grapalat" w:hAnsi="GHEA Grapalat"/>
                <w:b/>
                <w:sz w:val="24"/>
                <w:szCs w:val="24"/>
                <w:lang w:val="hy-AM"/>
              </w:rPr>
              <w:t>Ընդունվել է:</w:t>
            </w:r>
          </w:p>
          <w:p w:rsidR="00E12544" w:rsidRPr="0046494E" w:rsidRDefault="00E12544" w:rsidP="009C3512">
            <w:pPr>
              <w:rPr>
                <w:rFonts w:ascii="GHEA Grapalat" w:hAnsi="GHEA Grapalat"/>
                <w:sz w:val="24"/>
                <w:szCs w:val="24"/>
                <w:lang w:val="hy-AM"/>
              </w:rPr>
            </w:pPr>
            <w:r>
              <w:rPr>
                <w:rFonts w:ascii="GHEA Grapalat" w:hAnsi="GHEA Grapalat"/>
                <w:sz w:val="24"/>
                <w:szCs w:val="24"/>
                <w:lang w:val="hy-AM"/>
              </w:rPr>
              <w:t>Կատարվել է համապատասխան փոփոխություն, «2028» թիվը փոխարինվել է «2023» թվով:</w:t>
            </w:r>
          </w:p>
        </w:tc>
      </w:tr>
      <w:tr w:rsidR="00E12544"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E12544" w:rsidRPr="00E56E54" w:rsidRDefault="00E12544" w:rsidP="00E56E54">
            <w:pPr>
              <w:pStyle w:val="NormalWeb"/>
              <w:shd w:val="clear" w:color="auto" w:fill="FFFFFF"/>
              <w:spacing w:before="0" w:beforeAutospacing="0" w:after="0" w:afterAutospacing="0" w:line="360" w:lineRule="auto"/>
              <w:ind w:left="337" w:right="165" w:firstLine="369"/>
              <w:jc w:val="both"/>
              <w:rPr>
                <w:rFonts w:ascii="GHEA Grapalat" w:hAnsi="GHEA Grapalat" w:cs="Sylfaen"/>
                <w:lang w:val="hy-AM"/>
              </w:rPr>
            </w:pPr>
            <w:r w:rsidRPr="00E56E54">
              <w:rPr>
                <w:rFonts w:ascii="GHEA Grapalat" w:hAnsi="GHEA Grapalat" w:cs="Sylfaen"/>
                <w:lang w:val="hy-AM"/>
              </w:rPr>
              <w:t>Նախագծի N 1 հավելվածում՝ ճշտել 1148 ծրագրի «11014</w:t>
            </w:r>
            <w:r w:rsidRPr="00E56E54">
              <w:rPr>
                <w:rFonts w:ascii="Calibri" w:hAnsi="Calibri" w:cs="Calibri"/>
                <w:lang w:val="hy-AM"/>
              </w:rPr>
              <w:t>  </w:t>
            </w:r>
            <w:r w:rsidRPr="00E56E54">
              <w:rPr>
                <w:rFonts w:ascii="GHEA Grapalat" w:hAnsi="GHEA Grapalat" w:cs="Sylfaen"/>
                <w:lang w:val="hy-AM"/>
              </w:rPr>
              <w:t xml:space="preserve">ՀՀ դպրոցականների աշխարհի, Եվրոպայի և համաշխարհային գիմնազիադայի մասնակցության և ՀՀ տարածքում կազմակերպման ապահովում» միջոցառման անվանումը և նկարագությունը, իսկ N 3 հավելվածում՝ 1041 ծրագրի «11001 ՀՀ առաջնություններին և միջազգային միջոցառումներին մասնակցության ապահովման համար </w:t>
            </w:r>
            <w:r w:rsidRPr="00E56E54">
              <w:rPr>
                <w:rFonts w:ascii="GHEA Grapalat" w:hAnsi="GHEA Grapalat" w:cs="Sylfaen"/>
                <w:lang w:val="hy-AM"/>
              </w:rPr>
              <w:lastRenderedPageBreak/>
              <w:t>մարզիկների նախապատրաստում և առաջնությունների անցկացում» միջոցառման անվանումը:</w:t>
            </w:r>
          </w:p>
        </w:tc>
        <w:tc>
          <w:tcPr>
            <w:tcW w:w="215" w:type="dxa"/>
            <w:tcBorders>
              <w:top w:val="outset" w:sz="6" w:space="0" w:color="auto"/>
              <w:left w:val="outset" w:sz="6" w:space="0" w:color="auto"/>
              <w:bottom w:val="outset" w:sz="6" w:space="0" w:color="auto"/>
              <w:right w:val="nil"/>
            </w:tcBorders>
            <w:shd w:val="clear" w:color="auto" w:fill="FFFFFF"/>
          </w:tcPr>
          <w:p w:rsidR="00E12544" w:rsidRPr="00A01E42" w:rsidRDefault="00E12544"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671324" w:rsidRPr="00E12544" w:rsidRDefault="00671324" w:rsidP="00671324">
            <w:pPr>
              <w:jc w:val="center"/>
              <w:rPr>
                <w:rFonts w:ascii="GHEA Grapalat" w:hAnsi="GHEA Grapalat"/>
                <w:b/>
                <w:sz w:val="24"/>
                <w:szCs w:val="24"/>
                <w:lang w:val="hy-AM"/>
              </w:rPr>
            </w:pPr>
            <w:r w:rsidRPr="00E12544">
              <w:rPr>
                <w:rFonts w:ascii="GHEA Grapalat" w:hAnsi="GHEA Grapalat"/>
                <w:b/>
                <w:sz w:val="24"/>
                <w:szCs w:val="24"/>
                <w:lang w:val="hy-AM"/>
              </w:rPr>
              <w:t>Ընդունվել է:</w:t>
            </w:r>
          </w:p>
          <w:p w:rsidR="00E12544" w:rsidRPr="0046494E" w:rsidRDefault="00671324" w:rsidP="00671324">
            <w:pPr>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p>
        </w:tc>
      </w:tr>
      <w:tr w:rsidR="005B6001"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5B6001" w:rsidRPr="00603E9A" w:rsidRDefault="005B6001" w:rsidP="00603E9A">
            <w:pPr>
              <w:pStyle w:val="NormalWeb"/>
              <w:shd w:val="clear" w:color="auto" w:fill="FFFFFF"/>
              <w:spacing w:before="0" w:beforeAutospacing="0" w:after="0" w:afterAutospacing="0" w:line="360" w:lineRule="auto"/>
              <w:ind w:left="247" w:right="165" w:firstLine="706"/>
              <w:jc w:val="both"/>
              <w:rPr>
                <w:rFonts w:ascii="GHEA Grapalat" w:hAnsi="GHEA Grapalat"/>
                <w:color w:val="000000"/>
                <w:shd w:val="clear" w:color="auto" w:fill="FFFFFF"/>
                <w:lang w:val="hy-AM"/>
              </w:rPr>
            </w:pPr>
            <w:r>
              <w:rPr>
                <w:rFonts w:ascii="GHEA Grapalat" w:hAnsi="GHEA Grapalat"/>
                <w:lang w:val="hy-AM" w:eastAsia="ru-RU"/>
              </w:rPr>
              <w:lastRenderedPageBreak/>
              <w:t>Նախագծի</w:t>
            </w:r>
            <w:r w:rsidRPr="00BA3AD1">
              <w:rPr>
                <w:rFonts w:ascii="GHEA Grapalat" w:hAnsi="GHEA Grapalat"/>
                <w:lang w:val="hy-AM"/>
              </w:rPr>
              <w:t xml:space="preserve"> </w:t>
            </w:r>
            <w:r w:rsidRPr="00DD094F">
              <w:rPr>
                <w:rFonts w:ascii="GHEA Grapalat" w:hAnsi="GHEA Grapalat"/>
                <w:lang w:val="hy-AM"/>
              </w:rPr>
              <w:t>N</w:t>
            </w:r>
            <w:r>
              <w:rPr>
                <w:rFonts w:ascii="GHEA Grapalat" w:hAnsi="GHEA Grapalat"/>
                <w:lang w:val="hy-AM"/>
              </w:rPr>
              <w:t xml:space="preserve"> </w:t>
            </w:r>
            <w:r w:rsidRPr="00BA3AD1">
              <w:rPr>
                <w:rFonts w:ascii="GHEA Grapalat" w:hAnsi="GHEA Grapalat"/>
                <w:lang w:val="hy-AM"/>
              </w:rPr>
              <w:t>2</w:t>
            </w:r>
            <w:r>
              <w:rPr>
                <w:rFonts w:ascii="GHEA Grapalat" w:hAnsi="GHEA Grapalat"/>
                <w:lang w:val="hy-AM"/>
              </w:rPr>
              <w:t xml:space="preserve"> հավելվածում ճշտել 1148 ծրագրի</w:t>
            </w:r>
            <w:r w:rsidRPr="008858D9">
              <w:rPr>
                <w:lang w:val="hy-AM"/>
              </w:rPr>
              <w:t xml:space="preserve"> </w:t>
            </w:r>
            <w:r w:rsidRPr="00DD094F">
              <w:rPr>
                <w:rFonts w:ascii="GHEA Grapalat" w:hAnsi="GHEA Grapalat" w:cs="Sylfaen"/>
                <w:lang w:val="hy-AM"/>
              </w:rPr>
              <w:t>«</w:t>
            </w:r>
            <w:r w:rsidRPr="008858D9">
              <w:rPr>
                <w:rFonts w:ascii="GHEA Grapalat" w:hAnsi="GHEA Grapalat"/>
                <w:lang w:val="hy-AM"/>
              </w:rPr>
              <w:t>12003 Երիտասարդների համար միջազգային ամառային</w:t>
            </w:r>
            <w:r>
              <w:rPr>
                <w:rFonts w:ascii="GHEA Grapalat" w:hAnsi="GHEA Grapalat"/>
                <w:lang w:val="hy-AM"/>
              </w:rPr>
              <w:t xml:space="preserve"> </w:t>
            </w:r>
            <w:r w:rsidRPr="008858D9">
              <w:rPr>
                <w:rFonts w:ascii="GHEA Grapalat" w:hAnsi="GHEA Grapalat"/>
                <w:lang w:val="hy-AM"/>
              </w:rPr>
              <w:t>կրթամշակութային ծրագրի իրականացում</w:t>
            </w:r>
            <w:r w:rsidRPr="00DD094F">
              <w:rPr>
                <w:rFonts w:ascii="GHEA Grapalat" w:hAnsi="GHEA Grapalat" w:cs="Sylfaen"/>
                <w:lang w:val="hy-AM"/>
              </w:rPr>
              <w:t>»</w:t>
            </w:r>
            <w:r>
              <w:rPr>
                <w:rFonts w:ascii="GHEA Grapalat" w:hAnsi="GHEA Grapalat" w:cs="Sylfaen"/>
                <w:lang w:val="hy-AM"/>
              </w:rPr>
              <w:t xml:space="preserve"> միջոցառման </w:t>
            </w:r>
            <w:r w:rsidRPr="008858D9">
              <w:rPr>
                <w:rFonts w:ascii="GHEA Grapalat" w:hAnsi="GHEA Grapalat" w:cs="Sylfaen"/>
                <w:lang w:val="hy-AM"/>
              </w:rPr>
              <w:t>բյուջետային ծախսերի տնտեսագիտական դասակարգման</w:t>
            </w:r>
            <w:r>
              <w:rPr>
                <w:rFonts w:ascii="GHEA Grapalat" w:hAnsi="GHEA Grapalat" w:cs="Sylfaen"/>
                <w:lang w:val="hy-AM"/>
              </w:rPr>
              <w:t xml:space="preserve"> հոդվածի անվանումը</w:t>
            </w:r>
            <w:r>
              <w:rPr>
                <w:rFonts w:ascii="GHEA Grapalat" w:hAnsi="GHEA Grapalat"/>
                <w:color w:val="000000"/>
                <w:shd w:val="clear" w:color="auto" w:fill="FFFFFF"/>
                <w:lang w:val="hy-AM"/>
              </w:rPr>
              <w:t>։</w:t>
            </w:r>
          </w:p>
        </w:tc>
        <w:tc>
          <w:tcPr>
            <w:tcW w:w="215" w:type="dxa"/>
            <w:tcBorders>
              <w:top w:val="outset" w:sz="6" w:space="0" w:color="auto"/>
              <w:left w:val="outset" w:sz="6" w:space="0" w:color="auto"/>
              <w:bottom w:val="outset" w:sz="6" w:space="0" w:color="auto"/>
              <w:right w:val="nil"/>
            </w:tcBorders>
            <w:shd w:val="clear" w:color="auto" w:fill="FFFFFF"/>
          </w:tcPr>
          <w:p w:rsidR="005B6001" w:rsidRPr="00A01E42" w:rsidRDefault="005B6001"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671324" w:rsidRPr="00E12544" w:rsidRDefault="00671324" w:rsidP="00671324">
            <w:pPr>
              <w:jc w:val="center"/>
              <w:rPr>
                <w:rFonts w:ascii="GHEA Grapalat" w:hAnsi="GHEA Grapalat"/>
                <w:b/>
                <w:sz w:val="24"/>
                <w:szCs w:val="24"/>
                <w:lang w:val="hy-AM"/>
              </w:rPr>
            </w:pPr>
            <w:r w:rsidRPr="00E12544">
              <w:rPr>
                <w:rFonts w:ascii="GHEA Grapalat" w:hAnsi="GHEA Grapalat"/>
                <w:b/>
                <w:sz w:val="24"/>
                <w:szCs w:val="24"/>
                <w:lang w:val="hy-AM"/>
              </w:rPr>
              <w:t>Ընդունվել է:</w:t>
            </w:r>
          </w:p>
          <w:p w:rsidR="005B6001" w:rsidRPr="0046494E" w:rsidRDefault="00671324" w:rsidP="00671324">
            <w:pP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5B6001"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5B6001" w:rsidRPr="00603E9A" w:rsidRDefault="005B6001" w:rsidP="00603E9A">
            <w:pPr>
              <w:pStyle w:val="NormalWeb"/>
              <w:shd w:val="clear" w:color="auto" w:fill="FFFFFF"/>
              <w:spacing w:before="0" w:beforeAutospacing="0" w:after="0" w:afterAutospacing="0" w:line="360" w:lineRule="auto"/>
              <w:ind w:left="247" w:right="165" w:firstLine="706"/>
              <w:jc w:val="both"/>
              <w:rPr>
                <w:rFonts w:ascii="GHEA Grapalat" w:hAnsi="GHEA Grapalat"/>
                <w:lang w:val="hy-AM" w:eastAsia="ru-RU"/>
              </w:rPr>
            </w:pPr>
            <w:r>
              <w:rPr>
                <w:rFonts w:ascii="GHEA Grapalat" w:hAnsi="GHEA Grapalat"/>
                <w:lang w:val="hy-AM" w:eastAsia="ru-RU"/>
              </w:rPr>
              <w:t>Նախագծի</w:t>
            </w:r>
            <w:r>
              <w:rPr>
                <w:rFonts w:ascii="GHEA Grapalat" w:hAnsi="GHEA Grapalat"/>
                <w:color w:val="000000"/>
                <w:spacing w:val="4"/>
                <w:shd w:val="clear" w:color="auto" w:fill="FFFFFF"/>
                <w:lang w:val="hy-AM"/>
              </w:rPr>
              <w:t xml:space="preserve"> NN</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4, 5</w:t>
            </w:r>
            <w:r w:rsidRPr="00997581">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հավելվածներում ճշտել 1148 </w:t>
            </w:r>
            <w:r>
              <w:rPr>
                <w:rFonts w:ascii="GHEA Grapalat" w:hAnsi="GHEA Grapalat" w:cs="GHEA Grapalat"/>
                <w:color w:val="000000"/>
                <w:shd w:val="clear" w:color="auto" w:fill="FFFFFF"/>
                <w:lang w:val="hy-AM"/>
              </w:rPr>
              <w:t>ծրագրի</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«11006 Արտադպրոցական դաստիարակություն հասարակական կազմակերպությունների կողմից» միջոցառման</w:t>
            </w:r>
            <w:r>
              <w:rPr>
                <w:rFonts w:ascii="Calibri" w:hAnsi="Calibri" w:cs="Calibri"/>
                <w:color w:val="000000"/>
                <w:shd w:val="clear" w:color="auto" w:fill="FFFFFF"/>
                <w:lang w:val="hy-AM"/>
              </w:rPr>
              <w:t> </w:t>
            </w:r>
            <w:r>
              <w:rPr>
                <w:rFonts w:ascii="GHEA Grapalat" w:hAnsi="GHEA Grapalat" w:cs="GHEA Grapalat"/>
                <w:color w:val="000000"/>
                <w:shd w:val="clear" w:color="auto" w:fill="FFFFFF"/>
                <w:lang w:val="hy-AM"/>
              </w:rPr>
              <w:t>արդյունքային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ցուցանիշները</w:t>
            </w:r>
            <w:r>
              <w:rPr>
                <w:rFonts w:ascii="GHEA Grapalat" w:hAnsi="GHEA Grapalat"/>
                <w:color w:val="000000"/>
                <w:shd w:val="clear" w:color="auto" w:fill="FFFFFF"/>
                <w:lang w:val="hy-AM"/>
              </w:rPr>
              <w:t>, «12003 Երիտասարդների համար միջազգային ամառային կրթամշակութային ծրագրի իրականացում միջոցառման»</w:t>
            </w:r>
            <w:r>
              <w:rPr>
                <w:rFonts w:ascii="Calibri" w:hAnsi="Calibri" w:cs="Calibri"/>
                <w:color w:val="000000"/>
                <w:shd w:val="clear" w:color="auto" w:fill="FFFFFF"/>
                <w:lang w:val="hy-AM"/>
              </w:rPr>
              <w:t> </w:t>
            </w:r>
            <w:r>
              <w:rPr>
                <w:rFonts w:ascii="GHEA Grapalat" w:hAnsi="GHEA Grapalat" w:cs="GHEA Grapalat"/>
                <w:color w:val="000000"/>
                <w:shd w:val="clear" w:color="auto" w:fill="FFFFFF"/>
                <w:lang w:val="hy-AM"/>
              </w:rPr>
              <w:t>գումարներ</w:t>
            </w:r>
            <w:r>
              <w:rPr>
                <w:rFonts w:ascii="GHEA Grapalat" w:hAnsi="GHEA Grapalat"/>
                <w:color w:val="000000"/>
                <w:shd w:val="clear" w:color="auto" w:fill="FFFFFF"/>
                <w:lang w:val="hy-AM"/>
              </w:rPr>
              <w:t>ը։</w:t>
            </w:r>
          </w:p>
        </w:tc>
        <w:tc>
          <w:tcPr>
            <w:tcW w:w="215" w:type="dxa"/>
            <w:tcBorders>
              <w:top w:val="outset" w:sz="6" w:space="0" w:color="auto"/>
              <w:left w:val="outset" w:sz="6" w:space="0" w:color="auto"/>
              <w:bottom w:val="outset" w:sz="6" w:space="0" w:color="auto"/>
              <w:right w:val="nil"/>
            </w:tcBorders>
            <w:shd w:val="clear" w:color="auto" w:fill="FFFFFF"/>
          </w:tcPr>
          <w:p w:rsidR="005B6001" w:rsidRPr="00A01E42" w:rsidRDefault="005B6001"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175342" w:rsidRPr="00E12544" w:rsidRDefault="00175342" w:rsidP="00175342">
            <w:pPr>
              <w:jc w:val="center"/>
              <w:rPr>
                <w:rFonts w:ascii="GHEA Grapalat" w:hAnsi="GHEA Grapalat"/>
                <w:b/>
                <w:sz w:val="24"/>
                <w:szCs w:val="24"/>
                <w:lang w:val="hy-AM"/>
              </w:rPr>
            </w:pPr>
            <w:r w:rsidRPr="00E12544">
              <w:rPr>
                <w:rFonts w:ascii="GHEA Grapalat" w:hAnsi="GHEA Grapalat"/>
                <w:b/>
                <w:sz w:val="24"/>
                <w:szCs w:val="24"/>
                <w:lang w:val="hy-AM"/>
              </w:rPr>
              <w:t>Ընդունվել է:</w:t>
            </w:r>
          </w:p>
          <w:p w:rsidR="005B6001" w:rsidRPr="0046494E" w:rsidRDefault="00175342" w:rsidP="00175342">
            <w:pPr>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p>
        </w:tc>
      </w:tr>
      <w:tr w:rsidR="005B6001"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5B6001" w:rsidRPr="00603E9A" w:rsidRDefault="005B6001" w:rsidP="00603E9A">
            <w:pPr>
              <w:pStyle w:val="NormalWeb"/>
              <w:shd w:val="clear" w:color="auto" w:fill="FFFFFF"/>
              <w:spacing w:before="0" w:beforeAutospacing="0" w:after="0" w:afterAutospacing="0" w:line="360" w:lineRule="auto"/>
              <w:ind w:left="247" w:right="165" w:firstLine="706"/>
              <w:jc w:val="both"/>
              <w:rPr>
                <w:rFonts w:ascii="GHEA Grapalat" w:hAnsi="GHEA Grapalat"/>
                <w:lang w:val="hy-AM" w:eastAsia="ru-RU"/>
              </w:rPr>
            </w:pPr>
            <w:r>
              <w:rPr>
                <w:rFonts w:ascii="GHEA Grapalat" w:hAnsi="GHEA Grapalat"/>
                <w:lang w:val="hy-AM" w:eastAsia="ru-RU"/>
              </w:rPr>
              <w:t>Ն</w:t>
            </w:r>
            <w:r w:rsidRPr="00E30F76">
              <w:rPr>
                <w:rFonts w:ascii="GHEA Grapalat" w:hAnsi="GHEA Grapalat"/>
                <w:lang w:val="hy-AM" w:eastAsia="ru-RU"/>
              </w:rPr>
              <w:t xml:space="preserve">կատի ունենալով, որ էլեկտրոնային գնումների armeps/ppcm համակարգում առկա տեղեկատվության համաձայն՝ </w:t>
            </w:r>
            <w:r>
              <w:rPr>
                <w:rFonts w:ascii="GHEA Grapalat" w:hAnsi="GHEA Grapalat"/>
                <w:lang w:val="hy-AM" w:eastAsia="ru-RU"/>
              </w:rPr>
              <w:t>Նախարարության</w:t>
            </w:r>
            <w:r w:rsidRPr="00E30F76">
              <w:rPr>
                <w:rFonts w:ascii="GHEA Grapalat" w:hAnsi="GHEA Grapalat"/>
                <w:lang w:val="hy-AM" w:eastAsia="ru-RU"/>
              </w:rPr>
              <w:t xml:space="preserve"> 2024</w:t>
            </w:r>
            <w:r>
              <w:rPr>
                <w:rFonts w:ascii="GHEA Grapalat" w:hAnsi="GHEA Grapalat"/>
                <w:lang w:val="hy-AM" w:eastAsia="ru-RU"/>
              </w:rPr>
              <w:t>թ</w:t>
            </w:r>
            <w:r w:rsidRPr="00DD094F">
              <w:rPr>
                <w:rFonts w:ascii="GHEA Grapalat" w:hAnsi="GHEA Grapalat" w:cs="Sylfaen"/>
                <w:lang w:val="hy-AM" w:eastAsia="ru-RU"/>
              </w:rPr>
              <w:t>.</w:t>
            </w:r>
            <w:r w:rsidRPr="00E30F76">
              <w:rPr>
                <w:rFonts w:ascii="GHEA Grapalat" w:hAnsi="GHEA Grapalat"/>
                <w:lang w:val="hy-AM" w:eastAsia="ru-RU"/>
              </w:rPr>
              <w:t xml:space="preserve"> գնումների պլանում 60171100-1 «ուղևորափոխադրող ավտոմեքենաների վարձակալություն՝ վարորդի հետ միասին» և 63511100-501 «ճամփորդությունների կազմակերպման ծառայություններ» ԳՄԱ կոդերով գնման առարկաների ձեռք բերման համար սահմանվել են  «ՄԱ» և «ԳՀ» գնման ձևերը, անհրաժեշտ է </w:t>
            </w:r>
            <w:r>
              <w:rPr>
                <w:rFonts w:ascii="GHEA Grapalat" w:hAnsi="GHEA Grapalat"/>
                <w:lang w:val="hy-AM" w:eastAsia="ru-RU"/>
              </w:rPr>
              <w:lastRenderedPageBreak/>
              <w:t>Ն</w:t>
            </w:r>
            <w:r w:rsidRPr="00E30F76">
              <w:rPr>
                <w:rFonts w:ascii="GHEA Grapalat" w:hAnsi="GHEA Grapalat"/>
                <w:lang w:val="hy-AM" w:eastAsia="ru-RU"/>
              </w:rPr>
              <w:t xml:space="preserve">ախագծի </w:t>
            </w:r>
            <w:r w:rsidRPr="00DD094F">
              <w:rPr>
                <w:rFonts w:ascii="GHEA Grapalat" w:hAnsi="GHEA Grapalat"/>
                <w:lang w:val="hy-AM"/>
              </w:rPr>
              <w:t>N</w:t>
            </w:r>
            <w:r w:rsidRPr="00E30F76">
              <w:rPr>
                <w:rFonts w:ascii="GHEA Grapalat" w:hAnsi="GHEA Grapalat"/>
                <w:lang w:val="hy-AM" w:eastAsia="ru-RU"/>
              </w:rPr>
              <w:t xml:space="preserve"> </w:t>
            </w:r>
            <w:r>
              <w:rPr>
                <w:rFonts w:ascii="GHEA Grapalat" w:hAnsi="GHEA Grapalat"/>
                <w:lang w:val="hy-AM" w:eastAsia="ru-RU"/>
              </w:rPr>
              <w:t xml:space="preserve">6 </w:t>
            </w:r>
            <w:r w:rsidRPr="00E30F76">
              <w:rPr>
                <w:rFonts w:ascii="GHEA Grapalat" w:hAnsi="GHEA Grapalat"/>
                <w:lang w:val="hy-AM" w:eastAsia="ru-RU"/>
              </w:rPr>
              <w:t xml:space="preserve">հավելված գնումների պլանի 1115 ծրագրի 11001 միջոցառման շրջանակում վերոնշյալ առարկաների նվազեցվող տողերի «Գնման ձևը» սյունակներում նշված «ԷԱՃ» բառը համապատասխանաբար փոխարինել «ՄԱ» և «ԳՀ» բառերով: </w:t>
            </w:r>
          </w:p>
        </w:tc>
        <w:tc>
          <w:tcPr>
            <w:tcW w:w="215" w:type="dxa"/>
            <w:tcBorders>
              <w:top w:val="outset" w:sz="6" w:space="0" w:color="auto"/>
              <w:left w:val="outset" w:sz="6" w:space="0" w:color="auto"/>
              <w:bottom w:val="outset" w:sz="6" w:space="0" w:color="auto"/>
              <w:right w:val="nil"/>
            </w:tcBorders>
            <w:shd w:val="clear" w:color="auto" w:fill="FFFFFF"/>
          </w:tcPr>
          <w:p w:rsidR="005B6001" w:rsidRPr="00A01E42" w:rsidRDefault="005B6001"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1276B9" w:rsidRPr="00E12544" w:rsidRDefault="001276B9" w:rsidP="001276B9">
            <w:pPr>
              <w:jc w:val="center"/>
              <w:rPr>
                <w:rFonts w:ascii="GHEA Grapalat" w:hAnsi="GHEA Grapalat"/>
                <w:b/>
                <w:sz w:val="24"/>
                <w:szCs w:val="24"/>
                <w:lang w:val="hy-AM"/>
              </w:rPr>
            </w:pPr>
            <w:r w:rsidRPr="00E12544">
              <w:rPr>
                <w:rFonts w:ascii="GHEA Grapalat" w:hAnsi="GHEA Grapalat"/>
                <w:b/>
                <w:sz w:val="24"/>
                <w:szCs w:val="24"/>
                <w:lang w:val="hy-AM"/>
              </w:rPr>
              <w:t>Ընդունվել է:</w:t>
            </w:r>
          </w:p>
          <w:p w:rsidR="005B6001" w:rsidRPr="0046494E" w:rsidRDefault="001276B9" w:rsidP="001276B9">
            <w:pPr>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p>
        </w:tc>
      </w:tr>
      <w:tr w:rsidR="005B6001"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5B6001" w:rsidRPr="00603E9A" w:rsidRDefault="005B6001" w:rsidP="00603E9A">
            <w:pPr>
              <w:pStyle w:val="NormalWeb"/>
              <w:shd w:val="clear" w:color="auto" w:fill="FFFFFF"/>
              <w:spacing w:before="0" w:beforeAutospacing="0" w:after="0" w:afterAutospacing="0" w:line="360" w:lineRule="auto"/>
              <w:ind w:left="247" w:right="165" w:firstLine="706"/>
              <w:jc w:val="both"/>
              <w:rPr>
                <w:rFonts w:ascii="GHEA Grapalat" w:hAnsi="GHEA Grapalat"/>
                <w:lang w:val="hy-AM" w:eastAsia="ru-RU"/>
              </w:rPr>
            </w:pPr>
            <w:r>
              <w:rPr>
                <w:rFonts w:ascii="GHEA Grapalat" w:hAnsi="GHEA Grapalat"/>
                <w:lang w:val="hy-AM" w:eastAsia="ru-RU"/>
              </w:rPr>
              <w:lastRenderedPageBreak/>
              <w:t>Բ</w:t>
            </w:r>
            <w:r w:rsidRPr="00E30F76">
              <w:rPr>
                <w:rFonts w:ascii="GHEA Grapalat" w:hAnsi="GHEA Grapalat"/>
                <w:lang w:val="hy-AM" w:eastAsia="ru-RU"/>
              </w:rPr>
              <w:t xml:space="preserve">ացակայում է պլանում ներառված 60171100-1 </w:t>
            </w:r>
            <w:r>
              <w:rPr>
                <w:rFonts w:ascii="GHEA Grapalat" w:hAnsi="GHEA Grapalat"/>
                <w:lang w:val="hy-AM" w:eastAsia="ru-RU"/>
              </w:rPr>
              <w:t>«ուղևորափոխադրող ավտոմեքենաների վարձակալություն՝ վարորդի հետ միասին»</w:t>
            </w:r>
            <w:r w:rsidRPr="00E30F76">
              <w:rPr>
                <w:rFonts w:ascii="GHEA Grapalat" w:hAnsi="GHEA Grapalat"/>
                <w:lang w:val="hy-AM" w:eastAsia="ru-RU"/>
              </w:rPr>
              <w:t xml:space="preserve"> ԳՄԱ </w:t>
            </w:r>
            <w:r>
              <w:rPr>
                <w:rFonts w:ascii="GHEA Grapalat" w:hAnsi="GHEA Grapalat"/>
                <w:lang w:val="hy-AM" w:eastAsia="ru-RU"/>
              </w:rPr>
              <w:t>կոդով առարկայի</w:t>
            </w:r>
            <w:r>
              <w:rPr>
                <w:rFonts w:ascii="GHEA Grapalat" w:hAnsi="GHEA Grapalat"/>
                <w:lang w:val="hy-AM"/>
              </w:rPr>
              <w:t xml:space="preserve"> տողի </w:t>
            </w:r>
            <w:r>
              <w:rPr>
                <w:rFonts w:ascii="GHEA Grapalat" w:hAnsi="GHEA Grapalat"/>
                <w:bCs/>
                <w:color w:val="000000"/>
                <w:shd w:val="clear" w:color="auto" w:fill="FFFFFF"/>
                <w:lang w:val="hy-AM"/>
              </w:rPr>
              <w:t>«Միավորի գինը» և «Քանակը» սյունակների լրացման անհրաժեշտությունը</w:t>
            </w:r>
            <w:r w:rsidRPr="00E30F76">
              <w:rPr>
                <w:rFonts w:ascii="GHEA Grapalat" w:hAnsi="GHEA Grapalat"/>
                <w:lang w:val="hy-AM" w:eastAsia="ru-RU"/>
              </w:rPr>
              <w:t>:</w:t>
            </w:r>
          </w:p>
        </w:tc>
        <w:tc>
          <w:tcPr>
            <w:tcW w:w="215" w:type="dxa"/>
            <w:tcBorders>
              <w:top w:val="outset" w:sz="6" w:space="0" w:color="auto"/>
              <w:left w:val="outset" w:sz="6" w:space="0" w:color="auto"/>
              <w:bottom w:val="outset" w:sz="6" w:space="0" w:color="auto"/>
              <w:right w:val="nil"/>
            </w:tcBorders>
            <w:shd w:val="clear" w:color="auto" w:fill="FFFFFF"/>
          </w:tcPr>
          <w:p w:rsidR="005B6001" w:rsidRPr="00A01E42" w:rsidRDefault="005B6001"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1276B9" w:rsidRPr="00E12544" w:rsidRDefault="001276B9" w:rsidP="001276B9">
            <w:pPr>
              <w:jc w:val="center"/>
              <w:rPr>
                <w:rFonts w:ascii="GHEA Grapalat" w:hAnsi="GHEA Grapalat"/>
                <w:b/>
                <w:sz w:val="24"/>
                <w:szCs w:val="24"/>
                <w:lang w:val="hy-AM"/>
              </w:rPr>
            </w:pPr>
            <w:r w:rsidRPr="00E12544">
              <w:rPr>
                <w:rFonts w:ascii="GHEA Grapalat" w:hAnsi="GHEA Grapalat"/>
                <w:b/>
                <w:sz w:val="24"/>
                <w:szCs w:val="24"/>
                <w:lang w:val="hy-AM"/>
              </w:rPr>
              <w:t>Ընդունվել է:</w:t>
            </w:r>
          </w:p>
          <w:p w:rsidR="005B6001" w:rsidRPr="0046494E" w:rsidRDefault="001276B9" w:rsidP="001276B9">
            <w:pPr>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p>
        </w:tc>
      </w:tr>
      <w:tr w:rsidR="005B6001"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5B6001" w:rsidRDefault="005B6001" w:rsidP="005B6001">
            <w:pPr>
              <w:pStyle w:val="NormalWeb"/>
              <w:shd w:val="clear" w:color="auto" w:fill="FFFFFF"/>
              <w:spacing w:before="0" w:beforeAutospacing="0" w:after="0" w:afterAutospacing="0" w:line="360" w:lineRule="auto"/>
              <w:ind w:left="247" w:right="165" w:firstLine="706"/>
              <w:jc w:val="both"/>
              <w:rPr>
                <w:rFonts w:ascii="GHEA Grapalat" w:hAnsi="GHEA Grapalat"/>
                <w:lang w:val="hy-AM" w:eastAsia="ru-RU"/>
              </w:rPr>
            </w:pPr>
            <w:r>
              <w:rPr>
                <w:rFonts w:ascii="GHEA Grapalat" w:hAnsi="GHEA Grapalat" w:cs="Sylfaen"/>
                <w:lang w:val="hy-AM"/>
              </w:rPr>
              <w:t>Տեղեկացնում ենք նաև, որ Ն</w:t>
            </w:r>
            <w:r w:rsidRPr="00134A0B">
              <w:rPr>
                <w:rFonts w:ascii="GHEA Grapalat" w:hAnsi="GHEA Grapalat" w:cs="Sylfaen"/>
                <w:lang w:val="hy-AM"/>
              </w:rPr>
              <w:t xml:space="preserve">ախագծով ներկայացված նվազեցումները հնարավոր չէ կատարել, </w:t>
            </w:r>
            <w:r>
              <w:rPr>
                <w:rFonts w:ascii="GHEA Grapalat" w:hAnsi="GHEA Grapalat" w:cs="Sylfaen"/>
                <w:lang w:val="hy-AM"/>
              </w:rPr>
              <w:t>վերջինում</w:t>
            </w:r>
            <w:r w:rsidRPr="001E23C4">
              <w:rPr>
                <w:rFonts w:ascii="GHEA Grapalat" w:hAnsi="GHEA Grapalat" w:cs="Times Armenian"/>
                <w:lang w:val="af-ZA"/>
              </w:rPr>
              <w:t xml:space="preserve"> ներառված ծախսային միջոցառումների՝ պայմանագրային պարտավորություններով ծանրաբեռնվածության և </w:t>
            </w:r>
            <w:r>
              <w:rPr>
                <w:rFonts w:ascii="GHEA Grapalat" w:hAnsi="GHEA Grapalat" w:cs="Times Armenian"/>
                <w:lang w:val="hy-AM"/>
              </w:rPr>
              <w:t>Նախարարության</w:t>
            </w:r>
            <w:r w:rsidRPr="001E23C4">
              <w:rPr>
                <w:rFonts w:ascii="GHEA Grapalat" w:hAnsi="GHEA Grapalat" w:cs="Times Armenian"/>
                <w:lang w:val="af-ZA"/>
              </w:rPr>
              <w:t xml:space="preserve"> կողմից պակասեցումները չկատարելու պատճառով</w:t>
            </w:r>
            <w:r>
              <w:rPr>
                <w:rFonts w:ascii="GHEA Grapalat" w:hAnsi="GHEA Grapalat" w:cs="Times Armenian"/>
                <w:lang w:val="hy-AM"/>
              </w:rPr>
              <w:t xml:space="preserve">, իսկ 1041 ծրագրի </w:t>
            </w:r>
            <w:r w:rsidRPr="00F70C15">
              <w:rPr>
                <w:rFonts w:ascii="GHEA Grapalat" w:hAnsi="GHEA Grapalat" w:cs="Times Armenian"/>
                <w:lang w:val="hy-AM"/>
              </w:rPr>
              <w:t xml:space="preserve"> </w:t>
            </w:r>
            <w:r w:rsidRPr="00DD094F">
              <w:rPr>
                <w:rFonts w:ascii="GHEA Grapalat" w:hAnsi="GHEA Grapalat" w:cs="Sylfaen"/>
                <w:lang w:val="hy-AM"/>
              </w:rPr>
              <w:t>«</w:t>
            </w:r>
            <w:r>
              <w:rPr>
                <w:rFonts w:ascii="GHEA Grapalat" w:hAnsi="GHEA Grapalat" w:cs="Times Armenian"/>
                <w:lang w:val="hy-AM"/>
              </w:rPr>
              <w:t xml:space="preserve">11005 </w:t>
            </w:r>
            <w:r w:rsidRPr="00F70C15">
              <w:rPr>
                <w:rFonts w:ascii="GHEA Grapalat" w:hAnsi="GHEA Grapalat" w:cs="Times Armenian"/>
                <w:lang w:val="hy-AM"/>
              </w:rPr>
              <w:t>Աջակցություն հայկական կոխ ըմբշամարտ մարզաձևի զարգացմանը</w:t>
            </w:r>
            <w:r w:rsidRPr="00DD094F">
              <w:rPr>
                <w:rFonts w:ascii="GHEA Grapalat" w:hAnsi="GHEA Grapalat" w:cs="Sylfaen"/>
                <w:lang w:val="hy-AM"/>
              </w:rPr>
              <w:t>»</w:t>
            </w:r>
            <w:r>
              <w:rPr>
                <w:rFonts w:ascii="GHEA Grapalat" w:hAnsi="GHEA Grapalat" w:cs="Sylfaen"/>
                <w:lang w:val="hy-AM"/>
              </w:rPr>
              <w:t xml:space="preserve"> միջոցառման գծով տարեկան մնացորդը բավարար չէ Նախագծով առաջարկվող նվազեցումը կատարելու համար</w:t>
            </w:r>
            <w:r w:rsidRPr="00793480">
              <w:rPr>
                <w:rFonts w:ascii="GHEA Grapalat" w:hAnsi="GHEA Grapalat"/>
                <w:lang w:val="hy-AM" w:eastAsia="ru-RU"/>
              </w:rPr>
              <w:t>:</w:t>
            </w:r>
          </w:p>
          <w:p w:rsidR="005B6001" w:rsidRPr="005D45A7" w:rsidRDefault="005B6001" w:rsidP="005D45A7">
            <w:pPr>
              <w:shd w:val="clear" w:color="auto" w:fill="FFFFFF"/>
              <w:spacing w:after="0" w:line="360" w:lineRule="auto"/>
              <w:ind w:left="247" w:right="165" w:firstLine="567"/>
              <w:jc w:val="both"/>
              <w:rPr>
                <w:rFonts w:ascii="GHEA Grapalat" w:eastAsia="Times New Roman" w:hAnsi="GHEA Grapalat" w:cs="Times New Roman"/>
                <w:sz w:val="24"/>
                <w:szCs w:val="24"/>
                <w:lang w:val="hy-AM" w:eastAsia="ru-RU"/>
              </w:rPr>
            </w:pPr>
            <w:r>
              <w:rPr>
                <w:rFonts w:ascii="GHEA Grapalat" w:hAnsi="GHEA Grapalat" w:cs="Times New Roman"/>
                <w:sz w:val="24"/>
                <w:lang w:val="hy-AM"/>
              </w:rPr>
              <w:t>Հաշվի առնելով վերոգրյալը՝ առաջարկում ենք լրամշակել Նախագիծը:</w:t>
            </w:r>
          </w:p>
        </w:tc>
        <w:tc>
          <w:tcPr>
            <w:tcW w:w="215" w:type="dxa"/>
            <w:tcBorders>
              <w:top w:val="outset" w:sz="6" w:space="0" w:color="auto"/>
              <w:left w:val="outset" w:sz="6" w:space="0" w:color="auto"/>
              <w:bottom w:val="outset" w:sz="6" w:space="0" w:color="auto"/>
              <w:right w:val="nil"/>
            </w:tcBorders>
            <w:shd w:val="clear" w:color="auto" w:fill="FFFFFF"/>
          </w:tcPr>
          <w:p w:rsidR="005B6001" w:rsidRPr="00A01E42" w:rsidRDefault="005B6001"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1276B9" w:rsidRPr="002A0C87" w:rsidRDefault="001276B9" w:rsidP="001276B9">
            <w:pPr>
              <w:jc w:val="center"/>
              <w:rPr>
                <w:rFonts w:ascii="GHEA Grapalat" w:hAnsi="GHEA Grapalat"/>
                <w:b/>
                <w:sz w:val="24"/>
                <w:szCs w:val="24"/>
                <w:lang w:val="hy-AM"/>
              </w:rPr>
            </w:pPr>
            <w:r w:rsidRPr="002A0C87">
              <w:rPr>
                <w:rFonts w:ascii="GHEA Grapalat" w:hAnsi="GHEA Grapalat"/>
                <w:b/>
                <w:sz w:val="24"/>
                <w:szCs w:val="24"/>
                <w:lang w:val="hy-AM"/>
              </w:rPr>
              <w:t>Ընդունվել է:</w:t>
            </w:r>
          </w:p>
          <w:p w:rsidR="005B6001" w:rsidRPr="0046494E" w:rsidRDefault="001276B9" w:rsidP="002A0C87">
            <w:pPr>
              <w:rPr>
                <w:rFonts w:ascii="GHEA Grapalat" w:hAnsi="GHEA Grapalat"/>
                <w:sz w:val="24"/>
                <w:szCs w:val="24"/>
                <w:lang w:val="hy-AM"/>
              </w:rPr>
            </w:pPr>
            <w:r w:rsidRPr="002A0C87">
              <w:rPr>
                <w:rFonts w:ascii="GHEA Grapalat" w:hAnsi="GHEA Grapalat"/>
                <w:sz w:val="24"/>
                <w:szCs w:val="24"/>
                <w:lang w:val="hy-AM"/>
              </w:rPr>
              <w:t xml:space="preserve">Կատարվել են համապատասխան </w:t>
            </w:r>
            <w:r w:rsidR="002A0C87" w:rsidRPr="002A0C87">
              <w:rPr>
                <w:rFonts w:ascii="GHEA Grapalat" w:hAnsi="GHEA Grapalat"/>
                <w:sz w:val="24"/>
                <w:szCs w:val="24"/>
                <w:lang w:val="hy-AM"/>
              </w:rPr>
              <w:t>նվազեցումները</w:t>
            </w:r>
            <w:r w:rsidRPr="002A0C87">
              <w:rPr>
                <w:rFonts w:ascii="GHEA Grapalat" w:hAnsi="GHEA Grapalat"/>
                <w:sz w:val="24"/>
                <w:szCs w:val="24"/>
                <w:lang w:val="hy-AM"/>
              </w:rPr>
              <w:t>:</w:t>
            </w:r>
          </w:p>
        </w:tc>
      </w:tr>
      <w:tr w:rsidR="00AC5C44" w:rsidRPr="00AC5C44"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AC5C44" w:rsidRDefault="00AC5C44" w:rsidP="005B6001">
            <w:pPr>
              <w:pStyle w:val="NormalWeb"/>
              <w:shd w:val="clear" w:color="auto" w:fill="FFFFFF"/>
              <w:spacing w:before="0" w:beforeAutospacing="0" w:after="0" w:afterAutospacing="0" w:line="360" w:lineRule="auto"/>
              <w:ind w:left="247" w:right="165" w:firstLine="706"/>
              <w:jc w:val="both"/>
              <w:rPr>
                <w:rFonts w:ascii="GHEA Grapalat" w:hAnsi="GHEA Grapalat" w:cs="Sylfaen"/>
                <w:lang w:val="hy-AM"/>
              </w:rPr>
            </w:pPr>
            <w:r>
              <w:rPr>
                <w:rFonts w:ascii="GHEA Grapalat" w:hAnsi="GHEA Grapalat"/>
                <w:color w:val="000000"/>
                <w:shd w:val="clear" w:color="auto" w:fill="FFFFFF"/>
                <w:lang w:val="hy-AM"/>
              </w:rPr>
              <w:lastRenderedPageBreak/>
              <w:t>Միաժամանակ, ն</w:t>
            </w:r>
            <w:r>
              <w:rPr>
                <w:rFonts w:ascii="GHEA Grapalat" w:hAnsi="GHEA Grapalat" w:cs="GHEA Grapalat"/>
                <w:color w:val="191919"/>
                <w:shd w:val="clear" w:color="auto" w:fill="FFFFFF"/>
                <w:lang w:val="hy-AM"/>
              </w:rPr>
              <w:t>կատի</w:t>
            </w:r>
            <w:r>
              <w:rPr>
                <w:rFonts w:ascii="GHEA Grapalat" w:hAnsi="GHEA Grapalat"/>
                <w:color w:val="191919"/>
                <w:shd w:val="clear" w:color="auto" w:fill="FFFFFF"/>
                <w:lang w:val="hy-AM"/>
              </w:rPr>
              <w:t xml:space="preserve"> ունենալով «Հայաստանի Հանրապետության բյուջետային համակարգի մասին» Հայաստանի Հանրապետության օրենքի 23-րդ հոդվածի 3-րդ մասով նախատեսված</w:t>
            </w:r>
            <w:r>
              <w:rPr>
                <w:rFonts w:cs="Calibri"/>
                <w:color w:val="191919"/>
                <w:shd w:val="clear" w:color="auto" w:fill="FFFFFF"/>
                <w:lang w:val="hy-AM"/>
              </w:rPr>
              <w:t> </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վերաբաշխումների</w:t>
            </w:r>
            <w:r>
              <w:rPr>
                <w:rFonts w:cs="Calibri"/>
                <w:color w:val="191919"/>
                <w:shd w:val="clear" w:color="auto" w:fill="FFFFFF"/>
                <w:lang w:val="hy-AM"/>
              </w:rPr>
              <w:t> </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թույլատրելի</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սահմանաչափի</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գերազանցման</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ռիսկը՝</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առաջարկում</w:t>
            </w:r>
            <w:r>
              <w:rPr>
                <w:rFonts w:ascii="GHEA Grapalat" w:hAnsi="GHEA Grapalat"/>
                <w:color w:val="191919"/>
                <w:shd w:val="clear" w:color="auto" w:fill="FFFFFF"/>
                <w:lang w:val="hy-AM"/>
              </w:rPr>
              <w:t xml:space="preserve"> ենք</w:t>
            </w:r>
            <w:r>
              <w:rPr>
                <w:rFonts w:ascii="GHEA Grapalat" w:hAnsi="GHEA Grapalat" w:cs="GHEA Grapalat"/>
                <w:color w:val="191919"/>
                <w:shd w:val="clear" w:color="auto" w:fill="FFFFFF"/>
                <w:lang w:val="hy-AM"/>
              </w:rPr>
              <w:t xml:space="preserve"> հետայսու հնարավորինս զերծ</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մնալ</w:t>
            </w:r>
            <w:r>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վերաբաշխում</w:t>
            </w:r>
            <w:r>
              <w:rPr>
                <w:rFonts w:ascii="GHEA Grapalat" w:hAnsi="GHEA Grapalat"/>
                <w:color w:val="191919"/>
                <w:shd w:val="clear" w:color="auto" w:fill="FFFFFF"/>
                <w:lang w:val="hy-AM"/>
              </w:rPr>
              <w:t>ներից:</w:t>
            </w:r>
          </w:p>
        </w:tc>
        <w:tc>
          <w:tcPr>
            <w:tcW w:w="215" w:type="dxa"/>
            <w:tcBorders>
              <w:top w:val="outset" w:sz="6" w:space="0" w:color="auto"/>
              <w:left w:val="outset" w:sz="6" w:space="0" w:color="auto"/>
              <w:bottom w:val="outset" w:sz="6" w:space="0" w:color="auto"/>
              <w:right w:val="nil"/>
            </w:tcBorders>
            <w:shd w:val="clear" w:color="auto" w:fill="FFFFFF"/>
          </w:tcPr>
          <w:p w:rsidR="00AC5C44" w:rsidRPr="00A01E42" w:rsidRDefault="00AC5C44"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AC5C44" w:rsidRPr="00AC5C44" w:rsidRDefault="00AC5C44" w:rsidP="00AC5C44">
            <w:pPr>
              <w:jc w:val="center"/>
              <w:rPr>
                <w:rFonts w:ascii="GHEA Grapalat" w:hAnsi="GHEA Grapalat"/>
                <w:b/>
                <w:sz w:val="24"/>
                <w:szCs w:val="24"/>
                <w:lang w:val="hy-AM"/>
              </w:rPr>
            </w:pPr>
            <w:r w:rsidRPr="00AC5C44">
              <w:rPr>
                <w:rFonts w:ascii="GHEA Grapalat" w:hAnsi="GHEA Grapalat"/>
                <w:b/>
                <w:sz w:val="24"/>
                <w:szCs w:val="24"/>
                <w:lang w:val="hy-AM"/>
              </w:rPr>
              <w:t>Ընդունվել է ի գիտություն:</w:t>
            </w:r>
          </w:p>
          <w:p w:rsidR="00AC5C44" w:rsidRPr="00AC5C44" w:rsidRDefault="00AC5C44" w:rsidP="001276B9">
            <w:pPr>
              <w:jc w:val="center"/>
              <w:rPr>
                <w:rFonts w:ascii="GHEA Grapalat" w:hAnsi="GHEA Grapalat"/>
                <w:b/>
                <w:sz w:val="24"/>
                <w:szCs w:val="24"/>
                <w:lang w:val="hy-AM"/>
              </w:rPr>
            </w:pPr>
          </w:p>
        </w:tc>
      </w:tr>
      <w:tr w:rsidR="0064110D" w:rsidRPr="00095333" w:rsidTr="006122F5">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tcPr>
          <w:p w:rsidR="0064110D" w:rsidRPr="009C3512" w:rsidRDefault="0064110D" w:rsidP="00207321">
            <w:pPr>
              <w:pStyle w:val="ListParagraph"/>
              <w:numPr>
                <w:ilvl w:val="0"/>
                <w:numId w:val="26"/>
              </w:numPr>
              <w:spacing w:before="100" w:beforeAutospacing="1" w:after="100" w:afterAutospacing="1" w:line="360" w:lineRule="auto"/>
              <w:jc w:val="center"/>
              <w:rPr>
                <w:rFonts w:ascii="GHEA Grapalat" w:eastAsia="Times New Roman" w:hAnsi="GHEA Grapalat" w:cs="Times New Roman"/>
                <w:b/>
                <w:color w:val="000000"/>
                <w:sz w:val="24"/>
                <w:szCs w:val="24"/>
              </w:rPr>
            </w:pPr>
            <w:r w:rsidRPr="009C3512">
              <w:rPr>
                <w:rFonts w:ascii="GHEA Grapalat" w:eastAsia="Times New Roman" w:hAnsi="GHEA Grapalat" w:cs="Times New Roman"/>
                <w:b/>
                <w:color w:val="000000"/>
                <w:sz w:val="24"/>
                <w:szCs w:val="24"/>
                <w:lang w:val="hy-AM"/>
              </w:rPr>
              <w:t xml:space="preserve">ՀՀ </w:t>
            </w:r>
            <w:r w:rsidR="00207321">
              <w:rPr>
                <w:rFonts w:ascii="GHEA Grapalat" w:eastAsia="Times New Roman" w:hAnsi="GHEA Grapalat" w:cs="Times New Roman"/>
                <w:b/>
                <w:color w:val="000000"/>
                <w:sz w:val="24"/>
                <w:szCs w:val="24"/>
              </w:rPr>
              <w:t>վարչապետի աշխատակազմ</w:t>
            </w: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64110D" w:rsidRPr="002824D8" w:rsidRDefault="00450A15" w:rsidP="00450A15">
            <w:pPr>
              <w:spacing w:after="0" w:line="360" w:lineRule="auto"/>
              <w:ind w:right="340"/>
              <w:jc w:val="center"/>
              <w:rPr>
                <w:rFonts w:ascii="GHEA Grapalat" w:hAnsi="GHEA Grapalat" w:cs="Sylfaen"/>
                <w:b/>
                <w:sz w:val="24"/>
                <w:szCs w:val="24"/>
              </w:rPr>
            </w:pPr>
            <w:r w:rsidRPr="002824D8">
              <w:rPr>
                <w:rFonts w:ascii="GHEA Grapalat" w:hAnsi="GHEA Grapalat" w:cs="Sylfaen"/>
                <w:b/>
                <w:sz w:val="24"/>
                <w:szCs w:val="24"/>
              </w:rPr>
              <w:t>06</w:t>
            </w:r>
            <w:r w:rsidR="0064110D" w:rsidRPr="002824D8">
              <w:rPr>
                <w:rFonts w:ascii="GHEA Grapalat" w:hAnsi="GHEA Grapalat" w:cs="Sylfaen"/>
                <w:b/>
                <w:sz w:val="24"/>
                <w:szCs w:val="24"/>
              </w:rPr>
              <w:t>.1</w:t>
            </w:r>
            <w:r w:rsidRPr="002824D8">
              <w:rPr>
                <w:rFonts w:ascii="GHEA Grapalat" w:hAnsi="GHEA Grapalat" w:cs="Sylfaen"/>
                <w:b/>
                <w:sz w:val="24"/>
                <w:szCs w:val="24"/>
              </w:rPr>
              <w:t>2</w:t>
            </w:r>
            <w:r w:rsidR="0064110D" w:rsidRPr="002824D8">
              <w:rPr>
                <w:rFonts w:ascii="GHEA Grapalat" w:hAnsi="GHEA Grapalat" w:cs="Sylfaen"/>
                <w:b/>
                <w:sz w:val="24"/>
                <w:szCs w:val="24"/>
              </w:rPr>
              <w:t>.202</w:t>
            </w:r>
            <w:r w:rsidR="0064110D" w:rsidRPr="002824D8">
              <w:rPr>
                <w:rFonts w:ascii="GHEA Grapalat" w:hAnsi="GHEA Grapalat" w:cs="Sylfaen"/>
                <w:b/>
                <w:sz w:val="24"/>
                <w:szCs w:val="24"/>
                <w:lang w:val="hy-AM"/>
              </w:rPr>
              <w:t>4</w:t>
            </w:r>
            <w:r w:rsidR="0064110D" w:rsidRPr="002824D8">
              <w:rPr>
                <w:rFonts w:ascii="GHEA Grapalat" w:hAnsi="GHEA Grapalat" w:cs="Sylfaen"/>
                <w:b/>
                <w:sz w:val="24"/>
                <w:szCs w:val="24"/>
              </w:rPr>
              <w:t>թ.</w:t>
            </w:r>
          </w:p>
        </w:tc>
      </w:tr>
      <w:tr w:rsidR="0064110D" w:rsidRPr="00095333" w:rsidTr="006122F5">
        <w:trPr>
          <w:trHeight w:val="408"/>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4110D" w:rsidRPr="00A01E42" w:rsidRDefault="0064110D" w:rsidP="00847EA2">
            <w:pPr>
              <w:spacing w:after="0" w:line="360" w:lineRule="auto"/>
              <w:rPr>
                <w:rFonts w:ascii="GHEA Grapalat" w:eastAsia="Times New Roman" w:hAnsi="GHEA Grapalat" w:cs="Times New Roman"/>
                <w:color w:val="000000"/>
                <w:sz w:val="24"/>
                <w:szCs w:val="24"/>
                <w:lang w:val="hy-AM"/>
              </w:rPr>
            </w:pP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64110D" w:rsidRPr="002824D8" w:rsidRDefault="00450A15" w:rsidP="00847EA2">
            <w:pPr>
              <w:spacing w:after="0" w:line="360" w:lineRule="auto"/>
              <w:ind w:right="340"/>
              <w:jc w:val="center"/>
              <w:rPr>
                <w:rFonts w:ascii="GHEA Grapalat" w:hAnsi="GHEA Grapalat" w:cs="Sylfaen"/>
                <w:b/>
                <w:sz w:val="24"/>
                <w:szCs w:val="24"/>
                <w:lang w:val="hy-AM"/>
              </w:rPr>
            </w:pPr>
            <w:r w:rsidRPr="002824D8">
              <w:rPr>
                <w:rFonts w:ascii="GHEA Grapalat" w:hAnsi="GHEA Grapalat" w:cs="Sylfaen"/>
                <w:b/>
                <w:sz w:val="24"/>
                <w:szCs w:val="24"/>
                <w:lang w:val="hy-AM"/>
              </w:rPr>
              <w:t>N 02/16.5/41775-2024</w:t>
            </w:r>
          </w:p>
        </w:tc>
      </w:tr>
      <w:tr w:rsidR="0064110D" w:rsidRPr="006F76D8" w:rsidTr="006F76D8">
        <w:trPr>
          <w:trHeight w:val="4215"/>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981AC5" w:rsidRPr="00981AC5" w:rsidRDefault="00981AC5" w:rsidP="00981AC5">
            <w:pPr>
              <w:pStyle w:val="NormalWeb"/>
              <w:shd w:val="clear" w:color="auto" w:fill="FFFFFF"/>
              <w:spacing w:before="0" w:beforeAutospacing="0" w:after="0" w:afterAutospacing="0" w:line="360" w:lineRule="auto"/>
              <w:ind w:right="165" w:firstLine="369"/>
              <w:jc w:val="center"/>
              <w:rPr>
                <w:rFonts w:ascii="GHEA Grapalat" w:hAnsi="GHEA Grapalat"/>
                <w:b/>
                <w:color w:val="191919"/>
                <w:shd w:val="clear" w:color="auto" w:fill="FFFFFF"/>
                <w:lang w:val="hy-AM"/>
              </w:rPr>
            </w:pPr>
            <w:r w:rsidRPr="00981AC5">
              <w:rPr>
                <w:rFonts w:ascii="GHEA Grapalat" w:hAnsi="GHEA Grapalat"/>
                <w:b/>
                <w:color w:val="191919"/>
                <w:shd w:val="clear" w:color="auto" w:fill="FFFFFF"/>
                <w:lang w:val="hy-AM"/>
              </w:rPr>
              <w:t>Սոցիալական հարցերի վարչության եզրակացություն</w:t>
            </w:r>
          </w:p>
          <w:p w:rsidR="00207321" w:rsidRPr="00804DFF" w:rsidRDefault="00207321" w:rsidP="00981AC5">
            <w:pPr>
              <w:pStyle w:val="NormalWeb"/>
              <w:shd w:val="clear" w:color="auto" w:fill="FFFFFF"/>
              <w:spacing w:before="0" w:beforeAutospacing="0" w:after="0" w:afterAutospacing="0" w:line="360" w:lineRule="auto"/>
              <w:ind w:left="247" w:right="255" w:firstLine="122"/>
              <w:jc w:val="both"/>
              <w:rPr>
                <w:rFonts w:ascii="GHEA Grapalat" w:hAnsi="GHEA Grapalat"/>
                <w:color w:val="191919"/>
                <w:shd w:val="clear" w:color="auto" w:fill="FFFFFF"/>
                <w:lang w:val="hy-AM"/>
              </w:rPr>
            </w:pPr>
            <w:r w:rsidRPr="00804DFF">
              <w:rPr>
                <w:rFonts w:ascii="GHEA Grapalat" w:hAnsi="GHEA Grapalat"/>
                <w:color w:val="191919"/>
                <w:shd w:val="clear" w:color="auto" w:fill="FFFFFF"/>
                <w:lang w:val="hy-AM"/>
              </w:rPr>
              <w:t xml:space="preserve">Նախագծի վերաբերյալ առաջարկում ենք քննարկել </w:t>
            </w:r>
            <w:r w:rsidR="001C26C5" w:rsidRPr="00981AC5">
              <w:rPr>
                <w:rFonts w:ascii="GHEA Grapalat" w:hAnsi="GHEA Grapalat"/>
                <w:color w:val="191919"/>
                <w:shd w:val="clear" w:color="auto" w:fill="FFFFFF"/>
                <w:lang w:val="hy-AM"/>
              </w:rPr>
              <w:t xml:space="preserve">   </w:t>
            </w:r>
            <w:r w:rsidRPr="00804DFF">
              <w:rPr>
                <w:rFonts w:ascii="GHEA Grapalat" w:hAnsi="GHEA Grapalat"/>
                <w:color w:val="191919"/>
                <w:shd w:val="clear" w:color="auto" w:fill="FFFFFF"/>
                <w:lang w:val="hy-AM"/>
              </w:rPr>
              <w:t>հետևյալ նկատառումները։</w:t>
            </w:r>
          </w:p>
          <w:p w:rsidR="00207321" w:rsidRPr="00804DFF" w:rsidRDefault="00207321" w:rsidP="00981AC5">
            <w:pPr>
              <w:pStyle w:val="NormalWeb"/>
              <w:shd w:val="clear" w:color="auto" w:fill="FFFFFF"/>
              <w:spacing w:before="0" w:beforeAutospacing="0" w:after="0" w:afterAutospacing="0" w:line="360" w:lineRule="auto"/>
              <w:ind w:left="247" w:right="255" w:firstLine="122"/>
              <w:jc w:val="both"/>
              <w:rPr>
                <w:rFonts w:ascii="GHEA Grapalat" w:hAnsi="GHEA Grapalat"/>
                <w:color w:val="191919"/>
                <w:shd w:val="clear" w:color="auto" w:fill="FFFFFF"/>
                <w:lang w:val="hy-AM"/>
              </w:rPr>
            </w:pPr>
            <w:r w:rsidRPr="00804DFF">
              <w:rPr>
                <w:rFonts w:ascii="GHEA Grapalat" w:hAnsi="GHEA Grapalat"/>
                <w:color w:val="191919"/>
                <w:shd w:val="clear" w:color="auto" w:fill="FFFFFF"/>
                <w:lang w:val="hy-AM"/>
              </w:rPr>
              <w:t xml:space="preserve">ՀՀ կառավարության 2020 թվականի հուլիսի 2-ի </w:t>
            </w:r>
            <w:r w:rsidR="001151B4" w:rsidRPr="006F76D8">
              <w:rPr>
                <w:rFonts w:ascii="GHEA Grapalat" w:hAnsi="GHEA Grapalat"/>
                <w:color w:val="191919"/>
                <w:shd w:val="clear" w:color="auto" w:fill="FFFFFF"/>
                <w:lang w:val="hy-AM"/>
              </w:rPr>
              <w:t xml:space="preserve">    </w:t>
            </w:r>
            <w:r w:rsidRPr="00804DFF">
              <w:rPr>
                <w:rFonts w:ascii="GHEA Grapalat" w:hAnsi="GHEA Grapalat"/>
                <w:color w:val="191919"/>
                <w:shd w:val="clear" w:color="auto" w:fill="FFFFFF"/>
                <w:lang w:val="hy-AM"/>
              </w:rPr>
              <w:t xml:space="preserve">«Հայաստանի Հանրապետության հավաքական թիմերի կազմում բարձր արդյունքներ ցուցաբերած մարզիկներին և նրանց մարզիչներին անվանական թոշակի հատկացման և թոշակի վճարման չափորոշիչներն ու չափերը հաստատելու մասին» № 1096-Ն որոշման հավելվածի 3-րդ բաժնի 9-րդ կետի համաձայն ՀՀ հավաքական թիմերի մարզիկներին և նրանց անձնական մարզիչներին, անվանական թոշակ է նշանակվում նախորդ տարվա մարզական արդյունքների հիման վրա՝ մեկ տարի ժամկետով, և 11-րդ կետի համաձայն ՀՀ հավաքական թիմերի գլխավոր </w:t>
            </w:r>
            <w:r w:rsidRPr="00804DFF">
              <w:rPr>
                <w:rFonts w:ascii="GHEA Grapalat" w:hAnsi="GHEA Grapalat"/>
                <w:color w:val="191919"/>
                <w:shd w:val="clear" w:color="auto" w:fill="FFFFFF"/>
                <w:lang w:val="hy-AM"/>
              </w:rPr>
              <w:lastRenderedPageBreak/>
              <w:t>մարզիչներին, ավագ մարզիչներին և մարզիչներին անվանական թոշակ նշանակվում է համապատասխան հավաքական թիմերի մարզիկների նախորդ երկու տարվա ընթացքում արդյունքների ձեռքբերման համար: Անվանական թոշակը տրվում է վերջին ձեռքբերմանը հաջորդող երկու տարվա համար:</w:t>
            </w:r>
          </w:p>
          <w:p w:rsidR="0064110D" w:rsidRPr="00804DFF" w:rsidRDefault="00207321" w:rsidP="00981AC5">
            <w:pPr>
              <w:pStyle w:val="NormalWeb"/>
              <w:shd w:val="clear" w:color="auto" w:fill="FFFFFF"/>
              <w:spacing w:before="0" w:beforeAutospacing="0" w:after="0" w:afterAutospacing="0" w:line="360" w:lineRule="auto"/>
              <w:ind w:left="247" w:right="255" w:firstLine="122"/>
              <w:jc w:val="both"/>
              <w:rPr>
                <w:rFonts w:ascii="GHEA Grapalat" w:hAnsi="GHEA Grapalat"/>
                <w:color w:val="191919"/>
                <w:shd w:val="clear" w:color="auto" w:fill="FFFFFF"/>
                <w:lang w:val="hy-AM"/>
              </w:rPr>
            </w:pPr>
            <w:r w:rsidRPr="00804DFF">
              <w:rPr>
                <w:rFonts w:ascii="GHEA Grapalat" w:hAnsi="GHEA Grapalat"/>
                <w:color w:val="191919"/>
                <w:shd w:val="clear" w:color="auto" w:fill="FFFFFF"/>
                <w:lang w:val="hy-AM"/>
              </w:rPr>
              <w:t xml:space="preserve">Հաշվի առնելով վերը նշված կարգավորումները՝ նախագծի հիմնավորումից անհասկանալի է, թե ինչի հիման վրա են ԿԳՄՍ նախարարի 2024 թվականի փետրվարի 1-ի «2023 թվականին բարձր արդյունքներ ցուցաբերած մարզիկներին, նրանց անձնական մարզիչներին և Հայաստանի Հանրապետության հավաքականների գլխավոր և ավագ մարզիչներին անվանական թոշակ նշանակելու մասին» N 120-Ա հրամանում կատարվել փոփոխություններ և լրացումներ (նախագծին կից ներկայացված հրամաններով), որի արդյունքում՝ նախագծով առաջարկվում է վերաբաշխում կատարել «Հայաստանի Հանրապետության 2023 թվականի պետական բյուջեի մասին» օրենքում  (նախագծի հիմնավորման համաձայն ՀՀ 2023 թվականի պետական բյուջեով «1041. Մեծ նվաճումների սպորտ» ծրագրի 12003. «Օլիմպիական խաղերում, աշխարհի և Եվրոպայի </w:t>
            </w:r>
            <w:r w:rsidRPr="00804DFF">
              <w:rPr>
                <w:rFonts w:ascii="GHEA Grapalat" w:hAnsi="GHEA Grapalat"/>
                <w:color w:val="191919"/>
                <w:shd w:val="clear" w:color="auto" w:fill="FFFFFF"/>
                <w:lang w:val="hy-AM"/>
              </w:rPr>
              <w:lastRenderedPageBreak/>
              <w:t>առաջնություններում բարձր արդյունքների հասած ՀՀ հավաքական թիմերի մարզիկներին և նրանց մարզիչներին  անվանական թոշակի հատկացում» միջոցառմանը նախատեսված է 625 531,1 հազար ՀՀ դրամ , իսկ վերաբաշխման արդյունքում ճշտված բյուջեն՝ 851 181,3 հազար ՀՀ դրամ: Համաձայն Որոշման հասանելիք գումարը ներկայումս կազմում է 1 019 756,3 հազար դրամ՝ ներառյալ հարկերը և տուրքերը (որից 815 805,0 հազար դրամ թոշակ, 203 951,3 հազար դրամ հարկեր և տուրքեր): Հրամանները կցվում են։ Արդյունքում պահանջվող լրացուցիչ գումարը թոշակի մասով կազմում է 168 575,0 հազար ՀՀ դրամ:)։</w:t>
            </w:r>
          </w:p>
        </w:tc>
        <w:tc>
          <w:tcPr>
            <w:tcW w:w="215" w:type="dxa"/>
            <w:tcBorders>
              <w:top w:val="outset" w:sz="6" w:space="0" w:color="auto"/>
              <w:left w:val="outset" w:sz="6" w:space="0" w:color="auto"/>
              <w:bottom w:val="outset" w:sz="6" w:space="0" w:color="auto"/>
              <w:right w:val="nil"/>
            </w:tcBorders>
            <w:shd w:val="clear" w:color="auto" w:fill="FFFFFF"/>
          </w:tcPr>
          <w:p w:rsidR="0064110D" w:rsidRPr="00A01E42" w:rsidRDefault="0064110D" w:rsidP="00847EA2">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64110D" w:rsidRPr="00FF6056" w:rsidRDefault="0064110D" w:rsidP="00847EA2">
            <w:pPr>
              <w:jc w:val="center"/>
              <w:rPr>
                <w:rFonts w:ascii="GHEA Grapalat" w:hAnsi="GHEA Grapalat"/>
                <w:b/>
                <w:sz w:val="24"/>
                <w:szCs w:val="24"/>
                <w:lang w:val="hy-AM"/>
              </w:rPr>
            </w:pPr>
            <w:r w:rsidRPr="00FF6056">
              <w:rPr>
                <w:rFonts w:ascii="GHEA Grapalat" w:hAnsi="GHEA Grapalat"/>
                <w:b/>
                <w:sz w:val="24"/>
                <w:szCs w:val="24"/>
                <w:lang w:val="hy-AM"/>
              </w:rPr>
              <w:t>Ընդունվել է:</w:t>
            </w:r>
          </w:p>
          <w:p w:rsidR="0064110D" w:rsidRPr="006F76D8" w:rsidRDefault="003C30B4" w:rsidP="00847EA2">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6F76D8">
              <w:rPr>
                <w:rFonts w:ascii="GHEA Grapalat" w:hAnsi="GHEA Grapalat" w:cs="Sylfaen"/>
                <w:lang w:val="hy-AM"/>
              </w:rPr>
              <w:t>Կատարվել է համապատասխան փոփոխություն,</w:t>
            </w:r>
            <w:r w:rsidR="00A60D8F" w:rsidRPr="006F76D8">
              <w:rPr>
                <w:rFonts w:ascii="GHEA Grapalat" w:hAnsi="GHEA Grapalat" w:cs="Sylfaen"/>
                <w:lang w:val="hy-AM"/>
              </w:rPr>
              <w:t xml:space="preserve"> </w:t>
            </w:r>
            <w:r w:rsidRPr="006F76D8">
              <w:rPr>
                <w:rFonts w:ascii="GHEA Grapalat" w:hAnsi="GHEA Grapalat" w:cs="Sylfaen"/>
                <w:lang w:val="hy-AM"/>
              </w:rPr>
              <w:t>պարզաբանումը տրվել է հիմնավորման մեջ:</w:t>
            </w:r>
          </w:p>
        </w:tc>
      </w:tr>
      <w:tr w:rsidR="0064110D"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981AC5" w:rsidRPr="00A434F0" w:rsidRDefault="00981AC5" w:rsidP="00A434F0">
            <w:pPr>
              <w:pStyle w:val="NormalWeb"/>
              <w:shd w:val="clear" w:color="auto" w:fill="FFFFFF"/>
              <w:spacing w:before="0" w:beforeAutospacing="0" w:after="0" w:afterAutospacing="0" w:line="360" w:lineRule="auto"/>
              <w:ind w:left="337" w:right="165" w:firstLine="369"/>
              <w:jc w:val="center"/>
              <w:rPr>
                <w:rFonts w:ascii="GHEA Grapalat" w:hAnsi="GHEA Grapalat"/>
                <w:b/>
                <w:color w:val="191919"/>
                <w:shd w:val="clear" w:color="auto" w:fill="FFFFFF"/>
                <w:lang w:val="hy-AM"/>
              </w:rPr>
            </w:pPr>
            <w:r w:rsidRPr="00A434F0">
              <w:rPr>
                <w:rFonts w:ascii="GHEA Grapalat" w:hAnsi="GHEA Grapalat"/>
                <w:b/>
                <w:color w:val="191919"/>
                <w:shd w:val="clear" w:color="auto" w:fill="FFFFFF"/>
                <w:lang w:val="hy-AM"/>
              </w:rPr>
              <w:lastRenderedPageBreak/>
              <w:t xml:space="preserve">Ֆինանսատնտեսագիտական </w:t>
            </w:r>
            <w:r w:rsidRPr="00A434F0">
              <w:rPr>
                <w:rFonts w:ascii="GHEA Grapalat" w:hAnsi="GHEA Grapalat"/>
                <w:b/>
                <w:color w:val="191919"/>
                <w:shd w:val="clear" w:color="auto" w:fill="FFFFFF"/>
                <w:lang w:val="hy-AM"/>
              </w:rPr>
              <w:t>վարչության եզրակացություն</w:t>
            </w:r>
          </w:p>
          <w:p w:rsidR="0064110D" w:rsidRPr="00A434F0" w:rsidRDefault="005312EE" w:rsidP="00A434F0">
            <w:pPr>
              <w:pStyle w:val="NormalWeb"/>
              <w:shd w:val="clear" w:color="auto" w:fill="FFFFFF"/>
              <w:spacing w:before="0" w:beforeAutospacing="0" w:after="0" w:afterAutospacing="0" w:line="360" w:lineRule="auto"/>
              <w:ind w:left="337" w:right="165" w:firstLine="369"/>
              <w:jc w:val="both"/>
              <w:rPr>
                <w:rFonts w:ascii="GHEA Grapalat" w:hAnsi="GHEA Grapalat" w:cs="Sylfaen"/>
                <w:lang w:val="hy-AM"/>
              </w:rPr>
            </w:pPr>
            <w:r w:rsidRPr="00A434F0">
              <w:rPr>
                <w:rFonts w:ascii="GHEA Grapalat" w:hAnsi="GHEA Grapalat" w:cs="Sylfaen"/>
                <w:lang w:val="hy-AM"/>
              </w:rPr>
              <w:tab/>
              <w:t xml:space="preserve">Նախագծի 3-րդ հավելվածում ճշգրտել 1115-11001 «Երիտասարդների պետական քաղաքականությանն ուղղված ծրագրեր և միջոցառումներ» միջոցառման  թվային ցուցանիշը և դրանով պայմանավորված՝ հավելվածում Կրթության, գիտության, մշակույթի և սպորտի նախարարության (այսուհետ՝ ԿԳՄՍՆ) ընդհանուր թվային ցուցանիշը՝ հաշվի առնելով այն, որ 2-րդ հավելվածում նշյալ միջոցառման տնտեսագիտական </w:t>
            </w:r>
            <w:r w:rsidRPr="00A434F0">
              <w:rPr>
                <w:rFonts w:ascii="GHEA Grapalat" w:hAnsi="GHEA Grapalat" w:cs="Sylfaen"/>
                <w:lang w:val="hy-AM"/>
              </w:rPr>
              <w:lastRenderedPageBreak/>
              <w:t>դասակարգման «ընթացիկ դրամաշնորհներ պետական հատվածի այլ մակարդակներին» հոդվածից նվազեցվում է 2,996.4 հազ. դրամ, այլ ոչ թե 2,995.2 հազ. դրամ</w:t>
            </w:r>
            <w:r w:rsidR="001A6497" w:rsidRPr="00A434F0">
              <w:rPr>
                <w:rFonts w:ascii="GHEA Grapalat" w:hAnsi="GHEA Grapalat" w:cs="Sylfaen"/>
                <w:lang w:val="hy-AM"/>
              </w:rPr>
              <w:t>:</w:t>
            </w:r>
          </w:p>
        </w:tc>
        <w:tc>
          <w:tcPr>
            <w:tcW w:w="215" w:type="dxa"/>
            <w:tcBorders>
              <w:top w:val="outset" w:sz="6" w:space="0" w:color="auto"/>
              <w:left w:val="outset" w:sz="6" w:space="0" w:color="auto"/>
              <w:bottom w:val="outset" w:sz="6" w:space="0" w:color="auto"/>
              <w:right w:val="nil"/>
            </w:tcBorders>
            <w:shd w:val="clear" w:color="auto" w:fill="FFFFFF"/>
          </w:tcPr>
          <w:p w:rsidR="0064110D" w:rsidRPr="00A434F0" w:rsidRDefault="0064110D" w:rsidP="00A434F0">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5312EE" w:rsidRPr="00A434F0" w:rsidRDefault="0064110D" w:rsidP="00A434F0">
            <w:pPr>
              <w:spacing w:line="360" w:lineRule="auto"/>
              <w:jc w:val="center"/>
              <w:rPr>
                <w:rFonts w:ascii="GHEA Grapalat" w:hAnsi="GHEA Grapalat"/>
                <w:sz w:val="24"/>
                <w:szCs w:val="24"/>
                <w:lang w:val="hy-AM"/>
              </w:rPr>
            </w:pPr>
            <w:r w:rsidRPr="00A434F0">
              <w:rPr>
                <w:rFonts w:ascii="GHEA Grapalat" w:hAnsi="GHEA Grapalat"/>
                <w:b/>
                <w:sz w:val="24"/>
                <w:szCs w:val="24"/>
                <w:lang w:val="hy-AM"/>
              </w:rPr>
              <w:t>Ընդունվել է:</w:t>
            </w:r>
            <w:r w:rsidR="005312EE" w:rsidRPr="00A434F0">
              <w:rPr>
                <w:rFonts w:ascii="GHEA Grapalat" w:hAnsi="GHEA Grapalat"/>
                <w:sz w:val="24"/>
                <w:szCs w:val="24"/>
                <w:lang w:val="hy-AM"/>
              </w:rPr>
              <w:t xml:space="preserve"> </w:t>
            </w:r>
          </w:p>
          <w:p w:rsidR="0064110D" w:rsidRPr="00A434F0" w:rsidRDefault="005312EE" w:rsidP="00A434F0">
            <w:pPr>
              <w:spacing w:line="360" w:lineRule="auto"/>
              <w:jc w:val="both"/>
              <w:rPr>
                <w:rFonts w:ascii="GHEA Grapalat" w:hAnsi="GHEA Grapalat"/>
                <w:sz w:val="24"/>
                <w:szCs w:val="24"/>
                <w:lang w:val="hy-AM"/>
              </w:rPr>
            </w:pPr>
            <w:r w:rsidRPr="00A434F0">
              <w:rPr>
                <w:rFonts w:ascii="GHEA Grapalat" w:hAnsi="GHEA Grapalat"/>
                <w:sz w:val="24"/>
                <w:szCs w:val="24"/>
                <w:lang w:val="hy-AM"/>
              </w:rPr>
              <w:t xml:space="preserve">  </w:t>
            </w:r>
            <w:r w:rsidRPr="00A434F0">
              <w:rPr>
                <w:rFonts w:ascii="GHEA Grapalat" w:eastAsia="Times New Roman" w:hAnsi="GHEA Grapalat" w:cs="Sylfaen"/>
                <w:sz w:val="24"/>
                <w:szCs w:val="24"/>
                <w:lang w:val="hy-AM"/>
              </w:rPr>
              <w:t>Կատարվել է համապատասխան փոփոխություն,    նախագծի 2-րդ և 3-րդ հավելվածներում  1115-11001 «Երիտասարդների պետական քաղաքականությանն ուղղված ծրագրեր և միջոցառումներ» միջոցառման տնտեսագիտական դասակարգման «ընթացիկ դրամաշնորհներ պետական հատվածի այլ մակարդակներին» հոդվածից նվազեցվում է 2,995.2 հազ. դրամ:</w:t>
            </w:r>
          </w:p>
        </w:tc>
      </w:tr>
      <w:tr w:rsidR="0064110D"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64110D" w:rsidRPr="00A434F0" w:rsidRDefault="002E6C50" w:rsidP="00A434F0">
            <w:pPr>
              <w:pStyle w:val="NormalWeb"/>
              <w:shd w:val="clear" w:color="auto" w:fill="FFFFFF"/>
              <w:spacing w:before="0" w:beforeAutospacing="0" w:after="0" w:afterAutospacing="0" w:line="360" w:lineRule="auto"/>
              <w:ind w:left="247" w:right="165"/>
              <w:jc w:val="both"/>
              <w:rPr>
                <w:rFonts w:ascii="GHEA Grapalat" w:hAnsi="GHEA Grapalat"/>
                <w:color w:val="000000"/>
                <w:shd w:val="clear" w:color="auto" w:fill="FFFFFF"/>
                <w:lang w:val="hy-AM"/>
              </w:rPr>
            </w:pPr>
            <w:r w:rsidRPr="00A434F0">
              <w:rPr>
                <w:rFonts w:ascii="GHEA Grapalat" w:hAnsi="GHEA Grapalat"/>
                <w:lang w:val="hy-AM" w:eastAsia="ru-RU"/>
              </w:rPr>
              <w:lastRenderedPageBreak/>
              <w:tab/>
              <w:t>Նախագծի 4-րդ և 5-րդ հավելվածների վերնագրերում ավելացնել 9.48 և 9.1.58 աղյուսակները և քննարկել նշյալ հավալվածներում 1041-12003 միջոցառման շահառուների ընտրության չափանիշները շտկելու հարցը՝ հաշվի առնելով այն, որ ՀՀ կառավարության 2023 թվականի դեկտեմբերի 28-ի թիվ 2323-Ն որոշման 9-րդ և 9.1-ին հավելվածներով նշյալ միջոցառման շահառուների ընտրության չափանիշը՝ «ՀՀ կառավարության 2020 թվականի N 1096-Ն որոշմամբ սահմանված ՀՀ հավաքական թիմերի կազմում բարձր արդյունքներ ցուցաբերած</w:t>
            </w:r>
            <w:r w:rsidR="00A434F0">
              <w:rPr>
                <w:rFonts w:ascii="GHEA Grapalat" w:hAnsi="GHEA Grapalat"/>
                <w:lang w:val="hy-AM" w:eastAsia="ru-RU"/>
              </w:rPr>
              <w:t xml:space="preserve"> մարզիկներ և նրանց մարզիչներ» է:</w:t>
            </w:r>
            <w:bookmarkStart w:id="0" w:name="_GoBack"/>
            <w:bookmarkEnd w:id="0"/>
          </w:p>
        </w:tc>
        <w:tc>
          <w:tcPr>
            <w:tcW w:w="215" w:type="dxa"/>
            <w:tcBorders>
              <w:top w:val="outset" w:sz="6" w:space="0" w:color="auto"/>
              <w:left w:val="outset" w:sz="6" w:space="0" w:color="auto"/>
              <w:bottom w:val="outset" w:sz="6" w:space="0" w:color="auto"/>
              <w:right w:val="nil"/>
            </w:tcBorders>
            <w:shd w:val="clear" w:color="auto" w:fill="FFFFFF"/>
          </w:tcPr>
          <w:p w:rsidR="0064110D" w:rsidRPr="00A434F0" w:rsidRDefault="0064110D" w:rsidP="00A434F0">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64110D" w:rsidRPr="00A434F0" w:rsidRDefault="0064110D" w:rsidP="00A434F0">
            <w:pPr>
              <w:spacing w:line="360" w:lineRule="auto"/>
              <w:jc w:val="center"/>
              <w:rPr>
                <w:rFonts w:ascii="GHEA Grapalat" w:hAnsi="GHEA Grapalat"/>
                <w:b/>
                <w:sz w:val="24"/>
                <w:szCs w:val="24"/>
                <w:lang w:val="hy-AM"/>
              </w:rPr>
            </w:pPr>
            <w:r w:rsidRPr="00A434F0">
              <w:rPr>
                <w:rFonts w:ascii="GHEA Grapalat" w:hAnsi="GHEA Grapalat"/>
                <w:b/>
                <w:sz w:val="24"/>
                <w:szCs w:val="24"/>
                <w:lang w:val="hy-AM"/>
              </w:rPr>
              <w:t>Ընդունվել է:</w:t>
            </w:r>
          </w:p>
          <w:p w:rsidR="0064110D" w:rsidRPr="00A434F0" w:rsidRDefault="0064110D" w:rsidP="00A434F0">
            <w:pPr>
              <w:spacing w:line="360" w:lineRule="auto"/>
              <w:rPr>
                <w:rFonts w:ascii="GHEA Grapalat" w:hAnsi="GHEA Grapalat"/>
                <w:sz w:val="24"/>
                <w:szCs w:val="24"/>
                <w:lang w:val="hy-AM"/>
              </w:rPr>
            </w:pPr>
            <w:r w:rsidRPr="00A434F0">
              <w:rPr>
                <w:rFonts w:ascii="GHEA Grapalat" w:hAnsi="GHEA Grapalat"/>
                <w:sz w:val="24"/>
                <w:szCs w:val="24"/>
                <w:lang w:val="hy-AM"/>
              </w:rPr>
              <w:t>Կատարվել է համապատասխան փոփոխություն</w:t>
            </w:r>
            <w:r w:rsidR="001A6497" w:rsidRPr="00A434F0">
              <w:rPr>
                <w:rFonts w:ascii="GHEA Grapalat" w:hAnsi="GHEA Grapalat"/>
                <w:sz w:val="24"/>
                <w:szCs w:val="24"/>
                <w:lang w:val="hy-AM"/>
              </w:rPr>
              <w:t>:</w:t>
            </w:r>
          </w:p>
        </w:tc>
      </w:tr>
      <w:tr w:rsidR="0064110D"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64110D" w:rsidRPr="00A434F0" w:rsidRDefault="002E6C50" w:rsidP="00A434F0">
            <w:pPr>
              <w:pStyle w:val="NormalWeb"/>
              <w:shd w:val="clear" w:color="auto" w:fill="FFFFFF"/>
              <w:spacing w:before="0" w:beforeAutospacing="0" w:after="0" w:afterAutospacing="0" w:line="360" w:lineRule="auto"/>
              <w:ind w:left="247" w:right="165"/>
              <w:jc w:val="both"/>
              <w:rPr>
                <w:rFonts w:ascii="GHEA Grapalat" w:hAnsi="GHEA Grapalat"/>
                <w:lang w:val="hy-AM" w:eastAsia="ru-RU"/>
              </w:rPr>
            </w:pPr>
            <w:r w:rsidRPr="00A434F0">
              <w:rPr>
                <w:rFonts w:ascii="GHEA Grapalat" w:hAnsi="GHEA Grapalat"/>
                <w:lang w:val="hy-AM" w:eastAsia="ru-RU"/>
              </w:rPr>
              <w:tab/>
              <w:t>Նախագծի 5-րդ հավելվածում ավելացնել 1041-12003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միջոցառումը և շտկել 1148 ծրագրի 11014 և 12003 միջոցառումների թվային ցուցանիշները</w:t>
            </w:r>
            <w:r w:rsidR="001A6497" w:rsidRPr="00A434F0">
              <w:rPr>
                <w:rFonts w:ascii="GHEA Grapalat" w:hAnsi="GHEA Grapalat"/>
                <w:lang w:val="hy-AM" w:eastAsia="ru-RU"/>
              </w:rPr>
              <w:t>:</w:t>
            </w:r>
          </w:p>
        </w:tc>
        <w:tc>
          <w:tcPr>
            <w:tcW w:w="215" w:type="dxa"/>
            <w:tcBorders>
              <w:top w:val="outset" w:sz="6" w:space="0" w:color="auto"/>
              <w:left w:val="outset" w:sz="6" w:space="0" w:color="auto"/>
              <w:bottom w:val="outset" w:sz="6" w:space="0" w:color="auto"/>
              <w:right w:val="nil"/>
            </w:tcBorders>
            <w:shd w:val="clear" w:color="auto" w:fill="FFFFFF"/>
          </w:tcPr>
          <w:p w:rsidR="0064110D" w:rsidRPr="00A434F0" w:rsidRDefault="0064110D" w:rsidP="00A434F0">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64110D" w:rsidRPr="00A434F0" w:rsidRDefault="0064110D" w:rsidP="00A434F0">
            <w:pPr>
              <w:spacing w:line="360" w:lineRule="auto"/>
              <w:jc w:val="center"/>
              <w:rPr>
                <w:rFonts w:ascii="GHEA Grapalat" w:hAnsi="GHEA Grapalat"/>
                <w:b/>
                <w:sz w:val="24"/>
                <w:szCs w:val="24"/>
                <w:lang w:val="hy-AM"/>
              </w:rPr>
            </w:pPr>
            <w:r w:rsidRPr="00A434F0">
              <w:rPr>
                <w:rFonts w:ascii="GHEA Grapalat" w:hAnsi="GHEA Grapalat"/>
                <w:b/>
                <w:sz w:val="24"/>
                <w:szCs w:val="24"/>
                <w:lang w:val="hy-AM"/>
              </w:rPr>
              <w:t>Ընդունվել է:</w:t>
            </w:r>
          </w:p>
          <w:p w:rsidR="0064110D" w:rsidRPr="00A434F0" w:rsidRDefault="0064110D" w:rsidP="00A434F0">
            <w:pPr>
              <w:spacing w:line="360" w:lineRule="auto"/>
              <w:rPr>
                <w:rFonts w:ascii="GHEA Grapalat" w:hAnsi="GHEA Grapalat"/>
                <w:sz w:val="24"/>
                <w:szCs w:val="24"/>
                <w:lang w:val="hy-AM"/>
              </w:rPr>
            </w:pPr>
            <w:r w:rsidRPr="00A434F0">
              <w:rPr>
                <w:rFonts w:ascii="GHEA Grapalat" w:hAnsi="GHEA Grapalat"/>
                <w:sz w:val="24"/>
                <w:szCs w:val="24"/>
                <w:lang w:val="hy-AM"/>
              </w:rPr>
              <w:t>Կատարվել են համապատասխան փոփոխություններ:</w:t>
            </w: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C6D" w:rsidRDefault="00290C6D" w:rsidP="00A72F73">
      <w:pPr>
        <w:spacing w:after="0" w:line="240" w:lineRule="auto"/>
      </w:pPr>
      <w:r>
        <w:separator/>
      </w:r>
    </w:p>
  </w:endnote>
  <w:endnote w:type="continuationSeparator" w:id="0">
    <w:p w:rsidR="00290C6D" w:rsidRDefault="00290C6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C6D" w:rsidRDefault="00290C6D" w:rsidP="00A72F73">
      <w:pPr>
        <w:spacing w:after="0" w:line="240" w:lineRule="auto"/>
      </w:pPr>
      <w:r>
        <w:separator/>
      </w:r>
    </w:p>
  </w:footnote>
  <w:footnote w:type="continuationSeparator" w:id="0">
    <w:p w:rsidR="00290C6D" w:rsidRDefault="00290C6D"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6">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17">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nsid w:val="5FAE728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0"/>
  </w:num>
  <w:num w:numId="2">
    <w:abstractNumId w:val="7"/>
  </w:num>
  <w:num w:numId="3">
    <w:abstractNumId w:val="1"/>
  </w:num>
  <w:num w:numId="4">
    <w:abstractNumId w:val="15"/>
  </w:num>
  <w:num w:numId="5">
    <w:abstractNumId w:val="19"/>
  </w:num>
  <w:num w:numId="6">
    <w:abstractNumId w:val="3"/>
  </w:num>
  <w:num w:numId="7">
    <w:abstractNumId w:val="9"/>
  </w:num>
  <w:num w:numId="8">
    <w:abstractNumId w:val="11"/>
  </w:num>
  <w:num w:numId="9">
    <w:abstractNumId w:val="12"/>
  </w:num>
  <w:num w:numId="10">
    <w:abstractNumId w:val="21"/>
  </w:num>
  <w:num w:numId="11">
    <w:abstractNumId w:val="24"/>
  </w:num>
  <w:num w:numId="12">
    <w:abstractNumId w:val="18"/>
  </w:num>
  <w:num w:numId="13">
    <w:abstractNumId w:val="13"/>
  </w:num>
  <w:num w:numId="14">
    <w:abstractNumId w:val="14"/>
  </w:num>
  <w:num w:numId="15">
    <w:abstractNumId w:val="25"/>
  </w:num>
  <w:num w:numId="16">
    <w:abstractNumId w:val="0"/>
  </w:num>
  <w:num w:numId="17">
    <w:abstractNumId w:val="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6"/>
  </w:num>
  <w:num w:numId="21">
    <w:abstractNumId w:val="5"/>
  </w:num>
  <w:num w:numId="22">
    <w:abstractNumId w:val="17"/>
  </w:num>
  <w:num w:numId="23">
    <w:abstractNumId w:val="8"/>
  </w:num>
  <w:num w:numId="24">
    <w:abstractNumId w:val="4"/>
  </w:num>
  <w:num w:numId="25">
    <w:abstractNumId w:val="1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1B21"/>
    <w:rsid w:val="0004297E"/>
    <w:rsid w:val="00047334"/>
    <w:rsid w:val="00060816"/>
    <w:rsid w:val="00073424"/>
    <w:rsid w:val="000776E4"/>
    <w:rsid w:val="000805D0"/>
    <w:rsid w:val="00087590"/>
    <w:rsid w:val="00091A46"/>
    <w:rsid w:val="00095333"/>
    <w:rsid w:val="000A5CBC"/>
    <w:rsid w:val="000A5E6E"/>
    <w:rsid w:val="000B0495"/>
    <w:rsid w:val="000D3C5A"/>
    <w:rsid w:val="000E545C"/>
    <w:rsid w:val="000F1964"/>
    <w:rsid w:val="000F66BD"/>
    <w:rsid w:val="00105FC7"/>
    <w:rsid w:val="00106EBC"/>
    <w:rsid w:val="001151B4"/>
    <w:rsid w:val="00115B72"/>
    <w:rsid w:val="0012195B"/>
    <w:rsid w:val="001276B9"/>
    <w:rsid w:val="001322C5"/>
    <w:rsid w:val="00135654"/>
    <w:rsid w:val="00151ADE"/>
    <w:rsid w:val="001638AA"/>
    <w:rsid w:val="00164A96"/>
    <w:rsid w:val="001748CE"/>
    <w:rsid w:val="00175342"/>
    <w:rsid w:val="00176D40"/>
    <w:rsid w:val="001A6497"/>
    <w:rsid w:val="001C26C5"/>
    <w:rsid w:val="001E4809"/>
    <w:rsid w:val="00200DE0"/>
    <w:rsid w:val="00202CD4"/>
    <w:rsid w:val="00207321"/>
    <w:rsid w:val="002169DC"/>
    <w:rsid w:val="00221C95"/>
    <w:rsid w:val="00231092"/>
    <w:rsid w:val="00231FB2"/>
    <w:rsid w:val="00241FBF"/>
    <w:rsid w:val="00242B2B"/>
    <w:rsid w:val="00243333"/>
    <w:rsid w:val="00245DF0"/>
    <w:rsid w:val="002508E5"/>
    <w:rsid w:val="002559F0"/>
    <w:rsid w:val="00260DFC"/>
    <w:rsid w:val="00264CB4"/>
    <w:rsid w:val="00280FD7"/>
    <w:rsid w:val="002824D8"/>
    <w:rsid w:val="00284FE8"/>
    <w:rsid w:val="00290C6D"/>
    <w:rsid w:val="0029216D"/>
    <w:rsid w:val="00296BE4"/>
    <w:rsid w:val="002A0C87"/>
    <w:rsid w:val="002A73C8"/>
    <w:rsid w:val="002B4A8C"/>
    <w:rsid w:val="002B7064"/>
    <w:rsid w:val="002E3173"/>
    <w:rsid w:val="002E6C50"/>
    <w:rsid w:val="002E7E6B"/>
    <w:rsid w:val="00302BA4"/>
    <w:rsid w:val="00314603"/>
    <w:rsid w:val="00321281"/>
    <w:rsid w:val="00324F5B"/>
    <w:rsid w:val="00326A00"/>
    <w:rsid w:val="00334257"/>
    <w:rsid w:val="00336E94"/>
    <w:rsid w:val="00355456"/>
    <w:rsid w:val="00360938"/>
    <w:rsid w:val="0036652B"/>
    <w:rsid w:val="00373DAB"/>
    <w:rsid w:val="003862C7"/>
    <w:rsid w:val="00386CFF"/>
    <w:rsid w:val="003A04CF"/>
    <w:rsid w:val="003A2ACB"/>
    <w:rsid w:val="003A38E4"/>
    <w:rsid w:val="003A5C0D"/>
    <w:rsid w:val="003B2413"/>
    <w:rsid w:val="003C30B4"/>
    <w:rsid w:val="003C7AB9"/>
    <w:rsid w:val="003D04C2"/>
    <w:rsid w:val="003E16E9"/>
    <w:rsid w:val="003E32E0"/>
    <w:rsid w:val="003F1B8D"/>
    <w:rsid w:val="003F35FE"/>
    <w:rsid w:val="00402FD4"/>
    <w:rsid w:val="004031CA"/>
    <w:rsid w:val="00407197"/>
    <w:rsid w:val="00407AD9"/>
    <w:rsid w:val="0043672B"/>
    <w:rsid w:val="00441261"/>
    <w:rsid w:val="00450A15"/>
    <w:rsid w:val="0045274F"/>
    <w:rsid w:val="0045278F"/>
    <w:rsid w:val="0046494E"/>
    <w:rsid w:val="00473105"/>
    <w:rsid w:val="004731E9"/>
    <w:rsid w:val="0048219C"/>
    <w:rsid w:val="004839EE"/>
    <w:rsid w:val="00485C8E"/>
    <w:rsid w:val="00485DF4"/>
    <w:rsid w:val="00485F49"/>
    <w:rsid w:val="004D00FD"/>
    <w:rsid w:val="004D5051"/>
    <w:rsid w:val="004E2667"/>
    <w:rsid w:val="004E2939"/>
    <w:rsid w:val="004E797E"/>
    <w:rsid w:val="004F497F"/>
    <w:rsid w:val="00504B0D"/>
    <w:rsid w:val="00505892"/>
    <w:rsid w:val="00510556"/>
    <w:rsid w:val="0051653E"/>
    <w:rsid w:val="00516FE7"/>
    <w:rsid w:val="0051794B"/>
    <w:rsid w:val="005312EE"/>
    <w:rsid w:val="00531451"/>
    <w:rsid w:val="00533B6B"/>
    <w:rsid w:val="00550DE9"/>
    <w:rsid w:val="00571AFA"/>
    <w:rsid w:val="0057351F"/>
    <w:rsid w:val="00574285"/>
    <w:rsid w:val="0057458D"/>
    <w:rsid w:val="00583D9B"/>
    <w:rsid w:val="005840BA"/>
    <w:rsid w:val="005A2980"/>
    <w:rsid w:val="005A3B9F"/>
    <w:rsid w:val="005B5328"/>
    <w:rsid w:val="005B6001"/>
    <w:rsid w:val="005B6A4A"/>
    <w:rsid w:val="005D45A7"/>
    <w:rsid w:val="005E43F9"/>
    <w:rsid w:val="00603E9A"/>
    <w:rsid w:val="006122F5"/>
    <w:rsid w:val="0061373D"/>
    <w:rsid w:val="006200EA"/>
    <w:rsid w:val="00622F55"/>
    <w:rsid w:val="006261A2"/>
    <w:rsid w:val="006356CB"/>
    <w:rsid w:val="0064110D"/>
    <w:rsid w:val="00642F08"/>
    <w:rsid w:val="00651F8F"/>
    <w:rsid w:val="00666A11"/>
    <w:rsid w:val="00667A4D"/>
    <w:rsid w:val="00671324"/>
    <w:rsid w:val="00676957"/>
    <w:rsid w:val="00684E7B"/>
    <w:rsid w:val="00691457"/>
    <w:rsid w:val="0069235F"/>
    <w:rsid w:val="006A50D1"/>
    <w:rsid w:val="006C0C9B"/>
    <w:rsid w:val="006C3F7F"/>
    <w:rsid w:val="006D062A"/>
    <w:rsid w:val="006D0ADF"/>
    <w:rsid w:val="006D1571"/>
    <w:rsid w:val="006D4373"/>
    <w:rsid w:val="006F76D8"/>
    <w:rsid w:val="00710CA9"/>
    <w:rsid w:val="00715223"/>
    <w:rsid w:val="00716E2B"/>
    <w:rsid w:val="00734F52"/>
    <w:rsid w:val="00735898"/>
    <w:rsid w:val="00735F17"/>
    <w:rsid w:val="0074027C"/>
    <w:rsid w:val="00747F7B"/>
    <w:rsid w:val="00764E57"/>
    <w:rsid w:val="0079521A"/>
    <w:rsid w:val="007975F4"/>
    <w:rsid w:val="00797E62"/>
    <w:rsid w:val="007A3913"/>
    <w:rsid w:val="007A4D7F"/>
    <w:rsid w:val="007A74CE"/>
    <w:rsid w:val="007B3789"/>
    <w:rsid w:val="007B3BEB"/>
    <w:rsid w:val="007C7AE7"/>
    <w:rsid w:val="007D2621"/>
    <w:rsid w:val="007D46CE"/>
    <w:rsid w:val="007E4E19"/>
    <w:rsid w:val="00804DFF"/>
    <w:rsid w:val="0082627E"/>
    <w:rsid w:val="00830DA8"/>
    <w:rsid w:val="00834F7C"/>
    <w:rsid w:val="00835794"/>
    <w:rsid w:val="00840B93"/>
    <w:rsid w:val="00862028"/>
    <w:rsid w:val="00862B7D"/>
    <w:rsid w:val="0087740C"/>
    <w:rsid w:val="008802C9"/>
    <w:rsid w:val="00882489"/>
    <w:rsid w:val="008A3C79"/>
    <w:rsid w:val="008C509A"/>
    <w:rsid w:val="008E4262"/>
    <w:rsid w:val="008F0278"/>
    <w:rsid w:val="009015A5"/>
    <w:rsid w:val="009042BB"/>
    <w:rsid w:val="00904AEA"/>
    <w:rsid w:val="00912172"/>
    <w:rsid w:val="00915DF0"/>
    <w:rsid w:val="009208D8"/>
    <w:rsid w:val="00922288"/>
    <w:rsid w:val="0094289E"/>
    <w:rsid w:val="009574B5"/>
    <w:rsid w:val="009575CA"/>
    <w:rsid w:val="009604FD"/>
    <w:rsid w:val="00963E81"/>
    <w:rsid w:val="009648F8"/>
    <w:rsid w:val="00974037"/>
    <w:rsid w:val="00976809"/>
    <w:rsid w:val="00977C67"/>
    <w:rsid w:val="00977D2C"/>
    <w:rsid w:val="00981AC5"/>
    <w:rsid w:val="00982E03"/>
    <w:rsid w:val="009855FF"/>
    <w:rsid w:val="00987A50"/>
    <w:rsid w:val="00991EF5"/>
    <w:rsid w:val="00993588"/>
    <w:rsid w:val="0099729F"/>
    <w:rsid w:val="009A4B9E"/>
    <w:rsid w:val="009A75B9"/>
    <w:rsid w:val="009A792A"/>
    <w:rsid w:val="009B79F5"/>
    <w:rsid w:val="009C1106"/>
    <w:rsid w:val="009C3512"/>
    <w:rsid w:val="009E78A7"/>
    <w:rsid w:val="009F3884"/>
    <w:rsid w:val="00A01E42"/>
    <w:rsid w:val="00A169FB"/>
    <w:rsid w:val="00A20E84"/>
    <w:rsid w:val="00A26D1F"/>
    <w:rsid w:val="00A31821"/>
    <w:rsid w:val="00A434F0"/>
    <w:rsid w:val="00A458CA"/>
    <w:rsid w:val="00A47BCB"/>
    <w:rsid w:val="00A50031"/>
    <w:rsid w:val="00A526F9"/>
    <w:rsid w:val="00A60D8F"/>
    <w:rsid w:val="00A624A7"/>
    <w:rsid w:val="00A70E68"/>
    <w:rsid w:val="00A72F73"/>
    <w:rsid w:val="00A85911"/>
    <w:rsid w:val="00A929EC"/>
    <w:rsid w:val="00A971B5"/>
    <w:rsid w:val="00A97A3F"/>
    <w:rsid w:val="00AA5734"/>
    <w:rsid w:val="00AA735C"/>
    <w:rsid w:val="00AA7C1C"/>
    <w:rsid w:val="00AB098F"/>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21CA1"/>
    <w:rsid w:val="00B24CDD"/>
    <w:rsid w:val="00B35720"/>
    <w:rsid w:val="00B43122"/>
    <w:rsid w:val="00B4454C"/>
    <w:rsid w:val="00B71459"/>
    <w:rsid w:val="00B86124"/>
    <w:rsid w:val="00B90556"/>
    <w:rsid w:val="00BA146C"/>
    <w:rsid w:val="00BA5776"/>
    <w:rsid w:val="00BC6D27"/>
    <w:rsid w:val="00BD080E"/>
    <w:rsid w:val="00BD489B"/>
    <w:rsid w:val="00BF3B65"/>
    <w:rsid w:val="00C22134"/>
    <w:rsid w:val="00C475B7"/>
    <w:rsid w:val="00C54EBA"/>
    <w:rsid w:val="00C55895"/>
    <w:rsid w:val="00C57DF4"/>
    <w:rsid w:val="00C64DFF"/>
    <w:rsid w:val="00C73530"/>
    <w:rsid w:val="00C81CEB"/>
    <w:rsid w:val="00C858F3"/>
    <w:rsid w:val="00C9106B"/>
    <w:rsid w:val="00CB03C5"/>
    <w:rsid w:val="00CC4715"/>
    <w:rsid w:val="00CE6480"/>
    <w:rsid w:val="00D01605"/>
    <w:rsid w:val="00D01B2B"/>
    <w:rsid w:val="00D34C0B"/>
    <w:rsid w:val="00D556FC"/>
    <w:rsid w:val="00D650D2"/>
    <w:rsid w:val="00D7203E"/>
    <w:rsid w:val="00D75BC2"/>
    <w:rsid w:val="00D821DE"/>
    <w:rsid w:val="00D8598D"/>
    <w:rsid w:val="00D87F4B"/>
    <w:rsid w:val="00D92C39"/>
    <w:rsid w:val="00D9764E"/>
    <w:rsid w:val="00D97A48"/>
    <w:rsid w:val="00DA5B36"/>
    <w:rsid w:val="00DB43D3"/>
    <w:rsid w:val="00DC01E7"/>
    <w:rsid w:val="00DC4DFC"/>
    <w:rsid w:val="00DC7B95"/>
    <w:rsid w:val="00DE3772"/>
    <w:rsid w:val="00DE6279"/>
    <w:rsid w:val="00DF15A8"/>
    <w:rsid w:val="00E10794"/>
    <w:rsid w:val="00E12544"/>
    <w:rsid w:val="00E13464"/>
    <w:rsid w:val="00E146CB"/>
    <w:rsid w:val="00E15083"/>
    <w:rsid w:val="00E21E6F"/>
    <w:rsid w:val="00E239F3"/>
    <w:rsid w:val="00E36E91"/>
    <w:rsid w:val="00E42E33"/>
    <w:rsid w:val="00E45B59"/>
    <w:rsid w:val="00E479FE"/>
    <w:rsid w:val="00E53DE7"/>
    <w:rsid w:val="00E56E54"/>
    <w:rsid w:val="00E73DF5"/>
    <w:rsid w:val="00E90154"/>
    <w:rsid w:val="00E9024D"/>
    <w:rsid w:val="00EA4624"/>
    <w:rsid w:val="00EA4C69"/>
    <w:rsid w:val="00EA58AF"/>
    <w:rsid w:val="00EB17D2"/>
    <w:rsid w:val="00EB732D"/>
    <w:rsid w:val="00EE017B"/>
    <w:rsid w:val="00EE4ED8"/>
    <w:rsid w:val="00EF53EF"/>
    <w:rsid w:val="00F00C44"/>
    <w:rsid w:val="00F20EF3"/>
    <w:rsid w:val="00F31480"/>
    <w:rsid w:val="00F31A73"/>
    <w:rsid w:val="00F326B5"/>
    <w:rsid w:val="00F36322"/>
    <w:rsid w:val="00F442A0"/>
    <w:rsid w:val="00F44FEB"/>
    <w:rsid w:val="00F667E3"/>
    <w:rsid w:val="00F77F24"/>
    <w:rsid w:val="00F81E8B"/>
    <w:rsid w:val="00F82E75"/>
    <w:rsid w:val="00F9490F"/>
    <w:rsid w:val="00F95EAF"/>
    <w:rsid w:val="00FA0A5D"/>
    <w:rsid w:val="00FA32A1"/>
    <w:rsid w:val="00FA49ED"/>
    <w:rsid w:val="00FD4E29"/>
    <w:rsid w:val="00FE060A"/>
    <w:rsid w:val="00FE34DC"/>
    <w:rsid w:val="00FE44D3"/>
    <w:rsid w:val="00FF2A72"/>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TotalTime>
  <Pages>8</Pages>
  <Words>1338</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273</cp:revision>
  <cp:lastPrinted>2022-05-25T10:41:00Z</cp:lastPrinted>
  <dcterms:created xsi:type="dcterms:W3CDTF">2021-03-10T07:26:00Z</dcterms:created>
  <dcterms:modified xsi:type="dcterms:W3CDTF">2024-12-09T06:18:00Z</dcterms:modified>
</cp:coreProperties>
</file>