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4E5D1B" w14:textId="77777777" w:rsidR="003F4AEA" w:rsidRPr="0033566D" w:rsidRDefault="003F4AEA" w:rsidP="00120BC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Grapalat" w:hAnsi="GHEA Grapalat"/>
          <w:i/>
          <w:color w:val="000000"/>
          <w:lang w:val="hy-AM"/>
        </w:rPr>
      </w:pPr>
      <w:r w:rsidRPr="0033566D">
        <w:rPr>
          <w:rStyle w:val="Strong"/>
          <w:rFonts w:ascii="GHEA Grapalat" w:hAnsi="GHEA Grapalat"/>
          <w:i/>
          <w:color w:val="000000"/>
          <w:lang w:val="hy-AM"/>
        </w:rPr>
        <w:t>ՆԱԽԱԳԻԾ</w:t>
      </w:r>
    </w:p>
    <w:p w14:paraId="3E56983F" w14:textId="77777777" w:rsidR="003F4AEA" w:rsidRPr="0033566D" w:rsidRDefault="003F4AEA" w:rsidP="00120BC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1B1B6EA6" w14:textId="77777777" w:rsidR="003F4AEA" w:rsidRPr="0033566D" w:rsidRDefault="003F4AEA" w:rsidP="00120BC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06708DE8" w14:textId="77777777" w:rsidR="003F4AEA" w:rsidRPr="0033566D" w:rsidRDefault="003F4AEA" w:rsidP="00120BC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  <w:r w:rsidRPr="0033566D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2700A838" w14:textId="77777777" w:rsidR="003F4AEA" w:rsidRPr="0033566D" w:rsidRDefault="003F4AEA" w:rsidP="00120BC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  <w:r w:rsidRPr="0033566D">
        <w:rPr>
          <w:rFonts w:ascii="Calibri" w:hAnsi="Calibri" w:cs="Calibri"/>
          <w:color w:val="000000"/>
        </w:rPr>
        <w:t> </w:t>
      </w:r>
    </w:p>
    <w:p w14:paraId="5F4222E4" w14:textId="77777777" w:rsidR="003F4AEA" w:rsidRPr="0033566D" w:rsidRDefault="003F4AEA" w:rsidP="00120BC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  <w:r w:rsidRPr="0033566D">
        <w:rPr>
          <w:rFonts w:ascii="GHEA Grapalat" w:hAnsi="GHEA Grapalat"/>
          <w:b/>
          <w:bCs/>
          <w:color w:val="000000"/>
        </w:rPr>
        <w:t>Ո Ր Ո Շ ՈՒ Մ</w:t>
      </w:r>
    </w:p>
    <w:p w14:paraId="074167AA" w14:textId="77777777" w:rsidR="003F4AEA" w:rsidRPr="0033566D" w:rsidRDefault="003F4AEA" w:rsidP="00120BC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  <w:r w:rsidRPr="0033566D">
        <w:rPr>
          <w:rFonts w:ascii="Calibri" w:hAnsi="Calibri" w:cs="Calibri"/>
          <w:color w:val="000000"/>
        </w:rPr>
        <w:t> </w:t>
      </w:r>
      <w:bookmarkStart w:id="0" w:name="_GoBack"/>
      <w:bookmarkEnd w:id="0"/>
    </w:p>
    <w:p w14:paraId="73328845" w14:textId="79377ABB" w:rsidR="003F4AEA" w:rsidRPr="0033566D" w:rsidRDefault="003F4AEA" w:rsidP="00120BC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  <w:r w:rsidRPr="0033566D">
        <w:rPr>
          <w:rFonts w:ascii="GHEA Grapalat" w:hAnsi="GHEA Grapalat"/>
          <w:color w:val="000000"/>
          <w:lang w:val="hy-AM"/>
        </w:rPr>
        <w:t xml:space="preserve">«  » «———» </w:t>
      </w:r>
      <w:r w:rsidRPr="0033566D">
        <w:rPr>
          <w:rFonts w:ascii="GHEA Grapalat" w:hAnsi="GHEA Grapalat"/>
          <w:color w:val="000000"/>
        </w:rPr>
        <w:t>202</w:t>
      </w:r>
      <w:r w:rsidRPr="0033566D">
        <w:rPr>
          <w:rFonts w:ascii="GHEA Grapalat" w:hAnsi="GHEA Grapalat"/>
          <w:color w:val="000000"/>
          <w:lang w:val="hy-AM"/>
        </w:rPr>
        <w:t>4</w:t>
      </w:r>
      <w:r w:rsidRPr="0033566D">
        <w:rPr>
          <w:rFonts w:ascii="GHEA Grapalat" w:hAnsi="GHEA Grapalat"/>
          <w:color w:val="000000"/>
        </w:rPr>
        <w:t xml:space="preserve"> </w:t>
      </w:r>
      <w:r w:rsidRPr="0033566D">
        <w:rPr>
          <w:rFonts w:ascii="GHEA Grapalat" w:hAnsi="GHEA Grapalat" w:cs="Arial Unicode"/>
          <w:color w:val="000000"/>
        </w:rPr>
        <w:t>թվականի</w:t>
      </w:r>
      <w:r w:rsidRPr="0033566D">
        <w:rPr>
          <w:rFonts w:ascii="GHEA Grapalat" w:hAnsi="GHEA Grapalat"/>
          <w:color w:val="000000"/>
        </w:rPr>
        <w:t xml:space="preserve"> N</w:t>
      </w:r>
      <w:r w:rsidRPr="0033566D">
        <w:rPr>
          <w:rFonts w:ascii="GHEA Grapalat" w:hAnsi="GHEA Grapalat"/>
          <w:color w:val="000000"/>
          <w:lang w:val="hy-AM"/>
        </w:rPr>
        <w:t xml:space="preserve"> </w:t>
      </w:r>
      <w:r w:rsidRPr="0033566D">
        <w:rPr>
          <w:rFonts w:ascii="GHEA Grapalat" w:hAnsi="GHEA Grapalat"/>
          <w:color w:val="000000"/>
        </w:rPr>
        <w:t>-</w:t>
      </w:r>
      <w:r w:rsidR="00A721F9" w:rsidRPr="0033566D">
        <w:rPr>
          <w:rFonts w:ascii="GHEA Grapalat" w:hAnsi="GHEA Grapalat"/>
          <w:color w:val="000000"/>
          <w:lang w:val="hy-AM"/>
        </w:rPr>
        <w:t xml:space="preserve"> </w:t>
      </w:r>
      <w:r w:rsidRPr="0033566D">
        <w:rPr>
          <w:rFonts w:ascii="GHEA Grapalat" w:hAnsi="GHEA Grapalat" w:cs="Arial Unicode"/>
          <w:color w:val="000000"/>
        </w:rPr>
        <w:t>Ն</w:t>
      </w:r>
    </w:p>
    <w:p w14:paraId="74A2C303" w14:textId="77777777" w:rsidR="003F4AEA" w:rsidRPr="0033566D" w:rsidRDefault="003F4AEA" w:rsidP="00120BC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</w:rPr>
      </w:pPr>
      <w:r w:rsidRPr="0033566D">
        <w:rPr>
          <w:rFonts w:ascii="Calibri" w:hAnsi="Calibri" w:cs="Calibri"/>
          <w:color w:val="000000"/>
        </w:rPr>
        <w:t> </w:t>
      </w:r>
    </w:p>
    <w:p w14:paraId="23204559" w14:textId="74EF3D2E" w:rsidR="003F4AEA" w:rsidRPr="0033566D" w:rsidRDefault="003F4AEA" w:rsidP="00120BC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  <w:r w:rsidRPr="0033566D">
        <w:rPr>
          <w:rStyle w:val="Strong"/>
          <w:rFonts w:ascii="GHEA Grapalat" w:hAnsi="GHEA Grapalat"/>
          <w:color w:val="000000"/>
        </w:rPr>
        <w:t>ՀԱՅԱՍՏԱՆԻ ՀԱՆՐԱՊԵՏՈՒԹՅԱՆ ԿԱՌԱՎԱՐՈՒԹՅԱՆ 2019 ԹՎԱԿԱՆԻ ՓԵՏՐՎԱՐԻ 28-Ի N 16</w:t>
      </w:r>
      <w:r w:rsidR="000B4B43" w:rsidRPr="0033566D">
        <w:rPr>
          <w:rStyle w:val="Strong"/>
          <w:rFonts w:ascii="GHEA Grapalat" w:hAnsi="GHEA Grapalat"/>
          <w:color w:val="000000"/>
          <w:lang w:val="hy-AM"/>
        </w:rPr>
        <w:t>8</w:t>
      </w:r>
      <w:r w:rsidRPr="0033566D">
        <w:rPr>
          <w:rStyle w:val="Strong"/>
          <w:rFonts w:ascii="GHEA Grapalat" w:hAnsi="GHEA Grapalat"/>
          <w:color w:val="000000"/>
        </w:rPr>
        <w:t xml:space="preserve">-Ն ՈՐՈՇՄԱՆ ՄԵՋ </w:t>
      </w:r>
      <w:r w:rsidRPr="0033566D">
        <w:rPr>
          <w:rStyle w:val="Strong"/>
          <w:rFonts w:ascii="GHEA Grapalat" w:hAnsi="GHEA Grapalat"/>
          <w:color w:val="000000"/>
          <w:lang w:val="hy-AM"/>
        </w:rPr>
        <w:t>ՓՈՓՈԽՈՒԹՅՈՒՆ</w:t>
      </w:r>
      <w:r w:rsidRPr="0033566D">
        <w:rPr>
          <w:rStyle w:val="Strong"/>
          <w:rFonts w:ascii="GHEA Grapalat" w:hAnsi="GHEA Grapalat"/>
          <w:color w:val="000000"/>
        </w:rPr>
        <w:t xml:space="preserve">ՆԵՐ </w:t>
      </w:r>
      <w:r w:rsidRPr="0033566D">
        <w:rPr>
          <w:rStyle w:val="Strong"/>
          <w:rFonts w:ascii="GHEA Grapalat" w:hAnsi="GHEA Grapalat"/>
          <w:color w:val="000000"/>
          <w:lang w:val="hy-AM"/>
        </w:rPr>
        <w:t>ԵՎ ԼՐԱՑՈՒՄ</w:t>
      </w:r>
      <w:r w:rsidRPr="0033566D">
        <w:rPr>
          <w:rStyle w:val="Strong"/>
          <w:rFonts w:ascii="GHEA Grapalat" w:hAnsi="GHEA Grapalat"/>
          <w:color w:val="000000"/>
        </w:rPr>
        <w:t>ՆԵՐ</w:t>
      </w:r>
      <w:r w:rsidRPr="0033566D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33566D">
        <w:rPr>
          <w:rStyle w:val="Strong"/>
          <w:rFonts w:ascii="GHEA Grapalat" w:hAnsi="GHEA Grapalat"/>
          <w:color w:val="000000"/>
        </w:rPr>
        <w:t>ԿԱՏԱՐԵԼՈՒ ՄԱՍԻՆ</w:t>
      </w:r>
    </w:p>
    <w:p w14:paraId="28113988" w14:textId="77777777" w:rsidR="003F4AEA" w:rsidRPr="0033566D" w:rsidRDefault="003F4AEA" w:rsidP="00120BC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</w:rPr>
      </w:pPr>
      <w:r w:rsidRPr="0033566D">
        <w:rPr>
          <w:rFonts w:ascii="Calibri" w:hAnsi="Calibri" w:cs="Calibri"/>
          <w:color w:val="000000"/>
        </w:rPr>
        <w:t> </w:t>
      </w:r>
    </w:p>
    <w:p w14:paraId="7541A82B" w14:textId="27B9934D" w:rsidR="003F4AEA" w:rsidRPr="0033566D" w:rsidRDefault="001E4A9A" w:rsidP="00120BC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3566D">
        <w:rPr>
          <w:rFonts w:ascii="GHEA Grapalat" w:hAnsi="GHEA Grapalat"/>
          <w:color w:val="000000"/>
          <w:shd w:val="clear" w:color="auto" w:fill="FFFFFF"/>
          <w:lang w:val="hy-AM"/>
        </w:rPr>
        <w:t>Ղ</w:t>
      </w:r>
      <w:proofErr w:type="spellStart"/>
      <w:r w:rsidR="003F4AEA" w:rsidRPr="0033566D">
        <w:rPr>
          <w:rFonts w:ascii="GHEA Grapalat" w:hAnsi="GHEA Grapalat"/>
          <w:color w:val="000000"/>
          <w:shd w:val="clear" w:color="auto" w:fill="FFFFFF"/>
        </w:rPr>
        <w:t>եկավարվելով</w:t>
      </w:r>
      <w:proofErr w:type="spellEnd"/>
      <w:r w:rsidR="003F4AEA" w:rsidRPr="0033566D">
        <w:rPr>
          <w:rFonts w:ascii="GHEA Grapalat" w:hAnsi="GHEA Grapalat"/>
          <w:color w:val="000000"/>
          <w:shd w:val="clear" w:color="auto" w:fill="FFFFFF"/>
        </w:rPr>
        <w:t xml:space="preserve"> «</w:t>
      </w:r>
      <w:proofErr w:type="spellStart"/>
      <w:r w:rsidR="003F4AEA" w:rsidRPr="0033566D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="003F4AEA" w:rsidRPr="0033566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F4AEA" w:rsidRPr="0033566D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="003F4AEA" w:rsidRPr="0033566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F4AEA" w:rsidRPr="0033566D">
        <w:rPr>
          <w:rFonts w:ascii="GHEA Grapalat" w:hAnsi="GHEA Grapalat"/>
          <w:color w:val="000000"/>
          <w:shd w:val="clear" w:color="auto" w:fill="FFFFFF"/>
        </w:rPr>
        <w:t>ակտերի</w:t>
      </w:r>
      <w:proofErr w:type="spellEnd"/>
      <w:r w:rsidR="003F4AEA" w:rsidRPr="0033566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F4AEA" w:rsidRPr="0033566D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3F4AEA" w:rsidRPr="0033566D">
        <w:rPr>
          <w:rFonts w:ascii="GHEA Grapalat" w:hAnsi="GHEA Grapalat"/>
          <w:color w:val="000000"/>
          <w:shd w:val="clear" w:color="auto" w:fill="FFFFFF"/>
        </w:rPr>
        <w:t xml:space="preserve">» </w:t>
      </w:r>
      <w:r w:rsidRPr="003356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3F4AEA" w:rsidRPr="0033566D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="003F4AEA" w:rsidRPr="0033566D">
        <w:rPr>
          <w:rFonts w:ascii="GHEA Grapalat" w:hAnsi="GHEA Grapalat"/>
          <w:color w:val="000000"/>
          <w:shd w:val="clear" w:color="auto" w:fill="FFFFFF"/>
        </w:rPr>
        <w:t xml:space="preserve"> 3</w:t>
      </w:r>
      <w:r w:rsidR="003F4AEA" w:rsidRPr="0033566D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3F4AEA" w:rsidRPr="0033566D">
        <w:rPr>
          <w:rFonts w:ascii="GHEA Grapalat" w:hAnsi="GHEA Grapalat"/>
          <w:color w:val="000000"/>
          <w:shd w:val="clear" w:color="auto" w:fill="FFFFFF"/>
        </w:rPr>
        <w:t>-</w:t>
      </w:r>
      <w:proofErr w:type="spellStart"/>
      <w:r w:rsidR="003F4AEA" w:rsidRPr="0033566D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="003F4AEA" w:rsidRPr="0033566D">
        <w:rPr>
          <w:rFonts w:ascii="GHEA Grapalat" w:hAnsi="GHEA Grapalat"/>
          <w:color w:val="000000"/>
          <w:shd w:val="clear" w:color="auto" w:fill="FFFFFF"/>
          <w:lang w:val="hy-AM"/>
        </w:rPr>
        <w:t xml:space="preserve"> և 34-րդ</w:t>
      </w:r>
      <w:r w:rsidR="003F4AEA" w:rsidRPr="0033566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F4AEA" w:rsidRPr="0033566D">
        <w:rPr>
          <w:rFonts w:ascii="GHEA Grapalat" w:hAnsi="GHEA Grapalat"/>
          <w:color w:val="000000"/>
          <w:shd w:val="clear" w:color="auto" w:fill="FFFFFF"/>
        </w:rPr>
        <w:t>հոդված</w:t>
      </w:r>
      <w:proofErr w:type="spellEnd"/>
      <w:r w:rsidR="003F4AEA" w:rsidRPr="0033566D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proofErr w:type="spellStart"/>
      <w:r w:rsidR="003F4AEA" w:rsidRPr="0033566D">
        <w:rPr>
          <w:rFonts w:ascii="GHEA Grapalat" w:hAnsi="GHEA Grapalat"/>
          <w:color w:val="000000"/>
          <w:shd w:val="clear" w:color="auto" w:fill="FFFFFF"/>
        </w:rPr>
        <w:t>ով</w:t>
      </w:r>
      <w:proofErr w:type="spellEnd"/>
      <w:r w:rsidR="003F4AEA" w:rsidRPr="0033566D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="003F4AEA" w:rsidRPr="0033566D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3F4AEA" w:rsidRPr="0033566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F4AEA" w:rsidRPr="0033566D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3F4AEA" w:rsidRPr="0033566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F4AEA" w:rsidRPr="0033566D">
        <w:rPr>
          <w:rFonts w:ascii="GHEA Grapalat" w:hAnsi="GHEA Grapalat"/>
          <w:color w:val="000000"/>
          <w:shd w:val="clear" w:color="auto" w:fill="FFFFFF"/>
        </w:rPr>
        <w:t>կառավարությունը</w:t>
      </w:r>
      <w:proofErr w:type="spellEnd"/>
      <w:r w:rsidR="003F4AEA" w:rsidRPr="0033566D">
        <w:rPr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="003F4AEA" w:rsidRPr="0033566D"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>որոշում</w:t>
      </w:r>
      <w:proofErr w:type="spellEnd"/>
      <w:r w:rsidR="003F4AEA" w:rsidRPr="0033566D"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 xml:space="preserve"> է.</w:t>
      </w:r>
    </w:p>
    <w:p w14:paraId="14440393" w14:textId="72DD7D6B" w:rsidR="003F4AEA" w:rsidRPr="0033566D" w:rsidRDefault="003F4AEA" w:rsidP="00120BC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</w:rPr>
      </w:pPr>
    </w:p>
    <w:p w14:paraId="7D03129B" w14:textId="15B57142" w:rsidR="006559E0" w:rsidRPr="0033566D" w:rsidRDefault="000B4B43" w:rsidP="00120BC6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>Հայաստանի Հանրապետության կառավարության 2019 թվականի փետրվարի 28-ի «</w:t>
      </w:r>
      <w:r w:rsidRPr="0033566D">
        <w:rPr>
          <w:rFonts w:ascii="GHEA Grapalat" w:hAnsi="GHEA Grapalat" w:cs="Sylfaen"/>
          <w:lang w:val="hy-AM"/>
        </w:rPr>
        <w:t>Կլինիկական</w:t>
      </w:r>
      <w:r w:rsidRPr="0033566D">
        <w:rPr>
          <w:rFonts w:ascii="GHEA Grapalat" w:hAnsi="GHEA Grapalat" w:cs="Calibri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փորձարկումների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թույլտվու</w:t>
      </w:r>
      <w:r w:rsidRPr="0033566D">
        <w:rPr>
          <w:rFonts w:ascii="GHEA Grapalat" w:hAnsi="GHEA Grapalat" w:cs="Calibri"/>
          <w:lang w:val="hy-AM"/>
        </w:rPr>
        <w:softHyphen/>
      </w:r>
      <w:r w:rsidRPr="0033566D">
        <w:rPr>
          <w:rFonts w:ascii="GHEA Grapalat" w:hAnsi="GHEA Grapalat" w:cs="Sylfaen"/>
          <w:lang w:val="hy-AM"/>
        </w:rPr>
        <w:t>թյան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տրա</w:t>
      </w:r>
      <w:r w:rsidRPr="0033566D">
        <w:rPr>
          <w:rFonts w:ascii="GHEA Grapalat" w:hAnsi="GHEA Grapalat" w:cs="Arial"/>
          <w:lang w:val="hy-AM"/>
        </w:rPr>
        <w:softHyphen/>
      </w:r>
      <w:r w:rsidRPr="0033566D">
        <w:rPr>
          <w:rFonts w:ascii="GHEA Grapalat" w:hAnsi="GHEA Grapalat" w:cs="Sylfaen"/>
          <w:lang w:val="hy-AM"/>
        </w:rPr>
        <w:t>մադրման</w:t>
      </w:r>
      <w:r w:rsidRPr="0033566D">
        <w:rPr>
          <w:rFonts w:ascii="GHEA Grapalat" w:hAnsi="GHEA Grapalat" w:cs="Arial"/>
          <w:lang w:val="hy-AM"/>
        </w:rPr>
        <w:t xml:space="preserve">, </w:t>
      </w:r>
      <w:r w:rsidRPr="0033566D">
        <w:rPr>
          <w:rFonts w:ascii="GHEA Grapalat" w:hAnsi="GHEA Grapalat" w:cs="Sylfaen"/>
          <w:lang w:val="hy-AM"/>
        </w:rPr>
        <w:t>այդ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նպա</w:t>
      </w:r>
      <w:r w:rsidRPr="0033566D">
        <w:rPr>
          <w:rFonts w:ascii="GHEA Grapalat" w:hAnsi="GHEA Grapalat" w:cs="Calibri"/>
          <w:lang w:val="hy-AM"/>
        </w:rPr>
        <w:softHyphen/>
      </w:r>
      <w:r w:rsidRPr="0033566D">
        <w:rPr>
          <w:rFonts w:ascii="GHEA Grapalat" w:hAnsi="GHEA Grapalat" w:cs="Sylfaen"/>
          <w:lang w:val="hy-AM"/>
        </w:rPr>
        <w:t>տա</w:t>
      </w:r>
      <w:r w:rsidRPr="0033566D">
        <w:rPr>
          <w:rFonts w:ascii="GHEA Grapalat" w:hAnsi="GHEA Grapalat" w:cs="Calibri"/>
          <w:lang w:val="hy-AM"/>
        </w:rPr>
        <w:softHyphen/>
      </w:r>
      <w:r w:rsidRPr="0033566D">
        <w:rPr>
          <w:rFonts w:ascii="GHEA Grapalat" w:hAnsi="GHEA Grapalat" w:cs="Sylfaen"/>
          <w:lang w:val="hy-AM"/>
        </w:rPr>
        <w:t>կով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իրականացվող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փորձաքննության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կարգերը,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պահանջվող</w:t>
      </w:r>
      <w:r w:rsidRPr="0033566D">
        <w:rPr>
          <w:rFonts w:ascii="GHEA Grapalat" w:hAnsi="GHEA Grapalat" w:cs="Calibri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փաստա</w:t>
      </w:r>
      <w:r w:rsidRPr="0033566D">
        <w:rPr>
          <w:rFonts w:ascii="GHEA Grapalat" w:hAnsi="GHEA Grapalat" w:cs="Arial"/>
          <w:lang w:val="hy-AM"/>
        </w:rPr>
        <w:softHyphen/>
      </w:r>
      <w:r w:rsidRPr="0033566D">
        <w:rPr>
          <w:rFonts w:ascii="GHEA Grapalat" w:hAnsi="GHEA Grapalat" w:cs="Sylfaen"/>
          <w:lang w:val="hy-AM"/>
        </w:rPr>
        <w:t>թղթերի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ցան</w:t>
      </w:r>
      <w:r w:rsidRPr="0033566D">
        <w:rPr>
          <w:rFonts w:ascii="GHEA Grapalat" w:hAnsi="GHEA Grapalat" w:cs="Calibri"/>
          <w:lang w:val="hy-AM"/>
        </w:rPr>
        <w:softHyphen/>
      </w:r>
      <w:r w:rsidRPr="0033566D">
        <w:rPr>
          <w:rFonts w:ascii="GHEA Grapalat" w:hAnsi="GHEA Grapalat" w:cs="Sylfaen"/>
          <w:lang w:val="hy-AM"/>
        </w:rPr>
        <w:t>կ</w:t>
      </w:r>
      <w:r w:rsidRPr="0033566D">
        <w:rPr>
          <w:rFonts w:ascii="GHEA Grapalat" w:hAnsi="GHEA Grapalat" w:cs="Calibri"/>
          <w:lang w:val="hy-AM"/>
        </w:rPr>
        <w:softHyphen/>
      </w:r>
      <w:r w:rsidRPr="0033566D">
        <w:rPr>
          <w:rFonts w:ascii="GHEA Grapalat" w:hAnsi="GHEA Grapalat" w:cs="Sylfaen"/>
          <w:lang w:val="hy-AM"/>
        </w:rPr>
        <w:t>երը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հաստատելու</w:t>
      </w:r>
      <w:r w:rsidRPr="0033566D">
        <w:rPr>
          <w:rFonts w:ascii="GHEA Grapalat" w:hAnsi="GHEA Grapalat" w:cs="Calibri"/>
          <w:lang w:val="hy-AM"/>
        </w:rPr>
        <w:t xml:space="preserve"> և Հ</w:t>
      </w:r>
      <w:r w:rsidRPr="0033566D">
        <w:rPr>
          <w:rFonts w:ascii="GHEA Grapalat" w:hAnsi="GHEA Grapalat" w:cs="Sylfaen"/>
          <w:lang w:val="hy-AM"/>
        </w:rPr>
        <w:t>այաստանի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Հան</w:t>
      </w:r>
      <w:r w:rsidRPr="0033566D">
        <w:rPr>
          <w:rFonts w:ascii="GHEA Grapalat" w:hAnsi="GHEA Grapalat" w:cs="Calibri"/>
          <w:lang w:val="hy-AM"/>
        </w:rPr>
        <w:softHyphen/>
      </w:r>
      <w:r w:rsidRPr="0033566D">
        <w:rPr>
          <w:rFonts w:ascii="GHEA Grapalat" w:hAnsi="GHEA Grapalat" w:cs="Sylfaen"/>
          <w:lang w:val="hy-AM"/>
        </w:rPr>
        <w:t>րա</w:t>
      </w:r>
      <w:r w:rsidRPr="0033566D">
        <w:rPr>
          <w:rFonts w:ascii="GHEA Grapalat" w:hAnsi="GHEA Grapalat" w:cs="Calibri"/>
          <w:lang w:val="hy-AM"/>
        </w:rPr>
        <w:softHyphen/>
      </w:r>
      <w:r w:rsidRPr="0033566D">
        <w:rPr>
          <w:rFonts w:ascii="GHEA Grapalat" w:hAnsi="GHEA Grapalat" w:cs="Calibri"/>
          <w:lang w:val="hy-AM"/>
        </w:rPr>
        <w:softHyphen/>
      </w:r>
      <w:r w:rsidRPr="0033566D">
        <w:rPr>
          <w:rFonts w:ascii="GHEA Grapalat" w:hAnsi="GHEA Grapalat" w:cs="Sylfaen"/>
          <w:lang w:val="hy-AM"/>
        </w:rPr>
        <w:t>պե</w:t>
      </w:r>
      <w:r w:rsidRPr="0033566D">
        <w:rPr>
          <w:rFonts w:ascii="GHEA Grapalat" w:hAnsi="GHEA Grapalat" w:cs="Arial"/>
          <w:lang w:val="hy-AM"/>
        </w:rPr>
        <w:softHyphen/>
      </w:r>
      <w:r w:rsidRPr="0033566D">
        <w:rPr>
          <w:rFonts w:ascii="GHEA Grapalat" w:hAnsi="GHEA Grapalat" w:cs="Sylfaen"/>
          <w:lang w:val="hy-AM"/>
        </w:rPr>
        <w:t>տության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կառավարության</w:t>
      </w:r>
      <w:r w:rsidRPr="0033566D">
        <w:rPr>
          <w:rFonts w:ascii="GHEA Grapalat" w:hAnsi="GHEA Grapalat" w:cs="Arial"/>
          <w:lang w:val="hy-AM"/>
        </w:rPr>
        <w:t xml:space="preserve"> 2002 </w:t>
      </w:r>
      <w:r w:rsidRPr="0033566D">
        <w:rPr>
          <w:rFonts w:ascii="GHEA Grapalat" w:hAnsi="GHEA Grapalat" w:cs="Sylfaen"/>
          <w:lang w:val="hy-AM"/>
        </w:rPr>
        <w:t>թվա</w:t>
      </w:r>
      <w:r w:rsidRPr="0033566D">
        <w:rPr>
          <w:rFonts w:ascii="GHEA Grapalat" w:hAnsi="GHEA Grapalat" w:cs="Calibri"/>
          <w:lang w:val="hy-AM"/>
        </w:rPr>
        <w:softHyphen/>
      </w:r>
      <w:r w:rsidRPr="0033566D">
        <w:rPr>
          <w:rFonts w:ascii="GHEA Grapalat" w:hAnsi="GHEA Grapalat" w:cs="Sylfaen"/>
          <w:lang w:val="hy-AM"/>
        </w:rPr>
        <w:t>կա</w:t>
      </w:r>
      <w:r w:rsidRPr="0033566D">
        <w:rPr>
          <w:rFonts w:ascii="GHEA Grapalat" w:hAnsi="GHEA Grapalat" w:cs="Calibri"/>
          <w:lang w:val="hy-AM"/>
        </w:rPr>
        <w:softHyphen/>
      </w:r>
      <w:r w:rsidRPr="0033566D">
        <w:rPr>
          <w:rFonts w:ascii="GHEA Grapalat" w:hAnsi="GHEA Grapalat" w:cs="Sylfaen"/>
          <w:lang w:val="hy-AM"/>
        </w:rPr>
        <w:t>նի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հունվարի</w:t>
      </w:r>
      <w:r w:rsidRPr="0033566D">
        <w:rPr>
          <w:rFonts w:ascii="GHEA Grapalat" w:hAnsi="GHEA Grapalat" w:cs="Arial"/>
          <w:lang w:val="hy-AM"/>
        </w:rPr>
        <w:t xml:space="preserve"> 24-</w:t>
      </w:r>
      <w:r w:rsidRPr="0033566D">
        <w:rPr>
          <w:rFonts w:ascii="GHEA Grapalat" w:hAnsi="GHEA Grapalat" w:cs="Sylfaen"/>
          <w:lang w:val="hy-AM"/>
        </w:rPr>
        <w:t>ի</w:t>
      </w:r>
      <w:r w:rsidR="00CC1BFE" w:rsidRPr="0033566D">
        <w:rPr>
          <w:rFonts w:ascii="GHEA Grapalat" w:hAnsi="GHEA Grapalat" w:cs="Sylfaen"/>
          <w:lang w:val="hy-AM"/>
        </w:rPr>
        <w:t xml:space="preserve"> N</w:t>
      </w:r>
      <w:r w:rsidRPr="0033566D">
        <w:rPr>
          <w:rFonts w:ascii="GHEA Grapalat" w:hAnsi="GHEA Grapalat" w:cs="Calibri"/>
          <w:lang w:val="hy-AM"/>
        </w:rPr>
        <w:t xml:space="preserve"> 63 </w:t>
      </w:r>
      <w:r w:rsidRPr="0033566D">
        <w:rPr>
          <w:rFonts w:ascii="GHEA Grapalat" w:hAnsi="GHEA Grapalat" w:cs="Sylfaen"/>
          <w:lang w:val="hy-AM"/>
        </w:rPr>
        <w:t>որոշումն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ուժը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կորցրած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ճանաչելու</w:t>
      </w:r>
      <w:r w:rsidRPr="0033566D">
        <w:rPr>
          <w:rFonts w:ascii="GHEA Grapalat" w:hAnsi="GHEA Grapalat" w:cs="Arial"/>
          <w:lang w:val="hy-AM"/>
        </w:rPr>
        <w:t xml:space="preserve"> </w:t>
      </w:r>
      <w:r w:rsidRPr="0033566D">
        <w:rPr>
          <w:rFonts w:ascii="GHEA Grapalat" w:hAnsi="GHEA Grapalat" w:cs="Sylfaen"/>
          <w:lang w:val="hy-AM"/>
        </w:rPr>
        <w:t>մասին</w:t>
      </w:r>
      <w:r w:rsidRPr="0033566D">
        <w:rPr>
          <w:rFonts w:ascii="GHEA Grapalat" w:hAnsi="GHEA Grapalat"/>
          <w:color w:val="000000"/>
          <w:lang w:val="hy-AM"/>
        </w:rPr>
        <w:t>» N 168-</w:t>
      </w:r>
      <w:r w:rsidR="001E4A9A" w:rsidRPr="0033566D">
        <w:rPr>
          <w:rFonts w:ascii="GHEA Grapalat" w:hAnsi="GHEA Grapalat"/>
          <w:color w:val="000000"/>
          <w:lang w:val="hy-AM"/>
        </w:rPr>
        <w:t>Ն</w:t>
      </w:r>
      <w:r w:rsidRPr="0033566D">
        <w:rPr>
          <w:rFonts w:ascii="GHEA Grapalat" w:hAnsi="GHEA Grapalat"/>
          <w:color w:val="000000"/>
          <w:lang w:val="hy-AM"/>
        </w:rPr>
        <w:t xml:space="preserve"> որոշման (այսուհետ՝ որոշում)</w:t>
      </w:r>
      <w:r w:rsidR="00386C80" w:rsidRPr="0033566D">
        <w:rPr>
          <w:rFonts w:ascii="GHEA Grapalat" w:hAnsi="GHEA Grapalat"/>
          <w:color w:val="000000"/>
          <w:lang w:val="hy-AM"/>
        </w:rPr>
        <w:t xml:space="preserve"> վերնագրում «կարգերը</w:t>
      </w:r>
      <w:r w:rsidR="009E5AB0" w:rsidRPr="0033566D">
        <w:rPr>
          <w:rFonts w:ascii="GHEA Grapalat" w:hAnsi="GHEA Grapalat"/>
          <w:color w:val="000000"/>
          <w:lang w:val="hy-AM"/>
        </w:rPr>
        <w:t>,</w:t>
      </w:r>
      <w:r w:rsidR="00386C80" w:rsidRPr="0033566D">
        <w:rPr>
          <w:rFonts w:ascii="GHEA Grapalat" w:hAnsi="GHEA Grapalat"/>
          <w:color w:val="000000"/>
          <w:lang w:val="hy-AM"/>
        </w:rPr>
        <w:t xml:space="preserve">» բառից հետո լրացնել «փորձաքննության եզրակացության </w:t>
      </w:r>
      <w:proofErr w:type="spellStart"/>
      <w:r w:rsidR="00386C80" w:rsidRPr="0033566D">
        <w:rPr>
          <w:rFonts w:ascii="GHEA Grapalat" w:hAnsi="GHEA Grapalat"/>
          <w:color w:val="000000"/>
          <w:lang w:val="hy-AM"/>
        </w:rPr>
        <w:t>ձևը</w:t>
      </w:r>
      <w:proofErr w:type="spellEnd"/>
      <w:r w:rsidR="00386C80" w:rsidRPr="0033566D">
        <w:rPr>
          <w:rFonts w:ascii="GHEA Grapalat" w:hAnsi="GHEA Grapalat"/>
          <w:color w:val="000000"/>
          <w:lang w:val="hy-AM"/>
        </w:rPr>
        <w:t>,» բառեր</w:t>
      </w:r>
      <w:r w:rsidR="00AA000E" w:rsidRPr="0033566D">
        <w:rPr>
          <w:rFonts w:ascii="GHEA Grapalat" w:hAnsi="GHEA Grapalat"/>
          <w:color w:val="000000"/>
          <w:lang w:val="hy-AM"/>
        </w:rPr>
        <w:t>ը</w:t>
      </w:r>
      <w:r w:rsidR="006559E0" w:rsidRPr="0033566D">
        <w:rPr>
          <w:rFonts w:ascii="GHEA Grapalat" w:hAnsi="GHEA Grapalat"/>
          <w:color w:val="000000"/>
          <w:lang w:val="hy-AM"/>
        </w:rPr>
        <w:t>.</w:t>
      </w:r>
      <w:r w:rsidR="00CC1BFE" w:rsidRPr="0033566D">
        <w:rPr>
          <w:rFonts w:ascii="GHEA Grapalat" w:hAnsi="GHEA Grapalat"/>
          <w:color w:val="000000"/>
          <w:lang w:val="hy-AM"/>
        </w:rPr>
        <w:t xml:space="preserve">  </w:t>
      </w:r>
    </w:p>
    <w:p w14:paraId="186DAACD" w14:textId="447D3A84" w:rsidR="00CC1BFE" w:rsidRPr="0033566D" w:rsidRDefault="00CC1BFE" w:rsidP="00120BC6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 xml:space="preserve">որոշման 1-ին </w:t>
      </w:r>
      <w:proofErr w:type="spellStart"/>
      <w:r w:rsidRPr="0033566D">
        <w:rPr>
          <w:rFonts w:ascii="GHEA Grapalat" w:hAnsi="GHEA Grapalat"/>
          <w:color w:val="000000"/>
          <w:lang w:val="hy-AM"/>
        </w:rPr>
        <w:t>կետում</w:t>
      </w:r>
      <w:proofErr w:type="spellEnd"/>
      <w:r w:rsidRPr="0033566D">
        <w:rPr>
          <w:rFonts w:ascii="GHEA Grapalat" w:hAnsi="GHEA Grapalat"/>
          <w:color w:val="000000"/>
          <w:lang w:val="hy-AM"/>
        </w:rPr>
        <w:t xml:space="preserve"> «</w:t>
      </w:r>
      <w:r w:rsidRPr="0033566D">
        <w:rPr>
          <w:rFonts w:ascii="GHEA Grapalat" w:hAnsi="GHEA Grapalat" w:cs="SylfaenRegular"/>
          <w:sz w:val="26"/>
          <w:szCs w:val="26"/>
          <w:lang w:val="hy-AM"/>
        </w:rPr>
        <w:t>:</w:t>
      </w:r>
      <w:r w:rsidRPr="0033566D">
        <w:rPr>
          <w:rFonts w:ascii="GHEA Grapalat" w:hAnsi="GHEA Grapalat"/>
          <w:color w:val="000000"/>
          <w:lang w:val="hy-AM"/>
        </w:rPr>
        <w:t xml:space="preserve">» </w:t>
      </w:r>
      <w:r w:rsidR="00B51522" w:rsidRPr="0033566D">
        <w:rPr>
          <w:rFonts w:ascii="GHEA Grapalat" w:hAnsi="GHEA Grapalat"/>
          <w:color w:val="000000"/>
          <w:lang w:val="hy-AM"/>
        </w:rPr>
        <w:t xml:space="preserve">կետադրական </w:t>
      </w:r>
      <w:r w:rsidRPr="0033566D">
        <w:rPr>
          <w:rFonts w:ascii="GHEA Grapalat" w:hAnsi="GHEA Grapalat"/>
          <w:color w:val="000000"/>
          <w:lang w:val="hy-AM"/>
        </w:rPr>
        <w:t>նշանը փոխ</w:t>
      </w:r>
      <w:r w:rsidR="002752B0" w:rsidRPr="0033566D">
        <w:rPr>
          <w:rFonts w:ascii="GHEA Grapalat" w:hAnsi="GHEA Grapalat"/>
          <w:color w:val="000000"/>
          <w:lang w:val="hy-AM"/>
        </w:rPr>
        <w:t>արին</w:t>
      </w:r>
      <w:r w:rsidRPr="0033566D">
        <w:rPr>
          <w:rFonts w:ascii="GHEA Grapalat" w:hAnsi="GHEA Grapalat"/>
          <w:color w:val="000000"/>
          <w:lang w:val="hy-AM"/>
        </w:rPr>
        <w:t xml:space="preserve">ել «.» </w:t>
      </w:r>
      <w:r w:rsidR="00B51522" w:rsidRPr="0033566D">
        <w:rPr>
          <w:rFonts w:ascii="GHEA Grapalat" w:hAnsi="GHEA Grapalat"/>
          <w:color w:val="000000"/>
          <w:lang w:val="hy-AM"/>
        </w:rPr>
        <w:t xml:space="preserve">կետադրական </w:t>
      </w:r>
      <w:r w:rsidRPr="0033566D">
        <w:rPr>
          <w:rFonts w:ascii="GHEA Grapalat" w:hAnsi="GHEA Grapalat"/>
          <w:color w:val="000000"/>
          <w:lang w:val="hy-AM"/>
        </w:rPr>
        <w:t xml:space="preserve">նշանով և </w:t>
      </w:r>
      <w:r w:rsidR="00386C80" w:rsidRPr="0033566D">
        <w:rPr>
          <w:rFonts w:ascii="GHEA Grapalat" w:hAnsi="GHEA Grapalat"/>
          <w:color w:val="000000"/>
          <w:lang w:val="hy-AM"/>
        </w:rPr>
        <w:t xml:space="preserve">լրացնել </w:t>
      </w:r>
      <w:r w:rsidRPr="0033566D">
        <w:rPr>
          <w:rFonts w:ascii="GHEA Grapalat" w:hAnsi="GHEA Grapalat"/>
          <w:color w:val="000000"/>
          <w:lang w:val="hy-AM"/>
        </w:rPr>
        <w:t xml:space="preserve">հետևյալ բովանդակությամբ </w:t>
      </w:r>
      <w:r w:rsidR="00AA000E" w:rsidRPr="0033566D">
        <w:rPr>
          <w:rFonts w:ascii="GHEA Grapalat" w:hAnsi="GHEA Grapalat"/>
          <w:color w:val="000000"/>
          <w:lang w:val="hy-AM"/>
        </w:rPr>
        <w:t xml:space="preserve">նոր </w:t>
      </w:r>
      <w:r w:rsidRPr="0033566D">
        <w:rPr>
          <w:rFonts w:ascii="GHEA Grapalat" w:hAnsi="GHEA Grapalat"/>
          <w:color w:val="000000"/>
          <w:lang w:val="hy-AM"/>
        </w:rPr>
        <w:t>4-րդ ենթակետով.</w:t>
      </w:r>
    </w:p>
    <w:p w14:paraId="25520F1F" w14:textId="494739B4" w:rsidR="00386C80" w:rsidRPr="0033566D" w:rsidRDefault="00386C80" w:rsidP="00120BC6">
      <w:pPr>
        <w:pStyle w:val="NormalWeb"/>
        <w:shd w:val="clear" w:color="auto" w:fill="FFFFFF"/>
        <w:spacing w:after="0" w:line="276" w:lineRule="auto"/>
        <w:ind w:left="426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 xml:space="preserve"> </w:t>
      </w:r>
      <w:r w:rsidR="00CC1BFE" w:rsidRPr="0033566D">
        <w:rPr>
          <w:rFonts w:ascii="GHEA Grapalat" w:hAnsi="GHEA Grapalat"/>
          <w:color w:val="000000"/>
          <w:lang w:val="hy-AM"/>
        </w:rPr>
        <w:t xml:space="preserve">«4) փորձաքննության եզրակացության </w:t>
      </w:r>
      <w:proofErr w:type="spellStart"/>
      <w:r w:rsidR="00CC1BFE" w:rsidRPr="0033566D">
        <w:rPr>
          <w:rFonts w:ascii="GHEA Grapalat" w:hAnsi="GHEA Grapalat"/>
          <w:color w:val="000000"/>
          <w:lang w:val="hy-AM"/>
        </w:rPr>
        <w:t>ձևը</w:t>
      </w:r>
      <w:proofErr w:type="spellEnd"/>
      <w:r w:rsidR="00CC1BFE" w:rsidRPr="0033566D">
        <w:rPr>
          <w:rFonts w:ascii="GHEA Grapalat" w:hAnsi="GHEA Grapalat"/>
          <w:color w:val="000000"/>
          <w:lang w:val="hy-AM"/>
        </w:rPr>
        <w:t>՝ համաձայն N 4 հավելվածի:»</w:t>
      </w:r>
      <w:r w:rsidR="00AA000E" w:rsidRPr="0033566D">
        <w:rPr>
          <w:rFonts w:ascii="GHEA Grapalat" w:hAnsi="GHEA Grapalat"/>
          <w:color w:val="000000"/>
          <w:lang w:val="hy-AM"/>
        </w:rPr>
        <w:t>.</w:t>
      </w:r>
    </w:p>
    <w:p w14:paraId="368FB818" w14:textId="21C5B7C2" w:rsidR="00B51522" w:rsidRPr="0033566D" w:rsidRDefault="00B51522" w:rsidP="00120BC6">
      <w:pPr>
        <w:pStyle w:val="NormalWeb"/>
        <w:numPr>
          <w:ilvl w:val="0"/>
          <w:numId w:val="13"/>
        </w:numPr>
        <w:shd w:val="clear" w:color="auto" w:fill="FFFFFF"/>
        <w:spacing w:after="0" w:line="276" w:lineRule="auto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որոշումը լրացնել նոր հավելված </w:t>
      </w:r>
      <w:r w:rsidR="006559E0" w:rsidRPr="0033566D">
        <w:rPr>
          <w:rFonts w:ascii="GHEA Grapalat" w:hAnsi="GHEA Grapalat"/>
          <w:color w:val="000000"/>
          <w:shd w:val="clear" w:color="auto" w:fill="FFFFFF"/>
          <w:lang w:val="hy-AM"/>
        </w:rPr>
        <w:t xml:space="preserve">N </w:t>
      </w:r>
      <w:r w:rsidRPr="0033566D">
        <w:rPr>
          <w:rFonts w:ascii="GHEA Grapalat" w:hAnsi="GHEA Grapalat"/>
          <w:color w:val="000000"/>
          <w:shd w:val="clear" w:color="auto" w:fill="FFFFFF"/>
          <w:lang w:val="hy-AM"/>
        </w:rPr>
        <w:t>4` համաձայն հավելվածի</w:t>
      </w:r>
      <w:r w:rsidRPr="0033566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:</w:t>
      </w:r>
    </w:p>
    <w:p w14:paraId="4121B464" w14:textId="4C7D9378" w:rsidR="0020389E" w:rsidRPr="0033566D" w:rsidRDefault="006E600A" w:rsidP="00120BC6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>Ո</w:t>
      </w:r>
      <w:r w:rsidR="00B51110" w:rsidRPr="0033566D">
        <w:rPr>
          <w:rFonts w:ascii="GHEA Grapalat" w:hAnsi="GHEA Grapalat"/>
          <w:color w:val="000000"/>
          <w:lang w:val="hy-AM"/>
        </w:rPr>
        <w:t xml:space="preserve">րոշման </w:t>
      </w:r>
      <w:r w:rsidR="00144A41" w:rsidRPr="0033566D">
        <w:rPr>
          <w:rFonts w:ascii="GHEA Grapalat" w:hAnsi="GHEA Grapalat"/>
          <w:color w:val="000000"/>
          <w:lang w:val="hy-AM"/>
        </w:rPr>
        <w:t>N 1 հավելված</w:t>
      </w:r>
      <w:r w:rsidR="002752B0" w:rsidRPr="0033566D">
        <w:rPr>
          <w:rFonts w:ascii="GHEA Grapalat" w:hAnsi="GHEA Grapalat"/>
          <w:color w:val="000000"/>
          <w:lang w:val="hy-AM"/>
        </w:rPr>
        <w:t>ում</w:t>
      </w:r>
      <w:r w:rsidR="0020389E" w:rsidRPr="0033566D">
        <w:rPr>
          <w:rFonts w:ascii="GHEA Grapalat" w:hAnsi="GHEA Grapalat"/>
          <w:color w:val="000000"/>
          <w:lang w:val="hy-AM"/>
        </w:rPr>
        <w:t>՝</w:t>
      </w:r>
      <w:r w:rsidR="00144A41" w:rsidRPr="0033566D">
        <w:rPr>
          <w:rFonts w:ascii="GHEA Grapalat" w:hAnsi="GHEA Grapalat"/>
          <w:color w:val="000000"/>
          <w:lang w:val="hy-AM"/>
        </w:rPr>
        <w:t xml:space="preserve"> </w:t>
      </w:r>
    </w:p>
    <w:p w14:paraId="2A916ED6" w14:textId="4ED449D8" w:rsidR="00080879" w:rsidRPr="0033566D" w:rsidRDefault="00080879" w:rsidP="00120BC6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709" w:hanging="283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 w:cs="Calibri"/>
          <w:color w:val="000000"/>
          <w:lang w:val="hy-AM"/>
        </w:rPr>
        <w:t xml:space="preserve">13-րդ </w:t>
      </w:r>
      <w:proofErr w:type="spellStart"/>
      <w:r w:rsidRPr="0033566D">
        <w:rPr>
          <w:rFonts w:ascii="GHEA Grapalat" w:hAnsi="GHEA Grapalat" w:cs="Calibri"/>
          <w:color w:val="000000"/>
          <w:lang w:val="hy-AM"/>
        </w:rPr>
        <w:t>կետում</w:t>
      </w:r>
      <w:proofErr w:type="spellEnd"/>
      <w:r w:rsidRPr="0033566D">
        <w:rPr>
          <w:rFonts w:ascii="GHEA Grapalat" w:hAnsi="GHEA Grapalat" w:cs="Calibri"/>
          <w:color w:val="000000"/>
          <w:lang w:val="hy-AM"/>
        </w:rPr>
        <w:t xml:space="preserve"> </w:t>
      </w:r>
      <w:r w:rsidRPr="0033566D">
        <w:rPr>
          <w:rFonts w:ascii="GHEA Grapalat" w:hAnsi="GHEA Grapalat"/>
          <w:color w:val="000000"/>
          <w:lang w:val="hy-AM"/>
        </w:rPr>
        <w:t>«տրամադրումը մերժվում է» բառերը փոխարինել «տրամադրումը, ինչպես նաև թույլտվություն ստանալուց հետո կլինիկական փորձարկումների փաստաթղթերում փոփոխությունների կատարումը մերժվում են» բառերով</w:t>
      </w:r>
      <w:r w:rsidRPr="0033566D">
        <w:rPr>
          <w:rFonts w:ascii="GHEA Grapalat" w:hAnsi="GHEA Grapalat" w:cs="Calibri"/>
          <w:color w:val="000000"/>
          <w:lang w:val="hy-AM"/>
        </w:rPr>
        <w:t xml:space="preserve">. </w:t>
      </w:r>
    </w:p>
    <w:p w14:paraId="4C0C4A98" w14:textId="05CB91C5" w:rsidR="00B51110" w:rsidRPr="0033566D" w:rsidRDefault="00B51110" w:rsidP="00120BC6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709" w:hanging="283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 xml:space="preserve">ուժը կորցրած ճանաչել վերջին </w:t>
      </w:r>
      <w:r w:rsidR="0020389E" w:rsidRPr="0033566D">
        <w:rPr>
          <w:rFonts w:ascii="GHEA Grapalat" w:hAnsi="GHEA Grapalat"/>
          <w:color w:val="000000"/>
          <w:lang w:val="hy-AM"/>
        </w:rPr>
        <w:t>16-րդ կետ</w:t>
      </w:r>
      <w:r w:rsidRPr="0033566D">
        <w:rPr>
          <w:rFonts w:ascii="GHEA Grapalat" w:hAnsi="GHEA Grapalat"/>
          <w:color w:val="000000"/>
          <w:lang w:val="hy-AM"/>
        </w:rPr>
        <w:t>ը  և լրացնել նոր 17-րդ կետով՝ հետևյալ բովանդակությամբ.</w:t>
      </w:r>
    </w:p>
    <w:p w14:paraId="67E041AB" w14:textId="69C861A9" w:rsidR="0020389E" w:rsidRPr="0033566D" w:rsidRDefault="0020389E" w:rsidP="00120BC6">
      <w:pPr>
        <w:pStyle w:val="NormalWeb"/>
        <w:shd w:val="clear" w:color="auto" w:fill="FFFFFF"/>
        <w:spacing w:before="0" w:beforeAutospacing="0" w:after="0" w:afterAutospacing="0" w:line="276" w:lineRule="auto"/>
        <w:ind w:left="709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 xml:space="preserve"> </w:t>
      </w:r>
      <w:r w:rsidRPr="0033566D">
        <w:rPr>
          <w:rFonts w:ascii="GHEA Grapalat" w:hAnsi="GHEA Grapalat"/>
          <w:noProof/>
          <w:lang w:val="hy-AM"/>
        </w:rPr>
        <w:t>«</w:t>
      </w:r>
      <w:r w:rsidR="00B51110" w:rsidRPr="0033566D">
        <w:rPr>
          <w:rFonts w:ascii="GHEA Grapalat" w:hAnsi="GHEA Grapalat"/>
          <w:noProof/>
          <w:lang w:val="hy-AM"/>
        </w:rPr>
        <w:t>17</w:t>
      </w:r>
      <w:r w:rsidR="00B51110" w:rsidRPr="0033566D">
        <w:rPr>
          <w:rFonts w:ascii="GHEA Grapalat" w:hAnsi="GHEA Grapalat"/>
          <w:color w:val="000000"/>
          <w:lang w:val="hy-AM"/>
        </w:rPr>
        <w:t>.</w:t>
      </w:r>
      <w:r w:rsidR="00B51110" w:rsidRPr="0033566D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Այլ երկրներում կլինիկական փորձարկումների փուլում գտնվող դեղերը կամ հետազոտվող դեղագործական արտադրանքը կյանքին վտանգ սպառնացող հիվանդություններով տառապող հիվանդների բուժման նպատակով կիրառելու </w:t>
      </w:r>
      <w:r w:rsidR="00B51110" w:rsidRPr="0033566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(այսուհետ՝ կարեկցական բուժում) համար «Դեղերի մասին» օրենքի 14-րդ հոդվածի 17-րդ մասի համաձայն անհրաժեշտ է լիազոր մարմնի թույլտվությունը, որը տրամադրվում է կլինիկական փորձարկումների թույլտվության տրամադրման կարգով՝ ներկայացնելով Հայաստանի Հանրապետության կառավարության 2019 թվականի փետրվարի 28-ի N 168-Ն որոշման N 3 հավելվածով սահմանված ցանկի փաստաթղթերը:</w:t>
      </w:r>
      <w:r w:rsidRPr="0033566D">
        <w:rPr>
          <w:rFonts w:ascii="GHEA Grapalat" w:hAnsi="GHEA Grapalat"/>
          <w:noProof/>
          <w:lang w:val="hy-AM"/>
        </w:rPr>
        <w:t>»</w:t>
      </w:r>
      <w:r w:rsidR="00B51110" w:rsidRPr="0033566D">
        <w:rPr>
          <w:rFonts w:ascii="GHEA Grapalat" w:hAnsi="GHEA Grapalat"/>
          <w:noProof/>
          <w:lang w:val="hy-AM"/>
        </w:rPr>
        <w:t>:</w:t>
      </w:r>
      <w:r w:rsidRPr="0033566D">
        <w:rPr>
          <w:rFonts w:ascii="GHEA Grapalat" w:hAnsi="GHEA Grapalat"/>
          <w:noProof/>
          <w:lang w:val="hy-AM"/>
        </w:rPr>
        <w:t xml:space="preserve"> </w:t>
      </w:r>
    </w:p>
    <w:p w14:paraId="0F225ECC" w14:textId="77777777" w:rsidR="00080879" w:rsidRPr="0033566D" w:rsidRDefault="00080879" w:rsidP="00120BC6">
      <w:pPr>
        <w:pStyle w:val="NormalWeb"/>
        <w:spacing w:before="0" w:beforeAutospacing="0" w:after="12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</w:p>
    <w:p w14:paraId="142214DC" w14:textId="11B60192" w:rsidR="00E92B68" w:rsidRPr="0033566D" w:rsidRDefault="006E600A" w:rsidP="00120BC6">
      <w:pPr>
        <w:pStyle w:val="NormalWeb"/>
        <w:numPr>
          <w:ilvl w:val="0"/>
          <w:numId w:val="7"/>
        </w:numPr>
        <w:spacing w:before="0" w:beforeAutospacing="0" w:after="120" w:afterAutospacing="0" w:line="276" w:lineRule="auto"/>
        <w:ind w:left="426" w:hanging="426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>Ո</w:t>
      </w:r>
      <w:r w:rsidR="00E92B68" w:rsidRPr="0033566D">
        <w:rPr>
          <w:rFonts w:ascii="GHEA Grapalat" w:hAnsi="GHEA Grapalat"/>
          <w:color w:val="000000"/>
          <w:lang w:val="hy-AM"/>
        </w:rPr>
        <w:t>րոշման N 2 հավելված</w:t>
      </w:r>
      <w:r w:rsidR="0020389E" w:rsidRPr="0033566D">
        <w:rPr>
          <w:rFonts w:ascii="GHEA Grapalat" w:hAnsi="GHEA Grapalat"/>
          <w:color w:val="000000"/>
          <w:lang w:val="hy-AM"/>
        </w:rPr>
        <w:t>ի</w:t>
      </w:r>
      <w:r w:rsidR="00E92B68" w:rsidRPr="0033566D">
        <w:rPr>
          <w:rFonts w:ascii="GHEA Grapalat" w:hAnsi="GHEA Grapalat"/>
          <w:color w:val="000000"/>
          <w:lang w:val="hy-AM"/>
        </w:rPr>
        <w:t>՝</w:t>
      </w:r>
    </w:p>
    <w:p w14:paraId="5A8F3D76" w14:textId="13F01F78" w:rsidR="00E92B68" w:rsidRPr="0033566D" w:rsidRDefault="00E92B68" w:rsidP="00120BC6">
      <w:pPr>
        <w:pStyle w:val="NormalWeb"/>
        <w:numPr>
          <w:ilvl w:val="0"/>
          <w:numId w:val="8"/>
        </w:numPr>
        <w:spacing w:after="120" w:line="276" w:lineRule="auto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 xml:space="preserve">3-րդ </w:t>
      </w:r>
      <w:proofErr w:type="spellStart"/>
      <w:r w:rsidRPr="0033566D">
        <w:rPr>
          <w:rFonts w:ascii="GHEA Grapalat" w:hAnsi="GHEA Grapalat"/>
          <w:color w:val="000000"/>
          <w:lang w:val="hy-AM"/>
        </w:rPr>
        <w:t>կետում</w:t>
      </w:r>
      <w:proofErr w:type="spellEnd"/>
      <w:r w:rsidRPr="0033566D">
        <w:rPr>
          <w:rFonts w:ascii="GHEA Grapalat" w:hAnsi="GHEA Grapalat"/>
          <w:color w:val="000000"/>
          <w:lang w:val="hy-AM"/>
        </w:rPr>
        <w:t xml:space="preserve"> «վարձի» բառը փոխարինել «</w:t>
      </w:r>
      <w:r w:rsidR="005A154F" w:rsidRPr="0033566D">
        <w:rPr>
          <w:rFonts w:ascii="GHEA Grapalat" w:hAnsi="GHEA Grapalat"/>
          <w:color w:val="000000"/>
          <w:lang w:val="hy-AM"/>
        </w:rPr>
        <w:t xml:space="preserve">համար սահմանված </w:t>
      </w:r>
      <w:r w:rsidRPr="0033566D">
        <w:rPr>
          <w:rFonts w:ascii="GHEA Grapalat" w:hAnsi="GHEA Grapalat"/>
          <w:color w:val="000000"/>
          <w:lang w:val="hy-AM"/>
        </w:rPr>
        <w:t>պետական տուրքի»  բառերով</w:t>
      </w:r>
      <w:r w:rsidR="00473E0A" w:rsidRPr="0033566D">
        <w:rPr>
          <w:rFonts w:ascii="GHEA Grapalat" w:hAnsi="GHEA Grapalat"/>
          <w:color w:val="000000"/>
          <w:lang w:val="hy-AM"/>
        </w:rPr>
        <w:t xml:space="preserve"> և հանել</w:t>
      </w:r>
      <w:r w:rsidR="005A154F" w:rsidRPr="0033566D">
        <w:rPr>
          <w:rFonts w:ascii="GHEA Grapalat" w:hAnsi="GHEA Grapalat"/>
          <w:color w:val="000000"/>
          <w:lang w:val="hy-AM"/>
        </w:rPr>
        <w:t xml:space="preserve"> 2-րդ նախադասությունը</w:t>
      </w:r>
      <w:r w:rsidRPr="0033566D">
        <w:rPr>
          <w:rFonts w:ascii="GHEA Grapalat" w:hAnsi="GHEA Grapalat"/>
          <w:color w:val="000000"/>
          <w:lang w:val="hy-AM"/>
        </w:rPr>
        <w:t>.</w:t>
      </w:r>
    </w:p>
    <w:p w14:paraId="2CF95A0F" w14:textId="27A824F9" w:rsidR="00473E0A" w:rsidRPr="0033566D" w:rsidRDefault="00473E0A" w:rsidP="00120BC6">
      <w:pPr>
        <w:pStyle w:val="NormalWeb"/>
        <w:numPr>
          <w:ilvl w:val="0"/>
          <w:numId w:val="8"/>
        </w:numPr>
        <w:spacing w:after="120" w:line="276" w:lineRule="auto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 xml:space="preserve">4-րդ կետը շարադրել </w:t>
      </w:r>
      <w:r w:rsidR="0047353F" w:rsidRPr="0033566D">
        <w:rPr>
          <w:rFonts w:ascii="GHEA Grapalat" w:hAnsi="GHEA Grapalat"/>
          <w:color w:val="000000"/>
          <w:lang w:val="hy-AM"/>
        </w:rPr>
        <w:t>նոր</w:t>
      </w:r>
      <w:r w:rsidRPr="0033566D">
        <w:rPr>
          <w:rFonts w:ascii="GHEA Grapalat" w:hAnsi="GHEA Grapalat"/>
          <w:color w:val="000000"/>
          <w:lang w:val="hy-AM"/>
        </w:rPr>
        <w:t xml:space="preserve"> խմբագրությամբ.</w:t>
      </w:r>
    </w:p>
    <w:p w14:paraId="58A6E8BD" w14:textId="77777777" w:rsidR="00473E0A" w:rsidRPr="0033566D" w:rsidRDefault="00473E0A" w:rsidP="00120BC6">
      <w:pPr>
        <w:pStyle w:val="NormalWeb"/>
        <w:spacing w:after="120" w:line="276" w:lineRule="auto"/>
        <w:ind w:left="720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>«4.</w:t>
      </w:r>
      <w:r w:rsidRPr="0033566D">
        <w:rPr>
          <w:rFonts w:ascii="GHEA Grapalat" w:hAnsi="GHEA Grapalat"/>
          <w:lang w:val="hy-AM"/>
        </w:rPr>
        <w:t xml:space="preserve"> </w:t>
      </w:r>
      <w:r w:rsidRPr="0033566D">
        <w:rPr>
          <w:rFonts w:ascii="GHEA Grapalat" w:hAnsi="GHEA Grapalat"/>
          <w:color w:val="000000"/>
          <w:lang w:val="hy-AM"/>
        </w:rPr>
        <w:t>Փ</w:t>
      </w:r>
      <w:r w:rsidRPr="0033566D">
        <w:rPr>
          <w:rFonts w:ascii="GHEA Grapalat" w:hAnsi="GHEA Grapalat"/>
          <w:lang w:val="hy-AM"/>
        </w:rPr>
        <w:t xml:space="preserve">որձաքննությունն իրականացվում է ընդհանուր և պարզեցված </w:t>
      </w:r>
      <w:proofErr w:type="spellStart"/>
      <w:r w:rsidRPr="0033566D">
        <w:rPr>
          <w:rFonts w:ascii="GHEA Grapalat" w:hAnsi="GHEA Grapalat"/>
          <w:lang w:val="hy-AM"/>
        </w:rPr>
        <w:t>ընթացակարգերով</w:t>
      </w:r>
      <w:proofErr w:type="spellEnd"/>
      <w:r w:rsidRPr="0033566D">
        <w:rPr>
          <w:rFonts w:ascii="GHEA Grapalat" w:hAnsi="GHEA Grapalat"/>
          <w:lang w:val="hy-AM"/>
        </w:rPr>
        <w:t>: Ընդհանուր ընթացակարգով փ</w:t>
      </w:r>
      <w:r w:rsidRPr="0033566D">
        <w:rPr>
          <w:rFonts w:ascii="GHEA Grapalat" w:hAnsi="GHEA Grapalat"/>
          <w:color w:val="000000"/>
          <w:lang w:val="hy-AM"/>
        </w:rPr>
        <w:t xml:space="preserve">որձաքննության առավելագույն </w:t>
      </w:r>
      <w:proofErr w:type="spellStart"/>
      <w:r w:rsidRPr="0033566D">
        <w:rPr>
          <w:rFonts w:ascii="GHEA Grapalat" w:hAnsi="GHEA Grapalat"/>
          <w:color w:val="000000"/>
          <w:lang w:val="hy-AM"/>
        </w:rPr>
        <w:t>տևողությունը</w:t>
      </w:r>
      <w:proofErr w:type="spellEnd"/>
      <w:r w:rsidRPr="0033566D">
        <w:rPr>
          <w:rFonts w:ascii="GHEA Grapalat" w:hAnsi="GHEA Grapalat"/>
          <w:color w:val="000000"/>
          <w:lang w:val="hy-AM"/>
        </w:rPr>
        <w:t xml:space="preserve"> 60 օրացույցային  օր է, բացառությամբ՝ վերարտադրված դեղի </w:t>
      </w:r>
      <w:proofErr w:type="spellStart"/>
      <w:r w:rsidRPr="0033566D">
        <w:rPr>
          <w:rFonts w:ascii="GHEA Grapalat" w:hAnsi="GHEA Grapalat"/>
          <w:color w:val="000000"/>
          <w:lang w:val="hy-AM"/>
        </w:rPr>
        <w:t>կենսահամարժեքությունը</w:t>
      </w:r>
      <w:proofErr w:type="spellEnd"/>
      <w:r w:rsidRPr="0033566D">
        <w:rPr>
          <w:rFonts w:ascii="GHEA Grapalat" w:hAnsi="GHEA Grapalat"/>
          <w:color w:val="000000"/>
          <w:lang w:val="hy-AM"/>
        </w:rPr>
        <w:t xml:space="preserve"> հետազոտելու նպատակով  և Հայաստանի Հանրապետությունում դեղի գրանցումից հետո իրականացվող կլինիկական փորձարկումների փաստաթղթերի փորձաքննության, երբ  փորձաքննության </w:t>
      </w:r>
      <w:proofErr w:type="spellStart"/>
      <w:r w:rsidRPr="0033566D">
        <w:rPr>
          <w:rFonts w:ascii="GHEA Grapalat" w:hAnsi="GHEA Grapalat"/>
          <w:color w:val="000000"/>
          <w:lang w:val="hy-AM"/>
        </w:rPr>
        <w:t>տևողությունն</w:t>
      </w:r>
      <w:proofErr w:type="spellEnd"/>
      <w:r w:rsidRPr="0033566D">
        <w:rPr>
          <w:rFonts w:ascii="GHEA Grapalat" w:hAnsi="GHEA Grapalat"/>
          <w:color w:val="000000"/>
          <w:lang w:val="hy-AM"/>
        </w:rPr>
        <w:t xml:space="preserve"> առավելագույնը 20 օրացույցային  օր է: Պարզեցված ընթացակարգը կիրառվում է Հայաստանի Հանրապետության կառավարության որոշմամբ սահմանված միջազգային մասնագիտական կազմակերպության անդամ երկրի իրավասու մարմնի տրամադրած կլինիկական փորձարկման թույլտվության առկայության դեպքում: Պարզեցված ընթացակարգի առավելագույն </w:t>
      </w:r>
      <w:proofErr w:type="spellStart"/>
      <w:r w:rsidRPr="0033566D">
        <w:rPr>
          <w:rFonts w:ascii="GHEA Grapalat" w:hAnsi="GHEA Grapalat"/>
          <w:color w:val="000000"/>
          <w:lang w:val="hy-AM"/>
        </w:rPr>
        <w:t>տևողությունը</w:t>
      </w:r>
      <w:proofErr w:type="spellEnd"/>
      <w:r w:rsidRPr="0033566D">
        <w:rPr>
          <w:rFonts w:ascii="GHEA Grapalat" w:hAnsi="GHEA Grapalat"/>
          <w:color w:val="000000"/>
          <w:lang w:val="hy-AM"/>
        </w:rPr>
        <w:t xml:space="preserve"> 10 </w:t>
      </w:r>
      <w:r w:rsidRPr="0033566D">
        <w:rPr>
          <w:rFonts w:ascii="GHEA Grapalat" w:hAnsi="GHEA Grapalat"/>
          <w:lang w:val="hy-AM"/>
        </w:rPr>
        <w:t xml:space="preserve"> </w:t>
      </w:r>
      <w:r w:rsidRPr="0033566D">
        <w:rPr>
          <w:rFonts w:ascii="GHEA Grapalat" w:hAnsi="GHEA Grapalat"/>
          <w:color w:val="000000"/>
          <w:lang w:val="hy-AM"/>
        </w:rPr>
        <w:t xml:space="preserve">օրացույցային օր է: Կլինիկական փորձարկումների թույլտվության համար ներկայացված փաստաթղթերում կատարված փոփոխությունների փորձաքննության </w:t>
      </w:r>
      <w:proofErr w:type="spellStart"/>
      <w:r w:rsidRPr="0033566D">
        <w:rPr>
          <w:rFonts w:ascii="GHEA Grapalat" w:hAnsi="GHEA Grapalat"/>
          <w:color w:val="000000"/>
          <w:lang w:val="hy-AM"/>
        </w:rPr>
        <w:t>տևողությունն</w:t>
      </w:r>
      <w:proofErr w:type="spellEnd"/>
      <w:r w:rsidRPr="0033566D">
        <w:rPr>
          <w:rFonts w:ascii="GHEA Grapalat" w:hAnsi="GHEA Grapalat"/>
          <w:color w:val="000000"/>
          <w:lang w:val="hy-AM"/>
        </w:rPr>
        <w:t xml:space="preserve"> առավելագույնը 30 օրացույցային օր է, բացառությամբ՝ պարզեցված ընթացակարգով թույլատրված կլինիկական փորձարկումների փոփոխված փաստաթղթերի փորձաքննության, երբ առավելագույն </w:t>
      </w:r>
      <w:proofErr w:type="spellStart"/>
      <w:r w:rsidRPr="0033566D">
        <w:rPr>
          <w:rFonts w:ascii="GHEA Grapalat" w:hAnsi="GHEA Grapalat"/>
          <w:color w:val="000000"/>
          <w:lang w:val="hy-AM"/>
        </w:rPr>
        <w:t>տևողությունը</w:t>
      </w:r>
      <w:proofErr w:type="spellEnd"/>
      <w:r w:rsidRPr="0033566D">
        <w:rPr>
          <w:rFonts w:ascii="GHEA Grapalat" w:hAnsi="GHEA Grapalat"/>
          <w:color w:val="000000"/>
          <w:lang w:val="hy-AM"/>
        </w:rPr>
        <w:t xml:space="preserve"> 5 օրացույցային օր է:».</w:t>
      </w:r>
    </w:p>
    <w:p w14:paraId="163B812A" w14:textId="4DFA227A" w:rsidR="00473E0A" w:rsidRPr="0033566D" w:rsidRDefault="00473E0A" w:rsidP="00120BC6">
      <w:pPr>
        <w:pStyle w:val="ListParagraph"/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3566D">
        <w:rPr>
          <w:rFonts w:ascii="GHEA Grapalat" w:hAnsi="GHEA Grapalat"/>
          <w:color w:val="000000"/>
          <w:sz w:val="24"/>
          <w:szCs w:val="24"/>
          <w:lang w:val="hy-AM"/>
        </w:rPr>
        <w:t xml:space="preserve">7-րդ </w:t>
      </w:r>
      <w:proofErr w:type="spellStart"/>
      <w:r w:rsidRPr="0033566D">
        <w:rPr>
          <w:rFonts w:ascii="GHEA Grapalat" w:hAnsi="GHEA Grapalat"/>
          <w:color w:val="000000"/>
          <w:sz w:val="24"/>
          <w:szCs w:val="24"/>
          <w:lang w:val="hy-AM"/>
        </w:rPr>
        <w:t>կետում</w:t>
      </w:r>
      <w:proofErr w:type="spellEnd"/>
      <w:r w:rsidRPr="0033566D">
        <w:rPr>
          <w:rFonts w:ascii="GHEA Grapalat" w:hAnsi="GHEA Grapalat"/>
          <w:color w:val="000000"/>
          <w:sz w:val="24"/>
          <w:szCs w:val="24"/>
          <w:lang w:val="hy-AM"/>
        </w:rPr>
        <w:t xml:space="preserve"> «կազմակերպությունների ընդունած» բառերից հետո լրացնել  «և </w:t>
      </w:r>
      <w:proofErr w:type="spellStart"/>
      <w:r w:rsidRPr="0033566D">
        <w:rPr>
          <w:rFonts w:ascii="GHEA Grapalat" w:hAnsi="GHEA Grapalat"/>
          <w:color w:val="000000"/>
          <w:sz w:val="24"/>
          <w:szCs w:val="24"/>
          <w:lang w:val="hy-AM"/>
        </w:rPr>
        <w:t>Եվրասիական</w:t>
      </w:r>
      <w:proofErr w:type="spellEnd"/>
      <w:r w:rsidRPr="0033566D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միության» բառերը</w:t>
      </w:r>
      <w:r w:rsidRPr="0033566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14:paraId="7C7239AF" w14:textId="77777777" w:rsidR="00473E0A" w:rsidRPr="0033566D" w:rsidRDefault="00473E0A" w:rsidP="00120BC6">
      <w:pPr>
        <w:pStyle w:val="ListParagraph"/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672239AB" w14:textId="532E1E5A" w:rsidR="003E6BC3" w:rsidRPr="0033566D" w:rsidRDefault="003E6BC3" w:rsidP="00120BC6">
      <w:pPr>
        <w:pStyle w:val="NormalWeb"/>
        <w:numPr>
          <w:ilvl w:val="0"/>
          <w:numId w:val="8"/>
        </w:numPr>
        <w:spacing w:after="120" w:line="276" w:lineRule="auto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>8-րդ կետը շարադրել նոր խմբագրությամբ.</w:t>
      </w:r>
    </w:p>
    <w:p w14:paraId="1CCEC30B" w14:textId="3C98ED19" w:rsidR="003E6BC3" w:rsidRPr="0033566D" w:rsidRDefault="003E6BC3" w:rsidP="00120BC6">
      <w:pPr>
        <w:pStyle w:val="NormalWeb"/>
        <w:spacing w:after="120" w:line="276" w:lineRule="auto"/>
        <w:ind w:left="720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>«8. Փորձաքննության արդյունքները կազմակերպությունում ամփոփվում են և կազմվում է փորձա</w:t>
      </w:r>
      <w:r w:rsidR="009E5AB0" w:rsidRPr="0033566D">
        <w:rPr>
          <w:rFonts w:ascii="GHEA Grapalat" w:hAnsi="GHEA Grapalat"/>
          <w:color w:val="000000"/>
          <w:lang w:val="hy-AM"/>
        </w:rPr>
        <w:t>քննության</w:t>
      </w:r>
      <w:r w:rsidRPr="0033566D">
        <w:rPr>
          <w:rFonts w:ascii="GHEA Grapalat" w:hAnsi="GHEA Grapalat"/>
          <w:color w:val="000000"/>
          <w:lang w:val="hy-AM"/>
        </w:rPr>
        <w:t xml:space="preserve"> եզրակացություն</w:t>
      </w:r>
      <w:r w:rsidR="00B278E9" w:rsidRPr="0033566D">
        <w:rPr>
          <w:rFonts w:ascii="GHEA Grapalat" w:hAnsi="GHEA Grapalat"/>
          <w:color w:val="000000"/>
          <w:lang w:val="hy-AM"/>
        </w:rPr>
        <w:t>՝ N</w:t>
      </w:r>
      <w:r w:rsidR="003F0C8A" w:rsidRPr="0033566D">
        <w:rPr>
          <w:rFonts w:ascii="GHEA Grapalat" w:hAnsi="GHEA Grapalat"/>
          <w:color w:val="000000"/>
          <w:lang w:val="hy-AM"/>
        </w:rPr>
        <w:t xml:space="preserve"> </w:t>
      </w:r>
      <w:r w:rsidR="00B278E9" w:rsidRPr="0033566D">
        <w:rPr>
          <w:rFonts w:ascii="GHEA Grapalat" w:hAnsi="GHEA Grapalat"/>
          <w:color w:val="000000"/>
          <w:lang w:val="hy-AM"/>
        </w:rPr>
        <w:t>4 հավելվածի</w:t>
      </w:r>
      <w:r w:rsidRPr="0033566D">
        <w:rPr>
          <w:rFonts w:ascii="GHEA Grapalat" w:hAnsi="GHEA Grapalat"/>
          <w:color w:val="000000"/>
          <w:lang w:val="hy-AM"/>
        </w:rPr>
        <w:t xml:space="preserve"> համաձայն, որը </w:t>
      </w:r>
      <w:r w:rsidRPr="0033566D">
        <w:rPr>
          <w:rFonts w:ascii="GHEA Grapalat" w:hAnsi="GHEA Grapalat"/>
          <w:color w:val="000000"/>
          <w:lang w:val="hy-AM"/>
        </w:rPr>
        <w:lastRenderedPageBreak/>
        <w:t>փորձաքննության ավարտին հաջորդող աշխատանքային օրը ներկայացվում է լիազոր մարմնին՝ փորձաքննության արդյունքների մասին գրավոր ծանուցելով նաև հայտատուին՝  էլեկտրոնային փոստի միջոցով:»</w:t>
      </w:r>
      <w:r w:rsidR="00570F43" w:rsidRPr="0033566D">
        <w:rPr>
          <w:rFonts w:ascii="GHEA Grapalat" w:hAnsi="GHEA Grapalat"/>
          <w:color w:val="000000"/>
          <w:lang w:val="hy-AM"/>
        </w:rPr>
        <w:t>.</w:t>
      </w:r>
    </w:p>
    <w:p w14:paraId="05E92F2A" w14:textId="7A5D2AF6" w:rsidR="00570F43" w:rsidRPr="0033566D" w:rsidRDefault="00E92B68" w:rsidP="00120BC6">
      <w:pPr>
        <w:pStyle w:val="NormalWeb"/>
        <w:numPr>
          <w:ilvl w:val="0"/>
          <w:numId w:val="8"/>
        </w:numPr>
        <w:spacing w:after="120" w:line="276" w:lineRule="auto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 xml:space="preserve">11-րդ </w:t>
      </w:r>
      <w:proofErr w:type="spellStart"/>
      <w:r w:rsidRPr="0033566D">
        <w:rPr>
          <w:rFonts w:ascii="GHEA Grapalat" w:hAnsi="GHEA Grapalat"/>
          <w:color w:val="000000"/>
          <w:lang w:val="hy-AM"/>
        </w:rPr>
        <w:t>կետում</w:t>
      </w:r>
      <w:proofErr w:type="spellEnd"/>
      <w:r w:rsidRPr="0033566D">
        <w:rPr>
          <w:rFonts w:ascii="GHEA Grapalat" w:hAnsi="GHEA Grapalat"/>
          <w:color w:val="000000"/>
          <w:lang w:val="hy-AM"/>
        </w:rPr>
        <w:t xml:space="preserve"> «վճարը» բառը փոխարինել  «պետական տուրքը» բառերով</w:t>
      </w:r>
      <w:r w:rsidR="0020389E" w:rsidRPr="0033566D">
        <w:rPr>
          <w:rFonts w:ascii="GHEA Grapalat" w:hAnsi="GHEA Grapalat"/>
          <w:color w:val="000000"/>
          <w:lang w:val="hy-AM"/>
        </w:rPr>
        <w:t>:</w:t>
      </w:r>
    </w:p>
    <w:p w14:paraId="259D5457" w14:textId="1F463B60" w:rsidR="00E92B68" w:rsidRPr="0033566D" w:rsidRDefault="006E600A" w:rsidP="00120BC6">
      <w:pPr>
        <w:pStyle w:val="NormalWeb"/>
        <w:numPr>
          <w:ilvl w:val="0"/>
          <w:numId w:val="7"/>
        </w:numPr>
        <w:spacing w:before="0" w:beforeAutospacing="0" w:after="120" w:afterAutospacing="0" w:line="276" w:lineRule="auto"/>
        <w:ind w:left="426" w:hanging="426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>Ո</w:t>
      </w:r>
      <w:r w:rsidR="00E92B68" w:rsidRPr="0033566D">
        <w:rPr>
          <w:rFonts w:ascii="GHEA Grapalat" w:hAnsi="GHEA Grapalat"/>
          <w:color w:val="000000"/>
          <w:lang w:val="hy-AM"/>
        </w:rPr>
        <w:t>րոշման N 3 հավելված</w:t>
      </w:r>
      <w:r w:rsidR="0020389E" w:rsidRPr="0033566D">
        <w:rPr>
          <w:rFonts w:ascii="GHEA Grapalat" w:hAnsi="GHEA Grapalat"/>
          <w:color w:val="000000"/>
          <w:lang w:val="hy-AM"/>
        </w:rPr>
        <w:t>ի</w:t>
      </w:r>
      <w:r w:rsidR="00E92B68" w:rsidRPr="0033566D">
        <w:rPr>
          <w:rFonts w:ascii="GHEA Grapalat" w:hAnsi="GHEA Grapalat"/>
          <w:color w:val="000000"/>
          <w:lang w:val="hy-AM"/>
        </w:rPr>
        <w:t>՝</w:t>
      </w:r>
    </w:p>
    <w:p w14:paraId="5D28368E" w14:textId="1D7D39E4" w:rsidR="00960173" w:rsidRPr="0033566D" w:rsidRDefault="00960173" w:rsidP="00120BC6">
      <w:pPr>
        <w:pStyle w:val="NormalWeb"/>
        <w:numPr>
          <w:ilvl w:val="0"/>
          <w:numId w:val="9"/>
        </w:numPr>
        <w:spacing w:before="0" w:beforeAutospacing="0" w:after="120" w:afterAutospacing="0" w:line="276" w:lineRule="auto"/>
        <w:ind w:left="786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 xml:space="preserve">3-րդ </w:t>
      </w:r>
      <w:proofErr w:type="spellStart"/>
      <w:r w:rsidRPr="0033566D">
        <w:rPr>
          <w:rFonts w:ascii="GHEA Grapalat" w:hAnsi="GHEA Grapalat"/>
          <w:color w:val="000000"/>
          <w:lang w:val="hy-AM"/>
        </w:rPr>
        <w:t>կետ</w:t>
      </w:r>
      <w:r w:rsidR="005809B0" w:rsidRPr="0033566D">
        <w:rPr>
          <w:rFonts w:ascii="GHEA Grapalat" w:hAnsi="GHEA Grapalat"/>
          <w:color w:val="000000"/>
          <w:lang w:val="hy-AM"/>
        </w:rPr>
        <w:t>ում</w:t>
      </w:r>
      <w:proofErr w:type="spellEnd"/>
      <w:r w:rsidR="005809B0" w:rsidRPr="0033566D">
        <w:rPr>
          <w:rFonts w:ascii="GHEA Grapalat" w:hAnsi="GHEA Grapalat"/>
          <w:color w:val="000000"/>
          <w:lang w:val="hy-AM"/>
        </w:rPr>
        <w:t xml:space="preserve"> </w:t>
      </w:r>
      <w:r w:rsidR="0089444C" w:rsidRPr="0033566D">
        <w:rPr>
          <w:rFonts w:ascii="GHEA Grapalat" w:hAnsi="GHEA Grapalat"/>
          <w:color w:val="000000"/>
          <w:lang w:val="hy-AM"/>
        </w:rPr>
        <w:t xml:space="preserve"> </w:t>
      </w:r>
      <w:r w:rsidR="005809B0" w:rsidRPr="0033566D">
        <w:rPr>
          <w:rFonts w:ascii="GHEA Grapalat" w:hAnsi="GHEA Grapalat"/>
          <w:color w:val="000000"/>
          <w:lang w:val="hy-AM"/>
        </w:rPr>
        <w:t>«</w:t>
      </w:r>
      <w:proofErr w:type="spellStart"/>
      <w:r w:rsidR="00241FD9" w:rsidRPr="0033566D">
        <w:rPr>
          <w:rFonts w:ascii="GHEA Grapalat" w:hAnsi="GHEA Grapalat"/>
          <w:color w:val="000000"/>
          <w:lang w:val="hy-AM"/>
        </w:rPr>
        <w:t>ձևաչափով</w:t>
      </w:r>
      <w:proofErr w:type="spellEnd"/>
      <w:r w:rsidR="005809B0" w:rsidRPr="0033566D">
        <w:rPr>
          <w:rFonts w:ascii="GHEA Grapalat" w:hAnsi="GHEA Grapalat"/>
          <w:color w:val="000000"/>
          <w:lang w:val="hy-AM"/>
        </w:rPr>
        <w:t xml:space="preserve">» </w:t>
      </w:r>
      <w:r w:rsidR="00241FD9" w:rsidRPr="0033566D">
        <w:rPr>
          <w:rFonts w:ascii="GHEA Grapalat" w:hAnsi="GHEA Grapalat"/>
          <w:color w:val="000000"/>
          <w:lang w:val="hy-AM"/>
        </w:rPr>
        <w:t>բառից հետո լրացնել «՝բացառությամբ Հայաստանի Հանրապետությունում դեղի գրանցումից հետո իրականացվող կլինիկական փորձարկումների</w:t>
      </w:r>
      <w:r w:rsidR="00B66FC9" w:rsidRPr="0033566D">
        <w:rPr>
          <w:rFonts w:ascii="GHEA Grapalat" w:hAnsi="GHEA Grapalat"/>
          <w:color w:val="000000"/>
          <w:lang w:val="hy-AM"/>
        </w:rPr>
        <w:t>: Կ</w:t>
      </w:r>
      <w:r w:rsidRPr="0033566D">
        <w:rPr>
          <w:rFonts w:ascii="GHEA Grapalat" w:hAnsi="GHEA Grapalat"/>
          <w:color w:val="000000"/>
          <w:lang w:val="hy-AM"/>
        </w:rPr>
        <w:t xml:space="preserve">արեկցական բուժման </w:t>
      </w:r>
      <w:r w:rsidR="0089444C" w:rsidRPr="0033566D">
        <w:rPr>
          <w:rFonts w:ascii="GHEA Grapalat" w:hAnsi="GHEA Grapalat"/>
          <w:color w:val="000000"/>
          <w:lang w:val="hy-AM"/>
        </w:rPr>
        <w:t>համար կիրառվող հետազոտվող դեղագործական արտադրանքի</w:t>
      </w:r>
      <w:r w:rsidR="00241FD9" w:rsidRPr="0033566D">
        <w:rPr>
          <w:rFonts w:ascii="GHEA Grapalat" w:hAnsi="GHEA Grapalat"/>
          <w:color w:val="000000"/>
          <w:lang w:val="hy-AM"/>
        </w:rPr>
        <w:t xml:space="preserve"> հայտին կից </w:t>
      </w:r>
      <w:r w:rsidR="0089444C" w:rsidRPr="0033566D">
        <w:rPr>
          <w:rFonts w:ascii="GHEA Grapalat" w:hAnsi="GHEA Grapalat"/>
          <w:color w:val="000000"/>
          <w:lang w:val="hy-AM"/>
        </w:rPr>
        <w:t xml:space="preserve">ներկայացվում է </w:t>
      </w:r>
      <w:proofErr w:type="spellStart"/>
      <w:r w:rsidR="005809B0" w:rsidRPr="0033566D">
        <w:rPr>
          <w:rFonts w:ascii="GHEA Grapalat" w:hAnsi="GHEA Grapalat"/>
          <w:color w:val="000000"/>
          <w:lang w:val="hy-AM"/>
        </w:rPr>
        <w:t>արտադրատարածք</w:t>
      </w:r>
      <w:proofErr w:type="spellEnd"/>
      <w:r w:rsidR="005809B0" w:rsidRPr="0033566D">
        <w:rPr>
          <w:rFonts w:ascii="GHEA Grapalat" w:hAnsi="GHEA Grapalat"/>
          <w:color w:val="000000"/>
          <w:lang w:val="hy-AM"/>
        </w:rPr>
        <w:t xml:space="preserve">(ներ)ի պատշաճ արտադրական գործունեության համապատասխանության </w:t>
      </w:r>
      <w:r w:rsidR="0089444C" w:rsidRPr="0033566D">
        <w:rPr>
          <w:rFonts w:ascii="GHEA Grapalat" w:hAnsi="GHEA Grapalat"/>
          <w:color w:val="000000"/>
          <w:lang w:val="hy-AM"/>
        </w:rPr>
        <w:t>հավաստագիր</w:t>
      </w:r>
      <w:r w:rsidR="00241FD9" w:rsidRPr="0033566D">
        <w:rPr>
          <w:rFonts w:ascii="GHEA Grapalat" w:hAnsi="GHEA Grapalat"/>
          <w:color w:val="000000"/>
          <w:lang w:val="hy-AM"/>
        </w:rPr>
        <w:t xml:space="preserve">, </w:t>
      </w:r>
      <w:r w:rsidR="000F36E9" w:rsidRPr="0033566D">
        <w:rPr>
          <w:rFonts w:ascii="GHEA Grapalat" w:hAnsi="GHEA Grapalat"/>
          <w:color w:val="000000"/>
          <w:lang w:val="hy-AM"/>
        </w:rPr>
        <w:t>իսկ սույն կետով սահմանված այլ</w:t>
      </w:r>
      <w:r w:rsidR="0089444C" w:rsidRPr="0033566D">
        <w:rPr>
          <w:rFonts w:ascii="GHEA Grapalat" w:hAnsi="GHEA Grapalat"/>
          <w:color w:val="000000"/>
          <w:lang w:val="hy-AM"/>
        </w:rPr>
        <w:t xml:space="preserve"> փաստաթղթերը՝ առկայության դեպքում</w:t>
      </w:r>
      <w:r w:rsidR="001E4A9A" w:rsidRPr="0033566D">
        <w:rPr>
          <w:rFonts w:ascii="GHEA Grapalat" w:hAnsi="GHEA Grapalat"/>
          <w:color w:val="000000"/>
          <w:lang w:val="hy-AM"/>
        </w:rPr>
        <w:t>:</w:t>
      </w:r>
      <w:r w:rsidRPr="0033566D">
        <w:rPr>
          <w:rFonts w:ascii="GHEA Grapalat" w:hAnsi="GHEA Grapalat"/>
          <w:color w:val="000000"/>
          <w:lang w:val="hy-AM"/>
        </w:rPr>
        <w:t>»</w:t>
      </w:r>
      <w:r w:rsidR="0089444C" w:rsidRPr="0033566D">
        <w:rPr>
          <w:rFonts w:ascii="GHEA Grapalat" w:hAnsi="GHEA Grapalat"/>
          <w:color w:val="000000"/>
          <w:lang w:val="hy-AM"/>
        </w:rPr>
        <w:t>.</w:t>
      </w:r>
      <w:r w:rsidRPr="0033566D">
        <w:rPr>
          <w:rFonts w:ascii="GHEA Grapalat" w:hAnsi="GHEA Grapalat"/>
          <w:color w:val="000000"/>
          <w:lang w:val="hy-AM"/>
        </w:rPr>
        <w:t xml:space="preserve">  </w:t>
      </w:r>
    </w:p>
    <w:p w14:paraId="0C484B26" w14:textId="115A2B88" w:rsidR="00147681" w:rsidRPr="0033566D" w:rsidRDefault="00147681" w:rsidP="00120BC6">
      <w:pPr>
        <w:pStyle w:val="NormalWeb"/>
        <w:numPr>
          <w:ilvl w:val="0"/>
          <w:numId w:val="9"/>
        </w:numPr>
        <w:spacing w:before="0" w:beforeAutospacing="0" w:after="12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>12-րդ և 13-րդ կետերում «բժշկական» բառից հետո լրացնել «</w:t>
      </w:r>
      <w:r w:rsidR="00144A41" w:rsidRPr="0033566D">
        <w:rPr>
          <w:rFonts w:ascii="GHEA Grapalat" w:hAnsi="GHEA Grapalat"/>
          <w:color w:val="000000"/>
          <w:lang w:val="hy-AM"/>
        </w:rPr>
        <w:t>կամ</w:t>
      </w:r>
      <w:r w:rsidRPr="0033566D">
        <w:rPr>
          <w:rFonts w:ascii="GHEA Grapalat" w:hAnsi="GHEA Grapalat"/>
          <w:color w:val="000000"/>
          <w:lang w:val="hy-AM"/>
        </w:rPr>
        <w:t xml:space="preserve"> անասնաբուժական» բառերը.</w:t>
      </w:r>
    </w:p>
    <w:p w14:paraId="0A4AC25C" w14:textId="50273C7C" w:rsidR="00E92B68" w:rsidRPr="0033566D" w:rsidRDefault="00E92B68" w:rsidP="00120BC6">
      <w:pPr>
        <w:pStyle w:val="NormalWeb"/>
        <w:numPr>
          <w:ilvl w:val="0"/>
          <w:numId w:val="9"/>
        </w:numPr>
        <w:spacing w:before="0" w:beforeAutospacing="0" w:after="12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 xml:space="preserve">15-րդ կետը շարադրել </w:t>
      </w:r>
      <w:r w:rsidR="001E4A9A" w:rsidRPr="0033566D">
        <w:rPr>
          <w:rFonts w:ascii="GHEA Grapalat" w:hAnsi="GHEA Grapalat"/>
          <w:color w:val="000000"/>
          <w:lang w:val="hy-AM"/>
        </w:rPr>
        <w:t xml:space="preserve">նոր </w:t>
      </w:r>
      <w:r w:rsidRPr="0033566D">
        <w:rPr>
          <w:rFonts w:ascii="GHEA Grapalat" w:hAnsi="GHEA Grapalat"/>
          <w:color w:val="000000"/>
          <w:lang w:val="hy-AM"/>
        </w:rPr>
        <w:t xml:space="preserve"> խմբագրությամբ.</w:t>
      </w:r>
    </w:p>
    <w:p w14:paraId="0A2BA390" w14:textId="7D68FA54" w:rsidR="005A154F" w:rsidRPr="0033566D" w:rsidRDefault="005A154F" w:rsidP="00120BC6">
      <w:pPr>
        <w:pStyle w:val="NormalWeb"/>
        <w:spacing w:before="0" w:beforeAutospacing="0" w:after="120" w:afterAutospacing="0" w:line="276" w:lineRule="auto"/>
        <w:ind w:left="786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 xml:space="preserve"> «15. Կլինիկական փորձարկումների փաստաթղթերի փորձաքննության </w:t>
      </w:r>
      <w:r w:rsidR="00D973F0" w:rsidRPr="0033566D">
        <w:rPr>
          <w:rFonts w:ascii="GHEA Grapalat" w:hAnsi="GHEA Grapalat"/>
          <w:color w:val="000000"/>
          <w:lang w:val="hy-AM"/>
        </w:rPr>
        <w:t xml:space="preserve">համար սահմանված </w:t>
      </w:r>
      <w:r w:rsidRPr="0033566D">
        <w:rPr>
          <w:rFonts w:ascii="GHEA Grapalat" w:hAnsi="GHEA Grapalat"/>
          <w:color w:val="000000"/>
          <w:lang w:val="hy-AM"/>
        </w:rPr>
        <w:t>պետական տուրքի վճարման փաստը հավաստող փաստաթուղթ:»</w:t>
      </w:r>
      <w:r w:rsidR="00AB73E9" w:rsidRPr="0033566D">
        <w:rPr>
          <w:rFonts w:ascii="GHEA Grapalat" w:hAnsi="GHEA Grapalat"/>
          <w:color w:val="000000"/>
          <w:lang w:val="hy-AM"/>
        </w:rPr>
        <w:t>.</w:t>
      </w:r>
    </w:p>
    <w:p w14:paraId="0CB3EB2C" w14:textId="6D9AD34F" w:rsidR="005A154F" w:rsidRPr="0033566D" w:rsidRDefault="00B01C1E" w:rsidP="00120BC6">
      <w:pPr>
        <w:pStyle w:val="NormalWeb"/>
        <w:numPr>
          <w:ilvl w:val="0"/>
          <w:numId w:val="9"/>
        </w:numPr>
        <w:spacing w:before="0" w:beforeAutospacing="0" w:after="12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>լ</w:t>
      </w:r>
      <w:r w:rsidR="005A154F" w:rsidRPr="0033566D">
        <w:rPr>
          <w:rFonts w:ascii="GHEA Grapalat" w:hAnsi="GHEA Grapalat"/>
          <w:color w:val="000000"/>
          <w:lang w:val="hy-AM"/>
        </w:rPr>
        <w:t>րացնել նոր 16-րդ</w:t>
      </w:r>
      <w:r w:rsidR="00334330" w:rsidRPr="0033566D">
        <w:rPr>
          <w:rFonts w:ascii="GHEA Grapalat" w:hAnsi="GHEA Grapalat"/>
          <w:color w:val="000000"/>
          <w:lang w:val="hy-AM"/>
        </w:rPr>
        <w:t>, 17-րդ</w:t>
      </w:r>
      <w:r w:rsidR="005A154F" w:rsidRPr="0033566D">
        <w:rPr>
          <w:rFonts w:ascii="GHEA Grapalat" w:hAnsi="GHEA Grapalat"/>
          <w:color w:val="000000"/>
          <w:lang w:val="hy-AM"/>
        </w:rPr>
        <w:t xml:space="preserve"> </w:t>
      </w:r>
      <w:r w:rsidRPr="0033566D">
        <w:rPr>
          <w:rFonts w:ascii="GHEA Grapalat" w:hAnsi="GHEA Grapalat"/>
          <w:color w:val="000000"/>
          <w:lang w:val="hy-AM"/>
        </w:rPr>
        <w:t xml:space="preserve"> և 1</w:t>
      </w:r>
      <w:r w:rsidR="00334330" w:rsidRPr="0033566D">
        <w:rPr>
          <w:rFonts w:ascii="GHEA Grapalat" w:hAnsi="GHEA Grapalat"/>
          <w:color w:val="000000"/>
          <w:lang w:val="hy-AM"/>
        </w:rPr>
        <w:t>8</w:t>
      </w:r>
      <w:r w:rsidRPr="0033566D">
        <w:rPr>
          <w:rFonts w:ascii="GHEA Grapalat" w:hAnsi="GHEA Grapalat"/>
          <w:color w:val="000000"/>
          <w:lang w:val="hy-AM"/>
        </w:rPr>
        <w:t xml:space="preserve">-րդ </w:t>
      </w:r>
      <w:r w:rsidR="005A154F" w:rsidRPr="0033566D">
        <w:rPr>
          <w:rFonts w:ascii="GHEA Grapalat" w:hAnsi="GHEA Grapalat"/>
          <w:color w:val="000000"/>
          <w:lang w:val="hy-AM"/>
        </w:rPr>
        <w:t>կետ</w:t>
      </w:r>
      <w:r w:rsidRPr="0033566D">
        <w:rPr>
          <w:rFonts w:ascii="GHEA Grapalat" w:hAnsi="GHEA Grapalat"/>
          <w:color w:val="000000"/>
          <w:lang w:val="hy-AM"/>
        </w:rPr>
        <w:t>եր՝</w:t>
      </w:r>
      <w:r w:rsidR="005A154F" w:rsidRPr="0033566D">
        <w:rPr>
          <w:rFonts w:ascii="GHEA Grapalat" w:hAnsi="GHEA Grapalat"/>
          <w:color w:val="000000"/>
          <w:lang w:val="hy-AM"/>
        </w:rPr>
        <w:t xml:space="preserve"> հետևյալ բովանդակությամբ.</w:t>
      </w:r>
    </w:p>
    <w:p w14:paraId="19F4482F" w14:textId="3C8ABE7D" w:rsidR="00B01C1E" w:rsidRPr="0033566D" w:rsidRDefault="005A154F" w:rsidP="00120BC6">
      <w:pPr>
        <w:pStyle w:val="NormalWeb"/>
        <w:spacing w:before="0" w:beforeAutospacing="0" w:after="120" w:afterAutospacing="0" w:line="276" w:lineRule="auto"/>
        <w:ind w:left="786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>«16. Կլինիկական փորձարկումներ</w:t>
      </w:r>
      <w:r w:rsidR="00AA403F" w:rsidRPr="0033566D">
        <w:rPr>
          <w:rFonts w:ascii="GHEA Grapalat" w:hAnsi="GHEA Grapalat"/>
          <w:color w:val="000000"/>
          <w:lang w:val="hy-AM"/>
        </w:rPr>
        <w:t>ը</w:t>
      </w:r>
      <w:r w:rsidRPr="0033566D">
        <w:rPr>
          <w:rFonts w:ascii="GHEA Grapalat" w:hAnsi="GHEA Grapalat"/>
          <w:color w:val="000000"/>
          <w:lang w:val="hy-AM"/>
        </w:rPr>
        <w:t xml:space="preserve"> դադարեցնելուց կամ ավարտելուց հետո «Պատշաճ կլինիկական գործունեության» կանոններին համապատասխանության գնահատման նպատակով մասնագիտական դիտարկումներ իրականացնելու համաձայնագիր</w:t>
      </w:r>
      <w:r w:rsidR="0091362B" w:rsidRPr="0033566D">
        <w:rPr>
          <w:rFonts w:ascii="GHEA Grapalat" w:hAnsi="GHEA Grapalat"/>
          <w:color w:val="000000"/>
          <w:lang w:val="hy-AM"/>
        </w:rPr>
        <w:t>:</w:t>
      </w:r>
    </w:p>
    <w:p w14:paraId="69F9F390" w14:textId="3E6B4485" w:rsidR="00334330" w:rsidRPr="0033566D" w:rsidRDefault="00B01C1E" w:rsidP="00120BC6">
      <w:pPr>
        <w:pStyle w:val="NormalWeb"/>
        <w:spacing w:before="0" w:beforeAutospacing="0" w:after="120" w:afterAutospacing="0" w:line="276" w:lineRule="auto"/>
        <w:ind w:left="786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>17.</w:t>
      </w:r>
      <w:r w:rsidRPr="0033566D">
        <w:rPr>
          <w:rFonts w:ascii="GHEA Grapalat" w:hAnsi="GHEA Grapalat"/>
          <w:lang w:val="hy-AM"/>
        </w:rPr>
        <w:t xml:space="preserve"> </w:t>
      </w:r>
      <w:r w:rsidR="00334330" w:rsidRPr="0033566D">
        <w:rPr>
          <w:rFonts w:ascii="GHEA Grapalat" w:hAnsi="GHEA Grapalat"/>
          <w:lang w:val="hy-AM"/>
        </w:rPr>
        <w:t>Փորձարկման</w:t>
      </w:r>
      <w:r w:rsidRPr="0033566D">
        <w:rPr>
          <w:rFonts w:ascii="GHEA Grapalat" w:hAnsi="GHEA Grapalat"/>
          <w:color w:val="000000"/>
          <w:lang w:val="hy-AM"/>
        </w:rPr>
        <w:t xml:space="preserve"> մասնակցության համար </w:t>
      </w:r>
      <w:r w:rsidR="00334330" w:rsidRPr="0033566D">
        <w:rPr>
          <w:rFonts w:ascii="GHEA Grapalat" w:hAnsi="GHEA Grapalat"/>
          <w:color w:val="000000"/>
          <w:lang w:val="hy-AM"/>
        </w:rPr>
        <w:t>փորձարկվողների</w:t>
      </w:r>
      <w:r w:rsidRPr="0033566D">
        <w:rPr>
          <w:rFonts w:ascii="GHEA Grapalat" w:hAnsi="GHEA Grapalat"/>
          <w:color w:val="000000"/>
          <w:lang w:val="hy-AM"/>
        </w:rPr>
        <w:t xml:space="preserve"> ներգրավմանն ուղղված գործողությունների նկարագրություն (գովազդային հայտարարություններ</w:t>
      </w:r>
      <w:r w:rsidR="000F36E9" w:rsidRPr="0033566D">
        <w:rPr>
          <w:rFonts w:ascii="GHEA Grapalat" w:hAnsi="GHEA Grapalat"/>
          <w:color w:val="000000"/>
          <w:lang w:val="hy-AM"/>
        </w:rPr>
        <w:t xml:space="preserve"> կամ այլ գործողություններ</w:t>
      </w:r>
      <w:r w:rsidRPr="0033566D">
        <w:rPr>
          <w:rFonts w:ascii="GHEA Grapalat" w:hAnsi="GHEA Grapalat"/>
          <w:color w:val="000000"/>
          <w:lang w:val="hy-AM"/>
        </w:rPr>
        <w:t>)</w:t>
      </w:r>
      <w:r w:rsidR="0091362B" w:rsidRPr="0033566D">
        <w:rPr>
          <w:rFonts w:ascii="GHEA Grapalat" w:hAnsi="GHEA Grapalat"/>
          <w:color w:val="000000"/>
          <w:lang w:val="hy-AM"/>
        </w:rPr>
        <w:t>:</w:t>
      </w:r>
    </w:p>
    <w:p w14:paraId="58B3F447" w14:textId="10EE9B8D" w:rsidR="005A154F" w:rsidRPr="0033566D" w:rsidRDefault="00334330" w:rsidP="00120BC6">
      <w:pPr>
        <w:pStyle w:val="NormalWeb"/>
        <w:spacing w:before="0" w:beforeAutospacing="0" w:after="120" w:afterAutospacing="0" w:line="276" w:lineRule="auto"/>
        <w:ind w:left="786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>18.</w:t>
      </w:r>
      <w:r w:rsidRPr="0033566D">
        <w:rPr>
          <w:rFonts w:ascii="GHEA Grapalat" w:hAnsi="GHEA Grapalat"/>
          <w:lang w:val="hy-AM"/>
        </w:rPr>
        <w:t xml:space="preserve"> </w:t>
      </w:r>
      <w:r w:rsidRPr="0033566D">
        <w:rPr>
          <w:rFonts w:ascii="GHEA Grapalat" w:hAnsi="GHEA Grapalat"/>
          <w:color w:val="000000"/>
          <w:lang w:val="hy-AM"/>
        </w:rPr>
        <w:t>Փորձարկվողներին վճարումներ կամ փոխհատուցումներ կատարելու վերաբերյալ տեղեկություններ (առկայության դեպքում)</w:t>
      </w:r>
      <w:r w:rsidR="005A154F" w:rsidRPr="0033566D">
        <w:rPr>
          <w:rFonts w:ascii="GHEA Grapalat" w:hAnsi="GHEA Grapalat"/>
          <w:color w:val="000000"/>
          <w:lang w:val="hy-AM"/>
        </w:rPr>
        <w:t>:»</w:t>
      </w:r>
      <w:r w:rsidR="0020389E" w:rsidRPr="0033566D">
        <w:rPr>
          <w:rFonts w:ascii="GHEA Grapalat" w:hAnsi="GHEA Grapalat"/>
          <w:color w:val="000000"/>
          <w:lang w:val="hy-AM"/>
        </w:rPr>
        <w:t>:</w:t>
      </w:r>
    </w:p>
    <w:p w14:paraId="39172F44" w14:textId="77777777" w:rsidR="003C10BD" w:rsidRPr="0033566D" w:rsidRDefault="003C10BD" w:rsidP="00120BC6">
      <w:pPr>
        <w:pStyle w:val="NormalWeb"/>
        <w:numPr>
          <w:ilvl w:val="0"/>
          <w:numId w:val="7"/>
        </w:numPr>
        <w:spacing w:before="0" w:beforeAutospacing="0" w:after="120" w:afterAutospacing="0" w:line="276" w:lineRule="auto"/>
        <w:ind w:left="426" w:hanging="426"/>
        <w:jc w:val="both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 օրվան հաջորդող տասներորդ օրը:</w:t>
      </w:r>
    </w:p>
    <w:p w14:paraId="6E09FFA5" w14:textId="66598940" w:rsidR="003C10BD" w:rsidRPr="0033566D" w:rsidRDefault="003C10BD" w:rsidP="00120BC6">
      <w:pPr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3566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 </w:t>
      </w:r>
      <w:r w:rsidRPr="0033566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10A14E76" w14:textId="77777777" w:rsidR="003C10BD" w:rsidRPr="0033566D" w:rsidRDefault="003C10BD" w:rsidP="00120BC6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33566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</w:t>
      </w:r>
      <w:r w:rsidRPr="0033566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br/>
        <w:t xml:space="preserve">                   վարչապետ                                                                  Ն. Փաշինյան</w:t>
      </w:r>
    </w:p>
    <w:p w14:paraId="174BBF8A" w14:textId="77777777" w:rsidR="003C10BD" w:rsidRPr="0033566D" w:rsidRDefault="003C10BD" w:rsidP="00120BC6">
      <w:pPr>
        <w:spacing w:after="0" w:line="276" w:lineRule="auto"/>
        <w:ind w:firstLine="709"/>
        <w:rPr>
          <w:rFonts w:ascii="GHEA Grapalat" w:hAnsi="GHEA Grapalat"/>
          <w:sz w:val="24"/>
          <w:szCs w:val="24"/>
          <w:lang w:val="hy-AM"/>
        </w:rPr>
      </w:pPr>
      <w:r w:rsidRPr="0033566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         2024 </w:t>
      </w:r>
      <w:r w:rsidRPr="0033566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թ</w:t>
      </w:r>
      <w:r w:rsidRPr="0033566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  <w:r w:rsidRPr="0033566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33566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3566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br/>
        <w:t xml:space="preserve">                   Երևան</w:t>
      </w:r>
    </w:p>
    <w:p w14:paraId="1A60A1C3" w14:textId="77777777" w:rsidR="006C7C59" w:rsidRPr="0033566D" w:rsidRDefault="006C7C59" w:rsidP="00120BC6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33566D">
        <w:rPr>
          <w:rFonts w:ascii="GHEA Grapalat" w:hAnsi="GHEA Grapalat"/>
          <w:color w:val="000000"/>
          <w:sz w:val="20"/>
          <w:szCs w:val="20"/>
          <w:lang w:val="hy-AM"/>
        </w:rPr>
        <w:lastRenderedPageBreak/>
        <w:t>Հավելված N 4</w:t>
      </w:r>
    </w:p>
    <w:p w14:paraId="082A85CB" w14:textId="636B5BD9" w:rsidR="006C7C59" w:rsidRPr="0033566D" w:rsidRDefault="006C7C59" w:rsidP="00120BC6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33566D">
        <w:rPr>
          <w:rFonts w:ascii="GHEA Grapalat" w:hAnsi="GHEA Grapalat"/>
          <w:color w:val="000000"/>
          <w:sz w:val="20"/>
          <w:szCs w:val="20"/>
          <w:lang w:val="hy-AM"/>
        </w:rPr>
        <w:t>ՀՀ կառավարության 2024 թվականի</w:t>
      </w:r>
    </w:p>
    <w:p w14:paraId="1FA7924A" w14:textId="5F02ADCB" w:rsidR="00B74D7A" w:rsidRPr="0033566D" w:rsidRDefault="006C7C59" w:rsidP="00120BC6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right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sz w:val="20"/>
          <w:szCs w:val="20"/>
          <w:lang w:val="hy-AM"/>
        </w:rPr>
        <w:t>____________ «      »-ի N _____-Ն որոշման</w:t>
      </w:r>
    </w:p>
    <w:p w14:paraId="7B4191A4" w14:textId="77777777" w:rsidR="00B74D7A" w:rsidRPr="0033566D" w:rsidRDefault="00B74D7A" w:rsidP="00120BC6">
      <w:pPr>
        <w:pStyle w:val="NormalWeb"/>
        <w:spacing w:after="120" w:line="276" w:lineRule="auto"/>
        <w:jc w:val="both"/>
        <w:rPr>
          <w:rFonts w:ascii="GHEA Grapalat" w:hAnsi="GHEA Grapalat"/>
          <w:color w:val="000000"/>
          <w:lang w:val="hy-AM"/>
        </w:rPr>
      </w:pPr>
    </w:p>
    <w:p w14:paraId="3791DF4D" w14:textId="77777777" w:rsidR="00570F43" w:rsidRPr="0033566D" w:rsidRDefault="00570F43" w:rsidP="00120BC6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33566D">
        <w:rPr>
          <w:rFonts w:ascii="GHEA Grapalat" w:hAnsi="GHEA Grapalat"/>
          <w:color w:val="000000"/>
          <w:sz w:val="20"/>
          <w:szCs w:val="20"/>
          <w:lang w:val="hy-AM"/>
        </w:rPr>
        <w:t>«Հավելված N 4</w:t>
      </w:r>
    </w:p>
    <w:p w14:paraId="72304F95" w14:textId="77777777" w:rsidR="00570F43" w:rsidRPr="0033566D" w:rsidRDefault="00570F43" w:rsidP="00120BC6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33566D">
        <w:rPr>
          <w:rFonts w:ascii="GHEA Grapalat" w:hAnsi="GHEA Grapalat"/>
          <w:color w:val="000000"/>
          <w:sz w:val="20"/>
          <w:szCs w:val="20"/>
          <w:lang w:val="hy-AM"/>
        </w:rPr>
        <w:t>ՀՀ կառավարության 2019 թվականի</w:t>
      </w:r>
    </w:p>
    <w:p w14:paraId="4269F353" w14:textId="40321E38" w:rsidR="00570F43" w:rsidRPr="0033566D" w:rsidRDefault="00570F43" w:rsidP="00120BC6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33566D">
        <w:rPr>
          <w:rFonts w:ascii="GHEA Grapalat" w:hAnsi="GHEA Grapalat"/>
          <w:color w:val="000000"/>
          <w:sz w:val="20"/>
          <w:szCs w:val="20"/>
          <w:lang w:val="hy-AM"/>
        </w:rPr>
        <w:t>փետրվարի 28-ի N 168-Ն որոշման</w:t>
      </w:r>
    </w:p>
    <w:p w14:paraId="27FF7220" w14:textId="77777777" w:rsidR="009E5AB0" w:rsidRPr="0033566D" w:rsidRDefault="009E5AB0" w:rsidP="00120BC6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75A89C14" w14:textId="1FC877F9" w:rsidR="00570F43" w:rsidRPr="0033566D" w:rsidRDefault="009E5AB0" w:rsidP="00120BC6">
      <w:pPr>
        <w:pStyle w:val="ListParagraph"/>
        <w:tabs>
          <w:tab w:val="left" w:pos="6804"/>
        </w:tabs>
        <w:spacing w:line="276" w:lineRule="auto"/>
        <w:ind w:left="1440"/>
        <w:jc w:val="right"/>
        <w:rPr>
          <w:rFonts w:ascii="GHEA Grapalat" w:hAnsi="GHEA Grapalat"/>
          <w:lang w:val="hy-AM"/>
        </w:rPr>
      </w:pPr>
      <w:r w:rsidRPr="0033566D">
        <w:rPr>
          <w:rFonts w:ascii="GHEA Grapalat" w:hAnsi="GHEA Grapalat"/>
          <w:color w:val="000000"/>
          <w:sz w:val="21"/>
          <w:szCs w:val="21"/>
          <w:shd w:val="clear" w:color="auto" w:fill="FFFFFF"/>
        </w:rPr>
        <w:t>Ձ</w:t>
      </w:r>
      <w:r w:rsidRPr="0033566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ԵՎ</w:t>
      </w:r>
    </w:p>
    <w:tbl>
      <w:tblPr>
        <w:tblStyle w:val="TableGrid"/>
        <w:tblW w:w="9852" w:type="dxa"/>
        <w:tblLook w:val="04A0" w:firstRow="1" w:lastRow="0" w:firstColumn="1" w:lastColumn="0" w:noHBand="0" w:noVBand="1"/>
      </w:tblPr>
      <w:tblGrid>
        <w:gridCol w:w="3943"/>
        <w:gridCol w:w="5909"/>
      </w:tblGrid>
      <w:tr w:rsidR="00570F43" w:rsidRPr="0033566D" w14:paraId="0E712246" w14:textId="77777777" w:rsidTr="00BC2A57">
        <w:tc>
          <w:tcPr>
            <w:tcW w:w="9852" w:type="dxa"/>
            <w:gridSpan w:val="2"/>
          </w:tcPr>
          <w:p w14:paraId="60789ECE" w14:textId="0DC9F89D" w:rsidR="00570F43" w:rsidRPr="0033566D" w:rsidRDefault="00570F43" w:rsidP="00120BC6">
            <w:pPr>
              <w:spacing w:line="276" w:lineRule="auto"/>
              <w:jc w:val="center"/>
              <w:rPr>
                <w:rFonts w:ascii="GHEA Grapalat" w:hAnsi="GHEA Grapalat" w:cs="SylfaenRegular"/>
                <w:sz w:val="24"/>
                <w:szCs w:val="24"/>
              </w:rPr>
            </w:pPr>
            <w:r w:rsidRPr="0033566D">
              <w:rPr>
                <w:rFonts w:ascii="GHEA Grapalat" w:hAnsi="GHEA Grapalat" w:cs="SylfaenRegular"/>
                <w:b/>
                <w:bCs/>
                <w:sz w:val="24"/>
                <w:szCs w:val="24"/>
              </w:rPr>
              <w:t>ՓՈՐՁԱ</w:t>
            </w:r>
            <w:r w:rsidR="009E5AB0" w:rsidRPr="0033566D">
              <w:rPr>
                <w:rFonts w:ascii="GHEA Grapalat" w:hAnsi="GHEA Grapalat" w:cs="SylfaenRegular"/>
                <w:b/>
                <w:bCs/>
                <w:sz w:val="24"/>
                <w:szCs w:val="24"/>
                <w:lang w:val="hy-AM"/>
              </w:rPr>
              <w:t>ՔՆՆՈՒԹՅ</w:t>
            </w:r>
            <w:r w:rsidRPr="0033566D">
              <w:rPr>
                <w:rFonts w:ascii="GHEA Grapalat" w:hAnsi="GHEA Grapalat" w:cs="SylfaenRegular"/>
                <w:b/>
                <w:bCs/>
                <w:sz w:val="24"/>
                <w:szCs w:val="24"/>
                <w:lang w:val="hy-AM"/>
              </w:rPr>
              <w:t>ԱՆ</w:t>
            </w:r>
            <w:r w:rsidRPr="0033566D">
              <w:rPr>
                <w:rFonts w:ascii="GHEA Grapalat" w:hAnsi="GHEA Grapalat" w:cs="SylfaenRegular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33566D">
              <w:rPr>
                <w:rFonts w:ascii="GHEA Grapalat" w:hAnsi="GHEA Grapalat" w:cs="SylfaenRegular"/>
                <w:b/>
                <w:bCs/>
                <w:sz w:val="24"/>
                <w:szCs w:val="24"/>
              </w:rPr>
              <w:t>ԵԶՐԱԿԱՑՈՒԹՅՈՒՆ</w:t>
            </w:r>
            <w:r w:rsidRPr="0033566D">
              <w:rPr>
                <w:rFonts w:ascii="GHEA Grapalat" w:hAnsi="GHEA Grapalat" w:cs="SylfaenRegular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E5AB0" w:rsidRPr="0033566D">
              <w:rPr>
                <w:rFonts w:ascii="GHEA Grapalat" w:hAnsi="GHEA Grapalat" w:cs="SylfaenRegular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E5AB0" w:rsidRPr="0033566D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</w:tr>
      <w:tr w:rsidR="00570F43" w:rsidRPr="0033566D" w14:paraId="21923676" w14:textId="77777777" w:rsidTr="00BC2A57">
        <w:tc>
          <w:tcPr>
            <w:tcW w:w="9852" w:type="dxa"/>
            <w:gridSpan w:val="2"/>
          </w:tcPr>
          <w:p w14:paraId="253C9E50" w14:textId="23BC737E" w:rsidR="00570F43" w:rsidRPr="0033566D" w:rsidRDefault="001D511D" w:rsidP="00120BC6">
            <w:pPr>
              <w:spacing w:line="276" w:lineRule="auto"/>
              <w:jc w:val="center"/>
              <w:rPr>
                <w:rFonts w:ascii="GHEA Grapalat" w:hAnsi="GHEA Grapalat" w:cs="SylfaenRegular"/>
                <w:b/>
                <w:bCs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 w:cs="SylfaenRegular"/>
                <w:b/>
                <w:bCs/>
                <w:sz w:val="24"/>
                <w:szCs w:val="24"/>
              </w:rPr>
              <w:t>1.</w:t>
            </w:r>
            <w:r w:rsidR="00570F43" w:rsidRPr="0033566D">
              <w:rPr>
                <w:rFonts w:ascii="GHEA Grapalat" w:hAnsi="GHEA Grapalat" w:cs="SylfaenRegular"/>
                <w:b/>
                <w:bCs/>
                <w:sz w:val="24"/>
                <w:szCs w:val="24"/>
                <w:lang w:val="hy-AM"/>
              </w:rPr>
              <w:t>Կլինիկական փորձարկման տվյալներ</w:t>
            </w:r>
          </w:p>
        </w:tc>
      </w:tr>
      <w:tr w:rsidR="00570F43" w:rsidRPr="0033566D" w14:paraId="285EF2AD" w14:textId="77777777" w:rsidTr="00BC2A57">
        <w:tc>
          <w:tcPr>
            <w:tcW w:w="3943" w:type="dxa"/>
          </w:tcPr>
          <w:p w14:paraId="014006B7" w14:textId="0D336F1C" w:rsidR="00570F43" w:rsidRPr="0033566D" w:rsidRDefault="001D511D" w:rsidP="00120BC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i/>
                <w:iCs/>
                <w:sz w:val="24"/>
                <w:szCs w:val="24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1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EE5465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Կլինիկական փորձարկման ծրագրի անվանում</w:t>
            </w:r>
          </w:p>
        </w:tc>
        <w:tc>
          <w:tcPr>
            <w:tcW w:w="5909" w:type="dxa"/>
          </w:tcPr>
          <w:p w14:paraId="104E56A7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0F43" w:rsidRPr="0033566D" w14:paraId="42D99BB3" w14:textId="77777777" w:rsidTr="00BC2A57">
        <w:tc>
          <w:tcPr>
            <w:tcW w:w="3943" w:type="dxa"/>
          </w:tcPr>
          <w:p w14:paraId="5D90AA0E" w14:textId="795992F1" w:rsidR="00570F43" w:rsidRPr="0033566D" w:rsidRDefault="001D511D" w:rsidP="00120BC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2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Կլինիկական փորձարկման ծրագրի համար</w:t>
            </w:r>
          </w:p>
        </w:tc>
        <w:tc>
          <w:tcPr>
            <w:tcW w:w="5909" w:type="dxa"/>
          </w:tcPr>
          <w:p w14:paraId="11D8BD0F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70F43" w:rsidRPr="0033566D" w14:paraId="3CB07E9F" w14:textId="77777777" w:rsidTr="00BC2A57">
        <w:tc>
          <w:tcPr>
            <w:tcW w:w="3943" w:type="dxa"/>
          </w:tcPr>
          <w:p w14:paraId="31370529" w14:textId="1B67548E" w:rsidR="00570F43" w:rsidRPr="0033566D" w:rsidRDefault="001D511D" w:rsidP="00120BC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3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Կլինիկական փորձարկման ծրագրի տարբերակ</w:t>
            </w:r>
          </w:p>
        </w:tc>
        <w:tc>
          <w:tcPr>
            <w:tcW w:w="5909" w:type="dxa"/>
          </w:tcPr>
          <w:p w14:paraId="26CDB549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70F43" w:rsidRPr="0033566D" w14:paraId="6EA691ED" w14:textId="77777777" w:rsidTr="00BC2A57">
        <w:tc>
          <w:tcPr>
            <w:tcW w:w="3943" w:type="dxa"/>
          </w:tcPr>
          <w:p w14:paraId="59F67014" w14:textId="7F3527C9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4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Կլինիկական փորձարկման համար</w:t>
            </w:r>
          </w:p>
        </w:tc>
        <w:tc>
          <w:tcPr>
            <w:tcW w:w="5909" w:type="dxa"/>
          </w:tcPr>
          <w:p w14:paraId="5E3692B2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0F43" w:rsidRPr="0033566D" w14:paraId="0552A9D9" w14:textId="77777777" w:rsidTr="00BC2A57">
        <w:tc>
          <w:tcPr>
            <w:tcW w:w="3943" w:type="dxa"/>
          </w:tcPr>
          <w:p w14:paraId="07391415" w14:textId="172E067A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3566D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Հիվանդություն կամ առողջական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վիճակ</w:t>
            </w:r>
          </w:p>
        </w:tc>
        <w:tc>
          <w:tcPr>
            <w:tcW w:w="5909" w:type="dxa"/>
          </w:tcPr>
          <w:p w14:paraId="33C41B28" w14:textId="77777777" w:rsidR="00570F43" w:rsidRPr="0033566D" w:rsidRDefault="00570F43" w:rsidP="00120BC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0F43" w:rsidRPr="0033566D" w14:paraId="57B00F25" w14:textId="77777777" w:rsidTr="00BC2A57">
        <w:tc>
          <w:tcPr>
            <w:tcW w:w="3943" w:type="dxa"/>
          </w:tcPr>
          <w:p w14:paraId="4F4A94EA" w14:textId="35453409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6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Կլինիկական փորձարկման</w:t>
            </w:r>
            <w:r w:rsidR="00570F43" w:rsidRPr="0033566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շրջանակ </w:t>
            </w:r>
          </w:p>
        </w:tc>
        <w:tc>
          <w:tcPr>
            <w:tcW w:w="5909" w:type="dxa"/>
          </w:tcPr>
          <w:p w14:paraId="7B3FBFDA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70F43" w:rsidRPr="0033566D" w14:paraId="4D30BF83" w14:textId="77777777" w:rsidTr="00BC2A57">
        <w:tc>
          <w:tcPr>
            <w:tcW w:w="3943" w:type="dxa"/>
          </w:tcPr>
          <w:p w14:paraId="1841EF83" w14:textId="3DB12AF2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7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Կլինիկական փորձարկման նախագիծ</w:t>
            </w:r>
          </w:p>
        </w:tc>
        <w:tc>
          <w:tcPr>
            <w:tcW w:w="5909" w:type="dxa"/>
          </w:tcPr>
          <w:p w14:paraId="348E2BBD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</w:tr>
      <w:tr w:rsidR="00570F43" w:rsidRPr="0033566D" w14:paraId="21EB14A9" w14:textId="77777777" w:rsidTr="00BC2A57">
        <w:tc>
          <w:tcPr>
            <w:tcW w:w="3943" w:type="dxa"/>
          </w:tcPr>
          <w:p w14:paraId="622FD3DD" w14:textId="563ABA01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8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Կլինիկական փորձարկման տեսակ </w:t>
            </w:r>
          </w:p>
        </w:tc>
        <w:tc>
          <w:tcPr>
            <w:tcW w:w="5909" w:type="dxa"/>
          </w:tcPr>
          <w:p w14:paraId="5FDFA5DE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color w:val="FF0000"/>
                <w:sz w:val="24"/>
                <w:szCs w:val="24"/>
              </w:rPr>
            </w:pPr>
          </w:p>
        </w:tc>
      </w:tr>
      <w:tr w:rsidR="00570F43" w:rsidRPr="0033566D" w14:paraId="13F14B36" w14:textId="77777777" w:rsidTr="00BC2A57">
        <w:tc>
          <w:tcPr>
            <w:tcW w:w="3943" w:type="dxa"/>
          </w:tcPr>
          <w:p w14:paraId="52845728" w14:textId="31DCCAD5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  <w:lang w:val="ru-RU"/>
              </w:rPr>
              <w:t>9</w:t>
            </w:r>
            <w:r w:rsidR="006E68D3" w:rsidRPr="0033566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proofErr w:type="spellStart"/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Պացիենտների</w:t>
            </w:r>
            <w:proofErr w:type="spellEnd"/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տարիքային խումբ, սեռ, </w:t>
            </w:r>
            <w:proofErr w:type="spellStart"/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հետազոտվողների</w:t>
            </w:r>
            <w:proofErr w:type="spellEnd"/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խումբ </w:t>
            </w:r>
          </w:p>
          <w:p w14:paraId="3A10897A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  <w:lang w:val="hy-AM"/>
              </w:rPr>
              <w:t>(Անասնաբուժական հետազոտվող դեղագործական արտադրանքի դեպքում կենդանիների տեսակ(ներ)ը)</w:t>
            </w:r>
          </w:p>
        </w:tc>
        <w:tc>
          <w:tcPr>
            <w:tcW w:w="5909" w:type="dxa"/>
          </w:tcPr>
          <w:p w14:paraId="2776CF09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0F43" w:rsidRPr="0033566D" w14:paraId="2AB9A15B" w14:textId="77777777" w:rsidTr="00BC2A57">
        <w:tc>
          <w:tcPr>
            <w:tcW w:w="3943" w:type="dxa"/>
          </w:tcPr>
          <w:p w14:paraId="2ADF2046" w14:textId="7A645FEC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10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Կլինիկական փորձարկման ծրագրի </w:t>
            </w:r>
            <w:proofErr w:type="spellStart"/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տևողություն</w:t>
            </w:r>
            <w:proofErr w:type="spellEnd"/>
          </w:p>
        </w:tc>
        <w:tc>
          <w:tcPr>
            <w:tcW w:w="5909" w:type="dxa"/>
          </w:tcPr>
          <w:p w14:paraId="4CE5E61C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0F43" w:rsidRPr="0033566D" w14:paraId="03CF4989" w14:textId="77777777" w:rsidTr="00BC2A57">
        <w:tc>
          <w:tcPr>
            <w:tcW w:w="3943" w:type="dxa"/>
          </w:tcPr>
          <w:p w14:paraId="2E6FEA17" w14:textId="3B93BF2E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lastRenderedPageBreak/>
              <w:t>11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Կլինիկական փորձարկման</w:t>
            </w:r>
            <w:r w:rsidR="00570F43" w:rsidRPr="0033566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70F43" w:rsidRPr="0033566D">
              <w:rPr>
                <w:rFonts w:ascii="GHEA Grapalat" w:hAnsi="GHEA Grapalat"/>
                <w:sz w:val="24"/>
                <w:szCs w:val="24"/>
              </w:rPr>
              <w:t>նպատակ</w:t>
            </w:r>
            <w:proofErr w:type="spellEnd"/>
          </w:p>
        </w:tc>
        <w:tc>
          <w:tcPr>
            <w:tcW w:w="5909" w:type="dxa"/>
          </w:tcPr>
          <w:p w14:paraId="16743984" w14:textId="77777777" w:rsidR="00570F43" w:rsidRPr="0033566D" w:rsidRDefault="00570F43" w:rsidP="00120BC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0F43" w:rsidRPr="0033566D" w14:paraId="5A30EF1D" w14:textId="77777777" w:rsidTr="00BC2A57">
        <w:tc>
          <w:tcPr>
            <w:tcW w:w="3943" w:type="dxa"/>
          </w:tcPr>
          <w:p w14:paraId="4244B24F" w14:textId="3980872D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12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Հետազոտության կենտրոն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Հայաստանում</w:t>
            </w:r>
          </w:p>
        </w:tc>
        <w:tc>
          <w:tcPr>
            <w:tcW w:w="5909" w:type="dxa"/>
          </w:tcPr>
          <w:p w14:paraId="60795A9D" w14:textId="77777777" w:rsidR="00570F43" w:rsidRPr="0033566D" w:rsidRDefault="00570F43" w:rsidP="00120BC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14:paraId="2A9611AD" w14:textId="77777777" w:rsidR="00570F43" w:rsidRPr="0033566D" w:rsidRDefault="00570F43" w:rsidP="00120BC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570F43" w:rsidRPr="0033566D" w14:paraId="286461AC" w14:textId="77777777" w:rsidTr="00BC2A57">
        <w:tc>
          <w:tcPr>
            <w:tcW w:w="3943" w:type="dxa"/>
          </w:tcPr>
          <w:p w14:paraId="22522080" w14:textId="1874A6DC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3566D">
              <w:rPr>
                <w:rFonts w:ascii="GHEA Grapalat" w:hAnsi="GHEA Grapalat"/>
                <w:sz w:val="24"/>
                <w:szCs w:val="24"/>
                <w:lang w:val="ru-RU"/>
              </w:rPr>
              <w:t>13</w:t>
            </w:r>
            <w:r w:rsidR="006E68D3" w:rsidRPr="0033566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Հետազոտության կենտրոն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  այլ երկրներում 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առկայության դեպքում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909" w:type="dxa"/>
          </w:tcPr>
          <w:p w14:paraId="43B596BB" w14:textId="77777777" w:rsidR="00570F43" w:rsidRPr="0033566D" w:rsidRDefault="00570F43" w:rsidP="00120BC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570F43" w:rsidRPr="0033566D" w14:paraId="60E4DDA6" w14:textId="77777777" w:rsidTr="00BC2A57">
        <w:tc>
          <w:tcPr>
            <w:tcW w:w="9852" w:type="dxa"/>
            <w:gridSpan w:val="2"/>
          </w:tcPr>
          <w:p w14:paraId="2E03BFE1" w14:textId="2061EC8C" w:rsidR="00570F43" w:rsidRPr="0033566D" w:rsidRDefault="001D511D" w:rsidP="00120B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33566D">
              <w:rPr>
                <w:rFonts w:ascii="GHEA Grapalat" w:hAnsi="GHEA Grapalat"/>
                <w:b/>
                <w:bCs/>
                <w:sz w:val="24"/>
                <w:szCs w:val="24"/>
              </w:rPr>
              <w:t>2.</w:t>
            </w:r>
            <w:r w:rsidR="00570F43" w:rsidRPr="0033566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Հետազոտվող դեղագործական արտադրանքի տվյալներ</w:t>
            </w:r>
          </w:p>
        </w:tc>
      </w:tr>
      <w:tr w:rsidR="00570F43" w:rsidRPr="0033566D" w14:paraId="29E6189E" w14:textId="77777777" w:rsidTr="00BC2A57">
        <w:tc>
          <w:tcPr>
            <w:tcW w:w="3943" w:type="dxa"/>
          </w:tcPr>
          <w:p w14:paraId="47180B03" w14:textId="6F1F8561" w:rsidR="00570F43" w:rsidRPr="0033566D" w:rsidRDefault="001D511D" w:rsidP="00120BC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1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Հետազոտվող դեղագործական</w:t>
            </w:r>
          </w:p>
          <w:p w14:paraId="006B468A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  <w:lang w:val="hy-AM"/>
              </w:rPr>
              <w:t>արտադրանքի անվանում</w:t>
            </w:r>
          </w:p>
        </w:tc>
        <w:tc>
          <w:tcPr>
            <w:tcW w:w="5909" w:type="dxa"/>
          </w:tcPr>
          <w:p w14:paraId="2E7DC472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0F43" w:rsidRPr="0033566D" w14:paraId="1B152E4D" w14:textId="77777777" w:rsidTr="00BC2A57">
        <w:tc>
          <w:tcPr>
            <w:tcW w:w="3943" w:type="dxa"/>
          </w:tcPr>
          <w:p w14:paraId="7B4B2426" w14:textId="46E9DAE3" w:rsidR="00570F43" w:rsidRPr="0033566D" w:rsidRDefault="001D511D" w:rsidP="00120BC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2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Հետազոտվող դեղագործական</w:t>
            </w:r>
          </w:p>
          <w:p w14:paraId="0CB6B796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33566D">
              <w:rPr>
                <w:rFonts w:ascii="GHEA Grapalat" w:hAnsi="GHEA Grapalat"/>
                <w:sz w:val="24"/>
                <w:szCs w:val="24"/>
                <w:lang w:val="hy-AM"/>
              </w:rPr>
              <w:t>արտադրանքի ծածկագիր</w:t>
            </w:r>
          </w:p>
        </w:tc>
        <w:tc>
          <w:tcPr>
            <w:tcW w:w="5909" w:type="dxa"/>
          </w:tcPr>
          <w:p w14:paraId="58ADB568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0F43" w:rsidRPr="0033566D" w14:paraId="0C62B06C" w14:textId="77777777" w:rsidTr="00BC2A57">
        <w:tc>
          <w:tcPr>
            <w:tcW w:w="3943" w:type="dxa"/>
          </w:tcPr>
          <w:p w14:paraId="169DF972" w14:textId="6C5612D6" w:rsidR="00570F43" w:rsidRPr="0033566D" w:rsidRDefault="001D511D" w:rsidP="00120BC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6E68D3" w:rsidRPr="0033566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Դեղանյութ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ի համընդհանուր անվանում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909" w:type="dxa"/>
          </w:tcPr>
          <w:p w14:paraId="45774A1A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0F43" w:rsidRPr="0033566D" w14:paraId="177DB2FD" w14:textId="77777777" w:rsidTr="00BC2A57">
        <w:tc>
          <w:tcPr>
            <w:tcW w:w="3943" w:type="dxa"/>
          </w:tcPr>
          <w:p w14:paraId="4116E511" w14:textId="3486FE24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E68D3" w:rsidRPr="0033566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ԱԲՔ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 w:rsidR="00570F43" w:rsidRPr="0033566D">
              <w:rPr>
                <w:rFonts w:ascii="GHEA Grapalat" w:hAnsi="GHEA Grapalat"/>
                <w:sz w:val="24"/>
                <w:szCs w:val="24"/>
              </w:rPr>
              <w:t>ATC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ծածկագիր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 xml:space="preserve"> (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առկայության դեպքում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909" w:type="dxa"/>
          </w:tcPr>
          <w:p w14:paraId="265EA21B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570F43" w:rsidRPr="0033566D" w14:paraId="19CCB794" w14:textId="77777777" w:rsidTr="00BC2A57">
        <w:tc>
          <w:tcPr>
            <w:tcW w:w="3943" w:type="dxa"/>
          </w:tcPr>
          <w:p w14:paraId="4C484AD5" w14:textId="0ECD2574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5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proofErr w:type="spellStart"/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Դեղաձև</w:t>
            </w:r>
            <w:proofErr w:type="spellEnd"/>
          </w:p>
        </w:tc>
        <w:tc>
          <w:tcPr>
            <w:tcW w:w="5909" w:type="dxa"/>
          </w:tcPr>
          <w:p w14:paraId="0C6BACB1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570F43" w:rsidRPr="0033566D" w14:paraId="3B5CC55B" w14:textId="77777777" w:rsidTr="00BC2A57">
        <w:tc>
          <w:tcPr>
            <w:tcW w:w="3943" w:type="dxa"/>
          </w:tcPr>
          <w:p w14:paraId="5DAB61DC" w14:textId="1A680F03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6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Դեղաչափ</w:t>
            </w:r>
          </w:p>
        </w:tc>
        <w:tc>
          <w:tcPr>
            <w:tcW w:w="5909" w:type="dxa"/>
          </w:tcPr>
          <w:p w14:paraId="12D61E80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70F43" w:rsidRPr="0033566D" w14:paraId="12D77C8A" w14:textId="77777777" w:rsidTr="00BC2A57">
        <w:tc>
          <w:tcPr>
            <w:tcW w:w="3943" w:type="dxa"/>
          </w:tcPr>
          <w:p w14:paraId="710BF804" w14:textId="25C97984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7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Կիրառման ուղի</w:t>
            </w:r>
          </w:p>
        </w:tc>
        <w:tc>
          <w:tcPr>
            <w:tcW w:w="5909" w:type="dxa"/>
          </w:tcPr>
          <w:p w14:paraId="7336A7FD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70F43" w:rsidRPr="0033566D" w14:paraId="184874B4" w14:textId="77777777" w:rsidTr="00BC2A57">
        <w:tc>
          <w:tcPr>
            <w:tcW w:w="3943" w:type="dxa"/>
          </w:tcPr>
          <w:p w14:paraId="6FD175B3" w14:textId="7DE101E1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8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Ընդունման առավելագույն </w:t>
            </w:r>
            <w:proofErr w:type="spellStart"/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տևողություն</w:t>
            </w:r>
            <w:proofErr w:type="spellEnd"/>
          </w:p>
        </w:tc>
        <w:tc>
          <w:tcPr>
            <w:tcW w:w="5909" w:type="dxa"/>
          </w:tcPr>
          <w:p w14:paraId="519D3D60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70F43" w:rsidRPr="0033566D" w14:paraId="5C81D8BA" w14:textId="77777777" w:rsidTr="00BC2A57">
        <w:tc>
          <w:tcPr>
            <w:tcW w:w="3943" w:type="dxa"/>
          </w:tcPr>
          <w:p w14:paraId="2EB1D54A" w14:textId="1ECB1B81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9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Ընդունման առավելագույն թույլատրելի դեղաչափ</w:t>
            </w:r>
          </w:p>
        </w:tc>
        <w:tc>
          <w:tcPr>
            <w:tcW w:w="5909" w:type="dxa"/>
          </w:tcPr>
          <w:p w14:paraId="77503EB0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70F43" w:rsidRPr="0033566D" w14:paraId="31D2C629" w14:textId="77777777" w:rsidTr="00BC2A57">
        <w:tc>
          <w:tcPr>
            <w:tcW w:w="3943" w:type="dxa"/>
          </w:tcPr>
          <w:p w14:paraId="7C643BE5" w14:textId="7EA6FB81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  <w:lang w:val="ru-RU"/>
              </w:rPr>
              <w:t>10</w:t>
            </w:r>
            <w:r w:rsidR="006E68D3" w:rsidRPr="0033566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Բացթողման հսկում իրականացնող </w:t>
            </w:r>
            <w:proofErr w:type="spellStart"/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արտադրատարածք</w:t>
            </w:r>
            <w:proofErr w:type="spellEnd"/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(ներ)ի տվյալներ (անվանում, հասցե)</w:t>
            </w:r>
          </w:p>
        </w:tc>
        <w:tc>
          <w:tcPr>
            <w:tcW w:w="5909" w:type="dxa"/>
          </w:tcPr>
          <w:p w14:paraId="2C5AC8B6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570F43" w:rsidRPr="0033566D" w14:paraId="774A0697" w14:textId="77777777" w:rsidTr="00BC2A57">
        <w:tc>
          <w:tcPr>
            <w:tcW w:w="3943" w:type="dxa"/>
          </w:tcPr>
          <w:p w14:paraId="7E08D6C7" w14:textId="3E6C2238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  <w:lang w:val="ru-RU"/>
              </w:rPr>
              <w:t>11</w:t>
            </w:r>
            <w:r w:rsidR="006E68D3" w:rsidRPr="0033566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գրանցման հավաստագրի համար 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առկայության դեպքում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909" w:type="dxa"/>
          </w:tcPr>
          <w:p w14:paraId="34247FDD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570F43" w:rsidRPr="0033566D" w14:paraId="309AB097" w14:textId="77777777" w:rsidTr="00BC2A57">
        <w:tc>
          <w:tcPr>
            <w:tcW w:w="3943" w:type="dxa"/>
          </w:tcPr>
          <w:p w14:paraId="6DEBCFBB" w14:textId="4D4E0846" w:rsidR="00570F43" w:rsidRPr="0033566D" w:rsidRDefault="001D511D" w:rsidP="00120BC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12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Հետազոտվող դեղագործական</w:t>
            </w:r>
          </w:p>
          <w:p w14:paraId="0A8D22F6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  <w:lang w:val="hy-AM"/>
              </w:rPr>
              <w:t>արտադրանքի տեսակ</w:t>
            </w:r>
          </w:p>
        </w:tc>
        <w:tc>
          <w:tcPr>
            <w:tcW w:w="5909" w:type="dxa"/>
          </w:tcPr>
          <w:p w14:paraId="6382EBBD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0F43" w:rsidRPr="0033566D" w14:paraId="613D0978" w14:textId="77777777" w:rsidTr="00BC2A57">
        <w:tc>
          <w:tcPr>
            <w:tcW w:w="3943" w:type="dxa"/>
          </w:tcPr>
          <w:p w14:paraId="39755F28" w14:textId="0F468BBD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  <w:lang w:val="ru-RU"/>
              </w:rPr>
              <w:t>13</w:t>
            </w:r>
            <w:r w:rsidR="006E68D3" w:rsidRPr="0033566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Բժշկական </w:t>
            </w:r>
            <w:proofErr w:type="spellStart"/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արտադրատեսակի</w:t>
            </w:r>
            <w:proofErr w:type="spellEnd"/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բնութագիր (առկայության դեպքում)</w:t>
            </w:r>
          </w:p>
        </w:tc>
        <w:tc>
          <w:tcPr>
            <w:tcW w:w="5909" w:type="dxa"/>
          </w:tcPr>
          <w:p w14:paraId="66D05440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0F43" w:rsidRPr="0033566D" w14:paraId="72E23446" w14:textId="77777777" w:rsidTr="00BC2A57">
        <w:tc>
          <w:tcPr>
            <w:tcW w:w="3943" w:type="dxa"/>
          </w:tcPr>
          <w:p w14:paraId="7DA121D9" w14:textId="59F32976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14</w:t>
            </w:r>
            <w:r w:rsidR="006E68D3" w:rsidRPr="0033566D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proofErr w:type="spellStart"/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Պլացեբոյի</w:t>
            </w:r>
            <w:proofErr w:type="spellEnd"/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տեղեկություններ (առկայության դեպքում)</w:t>
            </w:r>
          </w:p>
        </w:tc>
        <w:tc>
          <w:tcPr>
            <w:tcW w:w="5909" w:type="dxa"/>
          </w:tcPr>
          <w:p w14:paraId="299C7932" w14:textId="77777777" w:rsidR="00570F43" w:rsidRPr="0033566D" w:rsidRDefault="00570F43" w:rsidP="00120BC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0F43" w:rsidRPr="0033566D" w14:paraId="243521C9" w14:textId="77777777" w:rsidTr="00BC2A57">
        <w:tc>
          <w:tcPr>
            <w:tcW w:w="3943" w:type="dxa"/>
          </w:tcPr>
          <w:p w14:paraId="6AFC5BB6" w14:textId="3A4922CC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6E68D3" w:rsidRPr="0033566D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Համեմատական (</w:t>
            </w:r>
            <w:proofErr w:type="spellStart"/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comparator</w:t>
            </w:r>
            <w:proofErr w:type="spellEnd"/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)դեղի վերաբերյալ տեղեկություններ (առկայության դեպքում)</w:t>
            </w:r>
          </w:p>
        </w:tc>
        <w:tc>
          <w:tcPr>
            <w:tcW w:w="5909" w:type="dxa"/>
          </w:tcPr>
          <w:p w14:paraId="6E573FBD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0F43" w:rsidRPr="0033566D" w14:paraId="1B8F0592" w14:textId="77777777" w:rsidTr="00504195">
        <w:trPr>
          <w:trHeight w:val="341"/>
        </w:trPr>
        <w:tc>
          <w:tcPr>
            <w:tcW w:w="9852" w:type="dxa"/>
            <w:gridSpan w:val="2"/>
          </w:tcPr>
          <w:p w14:paraId="255DD3B1" w14:textId="0827DEA9" w:rsidR="00570F43" w:rsidRPr="0033566D" w:rsidRDefault="001D511D" w:rsidP="00120BC6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b/>
                <w:bCs/>
                <w:sz w:val="24"/>
                <w:szCs w:val="24"/>
              </w:rPr>
              <w:t>3.</w:t>
            </w:r>
            <w:r w:rsidR="00570F43" w:rsidRPr="0033566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Պատվիրատուի և հայտատուի տվյալներ</w:t>
            </w:r>
          </w:p>
        </w:tc>
      </w:tr>
      <w:tr w:rsidR="00570F43" w:rsidRPr="0033566D" w14:paraId="6AF5EB0B" w14:textId="77777777" w:rsidTr="00BC2A57">
        <w:tc>
          <w:tcPr>
            <w:tcW w:w="3943" w:type="dxa"/>
          </w:tcPr>
          <w:p w14:paraId="58D56477" w14:textId="12854F05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1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Պատվիրատու </w:t>
            </w:r>
            <w:r w:rsidR="00570F43" w:rsidRPr="0033566D">
              <w:rPr>
                <w:rFonts w:ascii="GHEA Grapalat" w:hAnsi="GHEA Grapalat"/>
                <w:sz w:val="24"/>
                <w:szCs w:val="24"/>
              </w:rPr>
              <w:t>(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անվանում, հասցե</w:t>
            </w:r>
            <w:r w:rsidR="00570F43" w:rsidRPr="0033566D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5909" w:type="dxa"/>
          </w:tcPr>
          <w:p w14:paraId="0D7C0C70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0F43" w:rsidRPr="0033566D" w14:paraId="5F9DF755" w14:textId="77777777" w:rsidTr="00BC2A57">
        <w:tc>
          <w:tcPr>
            <w:tcW w:w="3943" w:type="dxa"/>
          </w:tcPr>
          <w:p w14:paraId="7746F456" w14:textId="58779579" w:rsidR="00570F43" w:rsidRPr="0033566D" w:rsidRDefault="001D511D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2</w:t>
            </w:r>
            <w:r w:rsidR="006E68D3" w:rsidRPr="0033566D">
              <w:rPr>
                <w:rFonts w:ascii="GHEA Grapalat" w:hAnsi="GHEA Grapalat"/>
                <w:sz w:val="24"/>
                <w:szCs w:val="24"/>
              </w:rPr>
              <w:t>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Հայտատու </w:t>
            </w:r>
            <w:r w:rsidR="00570F43" w:rsidRPr="0033566D">
              <w:rPr>
                <w:rFonts w:ascii="GHEA Grapalat" w:hAnsi="GHEA Grapalat"/>
                <w:sz w:val="24"/>
                <w:szCs w:val="24"/>
              </w:rPr>
              <w:t>(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անվանում, հասցե</w:t>
            </w:r>
            <w:r w:rsidR="00570F43" w:rsidRPr="0033566D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5909" w:type="dxa"/>
          </w:tcPr>
          <w:p w14:paraId="78188472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70F43" w:rsidRPr="0033566D" w14:paraId="3DCBB27A" w14:textId="77777777" w:rsidTr="00BC2A57">
        <w:tc>
          <w:tcPr>
            <w:tcW w:w="9852" w:type="dxa"/>
            <w:gridSpan w:val="2"/>
          </w:tcPr>
          <w:p w14:paraId="4A2663B3" w14:textId="138BEA67" w:rsidR="00570F43" w:rsidRPr="0033566D" w:rsidRDefault="001D511D" w:rsidP="00120BC6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b/>
                <w:sz w:val="24"/>
                <w:szCs w:val="24"/>
              </w:rPr>
              <w:t>4.</w:t>
            </w:r>
            <w:r w:rsidR="00570F43" w:rsidRPr="0033566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Եզրահանգում</w:t>
            </w:r>
          </w:p>
        </w:tc>
      </w:tr>
      <w:tr w:rsidR="00570F43" w:rsidRPr="0033566D" w14:paraId="1E47F67A" w14:textId="77777777" w:rsidTr="00BC2A57">
        <w:tc>
          <w:tcPr>
            <w:tcW w:w="3943" w:type="dxa"/>
          </w:tcPr>
          <w:p w14:paraId="4A8AD41A" w14:textId="47F290CC" w:rsidR="00570F43" w:rsidRPr="0033566D" w:rsidRDefault="006E68D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1)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Փորձաքննության տեսակ</w:t>
            </w:r>
          </w:p>
        </w:tc>
        <w:tc>
          <w:tcPr>
            <w:tcW w:w="5909" w:type="dxa"/>
          </w:tcPr>
          <w:p w14:paraId="4AF7C4DC" w14:textId="77777777" w:rsidR="00570F43" w:rsidRPr="0033566D" w:rsidRDefault="00570F43" w:rsidP="00120BC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0F43" w:rsidRPr="0033566D" w14:paraId="74FEC70B" w14:textId="77777777" w:rsidTr="00BC2A57">
        <w:tc>
          <w:tcPr>
            <w:tcW w:w="3943" w:type="dxa"/>
          </w:tcPr>
          <w:p w14:paraId="49C775E5" w14:textId="6E82209A" w:rsidR="00570F43" w:rsidRPr="0033566D" w:rsidRDefault="006E68D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66D">
              <w:rPr>
                <w:rFonts w:ascii="GHEA Grapalat" w:hAnsi="GHEA Grapalat"/>
                <w:sz w:val="24"/>
                <w:szCs w:val="24"/>
              </w:rPr>
              <w:t>2)</w:t>
            </w:r>
            <w:r w:rsidR="00570F43" w:rsidRPr="0033566D">
              <w:rPr>
                <w:rFonts w:ascii="GHEA Grapalat" w:hAnsi="GHEA Grapalat"/>
                <w:sz w:val="24"/>
                <w:szCs w:val="24"/>
              </w:rPr>
              <w:t>Փ</w:t>
            </w:r>
            <w:r w:rsidR="00570F43" w:rsidRPr="0033566D">
              <w:rPr>
                <w:rFonts w:ascii="GHEA Grapalat" w:hAnsi="GHEA Grapalat"/>
                <w:sz w:val="24"/>
                <w:szCs w:val="24"/>
                <w:lang w:val="hy-AM"/>
              </w:rPr>
              <w:t>որձաքննության արդյունքներ</w:t>
            </w:r>
          </w:p>
        </w:tc>
        <w:tc>
          <w:tcPr>
            <w:tcW w:w="5909" w:type="dxa"/>
          </w:tcPr>
          <w:p w14:paraId="0402A84A" w14:textId="77777777" w:rsidR="00570F43" w:rsidRPr="0033566D" w:rsidRDefault="00570F43" w:rsidP="00120BC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D26D89F" w14:textId="77777777" w:rsidR="00570F43" w:rsidRPr="0033566D" w:rsidRDefault="00570F43" w:rsidP="00120BC6">
      <w:pPr>
        <w:pStyle w:val="NormalWeb"/>
        <w:spacing w:after="120" w:line="276" w:lineRule="auto"/>
        <w:ind w:left="1440"/>
        <w:jc w:val="right"/>
        <w:rPr>
          <w:rFonts w:ascii="GHEA Grapalat" w:hAnsi="GHEA Grapalat"/>
          <w:color w:val="000000"/>
          <w:lang w:val="hy-AM"/>
        </w:rPr>
      </w:pPr>
      <w:r w:rsidRPr="0033566D">
        <w:rPr>
          <w:rFonts w:ascii="GHEA Grapalat" w:hAnsi="GHEA Grapalat"/>
          <w:color w:val="000000"/>
          <w:lang w:val="hy-AM"/>
        </w:rPr>
        <w:t>»:</w:t>
      </w:r>
    </w:p>
    <w:p w14:paraId="58FFC51F" w14:textId="77777777" w:rsidR="00570F43" w:rsidRPr="0033566D" w:rsidRDefault="00570F43" w:rsidP="00120BC6">
      <w:pPr>
        <w:pStyle w:val="NormalWeb"/>
        <w:spacing w:before="0" w:beforeAutospacing="0" w:after="120" w:afterAutospacing="0" w:line="276" w:lineRule="auto"/>
        <w:ind w:left="426"/>
        <w:jc w:val="both"/>
        <w:rPr>
          <w:rFonts w:ascii="GHEA Grapalat" w:hAnsi="GHEA Grapalat"/>
          <w:color w:val="000000"/>
          <w:lang w:val="hy-AM"/>
        </w:rPr>
      </w:pPr>
    </w:p>
    <w:p w14:paraId="1BD9CA09" w14:textId="1A973A78" w:rsidR="00F12C76" w:rsidRPr="0033566D" w:rsidRDefault="00F12C76" w:rsidP="00120BC6">
      <w:pPr>
        <w:spacing w:after="0" w:line="276" w:lineRule="auto"/>
        <w:ind w:firstLine="709"/>
        <w:rPr>
          <w:rFonts w:ascii="GHEA Grapalat" w:hAnsi="GHEA Grapalat"/>
          <w:sz w:val="24"/>
          <w:szCs w:val="24"/>
          <w:lang w:val="hy-AM"/>
        </w:rPr>
      </w:pPr>
    </w:p>
    <w:sectPr w:rsidR="00F12C76" w:rsidRPr="0033566D" w:rsidSect="00120BC6">
      <w:pgSz w:w="11906" w:h="16838" w:code="9"/>
      <w:pgMar w:top="1134" w:right="836" w:bottom="1134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D3DC3"/>
    <w:multiLevelType w:val="hybridMultilevel"/>
    <w:tmpl w:val="8A648AA8"/>
    <w:lvl w:ilvl="0" w:tplc="4F04A97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EFF5C2D"/>
    <w:multiLevelType w:val="hybridMultilevel"/>
    <w:tmpl w:val="5BD8DDAA"/>
    <w:lvl w:ilvl="0" w:tplc="50925F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77440EC"/>
    <w:multiLevelType w:val="hybridMultilevel"/>
    <w:tmpl w:val="CDBE929A"/>
    <w:lvl w:ilvl="0" w:tplc="04090011">
      <w:start w:val="1"/>
      <w:numFmt w:val="decimal"/>
      <w:lvlText w:val="%1)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95F5AA0"/>
    <w:multiLevelType w:val="hybridMultilevel"/>
    <w:tmpl w:val="E8386EEE"/>
    <w:lvl w:ilvl="0" w:tplc="0409000F">
      <w:start w:val="1"/>
      <w:numFmt w:val="decimal"/>
      <w:lvlText w:val="%1."/>
      <w:lvlJc w:val="left"/>
      <w:pPr>
        <w:ind w:left="3054" w:hanging="360"/>
      </w:pPr>
    </w:lvl>
    <w:lvl w:ilvl="1" w:tplc="04090019" w:tentative="1">
      <w:start w:val="1"/>
      <w:numFmt w:val="lowerLetter"/>
      <w:lvlText w:val="%2."/>
      <w:lvlJc w:val="left"/>
      <w:pPr>
        <w:ind w:left="3774" w:hanging="360"/>
      </w:pPr>
    </w:lvl>
    <w:lvl w:ilvl="2" w:tplc="0409001B" w:tentative="1">
      <w:start w:val="1"/>
      <w:numFmt w:val="lowerRoman"/>
      <w:lvlText w:val="%3."/>
      <w:lvlJc w:val="right"/>
      <w:pPr>
        <w:ind w:left="4494" w:hanging="180"/>
      </w:pPr>
    </w:lvl>
    <w:lvl w:ilvl="3" w:tplc="0409000F" w:tentative="1">
      <w:start w:val="1"/>
      <w:numFmt w:val="decimal"/>
      <w:lvlText w:val="%4."/>
      <w:lvlJc w:val="left"/>
      <w:pPr>
        <w:ind w:left="5214" w:hanging="360"/>
      </w:pPr>
    </w:lvl>
    <w:lvl w:ilvl="4" w:tplc="04090019" w:tentative="1">
      <w:start w:val="1"/>
      <w:numFmt w:val="lowerLetter"/>
      <w:lvlText w:val="%5."/>
      <w:lvlJc w:val="left"/>
      <w:pPr>
        <w:ind w:left="5934" w:hanging="360"/>
      </w:pPr>
    </w:lvl>
    <w:lvl w:ilvl="5" w:tplc="0409001B" w:tentative="1">
      <w:start w:val="1"/>
      <w:numFmt w:val="lowerRoman"/>
      <w:lvlText w:val="%6."/>
      <w:lvlJc w:val="right"/>
      <w:pPr>
        <w:ind w:left="6654" w:hanging="180"/>
      </w:pPr>
    </w:lvl>
    <w:lvl w:ilvl="6" w:tplc="0409000F" w:tentative="1">
      <w:start w:val="1"/>
      <w:numFmt w:val="decimal"/>
      <w:lvlText w:val="%7."/>
      <w:lvlJc w:val="left"/>
      <w:pPr>
        <w:ind w:left="7374" w:hanging="360"/>
      </w:pPr>
    </w:lvl>
    <w:lvl w:ilvl="7" w:tplc="04090019" w:tentative="1">
      <w:start w:val="1"/>
      <w:numFmt w:val="lowerLetter"/>
      <w:lvlText w:val="%8."/>
      <w:lvlJc w:val="left"/>
      <w:pPr>
        <w:ind w:left="8094" w:hanging="360"/>
      </w:pPr>
    </w:lvl>
    <w:lvl w:ilvl="8" w:tplc="040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4" w15:restartNumberingAfterBreak="0">
    <w:nsid w:val="29962040"/>
    <w:multiLevelType w:val="hybridMultilevel"/>
    <w:tmpl w:val="F13881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E3C234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010AA"/>
    <w:multiLevelType w:val="hybridMultilevel"/>
    <w:tmpl w:val="87C65C04"/>
    <w:lvl w:ilvl="0" w:tplc="DCF8C7A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43857F7D"/>
    <w:multiLevelType w:val="hybridMultilevel"/>
    <w:tmpl w:val="73C4A5E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5FB6F5D"/>
    <w:multiLevelType w:val="hybridMultilevel"/>
    <w:tmpl w:val="078AB9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B56B3"/>
    <w:multiLevelType w:val="hybridMultilevel"/>
    <w:tmpl w:val="CA8AC4E8"/>
    <w:lvl w:ilvl="0" w:tplc="04090011">
      <w:start w:val="1"/>
      <w:numFmt w:val="decimal"/>
      <w:lvlText w:val="%1)"/>
      <w:lvlJc w:val="left"/>
      <w:pPr>
        <w:ind w:left="2345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569F497D"/>
    <w:multiLevelType w:val="hybridMultilevel"/>
    <w:tmpl w:val="0252444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5E5F3609"/>
    <w:multiLevelType w:val="hybridMultilevel"/>
    <w:tmpl w:val="71FC55F2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1" w15:restartNumberingAfterBreak="0">
    <w:nsid w:val="661919C4"/>
    <w:multiLevelType w:val="hybridMultilevel"/>
    <w:tmpl w:val="7140011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9467A85"/>
    <w:multiLevelType w:val="hybridMultilevel"/>
    <w:tmpl w:val="17FC7320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8"/>
  </w:num>
  <w:num w:numId="5">
    <w:abstractNumId w:val="2"/>
  </w:num>
  <w:num w:numId="6">
    <w:abstractNumId w:val="6"/>
  </w:num>
  <w:num w:numId="7">
    <w:abstractNumId w:val="3"/>
  </w:num>
  <w:num w:numId="8">
    <w:abstractNumId w:val="7"/>
  </w:num>
  <w:num w:numId="9">
    <w:abstractNumId w:val="9"/>
  </w:num>
  <w:num w:numId="10">
    <w:abstractNumId w:val="10"/>
  </w:num>
  <w:num w:numId="11">
    <w:abstractNumId w:val="1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420"/>
    <w:rsid w:val="00025CFC"/>
    <w:rsid w:val="00027C6D"/>
    <w:rsid w:val="00047020"/>
    <w:rsid w:val="00080879"/>
    <w:rsid w:val="0009624D"/>
    <w:rsid w:val="000A4424"/>
    <w:rsid w:val="000A7696"/>
    <w:rsid w:val="000B4B43"/>
    <w:rsid w:val="000B6223"/>
    <w:rsid w:val="000F36E9"/>
    <w:rsid w:val="000F5C8D"/>
    <w:rsid w:val="000F7B1E"/>
    <w:rsid w:val="00120BC6"/>
    <w:rsid w:val="001221CB"/>
    <w:rsid w:val="00123F56"/>
    <w:rsid w:val="00144A41"/>
    <w:rsid w:val="00147681"/>
    <w:rsid w:val="001535D1"/>
    <w:rsid w:val="00194871"/>
    <w:rsid w:val="00194CD1"/>
    <w:rsid w:val="001A6513"/>
    <w:rsid w:val="001C5341"/>
    <w:rsid w:val="001C54FA"/>
    <w:rsid w:val="001D511D"/>
    <w:rsid w:val="001E4A9A"/>
    <w:rsid w:val="0020389E"/>
    <w:rsid w:val="00205E8D"/>
    <w:rsid w:val="00211316"/>
    <w:rsid w:val="00224390"/>
    <w:rsid w:val="00241FD9"/>
    <w:rsid w:val="002752B0"/>
    <w:rsid w:val="00286420"/>
    <w:rsid w:val="002D1DDA"/>
    <w:rsid w:val="00334330"/>
    <w:rsid w:val="0033566D"/>
    <w:rsid w:val="0038044F"/>
    <w:rsid w:val="00386C80"/>
    <w:rsid w:val="003B1209"/>
    <w:rsid w:val="003B43FB"/>
    <w:rsid w:val="003C10BD"/>
    <w:rsid w:val="003C622C"/>
    <w:rsid w:val="003E6BC3"/>
    <w:rsid w:val="003E6FC2"/>
    <w:rsid w:val="003F0C8A"/>
    <w:rsid w:val="003F4AEA"/>
    <w:rsid w:val="004450F7"/>
    <w:rsid w:val="00447D90"/>
    <w:rsid w:val="0047353F"/>
    <w:rsid w:val="00473E0A"/>
    <w:rsid w:val="004769C5"/>
    <w:rsid w:val="004D0058"/>
    <w:rsid w:val="004D7B09"/>
    <w:rsid w:val="00504195"/>
    <w:rsid w:val="00527689"/>
    <w:rsid w:val="00532DF4"/>
    <w:rsid w:val="00533736"/>
    <w:rsid w:val="00537426"/>
    <w:rsid w:val="00570F43"/>
    <w:rsid w:val="005809B0"/>
    <w:rsid w:val="005A154F"/>
    <w:rsid w:val="005A37C9"/>
    <w:rsid w:val="005A6CF1"/>
    <w:rsid w:val="005D1526"/>
    <w:rsid w:val="00603148"/>
    <w:rsid w:val="00626423"/>
    <w:rsid w:val="00633CE0"/>
    <w:rsid w:val="0064230F"/>
    <w:rsid w:val="006559E0"/>
    <w:rsid w:val="006C0B77"/>
    <w:rsid w:val="006C7C59"/>
    <w:rsid w:val="006E4B75"/>
    <w:rsid w:val="006E600A"/>
    <w:rsid w:val="006E68D3"/>
    <w:rsid w:val="006F7DFC"/>
    <w:rsid w:val="00741ED1"/>
    <w:rsid w:val="0075384B"/>
    <w:rsid w:val="00765415"/>
    <w:rsid w:val="00791FFE"/>
    <w:rsid w:val="00797379"/>
    <w:rsid w:val="007E4D8C"/>
    <w:rsid w:val="00803AB5"/>
    <w:rsid w:val="00813050"/>
    <w:rsid w:val="008242FF"/>
    <w:rsid w:val="00846409"/>
    <w:rsid w:val="00870751"/>
    <w:rsid w:val="0089444C"/>
    <w:rsid w:val="008D092D"/>
    <w:rsid w:val="009039C8"/>
    <w:rsid w:val="00903F73"/>
    <w:rsid w:val="0091362B"/>
    <w:rsid w:val="00922C48"/>
    <w:rsid w:val="0094060C"/>
    <w:rsid w:val="00960173"/>
    <w:rsid w:val="00960E8C"/>
    <w:rsid w:val="00975A3B"/>
    <w:rsid w:val="009957E2"/>
    <w:rsid w:val="009E5AB0"/>
    <w:rsid w:val="00A31418"/>
    <w:rsid w:val="00A555BB"/>
    <w:rsid w:val="00A66054"/>
    <w:rsid w:val="00A721F9"/>
    <w:rsid w:val="00A81E10"/>
    <w:rsid w:val="00A84F6B"/>
    <w:rsid w:val="00A92897"/>
    <w:rsid w:val="00AA000E"/>
    <w:rsid w:val="00AA403F"/>
    <w:rsid w:val="00AB73E9"/>
    <w:rsid w:val="00AC0BE7"/>
    <w:rsid w:val="00AD6434"/>
    <w:rsid w:val="00B01C1E"/>
    <w:rsid w:val="00B0661C"/>
    <w:rsid w:val="00B278E9"/>
    <w:rsid w:val="00B4087A"/>
    <w:rsid w:val="00B51110"/>
    <w:rsid w:val="00B51522"/>
    <w:rsid w:val="00B6054F"/>
    <w:rsid w:val="00B66FC9"/>
    <w:rsid w:val="00B74D7A"/>
    <w:rsid w:val="00B915B7"/>
    <w:rsid w:val="00BC6602"/>
    <w:rsid w:val="00BD6950"/>
    <w:rsid w:val="00C22264"/>
    <w:rsid w:val="00C5255C"/>
    <w:rsid w:val="00C6185D"/>
    <w:rsid w:val="00CB19EE"/>
    <w:rsid w:val="00CC1BFE"/>
    <w:rsid w:val="00CD18A1"/>
    <w:rsid w:val="00D734FE"/>
    <w:rsid w:val="00D75583"/>
    <w:rsid w:val="00D973F0"/>
    <w:rsid w:val="00DB6B3B"/>
    <w:rsid w:val="00DC533D"/>
    <w:rsid w:val="00DD5043"/>
    <w:rsid w:val="00E53A45"/>
    <w:rsid w:val="00E53F22"/>
    <w:rsid w:val="00E8299B"/>
    <w:rsid w:val="00E92B68"/>
    <w:rsid w:val="00E97636"/>
    <w:rsid w:val="00EA59DF"/>
    <w:rsid w:val="00EB4335"/>
    <w:rsid w:val="00ED4E20"/>
    <w:rsid w:val="00EE4070"/>
    <w:rsid w:val="00EE5465"/>
    <w:rsid w:val="00EE79F6"/>
    <w:rsid w:val="00EF2B0A"/>
    <w:rsid w:val="00EF55C8"/>
    <w:rsid w:val="00F039BC"/>
    <w:rsid w:val="00F12C76"/>
    <w:rsid w:val="00F60895"/>
    <w:rsid w:val="00F76847"/>
    <w:rsid w:val="00F839E2"/>
    <w:rsid w:val="00FC7E2A"/>
    <w:rsid w:val="00FD0651"/>
    <w:rsid w:val="00FD25DF"/>
    <w:rsid w:val="00FD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35730"/>
  <w15:chartTrackingRefBased/>
  <w15:docId w15:val="{F03A3E07-1C20-4F84-B482-F37D48EA0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C0BE7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AC0BE7"/>
    <w:rPr>
      <w:b/>
      <w:bCs/>
    </w:rPr>
  </w:style>
  <w:style w:type="character" w:styleId="Emphasis">
    <w:name w:val="Emphasis"/>
    <w:basedOn w:val="DefaultParagraphFont"/>
    <w:uiPriority w:val="20"/>
    <w:qFormat/>
    <w:rsid w:val="00AC0BE7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0F5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5C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5C8D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5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5C8D"/>
    <w:rPr>
      <w:rFonts w:ascii="Times New Roman" w:hAnsi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2D1DDA"/>
    <w:pPr>
      <w:ind w:left="720"/>
      <w:contextualSpacing/>
    </w:pPr>
  </w:style>
  <w:style w:type="paragraph" w:styleId="Revision">
    <w:name w:val="Revision"/>
    <w:hidden/>
    <w:uiPriority w:val="99"/>
    <w:semiHidden/>
    <w:rsid w:val="005D1526"/>
    <w:pPr>
      <w:spacing w:after="0" w:line="240" w:lineRule="auto"/>
    </w:pPr>
    <w:rPr>
      <w:rFonts w:ascii="Times New Roman" w:hAnsi="Times New Roman"/>
      <w:sz w:val="28"/>
    </w:rPr>
  </w:style>
  <w:style w:type="table" w:styleId="TableGrid">
    <w:name w:val="Table Grid"/>
    <w:basedOn w:val="TableNormal"/>
    <w:uiPriority w:val="39"/>
    <w:rsid w:val="00626423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442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4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0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https://mul2.gov.am/tasks/1079306/oneclick?token=19c3df464726d4c8c25f915e67286ea7</cp:keywords>
  <dc:description/>
  <cp:lastModifiedBy>Margarita Margaryan</cp:lastModifiedBy>
  <cp:revision>27</cp:revision>
  <cp:lastPrinted>2024-09-03T11:07:00Z</cp:lastPrinted>
  <dcterms:created xsi:type="dcterms:W3CDTF">2024-10-14T13:04:00Z</dcterms:created>
  <dcterms:modified xsi:type="dcterms:W3CDTF">2024-12-11T06:43:00Z</dcterms:modified>
</cp:coreProperties>
</file>