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F39" w:rsidRDefault="00D50F39" w:rsidP="004F3954">
      <w:pPr>
        <w:shd w:val="clear" w:color="auto" w:fill="FFFFFF"/>
        <w:spacing w:after="0" w:line="240" w:lineRule="auto"/>
        <w:jc w:val="center"/>
        <w:rPr>
          <w:rFonts w:ascii="GHEA Grapalat" w:hAnsi="GHEA Grapalat"/>
          <w:b/>
          <w:sz w:val="24"/>
          <w:szCs w:val="24"/>
          <w:lang w:val="hy-AM"/>
        </w:rPr>
      </w:pPr>
      <w:r w:rsidRPr="006A1CB6">
        <w:rPr>
          <w:rFonts w:ascii="GHEA Grapalat" w:hAnsi="GHEA Grapalat"/>
          <w:b/>
          <w:sz w:val="24"/>
          <w:szCs w:val="24"/>
          <w:lang w:val="hy-AM"/>
        </w:rPr>
        <w:t>ԱՄՓՈՓԱԹԵՐԹ</w:t>
      </w:r>
    </w:p>
    <w:p w:rsidR="005112F5" w:rsidRPr="005112F5" w:rsidRDefault="005112F5" w:rsidP="005112F5">
      <w:pPr>
        <w:spacing w:after="0" w:line="240" w:lineRule="auto"/>
        <w:jc w:val="center"/>
        <w:rPr>
          <w:rFonts w:ascii="GHEA Grapalat" w:hAnsi="GHEA Grapalat"/>
          <w:b/>
          <w:sz w:val="24"/>
          <w:szCs w:val="24"/>
          <w:lang w:val="hy-AM"/>
        </w:rPr>
      </w:pPr>
      <w:r w:rsidRPr="005112F5">
        <w:rPr>
          <w:rFonts w:ascii="GHEA Grapalat" w:hAnsi="GHEA Grapalat"/>
          <w:b/>
          <w:bCs/>
          <w:color w:val="000000"/>
          <w:sz w:val="24"/>
          <w:szCs w:val="24"/>
          <w:shd w:val="clear" w:color="auto" w:fill="FFFFFF"/>
          <w:lang w:val="hy-AM"/>
        </w:rPr>
        <w:t xml:space="preserve">«ՀԱՅԱՍՏԱՆԻ ՀԱՆՐԱՊԵՏՈՒԹՅԱՆ 2024 ԹՎԱԿԱՆԻ ՊԵՏԱԿԱՆ ԲՅՈՒՋԵԻ ՄԱՍԻՆ» ՕՐԵՆՔՈՒՄ </w:t>
      </w:r>
      <w:r w:rsidRPr="005112F5">
        <w:rPr>
          <w:rFonts w:ascii="GHEA Grapalat" w:hAnsi="GHEA Grapalat" w:cs="Sylfaen"/>
          <w:b/>
          <w:sz w:val="24"/>
          <w:szCs w:val="24"/>
          <w:lang w:val="hy-AM"/>
        </w:rPr>
        <w:t>ՎԵՐԱԲԱՇԽՈՒՄ</w:t>
      </w:r>
      <w:r w:rsidRPr="005112F5">
        <w:rPr>
          <w:rFonts w:ascii="GHEA Grapalat" w:hAnsi="GHEA Grapalat"/>
          <w:b/>
          <w:bCs/>
          <w:color w:val="000000"/>
          <w:sz w:val="24"/>
          <w:szCs w:val="24"/>
          <w:shd w:val="clear" w:color="auto" w:fill="FFFFFF"/>
          <w:lang w:val="hy-AM"/>
        </w:rPr>
        <w:t>,</w:t>
      </w:r>
      <w:r w:rsidRPr="005112F5">
        <w:rPr>
          <w:rFonts w:ascii="GHEA Grapalat" w:hAnsi="GHEA Grapalat" w:cs="Sylfaen"/>
          <w:b/>
          <w:sz w:val="24"/>
          <w:szCs w:val="24"/>
          <w:lang w:val="hy-AM"/>
        </w:rPr>
        <w:t xml:space="preserve"> ՀԱՅԱՍՏԱՆԻ  ՀԱՆՐԱՊԵՏՈՒԹՅԱՆ ԿԱՌԱՎԱՐՈՒԹՅԱՆ  2023  ԹՎԱԿԱՆԻ ԴԵԿՏԵՄԲԵՐԻ 28-Ի N 2323-Ն ՈՐՈՇՄԱՆ ՄԵՋ ՓՈՓՈԽՈՒԹՅՈՒՆՆԵՐ ԿԱՏԱՐԵԼՈՒ ՄԱՍԻՆ</w:t>
      </w:r>
      <w:r w:rsidRPr="005112F5">
        <w:rPr>
          <w:rFonts w:ascii="GHEA Grapalat" w:hAnsi="GHEA Grapalat"/>
          <w:b/>
          <w:sz w:val="24"/>
          <w:szCs w:val="24"/>
          <w:lang w:val="hy-AM"/>
        </w:rPr>
        <w:t>» ՀՀ ԿԱՌԱՎԱՐՈՒԹՅԱՆ ՈՐՈՇՄԱՆ ՆԱԽԱԳԾԻ</w:t>
      </w:r>
      <w:r w:rsidRPr="005112F5">
        <w:rPr>
          <w:rFonts w:ascii="Calibri" w:hAnsi="Calibri" w:cs="Calibri"/>
          <w:b/>
          <w:sz w:val="24"/>
          <w:szCs w:val="24"/>
          <w:lang w:val="hy-AM"/>
        </w:rPr>
        <w:t> </w:t>
      </w:r>
    </w:p>
    <w:p w:rsidR="00CF1E22" w:rsidRPr="009D5DFA" w:rsidRDefault="00CF1E22" w:rsidP="005112F5">
      <w:pPr>
        <w:spacing w:after="0" w:line="240" w:lineRule="auto"/>
        <w:rPr>
          <w:rFonts w:ascii="GHEA Grapalat" w:hAnsi="GHEA Grapalat"/>
          <w:b/>
          <w:sz w:val="24"/>
          <w:szCs w:val="24"/>
          <w:lang w:val="hy-AM"/>
        </w:rPr>
      </w:pPr>
    </w:p>
    <w:tbl>
      <w:tblPr>
        <w:tblpPr w:leftFromText="180" w:rightFromText="180" w:vertAnchor="text" w:horzAnchor="margin" w:tblpY="321"/>
        <w:tblW w:w="1466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632"/>
        <w:gridCol w:w="35"/>
        <w:gridCol w:w="5995"/>
      </w:tblGrid>
      <w:tr w:rsidR="00CE7C1F" w:rsidRPr="00E510F4" w:rsidTr="00E510F4">
        <w:trPr>
          <w:trHeight w:val="330"/>
          <w:tblCellSpacing w:w="0" w:type="dxa"/>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E7C1F" w:rsidRPr="00E510F4" w:rsidRDefault="00CE7C1F" w:rsidP="004F3954">
            <w:pPr>
              <w:pStyle w:val="ListParagraph"/>
              <w:numPr>
                <w:ilvl w:val="0"/>
                <w:numId w:val="1"/>
              </w:numPr>
              <w:spacing w:after="0" w:line="240" w:lineRule="auto"/>
              <w:ind w:left="0"/>
              <w:jc w:val="center"/>
              <w:rPr>
                <w:rFonts w:ascii="GHEA Grapalat" w:eastAsia="Times New Roman" w:hAnsi="GHEA Grapalat" w:cs="Sylfaen"/>
                <w:sz w:val="24"/>
                <w:szCs w:val="24"/>
                <w:lang w:eastAsia="ru-RU"/>
              </w:rPr>
            </w:pPr>
            <w:r w:rsidRPr="00E510F4">
              <w:rPr>
                <w:rFonts w:ascii="Calibri" w:eastAsia="Times New Roman" w:hAnsi="Calibri" w:cs="Calibri"/>
                <w:color w:val="000000"/>
                <w:sz w:val="24"/>
                <w:szCs w:val="24"/>
                <w:lang w:val="hy-AM"/>
              </w:rPr>
              <w:t> </w:t>
            </w:r>
            <w:r w:rsidRPr="00E510F4">
              <w:rPr>
                <w:rFonts w:ascii="GHEA Grapalat" w:eastAsia="Times New Roman" w:hAnsi="GHEA Grapalat" w:cs="Sylfaen"/>
                <w:sz w:val="24"/>
                <w:szCs w:val="24"/>
                <w:lang w:eastAsia="ru-RU"/>
              </w:rPr>
              <w:t xml:space="preserve">ՀՀ </w:t>
            </w:r>
            <w:proofErr w:type="spellStart"/>
            <w:r w:rsidRPr="00E510F4">
              <w:rPr>
                <w:rFonts w:ascii="GHEA Grapalat" w:eastAsia="Times New Roman" w:hAnsi="GHEA Grapalat" w:cs="Sylfaen"/>
                <w:sz w:val="24"/>
                <w:szCs w:val="24"/>
                <w:lang w:eastAsia="ru-RU"/>
              </w:rPr>
              <w:t>ֆինանսների</w:t>
            </w:r>
            <w:proofErr w:type="spellEnd"/>
            <w:r w:rsidRPr="00E510F4">
              <w:rPr>
                <w:rFonts w:ascii="GHEA Grapalat" w:eastAsia="Times New Roman" w:hAnsi="GHEA Grapalat" w:cs="Sylfaen"/>
                <w:sz w:val="24"/>
                <w:szCs w:val="24"/>
                <w:lang w:eastAsia="ru-RU"/>
              </w:rPr>
              <w:t xml:space="preserve"> </w:t>
            </w:r>
            <w:proofErr w:type="spellStart"/>
            <w:r w:rsidRPr="00E510F4">
              <w:rPr>
                <w:rFonts w:ascii="GHEA Grapalat" w:eastAsia="Times New Roman" w:hAnsi="GHEA Grapalat" w:cs="Sylfaen"/>
                <w:sz w:val="24"/>
                <w:szCs w:val="24"/>
                <w:lang w:eastAsia="ru-RU"/>
              </w:rPr>
              <w:t>նախարարություն</w:t>
            </w:r>
            <w:proofErr w:type="spellEnd"/>
          </w:p>
        </w:tc>
        <w:tc>
          <w:tcPr>
            <w:tcW w:w="603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E7C1F" w:rsidRPr="00E510F4" w:rsidRDefault="00DC78ED" w:rsidP="003F235D">
            <w:pPr>
              <w:spacing w:after="0" w:line="240" w:lineRule="auto"/>
              <w:jc w:val="center"/>
              <w:rPr>
                <w:rFonts w:ascii="GHEA Grapalat" w:hAnsi="GHEA Grapalat" w:cs="Sylfaen"/>
                <w:sz w:val="24"/>
                <w:szCs w:val="24"/>
                <w:lang w:val="af-ZA"/>
              </w:rPr>
            </w:pPr>
            <w:r w:rsidRPr="00E510F4">
              <w:rPr>
                <w:rFonts w:ascii="GHEA Grapalat" w:hAnsi="GHEA Grapalat" w:cs="Sylfaen"/>
                <w:sz w:val="24"/>
                <w:szCs w:val="24"/>
                <w:lang w:val="hy-AM"/>
              </w:rPr>
              <w:t>0</w:t>
            </w:r>
            <w:r w:rsidR="003F235D" w:rsidRPr="00E510F4">
              <w:rPr>
                <w:rFonts w:ascii="GHEA Grapalat" w:hAnsi="GHEA Grapalat" w:cs="Sylfaen"/>
                <w:sz w:val="24"/>
                <w:szCs w:val="24"/>
                <w:lang w:val="hy-AM"/>
              </w:rPr>
              <w:t>9</w:t>
            </w:r>
            <w:r w:rsidR="00CE7C1F" w:rsidRPr="00E510F4">
              <w:rPr>
                <w:rFonts w:ascii="GHEA Grapalat" w:hAnsi="GHEA Grapalat" w:cs="Sylfaen"/>
                <w:sz w:val="24"/>
                <w:szCs w:val="24"/>
                <w:lang w:val="af-ZA"/>
              </w:rPr>
              <w:t>.</w:t>
            </w:r>
            <w:r w:rsidR="003F235D" w:rsidRPr="00E510F4">
              <w:rPr>
                <w:rFonts w:ascii="GHEA Grapalat" w:hAnsi="GHEA Grapalat" w:cs="Sylfaen"/>
                <w:sz w:val="24"/>
                <w:szCs w:val="24"/>
                <w:lang w:val="hy-AM"/>
              </w:rPr>
              <w:t>12</w:t>
            </w:r>
            <w:r w:rsidR="00CE7C1F" w:rsidRPr="00E510F4">
              <w:rPr>
                <w:rFonts w:ascii="GHEA Grapalat" w:hAnsi="GHEA Grapalat" w:cs="Sylfaen"/>
                <w:sz w:val="24"/>
                <w:szCs w:val="24"/>
                <w:lang w:val="af-ZA"/>
              </w:rPr>
              <w:t>.202</w:t>
            </w:r>
            <w:r w:rsidR="00F845D7" w:rsidRPr="00E510F4">
              <w:rPr>
                <w:rFonts w:ascii="GHEA Grapalat" w:hAnsi="GHEA Grapalat" w:cs="Sylfaen"/>
                <w:sz w:val="24"/>
                <w:szCs w:val="24"/>
                <w:lang w:val="af-ZA"/>
              </w:rPr>
              <w:t>4</w:t>
            </w:r>
            <w:r w:rsidR="00CE7C1F" w:rsidRPr="00E510F4">
              <w:rPr>
                <w:rFonts w:ascii="GHEA Grapalat" w:hAnsi="GHEA Grapalat" w:cs="Sylfaen"/>
                <w:sz w:val="24"/>
                <w:szCs w:val="24"/>
                <w:lang w:val="af-ZA"/>
              </w:rPr>
              <w:t xml:space="preserve"> </w:t>
            </w:r>
            <w:r w:rsidR="00CE7C1F" w:rsidRPr="00E510F4">
              <w:rPr>
                <w:rFonts w:ascii="GHEA Grapalat" w:hAnsi="GHEA Grapalat" w:cs="Sylfaen"/>
                <w:sz w:val="24"/>
                <w:szCs w:val="24"/>
              </w:rPr>
              <w:t>թ</w:t>
            </w:r>
            <w:r w:rsidR="00CE7C1F" w:rsidRPr="00E510F4">
              <w:rPr>
                <w:rFonts w:ascii="GHEA Grapalat" w:hAnsi="GHEA Grapalat" w:cs="Sylfaen"/>
                <w:sz w:val="24"/>
                <w:szCs w:val="24"/>
                <w:lang w:val="af-ZA"/>
              </w:rPr>
              <w:t>.</w:t>
            </w:r>
          </w:p>
        </w:tc>
      </w:tr>
      <w:tr w:rsidR="00CE7C1F" w:rsidRPr="00E510F4" w:rsidTr="00E510F4">
        <w:trPr>
          <w:trHeight w:val="264"/>
          <w:tblCellSpacing w:w="0" w:type="dxa"/>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E7C1F" w:rsidRPr="00E510F4" w:rsidRDefault="00CE7C1F" w:rsidP="004F3954">
            <w:pPr>
              <w:spacing w:after="0" w:line="240" w:lineRule="auto"/>
              <w:rPr>
                <w:rFonts w:ascii="Arial Unicode" w:eastAsia="Times New Roman" w:hAnsi="Arial Unicode" w:cs="Times New Roman"/>
                <w:color w:val="000000"/>
                <w:sz w:val="24"/>
                <w:szCs w:val="24"/>
              </w:rPr>
            </w:pPr>
          </w:p>
        </w:tc>
        <w:tc>
          <w:tcPr>
            <w:tcW w:w="603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E7C1F" w:rsidRPr="00E510F4" w:rsidRDefault="009D5FA1" w:rsidP="004F3954">
            <w:pPr>
              <w:widowControl w:val="0"/>
              <w:spacing w:after="0" w:line="240" w:lineRule="auto"/>
              <w:ind w:right="210"/>
              <w:contextualSpacing/>
              <w:jc w:val="center"/>
              <w:rPr>
                <w:sz w:val="24"/>
                <w:szCs w:val="24"/>
              </w:rPr>
            </w:pPr>
            <w:r w:rsidRPr="00E510F4">
              <w:rPr>
                <w:rFonts w:ascii="Calibri Cyr" w:hAnsi="Calibri Cyr" w:cs="Calibri Cyr"/>
                <w:b/>
                <w:sz w:val="24"/>
                <w:szCs w:val="24"/>
                <w:lang w:val="hy-AM"/>
              </w:rPr>
              <w:t xml:space="preserve">№ </w:t>
            </w:r>
            <w:r w:rsidR="003F235D" w:rsidRPr="00E510F4">
              <w:rPr>
                <w:rFonts w:ascii="GHEA Grapalat" w:hAnsi="GHEA Grapalat" w:cs="Times New Roman"/>
                <w:b/>
                <w:sz w:val="24"/>
                <w:szCs w:val="24"/>
                <w:lang w:val="hy-AM"/>
              </w:rPr>
              <w:t>01/34-3/25587-2024</w:t>
            </w:r>
          </w:p>
        </w:tc>
      </w:tr>
      <w:tr w:rsidR="00CE7C1F" w:rsidRPr="00E510F4" w:rsidTr="00E510F4">
        <w:trPr>
          <w:trHeight w:val="975"/>
          <w:tblCellSpacing w:w="0" w:type="dxa"/>
        </w:trPr>
        <w:tc>
          <w:tcPr>
            <w:tcW w:w="8632" w:type="dxa"/>
            <w:tcBorders>
              <w:top w:val="outset" w:sz="6" w:space="0" w:color="auto"/>
              <w:left w:val="outset" w:sz="6" w:space="0" w:color="auto"/>
              <w:bottom w:val="outset" w:sz="6" w:space="0" w:color="auto"/>
              <w:right w:val="outset" w:sz="6" w:space="0" w:color="auto"/>
            </w:tcBorders>
            <w:shd w:val="clear" w:color="auto" w:fill="FFFFFF"/>
          </w:tcPr>
          <w:p w:rsidR="00BE1781" w:rsidRPr="00E510F4" w:rsidRDefault="00BE1781" w:rsidP="003F235D">
            <w:pPr>
              <w:pStyle w:val="NormalWeb"/>
              <w:numPr>
                <w:ilvl w:val="0"/>
                <w:numId w:val="7"/>
              </w:numPr>
              <w:shd w:val="clear" w:color="auto" w:fill="FFFFFF"/>
              <w:spacing w:before="0" w:beforeAutospacing="0" w:after="0" w:afterAutospacing="0" w:line="360" w:lineRule="auto"/>
              <w:jc w:val="both"/>
              <w:rPr>
                <w:rFonts w:ascii="GHEA Grapalat" w:eastAsia="GHEA Grapalat" w:hAnsi="GHEA Grapalat" w:cs="GHEA Grapalat"/>
                <w:lang w:val="hy-AM"/>
              </w:rPr>
            </w:pPr>
            <w:r w:rsidRPr="00E510F4">
              <w:rPr>
                <w:rFonts w:ascii="GHEA Grapalat" w:hAnsi="GHEA Grapalat"/>
                <w:lang w:val="hy-AM" w:eastAsia="ru-RU"/>
              </w:rPr>
              <w:t>ներկայացնել միջոցառումների գծով նվազեցվող գումարների, ըստ ծախսային ուղղությունների, հաշվարկ հիմնավորումներն ու  հետագայում վերջիններիս վերականգնման մասով տեղեկատվությունը</w:t>
            </w:r>
          </w:p>
          <w:p w:rsidR="003F235D" w:rsidRPr="00E510F4" w:rsidRDefault="003F235D" w:rsidP="003F235D">
            <w:pPr>
              <w:pStyle w:val="NormalWeb"/>
              <w:numPr>
                <w:ilvl w:val="0"/>
                <w:numId w:val="7"/>
              </w:numPr>
              <w:shd w:val="clear" w:color="auto" w:fill="FFFFFF"/>
              <w:spacing w:before="0" w:beforeAutospacing="0" w:after="0" w:afterAutospacing="0" w:line="360" w:lineRule="auto"/>
              <w:jc w:val="both"/>
              <w:rPr>
                <w:rFonts w:ascii="GHEA Grapalat" w:eastAsia="GHEA Grapalat" w:hAnsi="GHEA Grapalat" w:cs="GHEA Grapalat"/>
                <w:lang w:val="hy-AM"/>
              </w:rPr>
            </w:pPr>
            <w:r w:rsidRPr="00E510F4">
              <w:rPr>
                <w:rFonts w:ascii="GHEA Grapalat" w:hAnsi="GHEA Grapalat"/>
                <w:lang w:val="hy-AM" w:eastAsia="ru-RU"/>
              </w:rPr>
              <w:t xml:space="preserve">1075 ծրագրի </w:t>
            </w:r>
            <w:r w:rsidRPr="00E510F4">
              <w:rPr>
                <w:rFonts w:ascii="GHEA Grapalat" w:hAnsi="GHEA Grapalat" w:cs="Sylfaen"/>
                <w:lang w:val="hy-AM"/>
              </w:rPr>
              <w:t>«</w:t>
            </w:r>
            <w:r w:rsidRPr="00E510F4">
              <w:rPr>
                <w:rFonts w:ascii="GHEA Grapalat" w:hAnsi="GHEA Grapalat"/>
                <w:lang w:val="hy-AM"/>
              </w:rPr>
              <w:t>11010 Մշակույթի զարգացման հիմնադրամի ստեղծում</w:t>
            </w:r>
            <w:r w:rsidRPr="00E510F4">
              <w:rPr>
                <w:rFonts w:ascii="GHEA Grapalat" w:hAnsi="GHEA Grapalat" w:cs="Sylfaen"/>
                <w:lang w:val="hy-AM"/>
              </w:rPr>
              <w:t>» միջոցառման</w:t>
            </w:r>
            <w:r w:rsidRPr="00E510F4">
              <w:rPr>
                <w:rFonts w:ascii="GHEA Grapalat" w:hAnsi="GHEA Grapalat"/>
                <w:lang w:val="hy-AM" w:eastAsia="ru-RU"/>
              </w:rPr>
              <w:t xml:space="preserve"> գծով </w:t>
            </w:r>
            <w:r w:rsidRPr="00E510F4">
              <w:rPr>
                <w:rFonts w:ascii="GHEA Grapalat" w:hAnsi="GHEA Grapalat" w:cs="Sylfaen"/>
                <w:lang w:val="hy-AM"/>
              </w:rPr>
              <w:t>21,512.4 հազ</w:t>
            </w:r>
            <w:r w:rsidRPr="00E510F4">
              <w:rPr>
                <w:rFonts w:ascii="GHEA Grapalat" w:hAnsi="GHEA Grapalat"/>
                <w:lang w:val="hy-AM"/>
              </w:rPr>
              <w:t>.</w:t>
            </w:r>
            <w:r w:rsidRPr="00E510F4">
              <w:rPr>
                <w:rFonts w:ascii="GHEA Grapalat" w:hAnsi="GHEA Grapalat" w:cs="Sylfaen"/>
                <w:lang w:val="hy-AM"/>
              </w:rPr>
              <w:t xml:space="preserve"> դրամ</w:t>
            </w:r>
            <w:r w:rsidRPr="00E510F4">
              <w:rPr>
                <w:rFonts w:ascii="GHEA Grapalat" w:hAnsi="GHEA Grapalat"/>
                <w:lang w:val="hy-AM" w:eastAsia="ru-RU"/>
              </w:rPr>
              <w:t xml:space="preserve"> գումարի ավելացման վերաբերյալ կարծիք կարող ենք հայտնել հիմնադրամի պահպանման ծախսերի հիմնավորված հաշվարկների առկայության պարագայում (աշխատողների աշխատավարձերի չափերի, ապրանքների և ծառայությունների ձեռքբերման ծախսերի մասով)</w:t>
            </w:r>
            <w:r w:rsidRPr="00E510F4">
              <w:rPr>
                <w:rFonts w:ascii="GHEA Grapalat" w:eastAsia="GHEA Grapalat" w:hAnsi="GHEA Grapalat" w:cs="GHEA Grapalat"/>
                <w:lang w:val="hy-AM"/>
              </w:rPr>
              <w:t>:</w:t>
            </w:r>
          </w:p>
          <w:p w:rsidR="003F235D" w:rsidRPr="00E510F4" w:rsidRDefault="003F235D" w:rsidP="003F235D">
            <w:pPr>
              <w:pStyle w:val="NormalWeb"/>
              <w:numPr>
                <w:ilvl w:val="0"/>
                <w:numId w:val="7"/>
              </w:numPr>
              <w:shd w:val="clear" w:color="auto" w:fill="FFFFFF"/>
              <w:spacing w:before="0" w:beforeAutospacing="0" w:after="0" w:afterAutospacing="0" w:line="360" w:lineRule="auto"/>
              <w:jc w:val="both"/>
              <w:rPr>
                <w:rFonts w:ascii="GHEA Grapalat" w:eastAsia="GHEA Grapalat" w:hAnsi="GHEA Grapalat" w:cs="GHEA Grapalat"/>
                <w:lang w:val="hy-AM"/>
              </w:rPr>
            </w:pPr>
            <w:r w:rsidRPr="00E510F4">
              <w:rPr>
                <w:rFonts w:ascii="GHEA Grapalat" w:hAnsi="GHEA Grapalat" w:cs="Sylfaen"/>
                <w:lang w:val="hy-AM"/>
              </w:rPr>
              <w:t>1168 ծրագրի «</w:t>
            </w:r>
            <w:r w:rsidRPr="00E510F4">
              <w:rPr>
                <w:rFonts w:ascii="GHEA Grapalat" w:hAnsi="GHEA Grapalat"/>
                <w:lang w:val="hy-AM"/>
              </w:rPr>
              <w:t xml:space="preserve">11005 Մշակութային միջոցառումների իրականացում» </w:t>
            </w:r>
            <w:r w:rsidRPr="00E510F4">
              <w:rPr>
                <w:rFonts w:ascii="GHEA Grapalat" w:hAnsi="GHEA Grapalat" w:cs="Sylfaen"/>
                <w:lang w:val="hy-AM"/>
              </w:rPr>
              <w:t>միջոցառման</w:t>
            </w:r>
            <w:r w:rsidRPr="00E510F4">
              <w:rPr>
                <w:rFonts w:ascii="GHEA Grapalat" w:hAnsi="GHEA Grapalat"/>
                <w:lang w:val="hy-AM" w:eastAsia="ru-RU"/>
              </w:rPr>
              <w:t xml:space="preserve"> գծով </w:t>
            </w:r>
            <w:r w:rsidRPr="00E510F4">
              <w:rPr>
                <w:rFonts w:ascii="GHEA Grapalat" w:hAnsi="GHEA Grapalat"/>
                <w:lang w:val="hy-AM"/>
              </w:rPr>
              <w:t xml:space="preserve">31,410.9 </w:t>
            </w:r>
            <w:r w:rsidRPr="00E510F4">
              <w:rPr>
                <w:rFonts w:ascii="GHEA Grapalat" w:hAnsi="GHEA Grapalat" w:cs="Sylfaen"/>
                <w:lang w:val="hy-AM"/>
              </w:rPr>
              <w:t>հազ</w:t>
            </w:r>
            <w:r w:rsidRPr="00E510F4">
              <w:rPr>
                <w:rFonts w:ascii="GHEA Grapalat" w:hAnsi="GHEA Grapalat"/>
                <w:lang w:val="hy-AM"/>
              </w:rPr>
              <w:t>.</w:t>
            </w:r>
            <w:r w:rsidRPr="00E510F4">
              <w:rPr>
                <w:rFonts w:ascii="GHEA Grapalat" w:hAnsi="GHEA Grapalat" w:cs="Sylfaen"/>
                <w:lang w:val="hy-AM"/>
              </w:rPr>
              <w:t xml:space="preserve"> դրամ</w:t>
            </w:r>
            <w:r w:rsidRPr="00E510F4">
              <w:rPr>
                <w:rFonts w:ascii="GHEA Grapalat" w:hAnsi="GHEA Grapalat"/>
                <w:lang w:val="hy-AM" w:eastAsia="ru-RU"/>
              </w:rPr>
              <w:t xml:space="preserve"> գումարի ավելացման վերաբերյալ (</w:t>
            </w:r>
            <w:r w:rsidRPr="00E510F4">
              <w:rPr>
                <w:rFonts w:ascii="GHEA Grapalat" w:hAnsi="GHEA Grapalat" w:cs="Sylfaen"/>
                <w:lang w:val="hy-AM"/>
              </w:rPr>
              <w:t>«Հեղինակային երգի հանրապետական մրցույթ-փառատոն» և «Ջերմ Ամանոր Ջերմուկում» համերգ-տոնավաճառ»</w:t>
            </w:r>
            <w:r w:rsidRPr="00E510F4">
              <w:rPr>
                <w:rFonts w:ascii="GHEA Grapalat" w:hAnsi="GHEA Grapalat"/>
                <w:lang w:val="hy-AM" w:eastAsia="ru-RU"/>
              </w:rPr>
              <w:t xml:space="preserve">) առաջարկում ենք տեղեկանքում ներկայացնել նշված միջոցառման </w:t>
            </w:r>
            <w:r w:rsidRPr="00E510F4">
              <w:rPr>
                <w:rFonts w:ascii="GHEA Grapalat" w:hAnsi="GHEA Grapalat"/>
                <w:lang w:val="hy-AM" w:eastAsia="ru-RU"/>
              </w:rPr>
              <w:lastRenderedPageBreak/>
              <w:t xml:space="preserve">առաջնահերթության </w:t>
            </w:r>
            <w:r w:rsidRPr="00E510F4">
              <w:rPr>
                <w:rFonts w:ascii="GHEA Grapalat" w:hAnsi="GHEA Grapalat"/>
                <w:lang w:val="hy-AM"/>
              </w:rPr>
              <w:t>և հրատապության վերաբերյալ հիմնավորումները և ձեռնպահ մնալ բյուջեով չնախատեսված ուղղություններով հավելյալ ծախսային պարտավորություններ առաջացնող նախաձեռնություններից</w:t>
            </w:r>
          </w:p>
          <w:p w:rsidR="00CE7C1F" w:rsidRPr="00E510F4" w:rsidRDefault="003F235D" w:rsidP="003F235D">
            <w:pPr>
              <w:pStyle w:val="NormalWeb"/>
              <w:numPr>
                <w:ilvl w:val="0"/>
                <w:numId w:val="7"/>
              </w:numPr>
              <w:shd w:val="clear" w:color="auto" w:fill="FFFFFF"/>
              <w:spacing w:before="0" w:beforeAutospacing="0" w:after="0" w:afterAutospacing="0" w:line="360" w:lineRule="auto"/>
              <w:jc w:val="both"/>
              <w:rPr>
                <w:rFonts w:ascii="GHEA Grapalat" w:eastAsia="GHEA Grapalat" w:hAnsi="GHEA Grapalat" w:cs="GHEA Grapalat"/>
                <w:lang w:val="hy-AM"/>
              </w:rPr>
            </w:pPr>
            <w:r w:rsidRPr="00E510F4">
              <w:rPr>
                <w:rFonts w:ascii="GHEA Grapalat" w:hAnsi="GHEA Grapalat" w:cs="Sylfaen"/>
                <w:lang w:val="hy-AM"/>
              </w:rPr>
              <w:t>Նախագծով ներկայացված նվազեցումները հնարավոր չէ կատարել, վերջինում</w:t>
            </w:r>
            <w:r w:rsidRPr="00E510F4">
              <w:rPr>
                <w:rFonts w:ascii="GHEA Grapalat" w:hAnsi="GHEA Grapalat" w:cs="Times Armenian"/>
                <w:lang w:val="af-ZA"/>
              </w:rPr>
              <w:t xml:space="preserve"> ներառված ծախսային միջոցառումների՝ պայմանագրային պարտավորություններով ծանրաբեռնվա</w:t>
            </w:r>
            <w:r w:rsidR="00E1575F" w:rsidRPr="00E510F4">
              <w:rPr>
                <w:rFonts w:ascii="GHEA Grapalat" w:hAnsi="GHEA Grapalat" w:cs="Times Armenian"/>
                <w:lang w:val="hy-AM"/>
              </w:rPr>
              <w:t>-</w:t>
            </w:r>
            <w:r w:rsidRPr="00E510F4">
              <w:rPr>
                <w:rFonts w:ascii="GHEA Grapalat" w:hAnsi="GHEA Grapalat" w:cs="Times Armenian"/>
                <w:lang w:val="af-ZA"/>
              </w:rPr>
              <w:t xml:space="preserve">ծության և </w:t>
            </w:r>
            <w:r w:rsidRPr="00E510F4">
              <w:rPr>
                <w:rFonts w:ascii="GHEA Grapalat" w:hAnsi="GHEA Grapalat" w:cs="Times Armenian"/>
                <w:lang w:val="hy-AM"/>
              </w:rPr>
              <w:t>համապատասխան կարգադրիչների</w:t>
            </w:r>
            <w:r w:rsidRPr="00E510F4">
              <w:rPr>
                <w:rFonts w:ascii="GHEA Grapalat" w:hAnsi="GHEA Grapalat" w:cs="Times Armenian"/>
                <w:lang w:val="af-ZA"/>
              </w:rPr>
              <w:t xml:space="preserve"> կողմից պակասեցումները չկատարելու պատճառով</w:t>
            </w:r>
            <w:r w:rsidRPr="00E510F4">
              <w:rPr>
                <w:rFonts w:ascii="GHEA Grapalat" w:hAnsi="GHEA Grapalat" w:cs="Times Armenian"/>
                <w:lang w:val="hy-AM"/>
              </w:rPr>
              <w:t xml:space="preserve">, իսկ 1196 ծրագրի  </w:t>
            </w:r>
            <w:r w:rsidRPr="00E510F4">
              <w:rPr>
                <w:rFonts w:ascii="GHEA Grapalat" w:hAnsi="GHEA Grapalat" w:cs="Sylfaen"/>
                <w:lang w:val="hy-AM"/>
              </w:rPr>
              <w:t>«11001 Մշակութային միջոցառումների իրականացում ՀՀ մարզերում» միջոցառման գծով ՀՀ Սյունիքի մարզպետի աշխատակազմի մասով տարեկան մնացորդը բավարար չէ՝ Նախագծով առաջարկվող նվազեցումը կատարելու համար</w:t>
            </w:r>
            <w:r w:rsidR="00017A1C" w:rsidRPr="00E510F4">
              <w:rPr>
                <w:rFonts w:ascii="GHEA Grapalat" w:hAnsi="GHEA Grapalat" w:cs="Sylfaen"/>
                <w:lang w:val="hy-AM"/>
              </w:rPr>
              <w:t>:</w:t>
            </w:r>
          </w:p>
        </w:tc>
        <w:tc>
          <w:tcPr>
            <w:tcW w:w="35" w:type="dxa"/>
            <w:tcBorders>
              <w:top w:val="outset" w:sz="6" w:space="0" w:color="auto"/>
              <w:left w:val="outset" w:sz="6" w:space="0" w:color="auto"/>
              <w:bottom w:val="outset" w:sz="6" w:space="0" w:color="auto"/>
              <w:right w:val="nil"/>
            </w:tcBorders>
            <w:shd w:val="clear" w:color="auto" w:fill="FFFFFF"/>
            <w:hideMark/>
          </w:tcPr>
          <w:p w:rsidR="00CE7C1F" w:rsidRPr="00E510F4" w:rsidRDefault="00CE7C1F" w:rsidP="004F3954">
            <w:pPr>
              <w:spacing w:after="0" w:line="240" w:lineRule="auto"/>
              <w:ind w:right="397"/>
              <w:rPr>
                <w:rFonts w:ascii="GHEA Grapalat" w:hAnsi="GHEA Grapalat"/>
                <w:color w:val="FF0000"/>
                <w:sz w:val="24"/>
                <w:szCs w:val="24"/>
                <w:lang w:val="hy-AM"/>
              </w:rPr>
            </w:pPr>
          </w:p>
        </w:tc>
        <w:tc>
          <w:tcPr>
            <w:tcW w:w="5995" w:type="dxa"/>
            <w:tcBorders>
              <w:top w:val="outset" w:sz="6" w:space="0" w:color="auto"/>
              <w:left w:val="nil"/>
              <w:bottom w:val="outset" w:sz="6" w:space="0" w:color="auto"/>
              <w:right w:val="outset" w:sz="6" w:space="0" w:color="auto"/>
            </w:tcBorders>
            <w:shd w:val="clear" w:color="auto" w:fill="FFFFFF"/>
          </w:tcPr>
          <w:p w:rsidR="00E510F4" w:rsidRPr="00E510F4" w:rsidRDefault="00E510F4" w:rsidP="00843B0D">
            <w:pPr>
              <w:pStyle w:val="NormalWeb"/>
              <w:shd w:val="clear" w:color="auto" w:fill="FFFFFF"/>
              <w:spacing w:before="0" w:beforeAutospacing="0" w:after="0" w:afterAutospacing="0" w:line="360" w:lineRule="auto"/>
              <w:jc w:val="both"/>
              <w:rPr>
                <w:rFonts w:ascii="GHEA Grapalat" w:hAnsi="GHEA Grapalat"/>
                <w:lang w:val="hy-AM" w:eastAsia="ru-RU"/>
              </w:rPr>
            </w:pPr>
            <w:r w:rsidRPr="00E510F4">
              <w:rPr>
                <w:rFonts w:ascii="GHEA Grapalat" w:hAnsi="GHEA Grapalat"/>
                <w:lang w:val="hy-AM" w:eastAsia="ru-RU"/>
              </w:rPr>
              <w:t>Ընդունվել է, հիմնավորումը խմբագրվել է:</w:t>
            </w:r>
          </w:p>
          <w:p w:rsidR="00E510F4" w:rsidRPr="00E510F4" w:rsidRDefault="00E510F4"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E510F4" w:rsidRPr="00E510F4" w:rsidRDefault="00E510F4"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017A1C" w:rsidRPr="00E510F4" w:rsidRDefault="009C66D7" w:rsidP="00843B0D">
            <w:pPr>
              <w:pStyle w:val="NormalWeb"/>
              <w:shd w:val="clear" w:color="auto" w:fill="FFFFFF"/>
              <w:spacing w:before="0" w:beforeAutospacing="0" w:after="0" w:afterAutospacing="0" w:line="360" w:lineRule="auto"/>
              <w:jc w:val="both"/>
              <w:rPr>
                <w:rFonts w:ascii="GHEA Grapalat" w:hAnsi="GHEA Grapalat"/>
                <w:lang w:val="hy-AM" w:eastAsia="ru-RU"/>
              </w:rPr>
            </w:pPr>
            <w:r w:rsidRPr="00E510F4">
              <w:rPr>
                <w:rFonts w:ascii="GHEA Grapalat" w:hAnsi="GHEA Grapalat"/>
                <w:lang w:val="hy-AM" w:eastAsia="ru-RU"/>
              </w:rPr>
              <w:t>Ներկայ</w:t>
            </w:r>
            <w:r w:rsidR="003F781C">
              <w:rPr>
                <w:rFonts w:ascii="GHEA Grapalat" w:hAnsi="GHEA Grapalat"/>
                <w:lang w:val="hy-AM" w:eastAsia="ru-RU"/>
              </w:rPr>
              <w:t>ա</w:t>
            </w:r>
            <w:r w:rsidRPr="00E510F4">
              <w:rPr>
                <w:rFonts w:ascii="GHEA Grapalat" w:hAnsi="GHEA Grapalat"/>
                <w:lang w:val="hy-AM" w:eastAsia="ru-RU"/>
              </w:rPr>
              <w:t>ցվում է «Մշակույթ</w:t>
            </w:r>
            <w:r w:rsidR="00E510F4">
              <w:rPr>
                <w:rFonts w:ascii="GHEA Grapalat" w:hAnsi="GHEA Grapalat"/>
                <w:lang w:val="hy-AM" w:eastAsia="ru-RU"/>
              </w:rPr>
              <w:t>ի զարգացման» հիմնադրամի հոգաբար</w:t>
            </w:r>
            <w:r w:rsidRPr="00E510F4">
              <w:rPr>
                <w:rFonts w:ascii="GHEA Grapalat" w:hAnsi="GHEA Grapalat"/>
                <w:lang w:val="hy-AM" w:eastAsia="ru-RU"/>
              </w:rPr>
              <w:t>ձուների խորհրդի նիստի որոշմամբ հաստատված հաստիքացուցակը և նախահաշիվը</w:t>
            </w:r>
            <w:r w:rsidR="00017A1C" w:rsidRPr="00E510F4">
              <w:rPr>
                <w:rFonts w:ascii="GHEA Grapalat" w:hAnsi="GHEA Grapalat"/>
                <w:lang w:val="hy-AM" w:eastAsia="ru-RU"/>
              </w:rPr>
              <w:t>:</w:t>
            </w:r>
          </w:p>
          <w:p w:rsidR="00017A1C" w:rsidRPr="00E510F4" w:rsidRDefault="00017A1C"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017A1C" w:rsidRPr="00E510F4" w:rsidRDefault="00017A1C" w:rsidP="00843B0D">
            <w:pPr>
              <w:pStyle w:val="NormalWeb"/>
              <w:shd w:val="clear" w:color="auto" w:fill="FFFFFF"/>
              <w:spacing w:before="0" w:beforeAutospacing="0" w:after="0" w:afterAutospacing="0" w:line="360" w:lineRule="auto"/>
              <w:jc w:val="both"/>
              <w:rPr>
                <w:rFonts w:ascii="GHEA Grapalat" w:hAnsi="GHEA Grapalat"/>
                <w:lang w:val="hy-AM" w:eastAsia="ru-RU"/>
              </w:rPr>
            </w:pPr>
          </w:p>
          <w:p w:rsidR="00A209B4" w:rsidRPr="00E510F4" w:rsidRDefault="00A209B4" w:rsidP="00A209B4">
            <w:pPr>
              <w:pStyle w:val="NormalWeb"/>
              <w:shd w:val="clear" w:color="auto" w:fill="FFFFFF"/>
              <w:spacing w:before="0" w:beforeAutospacing="0" w:after="0" w:afterAutospacing="0" w:line="360" w:lineRule="auto"/>
              <w:jc w:val="both"/>
              <w:rPr>
                <w:rFonts w:ascii="GHEA Grapalat" w:hAnsi="GHEA Grapalat"/>
                <w:lang w:val="hy-AM" w:eastAsia="ru-RU"/>
              </w:rPr>
            </w:pPr>
            <w:r>
              <w:rPr>
                <w:rFonts w:ascii="GHEA Grapalat" w:hAnsi="GHEA Grapalat"/>
                <w:lang w:val="hy-AM" w:eastAsia="ru-RU"/>
              </w:rPr>
              <w:t xml:space="preserve">  </w:t>
            </w:r>
            <w:r w:rsidRPr="00E510F4">
              <w:rPr>
                <w:rFonts w:ascii="GHEA Grapalat" w:hAnsi="GHEA Grapalat"/>
                <w:lang w:val="hy-AM" w:eastAsia="ru-RU"/>
              </w:rPr>
              <w:t xml:space="preserve"> </w:t>
            </w:r>
            <w:r w:rsidRPr="00E510F4">
              <w:rPr>
                <w:rFonts w:ascii="GHEA Grapalat" w:hAnsi="GHEA Grapalat"/>
                <w:lang w:val="hy-AM" w:eastAsia="ru-RU"/>
              </w:rPr>
              <w:t>Ընդունվել է, հիմնավորումը խմբագրվել է:</w:t>
            </w:r>
          </w:p>
          <w:p w:rsidR="00843B0D" w:rsidRPr="00E510F4" w:rsidRDefault="00A209B4" w:rsidP="00843B0D">
            <w:pPr>
              <w:pStyle w:val="NormalWeb"/>
              <w:shd w:val="clear" w:color="auto" w:fill="FFFFFF"/>
              <w:spacing w:before="0" w:beforeAutospacing="0" w:after="0" w:afterAutospacing="0" w:line="360" w:lineRule="auto"/>
              <w:jc w:val="both"/>
              <w:rPr>
                <w:rFonts w:ascii="GHEA Grapalat" w:hAnsi="GHEA Grapalat"/>
                <w:lang w:val="hy-AM" w:eastAsia="ru-RU"/>
              </w:rPr>
            </w:pPr>
            <w:r>
              <w:rPr>
                <w:rFonts w:ascii="GHEA Grapalat" w:hAnsi="GHEA Grapalat"/>
                <w:lang w:val="hy-AM" w:eastAsia="ru-RU"/>
              </w:rPr>
              <w:t xml:space="preserve">      </w:t>
            </w:r>
          </w:p>
          <w:p w:rsidR="00843B0D" w:rsidRPr="00E510F4" w:rsidRDefault="00843B0D" w:rsidP="009C66D7">
            <w:pPr>
              <w:spacing w:after="0" w:line="240" w:lineRule="auto"/>
              <w:contextualSpacing/>
              <w:jc w:val="both"/>
              <w:rPr>
                <w:rFonts w:ascii="GHEA Grapalat" w:hAnsi="GHEA Grapalat"/>
                <w:sz w:val="24"/>
                <w:szCs w:val="24"/>
                <w:lang w:val="hy-AM"/>
              </w:rPr>
            </w:pPr>
          </w:p>
          <w:p w:rsidR="00017A1C" w:rsidRPr="00E510F4" w:rsidRDefault="00017A1C" w:rsidP="009C66D7">
            <w:pPr>
              <w:spacing w:after="0" w:line="240" w:lineRule="auto"/>
              <w:contextualSpacing/>
              <w:jc w:val="both"/>
              <w:rPr>
                <w:rFonts w:ascii="GHEA Grapalat" w:hAnsi="GHEA Grapalat"/>
                <w:sz w:val="24"/>
                <w:szCs w:val="24"/>
                <w:lang w:val="hy-AM"/>
              </w:rPr>
            </w:pPr>
          </w:p>
          <w:p w:rsidR="00017A1C" w:rsidRPr="00E510F4" w:rsidRDefault="00017A1C" w:rsidP="009C66D7">
            <w:pPr>
              <w:spacing w:after="0" w:line="240" w:lineRule="auto"/>
              <w:contextualSpacing/>
              <w:jc w:val="both"/>
              <w:rPr>
                <w:rFonts w:ascii="GHEA Grapalat" w:hAnsi="GHEA Grapalat"/>
                <w:sz w:val="24"/>
                <w:szCs w:val="24"/>
                <w:lang w:val="hy-AM"/>
              </w:rPr>
            </w:pPr>
          </w:p>
          <w:p w:rsidR="00017A1C" w:rsidRPr="00E510F4" w:rsidRDefault="00017A1C" w:rsidP="009C66D7">
            <w:pPr>
              <w:spacing w:after="0" w:line="240" w:lineRule="auto"/>
              <w:contextualSpacing/>
              <w:jc w:val="both"/>
              <w:rPr>
                <w:rFonts w:ascii="GHEA Grapalat" w:hAnsi="GHEA Grapalat"/>
                <w:sz w:val="24"/>
                <w:szCs w:val="24"/>
                <w:lang w:val="hy-AM"/>
              </w:rPr>
            </w:pPr>
          </w:p>
          <w:p w:rsidR="00017A1C" w:rsidRPr="00E510F4" w:rsidRDefault="00017A1C" w:rsidP="009C66D7">
            <w:pPr>
              <w:spacing w:after="0" w:line="240" w:lineRule="auto"/>
              <w:contextualSpacing/>
              <w:jc w:val="both"/>
              <w:rPr>
                <w:rFonts w:ascii="GHEA Grapalat" w:hAnsi="GHEA Grapalat"/>
                <w:sz w:val="24"/>
                <w:szCs w:val="24"/>
                <w:lang w:val="hy-AM"/>
              </w:rPr>
            </w:pPr>
          </w:p>
          <w:p w:rsidR="00017A1C" w:rsidRPr="00E510F4" w:rsidRDefault="00017A1C" w:rsidP="009C66D7">
            <w:pPr>
              <w:spacing w:after="0" w:line="240" w:lineRule="auto"/>
              <w:contextualSpacing/>
              <w:jc w:val="both"/>
              <w:rPr>
                <w:rFonts w:ascii="GHEA Grapalat" w:hAnsi="GHEA Grapalat"/>
                <w:sz w:val="24"/>
                <w:szCs w:val="24"/>
                <w:lang w:val="hy-AM"/>
              </w:rPr>
            </w:pPr>
          </w:p>
          <w:p w:rsidR="00017A1C" w:rsidRDefault="00017A1C" w:rsidP="009C66D7">
            <w:pPr>
              <w:spacing w:after="0" w:line="240" w:lineRule="auto"/>
              <w:contextualSpacing/>
              <w:jc w:val="both"/>
              <w:rPr>
                <w:rFonts w:ascii="GHEA Grapalat" w:hAnsi="GHEA Grapalat"/>
                <w:sz w:val="24"/>
                <w:szCs w:val="24"/>
                <w:lang w:val="hy-AM"/>
              </w:rPr>
            </w:pPr>
          </w:p>
          <w:p w:rsidR="00A209B4" w:rsidRDefault="00A209B4" w:rsidP="009C66D7">
            <w:pPr>
              <w:spacing w:after="0" w:line="240" w:lineRule="auto"/>
              <w:contextualSpacing/>
              <w:jc w:val="both"/>
              <w:rPr>
                <w:rFonts w:ascii="GHEA Grapalat" w:hAnsi="GHEA Grapalat"/>
                <w:sz w:val="24"/>
                <w:szCs w:val="24"/>
                <w:lang w:val="hy-AM"/>
              </w:rPr>
            </w:pPr>
          </w:p>
          <w:p w:rsidR="00A209B4" w:rsidRPr="00E510F4" w:rsidRDefault="00A209B4" w:rsidP="009C66D7">
            <w:pPr>
              <w:spacing w:after="0" w:line="240" w:lineRule="auto"/>
              <w:contextualSpacing/>
              <w:jc w:val="both"/>
              <w:rPr>
                <w:rFonts w:ascii="GHEA Grapalat" w:hAnsi="GHEA Grapalat"/>
                <w:sz w:val="24"/>
                <w:szCs w:val="24"/>
                <w:lang w:val="hy-AM"/>
              </w:rPr>
            </w:pPr>
            <w:bookmarkStart w:id="0" w:name="_GoBack"/>
            <w:bookmarkEnd w:id="0"/>
          </w:p>
          <w:p w:rsidR="00017A1C" w:rsidRPr="00E510F4" w:rsidRDefault="00017A1C" w:rsidP="009C66D7">
            <w:pPr>
              <w:spacing w:after="0" w:line="240" w:lineRule="auto"/>
              <w:contextualSpacing/>
              <w:jc w:val="both"/>
              <w:rPr>
                <w:rFonts w:ascii="GHEA Grapalat" w:hAnsi="GHEA Grapalat"/>
                <w:sz w:val="24"/>
                <w:szCs w:val="24"/>
                <w:lang w:val="hy-AM"/>
              </w:rPr>
            </w:pPr>
          </w:p>
          <w:p w:rsidR="00843B0D" w:rsidRPr="00E510F4" w:rsidRDefault="00843B0D" w:rsidP="009C66D7">
            <w:pPr>
              <w:spacing w:after="0" w:line="240" w:lineRule="auto"/>
              <w:contextualSpacing/>
              <w:jc w:val="both"/>
              <w:rPr>
                <w:rFonts w:ascii="GHEA Grapalat" w:hAnsi="GHEA Grapalat"/>
                <w:sz w:val="24"/>
                <w:szCs w:val="24"/>
                <w:lang w:val="hy-AM"/>
              </w:rPr>
            </w:pPr>
          </w:p>
          <w:p w:rsidR="004F3954" w:rsidRPr="00E510F4" w:rsidRDefault="00843B0D" w:rsidP="008B06A3">
            <w:pPr>
              <w:spacing w:after="0" w:line="240" w:lineRule="auto"/>
              <w:contextualSpacing/>
              <w:jc w:val="both"/>
              <w:rPr>
                <w:rFonts w:ascii="GHEA Grapalat" w:hAnsi="GHEA Grapalat"/>
                <w:sz w:val="24"/>
                <w:szCs w:val="24"/>
                <w:lang w:val="hy-AM"/>
              </w:rPr>
            </w:pPr>
            <w:r w:rsidRPr="00E510F4">
              <w:rPr>
                <w:rFonts w:ascii="GHEA Grapalat" w:hAnsi="GHEA Grapalat"/>
                <w:sz w:val="24"/>
                <w:szCs w:val="24"/>
                <w:lang w:val="hy-AM"/>
              </w:rPr>
              <w:t xml:space="preserve"> </w:t>
            </w:r>
            <w:r w:rsidR="008B06A3" w:rsidRPr="00E510F4">
              <w:rPr>
                <w:rFonts w:ascii="GHEA Grapalat" w:hAnsi="GHEA Grapalat"/>
                <w:sz w:val="24"/>
                <w:szCs w:val="24"/>
                <w:lang w:val="hy-AM"/>
              </w:rPr>
              <w:t>Ընդունվել է, խմբգրվել է</w:t>
            </w:r>
            <w:r w:rsidR="00017A1C" w:rsidRPr="00E510F4">
              <w:rPr>
                <w:rFonts w:ascii="GHEA Grapalat" w:hAnsi="GHEA Grapalat"/>
                <w:sz w:val="24"/>
                <w:szCs w:val="24"/>
                <w:lang w:val="hy-AM"/>
              </w:rPr>
              <w:t>:</w:t>
            </w:r>
          </w:p>
        </w:tc>
      </w:tr>
    </w:tbl>
    <w:p w:rsidR="008664D2" w:rsidRPr="00F03333" w:rsidRDefault="008664D2" w:rsidP="008664D2">
      <w:pPr>
        <w:shd w:val="clear" w:color="auto" w:fill="FFFFFF"/>
        <w:spacing w:after="0" w:line="360" w:lineRule="auto"/>
        <w:ind w:firstLine="375"/>
        <w:jc w:val="center"/>
        <w:rPr>
          <w:rFonts w:ascii="GHEA Grapalat" w:eastAsia="Times New Roman" w:hAnsi="GHEA Grapalat" w:cs="Calibri"/>
          <w:color w:val="000000"/>
          <w:sz w:val="24"/>
          <w:szCs w:val="24"/>
          <w:lang w:val="hy-AM"/>
        </w:rPr>
      </w:pPr>
    </w:p>
    <w:sectPr w:rsidR="008664D2" w:rsidRPr="00F03333" w:rsidSect="004F3954">
      <w:headerReference w:type="even" r:id="rId8"/>
      <w:headerReference w:type="default" r:id="rId9"/>
      <w:footerReference w:type="even" r:id="rId10"/>
      <w:footerReference w:type="default" r:id="rId11"/>
      <w:headerReference w:type="first" r:id="rId12"/>
      <w:footerReference w:type="first" r:id="rId13"/>
      <w:pgSz w:w="15840" w:h="12240" w:orient="landscape"/>
      <w:pgMar w:top="270" w:right="360" w:bottom="153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E90" w:rsidRDefault="00790E90">
      <w:pPr>
        <w:spacing w:after="0" w:line="240" w:lineRule="auto"/>
      </w:pPr>
      <w:r>
        <w:separator/>
      </w:r>
    </w:p>
  </w:endnote>
  <w:endnote w:type="continuationSeparator" w:id="0">
    <w:p w:rsidR="00790E90" w:rsidRDefault="0079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w:altName w:val="Arial"/>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790E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790E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790E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E90" w:rsidRDefault="00790E90">
      <w:pPr>
        <w:spacing w:after="0" w:line="240" w:lineRule="auto"/>
      </w:pPr>
      <w:r>
        <w:separator/>
      </w:r>
    </w:p>
  </w:footnote>
  <w:footnote w:type="continuationSeparator" w:id="0">
    <w:p w:rsidR="00790E90" w:rsidRDefault="00790E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790E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790E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790E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36B42"/>
    <w:multiLevelType w:val="hybridMultilevel"/>
    <w:tmpl w:val="1728B5A4"/>
    <w:lvl w:ilvl="0" w:tplc="0419000D">
      <w:start w:val="1"/>
      <w:numFmt w:val="bullet"/>
      <w:lvlText w:val=""/>
      <w:lvlJc w:val="left"/>
      <w:pPr>
        <w:ind w:left="578" w:hanging="360"/>
      </w:pPr>
      <w:rPr>
        <w:rFonts w:ascii="Wingdings" w:hAnsi="Wingdings" w:hint="default"/>
      </w:rPr>
    </w:lvl>
    <w:lvl w:ilvl="1" w:tplc="04190003">
      <w:start w:val="1"/>
      <w:numFmt w:val="bullet"/>
      <w:lvlText w:val="o"/>
      <w:lvlJc w:val="left"/>
      <w:pPr>
        <w:ind w:left="1298" w:hanging="360"/>
      </w:pPr>
      <w:rPr>
        <w:rFonts w:ascii="Courier New" w:hAnsi="Courier New" w:cs="Courier New" w:hint="default"/>
      </w:rPr>
    </w:lvl>
    <w:lvl w:ilvl="2" w:tplc="04190005">
      <w:start w:val="1"/>
      <w:numFmt w:val="bullet"/>
      <w:lvlText w:val=""/>
      <w:lvlJc w:val="left"/>
      <w:pPr>
        <w:ind w:left="2018" w:hanging="360"/>
      </w:pPr>
      <w:rPr>
        <w:rFonts w:ascii="Wingdings" w:hAnsi="Wingdings" w:hint="default"/>
      </w:rPr>
    </w:lvl>
    <w:lvl w:ilvl="3" w:tplc="04190001">
      <w:start w:val="1"/>
      <w:numFmt w:val="bullet"/>
      <w:lvlText w:val=""/>
      <w:lvlJc w:val="left"/>
      <w:pPr>
        <w:ind w:left="2738" w:hanging="360"/>
      </w:pPr>
      <w:rPr>
        <w:rFonts w:ascii="Symbol" w:hAnsi="Symbol" w:hint="default"/>
      </w:rPr>
    </w:lvl>
    <w:lvl w:ilvl="4" w:tplc="04190003">
      <w:start w:val="1"/>
      <w:numFmt w:val="bullet"/>
      <w:lvlText w:val="o"/>
      <w:lvlJc w:val="left"/>
      <w:pPr>
        <w:ind w:left="3458" w:hanging="360"/>
      </w:pPr>
      <w:rPr>
        <w:rFonts w:ascii="Courier New" w:hAnsi="Courier New" w:cs="Courier New" w:hint="default"/>
      </w:rPr>
    </w:lvl>
    <w:lvl w:ilvl="5" w:tplc="04190005">
      <w:start w:val="1"/>
      <w:numFmt w:val="bullet"/>
      <w:lvlText w:val=""/>
      <w:lvlJc w:val="left"/>
      <w:pPr>
        <w:ind w:left="4178" w:hanging="360"/>
      </w:pPr>
      <w:rPr>
        <w:rFonts w:ascii="Wingdings" w:hAnsi="Wingdings" w:hint="default"/>
      </w:rPr>
    </w:lvl>
    <w:lvl w:ilvl="6" w:tplc="04190001">
      <w:start w:val="1"/>
      <w:numFmt w:val="bullet"/>
      <w:lvlText w:val=""/>
      <w:lvlJc w:val="left"/>
      <w:pPr>
        <w:ind w:left="4898" w:hanging="360"/>
      </w:pPr>
      <w:rPr>
        <w:rFonts w:ascii="Symbol" w:hAnsi="Symbol" w:hint="default"/>
      </w:rPr>
    </w:lvl>
    <w:lvl w:ilvl="7" w:tplc="04190003">
      <w:start w:val="1"/>
      <w:numFmt w:val="bullet"/>
      <w:lvlText w:val="o"/>
      <w:lvlJc w:val="left"/>
      <w:pPr>
        <w:ind w:left="5618" w:hanging="360"/>
      </w:pPr>
      <w:rPr>
        <w:rFonts w:ascii="Courier New" w:hAnsi="Courier New" w:cs="Courier New" w:hint="default"/>
      </w:rPr>
    </w:lvl>
    <w:lvl w:ilvl="8" w:tplc="04190005">
      <w:start w:val="1"/>
      <w:numFmt w:val="bullet"/>
      <w:lvlText w:val=""/>
      <w:lvlJc w:val="left"/>
      <w:pPr>
        <w:ind w:left="6338" w:hanging="360"/>
      </w:pPr>
      <w:rPr>
        <w:rFonts w:ascii="Wingdings" w:hAnsi="Wingdings" w:hint="default"/>
      </w:rPr>
    </w:lvl>
  </w:abstractNum>
  <w:abstractNum w:abstractNumId="1" w15:restartNumberingAfterBreak="0">
    <w:nsid w:val="163E7580"/>
    <w:multiLevelType w:val="hybridMultilevel"/>
    <w:tmpl w:val="1B947522"/>
    <w:lvl w:ilvl="0" w:tplc="9F5C3406">
      <w:start w:val="1"/>
      <w:numFmt w:val="decimal"/>
      <w:lvlText w:val="%1."/>
      <w:lvlJc w:val="left"/>
      <w:pPr>
        <w:ind w:left="720" w:hanging="360"/>
      </w:pPr>
      <w:rPr>
        <w:rFonts w:ascii="Arial Unicode" w:hAnsi="Arial Unicode"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E1449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B4F4E7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2C47A4D"/>
    <w:multiLevelType w:val="hybridMultilevel"/>
    <w:tmpl w:val="690C92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754D8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63006D6"/>
    <w:multiLevelType w:val="hybridMultilevel"/>
    <w:tmpl w:val="BD52A09C"/>
    <w:lvl w:ilvl="0" w:tplc="0409000B">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7" w15:restartNumberingAfterBreak="0">
    <w:nsid w:val="3E421D5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7"/>
  </w:num>
  <w:num w:numId="3">
    <w:abstractNumId w:val="3"/>
  </w:num>
  <w:num w:numId="4">
    <w:abstractNumId w:val="5"/>
  </w:num>
  <w:num w:numId="5">
    <w:abstractNumId w:val="2"/>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82D"/>
    <w:rsid w:val="00014725"/>
    <w:rsid w:val="00017A1C"/>
    <w:rsid w:val="0002473D"/>
    <w:rsid w:val="00036E7A"/>
    <w:rsid w:val="00061E92"/>
    <w:rsid w:val="00086F04"/>
    <w:rsid w:val="000E36BE"/>
    <w:rsid w:val="00100685"/>
    <w:rsid w:val="00107065"/>
    <w:rsid w:val="00110058"/>
    <w:rsid w:val="0013357E"/>
    <w:rsid w:val="00150848"/>
    <w:rsid w:val="001A14BA"/>
    <w:rsid w:val="001B1535"/>
    <w:rsid w:val="001B6BD9"/>
    <w:rsid w:val="002521AF"/>
    <w:rsid w:val="00293A2E"/>
    <w:rsid w:val="00314B98"/>
    <w:rsid w:val="00315A6B"/>
    <w:rsid w:val="003379B5"/>
    <w:rsid w:val="00354E60"/>
    <w:rsid w:val="00397095"/>
    <w:rsid w:val="003A483C"/>
    <w:rsid w:val="003D5BDB"/>
    <w:rsid w:val="003F235D"/>
    <w:rsid w:val="003F781C"/>
    <w:rsid w:val="00471733"/>
    <w:rsid w:val="00495587"/>
    <w:rsid w:val="004C6253"/>
    <w:rsid w:val="004D697E"/>
    <w:rsid w:val="004F3954"/>
    <w:rsid w:val="005040AF"/>
    <w:rsid w:val="005112F5"/>
    <w:rsid w:val="005153C5"/>
    <w:rsid w:val="0055371E"/>
    <w:rsid w:val="005D166A"/>
    <w:rsid w:val="005F5D89"/>
    <w:rsid w:val="00600321"/>
    <w:rsid w:val="00696966"/>
    <w:rsid w:val="006A2323"/>
    <w:rsid w:val="006E19A4"/>
    <w:rsid w:val="006E67D3"/>
    <w:rsid w:val="0072454A"/>
    <w:rsid w:val="00725F98"/>
    <w:rsid w:val="007747AC"/>
    <w:rsid w:val="00790E90"/>
    <w:rsid w:val="007B0635"/>
    <w:rsid w:val="007B107E"/>
    <w:rsid w:val="00801F88"/>
    <w:rsid w:val="00806BF4"/>
    <w:rsid w:val="00843B0D"/>
    <w:rsid w:val="008664D2"/>
    <w:rsid w:val="008B06A3"/>
    <w:rsid w:val="008E0E34"/>
    <w:rsid w:val="0096595E"/>
    <w:rsid w:val="009A1BC1"/>
    <w:rsid w:val="009C66D7"/>
    <w:rsid w:val="009D5DFA"/>
    <w:rsid w:val="009D5FA1"/>
    <w:rsid w:val="00A000C6"/>
    <w:rsid w:val="00A01654"/>
    <w:rsid w:val="00A11A9E"/>
    <w:rsid w:val="00A209B4"/>
    <w:rsid w:val="00A272F6"/>
    <w:rsid w:val="00A5258E"/>
    <w:rsid w:val="00AA002C"/>
    <w:rsid w:val="00AD6ACE"/>
    <w:rsid w:val="00AE0437"/>
    <w:rsid w:val="00AE1303"/>
    <w:rsid w:val="00AE78D7"/>
    <w:rsid w:val="00AF0329"/>
    <w:rsid w:val="00B151B9"/>
    <w:rsid w:val="00B32A77"/>
    <w:rsid w:val="00B978F7"/>
    <w:rsid w:val="00BA18B3"/>
    <w:rsid w:val="00BC082D"/>
    <w:rsid w:val="00BE1781"/>
    <w:rsid w:val="00BE430B"/>
    <w:rsid w:val="00BE538D"/>
    <w:rsid w:val="00C50B66"/>
    <w:rsid w:val="00CC3223"/>
    <w:rsid w:val="00CE7C1F"/>
    <w:rsid w:val="00CF1E22"/>
    <w:rsid w:val="00D50F39"/>
    <w:rsid w:val="00DC78ED"/>
    <w:rsid w:val="00DE653E"/>
    <w:rsid w:val="00DF4BA2"/>
    <w:rsid w:val="00DF6287"/>
    <w:rsid w:val="00E0631E"/>
    <w:rsid w:val="00E1575F"/>
    <w:rsid w:val="00E510F4"/>
    <w:rsid w:val="00E71AB0"/>
    <w:rsid w:val="00E85EE8"/>
    <w:rsid w:val="00E97BB9"/>
    <w:rsid w:val="00EA4CCB"/>
    <w:rsid w:val="00F01079"/>
    <w:rsid w:val="00F03333"/>
    <w:rsid w:val="00F03AE4"/>
    <w:rsid w:val="00F13B79"/>
    <w:rsid w:val="00F25E9C"/>
    <w:rsid w:val="00F32F65"/>
    <w:rsid w:val="00F845D7"/>
    <w:rsid w:val="00F94FB7"/>
    <w:rsid w:val="00FF1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430E95-0756-487A-97A9-E8D498A1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F3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F39"/>
  </w:style>
  <w:style w:type="paragraph" w:styleId="Footer">
    <w:name w:val="footer"/>
    <w:basedOn w:val="Normal"/>
    <w:link w:val="FooterChar"/>
    <w:uiPriority w:val="99"/>
    <w:unhideWhenUsed/>
    <w:rsid w:val="00D50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F39"/>
  </w:style>
  <w:style w:type="paragraph" w:styleId="BodyText">
    <w:name w:val="Body Text"/>
    <w:basedOn w:val="Normal"/>
    <w:link w:val="BodyTextChar"/>
    <w:rsid w:val="00801F88"/>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801F88"/>
    <w:rPr>
      <w:rFonts w:ascii="Calibri" w:eastAsia="Calibri" w:hAnsi="Calibri"/>
      <w:color w:val="00000A"/>
    </w:rPr>
  </w:style>
  <w:style w:type="paragraph" w:styleId="BalloonText">
    <w:name w:val="Balloon Text"/>
    <w:basedOn w:val="Normal"/>
    <w:link w:val="BalloonTextChar"/>
    <w:uiPriority w:val="99"/>
    <w:semiHidden/>
    <w:unhideWhenUsed/>
    <w:rsid w:val="005537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71E"/>
    <w:rPr>
      <w:rFonts w:ascii="Segoe UI" w:hAnsi="Segoe UI" w:cs="Segoe UI"/>
      <w:sz w:val="18"/>
      <w:szCs w:val="18"/>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99"/>
    <w:qFormat/>
    <w:rsid w:val="008664D2"/>
    <w:pPr>
      <w:ind w:left="720"/>
      <w:contextualSpacing/>
    </w:p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w:basedOn w:val="Normal"/>
    <w:link w:val="NormalWebChar"/>
    <w:uiPriority w:val="99"/>
    <w:unhideWhenUsed/>
    <w:qFormat/>
    <w:rsid w:val="003F23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3F235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99"/>
    <w:locked/>
    <w:rsid w:val="00BE1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249023">
      <w:bodyDiv w:val="1"/>
      <w:marLeft w:val="0"/>
      <w:marRight w:val="0"/>
      <w:marTop w:val="0"/>
      <w:marBottom w:val="0"/>
      <w:divBdr>
        <w:top w:val="none" w:sz="0" w:space="0" w:color="auto"/>
        <w:left w:val="none" w:sz="0" w:space="0" w:color="auto"/>
        <w:bottom w:val="none" w:sz="0" w:space="0" w:color="auto"/>
        <w:right w:val="none" w:sz="0" w:space="0" w:color="auto"/>
      </w:divBdr>
    </w:div>
    <w:div w:id="160067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50143-17E1-414D-AD2C-D7BDC3045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DellA1</dc:creator>
  <cp:keywords>https://mul2.gov.am/tasks/1078271/oneclick?token=5ae5e566651d6851e4e24fff7293ee6a</cp:keywords>
  <dc:description/>
  <cp:lastModifiedBy>User</cp:lastModifiedBy>
  <cp:revision>63</cp:revision>
  <cp:lastPrinted>2024-06-21T07:56:00Z</cp:lastPrinted>
  <dcterms:created xsi:type="dcterms:W3CDTF">2022-10-28T09:30:00Z</dcterms:created>
  <dcterms:modified xsi:type="dcterms:W3CDTF">2024-12-09T08:59:00Z</dcterms:modified>
</cp:coreProperties>
</file>