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7DC617" w14:textId="77777777" w:rsidR="00E817DF" w:rsidRPr="008A5562" w:rsidRDefault="00E817DF" w:rsidP="00E817DF">
      <w:pPr>
        <w:spacing w:line="360" w:lineRule="auto"/>
        <w:jc w:val="center"/>
        <w:rPr>
          <w:rFonts w:ascii="GHEA Grapalat" w:eastAsia="Calibri" w:hAnsi="GHEA Grapalat"/>
          <w:b/>
          <w:lang w:val="af-ZA" w:eastAsia="en-US"/>
        </w:rPr>
      </w:pPr>
      <w:r w:rsidRPr="008A5562">
        <w:rPr>
          <w:rFonts w:ascii="GHEA Grapalat" w:eastAsia="Calibri" w:hAnsi="GHEA Grapalat"/>
          <w:b/>
          <w:lang w:val="en-US" w:eastAsia="en-US"/>
        </w:rPr>
        <w:t>ՀԻՄՆԱՎՈՐՈՒՄ</w:t>
      </w:r>
    </w:p>
    <w:p w14:paraId="60254F19" w14:textId="77777777" w:rsidR="00E817DF" w:rsidRDefault="00E817DF" w:rsidP="00E817DF">
      <w:pPr>
        <w:jc w:val="center"/>
        <w:rPr>
          <w:rFonts w:ascii="GHEA Grapalat" w:hAnsi="GHEA Grapalat" w:cs="Sylfaen"/>
          <w:b/>
          <w:lang w:val="af-ZA" w:eastAsia="en-US"/>
        </w:rPr>
      </w:pPr>
      <w:r w:rsidRPr="007651D6">
        <w:rPr>
          <w:rFonts w:ascii="GHEA Grapalat" w:hAnsi="GHEA Grapalat"/>
          <w:b/>
          <w:bCs/>
          <w:lang w:val="hy-AM"/>
        </w:rPr>
        <w:t>«ՀԱՅԱՍՏԱՆԻ ՀԱՆՐԱՊԵՏՈՒԹՅԱՆ ՆԵՐՔԻՆ ԳՈՐԾԵՐԻ ՆԱԽԱՐԱՐՈՒԹՅԱՆ ԵՎ ԵՎՐՈՊԱԿԱՆ ՄԻՈՒԹՅԱՆ ԻՐԱՎԱՊԱՀ ՈԼՈՐՏՈՒՄ ՀԱՄԱԳՈՐԾԱԿՑՈՒԹՅԱՆ ԳՈՐԾԱԿԱԼՈՒԹՅԱՆ ՄԻՋԵՎ ՓՈԽԳՈՐԾԱԿՑՈՒԹՅԱՆ ՄԱՍԻՆ» ՀԱՄԱՁԱՅՆԱԳՐԻ ՀԻՄԱՆ ՎՐԱ ՆԻԴԵՐԼԱՆԴՆԵՐԻ ԹԱԳԱՎՈՐՈՒԹՅՈՒՆՈՒՄ ՀԱՅԱՍՏԱՆԻ ՀԱՆՐԱՊԵՏՈՒԹՅԱՆ ԴԵՍՊԱՆՈՒԹՅԱՆԸ ԿԻՑ ՀԱՅԱՍՏԱՆԻ ՀԱՆՐԱՊԵՏՈՒԹՅԱՆ ԿԱՊԻ ՆԵՐԿԱՅԱՑՈՒՑՉԻ (ԿԱՊԻ ՍՊԱՅԻ) ՄԱՍԻՆ</w:t>
      </w:r>
      <w:r>
        <w:rPr>
          <w:rFonts w:ascii="GHEA Grapalat" w:hAnsi="GHEA Grapalat"/>
          <w:b/>
          <w:bCs/>
          <w:lang w:val="hy-AM"/>
        </w:rPr>
        <w:t xml:space="preserve">» ՀՀ ԿԱՌԱՎԱՐՈՒԹՅԱՆ </w:t>
      </w:r>
      <w:r>
        <w:rPr>
          <w:rFonts w:ascii="GHEA Grapalat" w:hAnsi="GHEA Grapalat"/>
          <w:b/>
          <w:bCs/>
          <w:color w:val="000000"/>
          <w:shd w:val="clear" w:color="auto" w:fill="FFFFFF"/>
          <w:lang w:val="hy-AM" w:eastAsia="en-GB"/>
        </w:rPr>
        <w:t xml:space="preserve">ՈՐՈՇՄԱՆ </w:t>
      </w:r>
      <w:r>
        <w:rPr>
          <w:rFonts w:ascii="GHEA Grapalat" w:hAnsi="GHEA Grapalat" w:cs="Sylfaen"/>
          <w:b/>
          <w:lang w:val="af-ZA" w:eastAsia="en-US"/>
        </w:rPr>
        <w:t>ՆԱԽԱԳԾԻ</w:t>
      </w:r>
      <w:r w:rsidRPr="008A5562">
        <w:rPr>
          <w:rFonts w:ascii="GHEA Grapalat" w:hAnsi="GHEA Grapalat" w:cs="Sylfaen"/>
          <w:b/>
          <w:lang w:val="af-ZA" w:eastAsia="en-US"/>
        </w:rPr>
        <w:t xml:space="preserve"> ԸՆԴՈՒՆՄԱՆ</w:t>
      </w:r>
      <w:bookmarkStart w:id="0" w:name="_GoBack"/>
      <w:bookmarkEnd w:id="0"/>
    </w:p>
    <w:p w14:paraId="12585DC2" w14:textId="77777777" w:rsidR="00E817DF" w:rsidRPr="008D21AE" w:rsidRDefault="00E817DF" w:rsidP="00E817DF">
      <w:pPr>
        <w:jc w:val="center"/>
        <w:rPr>
          <w:rFonts w:ascii="GHEA Grapalat" w:hAnsi="GHEA Grapalat"/>
          <w:b/>
          <w:bCs/>
          <w:color w:val="000000"/>
          <w:shd w:val="clear" w:color="auto" w:fill="FFFFFF"/>
          <w:lang w:val="hy-AM" w:eastAsia="en-GB"/>
        </w:rPr>
      </w:pPr>
    </w:p>
    <w:p w14:paraId="63118FA0" w14:textId="77777777" w:rsidR="00E817DF" w:rsidRPr="00545953" w:rsidRDefault="00E817DF" w:rsidP="00E817DF">
      <w:pPr>
        <w:spacing w:line="360" w:lineRule="auto"/>
        <w:jc w:val="center"/>
        <w:rPr>
          <w:rFonts w:ascii="GHEA Grapalat" w:eastAsia="Calibri" w:hAnsi="GHEA Grapalat"/>
          <w:b/>
          <w:sz w:val="12"/>
          <w:szCs w:val="12"/>
          <w:lang w:val="af-ZA" w:eastAsia="en-US"/>
        </w:rPr>
      </w:pPr>
    </w:p>
    <w:p w14:paraId="33BFD726" w14:textId="77777777" w:rsidR="00E817DF" w:rsidRPr="00956A0B" w:rsidRDefault="00E817DF" w:rsidP="00E817DF">
      <w:pPr>
        <w:widowControl w:val="0"/>
        <w:tabs>
          <w:tab w:val="left" w:pos="4677"/>
        </w:tabs>
        <w:spacing w:line="360" w:lineRule="auto"/>
        <w:ind w:left="10" w:right="-72"/>
        <w:contextualSpacing/>
        <w:jc w:val="both"/>
        <w:rPr>
          <w:rFonts w:ascii="GHEA Grapalat" w:eastAsia="Consolas" w:hAnsi="GHEA Grapalat" w:cs="Consolas"/>
          <w:color w:val="FFFFFF"/>
          <w:lang w:val="hy-AM"/>
        </w:rPr>
      </w:pPr>
      <w:r>
        <w:rPr>
          <w:rFonts w:ascii="GHEA Grapalat" w:hAnsi="GHEA Grapalat"/>
          <w:bCs/>
          <w:lang w:val="hy-AM"/>
        </w:rPr>
        <w:t xml:space="preserve">    2022 թվականի դեկտեմբերի </w:t>
      </w:r>
      <w:r w:rsidRPr="008A5562">
        <w:rPr>
          <w:rFonts w:ascii="GHEA Grapalat" w:hAnsi="GHEA Grapalat"/>
          <w:bCs/>
          <w:lang w:val="hy-AM"/>
        </w:rPr>
        <w:t>16</w:t>
      </w:r>
      <w:r>
        <w:rPr>
          <w:rFonts w:ascii="GHEA Grapalat" w:hAnsi="GHEA Grapalat"/>
          <w:bCs/>
          <w:lang w:val="hy-AM"/>
        </w:rPr>
        <w:t>-ի</w:t>
      </w:r>
      <w:r w:rsidRPr="008A5562">
        <w:rPr>
          <w:rFonts w:ascii="GHEA Grapalat" w:hAnsi="GHEA Grapalat"/>
          <w:lang w:val="hy-AM"/>
        </w:rPr>
        <w:t xml:space="preserve"> </w:t>
      </w:r>
      <w:r w:rsidRPr="00B91307">
        <w:rPr>
          <w:rFonts w:ascii="GHEA Grapalat" w:hAnsi="GHEA Grapalat"/>
          <w:shd w:val="clear" w:color="auto" w:fill="FFFFFF"/>
          <w:lang w:val="hy-AM"/>
        </w:rPr>
        <w:t xml:space="preserve">«Կառավարության կառուցվածքի և գործունեության մասին» օրենքում փոփոխություններ և լրացումներ կատարելու մասին» ՀՕ-457-Ն օրենքով </w:t>
      </w:r>
      <w:proofErr w:type="spellStart"/>
      <w:r w:rsidRPr="00B91307">
        <w:rPr>
          <w:rFonts w:ascii="GHEA Grapalat" w:hAnsi="GHEA Grapalat"/>
          <w:shd w:val="clear" w:color="auto" w:fill="FFFFFF"/>
          <w:lang w:val="hy-AM"/>
        </w:rPr>
        <w:t>ձևավորվել</w:t>
      </w:r>
      <w:proofErr w:type="spellEnd"/>
      <w:r w:rsidRPr="00B91307">
        <w:rPr>
          <w:rFonts w:ascii="GHEA Grapalat" w:hAnsi="GHEA Grapalat"/>
          <w:shd w:val="clear" w:color="auto" w:fill="FFFFFF"/>
          <w:lang w:val="hy-AM"/>
        </w:rPr>
        <w:t xml:space="preserve"> է </w:t>
      </w:r>
      <w:r>
        <w:rPr>
          <w:rFonts w:ascii="GHEA Grapalat" w:hAnsi="GHEA Grapalat"/>
          <w:shd w:val="clear" w:color="auto" w:fill="FFFFFF"/>
          <w:lang w:val="hy-AM"/>
        </w:rPr>
        <w:t>ՀՀ ն</w:t>
      </w:r>
      <w:r w:rsidRPr="00B91307">
        <w:rPr>
          <w:rFonts w:ascii="GHEA Grapalat" w:hAnsi="GHEA Grapalat"/>
          <w:shd w:val="clear" w:color="auto" w:fill="FFFFFF"/>
          <w:lang w:val="hy-AM"/>
        </w:rPr>
        <w:t>երքին գործերի նախարարությունը։</w:t>
      </w:r>
      <w:r w:rsidRPr="00B91307">
        <w:rPr>
          <w:rFonts w:ascii="GHEA Grapalat" w:hAnsi="GHEA Grapalat"/>
          <w:lang w:val="hy-AM"/>
        </w:rPr>
        <w:t xml:space="preserve"> </w:t>
      </w:r>
      <w:r>
        <w:rPr>
          <w:rFonts w:ascii="GHEA Grapalat" w:hAnsi="GHEA Grapalat"/>
          <w:lang w:val="hy-AM"/>
        </w:rPr>
        <w:t>ՀՀ ն</w:t>
      </w:r>
      <w:r w:rsidRPr="00B91307">
        <w:rPr>
          <w:rFonts w:ascii="GHEA Grapalat" w:hAnsi="GHEA Grapalat"/>
          <w:lang w:val="hy-AM"/>
        </w:rPr>
        <w:t>երքին գործերի նախարարության կանոնադրությամբ սահմանվել են նախարարության նպատակներ</w:t>
      </w:r>
      <w:r>
        <w:rPr>
          <w:rFonts w:ascii="GHEA Grapalat" w:hAnsi="GHEA Grapalat"/>
          <w:lang w:val="hy-AM"/>
        </w:rPr>
        <w:t>ը,</w:t>
      </w:r>
      <w:r w:rsidRPr="00B91307">
        <w:rPr>
          <w:rFonts w:ascii="GHEA Grapalat" w:hAnsi="GHEA Grapalat"/>
          <w:lang w:val="hy-AM"/>
        </w:rPr>
        <w:t xml:space="preserve"> խնդիրներ</w:t>
      </w:r>
      <w:r>
        <w:rPr>
          <w:rFonts w:ascii="GHEA Grapalat" w:hAnsi="GHEA Grapalat"/>
          <w:lang w:val="hy-AM"/>
        </w:rPr>
        <w:t>ն ու գործառույթները։ Դրանց</w:t>
      </w:r>
      <w:r w:rsidRPr="00EF1723">
        <w:rPr>
          <w:rFonts w:ascii="GHEA Grapalat" w:hAnsi="GHEA Grapalat"/>
          <w:lang w:val="hy-AM"/>
        </w:rPr>
        <w:t xml:space="preserve"> արդյունավետ իրականացման համար տարվում են շարունակական աշխատանքներ, այդ թվում</w:t>
      </w:r>
      <w:r>
        <w:rPr>
          <w:rFonts w:ascii="GHEA Grapalat" w:hAnsi="GHEA Grapalat"/>
          <w:lang w:val="hy-AM"/>
        </w:rPr>
        <w:t>`</w:t>
      </w:r>
      <w:r w:rsidRPr="00EF1723">
        <w:rPr>
          <w:rFonts w:ascii="GHEA Grapalat" w:hAnsi="GHEA Grapalat"/>
          <w:lang w:val="hy-AM"/>
        </w:rPr>
        <w:t xml:space="preserve"> միջազգային գործընկերների հետ</w:t>
      </w:r>
      <w:r>
        <w:rPr>
          <w:rFonts w:ascii="GHEA Grapalat" w:hAnsi="GHEA Grapalat"/>
          <w:lang w:val="hy-AM"/>
        </w:rPr>
        <w:t>,</w:t>
      </w:r>
      <w:r w:rsidRPr="00EF1723">
        <w:rPr>
          <w:rFonts w:ascii="GHEA Grapalat" w:hAnsi="GHEA Grapalat"/>
          <w:lang w:val="hy-AM"/>
        </w:rPr>
        <w:t xml:space="preserve"> </w:t>
      </w:r>
      <w:r>
        <w:rPr>
          <w:rFonts w:ascii="GHEA Grapalat" w:hAnsi="GHEA Grapalat"/>
          <w:lang w:val="hy-AM"/>
        </w:rPr>
        <w:t xml:space="preserve">որոնցից է նաև </w:t>
      </w:r>
      <w:r w:rsidRPr="00956A0B">
        <w:rPr>
          <w:rFonts w:ascii="GHEA Grapalat" w:eastAsia="Consolas" w:hAnsi="GHEA Grapalat" w:cs="Arial"/>
          <w:color w:val="000000"/>
          <w:lang w:val="hy-AM"/>
        </w:rPr>
        <w:t>Հայաստանի</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Հանրապետության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իրավապահ</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մարմինների</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և</w:t>
      </w:r>
      <w:r w:rsidRPr="00956A0B">
        <w:rPr>
          <w:rFonts w:ascii="GHEA Grapalat" w:eastAsia="Consolas" w:hAnsi="GHEA Grapalat" w:cs="Consolas"/>
          <w:color w:val="000000"/>
          <w:lang w:val="hy-AM"/>
        </w:rPr>
        <w:t xml:space="preserve"> </w:t>
      </w:r>
      <w:proofErr w:type="spellStart"/>
      <w:r w:rsidRPr="00956A0B">
        <w:rPr>
          <w:rFonts w:ascii="GHEA Grapalat" w:eastAsia="Consolas" w:hAnsi="GHEA Grapalat" w:cs="Arial"/>
          <w:color w:val="000000"/>
          <w:lang w:val="hy-AM"/>
        </w:rPr>
        <w:t>Եվրոպական</w:t>
      </w:r>
      <w:proofErr w:type="spellEnd"/>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միության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իրավապահ</w:t>
      </w:r>
      <w:r>
        <w:rPr>
          <w:rFonts w:ascii="GHEA Grapalat" w:eastAsia="Consolas" w:hAnsi="GHEA Grapalat" w:cs="Arial"/>
          <w:color w:val="000000"/>
          <w:lang w:val="hy-AM"/>
        </w:rPr>
        <w:t xml:space="preserve"> մարմինների </w:t>
      </w:r>
      <w:proofErr w:type="spellStart"/>
      <w:r>
        <w:rPr>
          <w:rFonts w:ascii="GHEA Grapalat" w:eastAsia="Consolas" w:hAnsi="GHEA Grapalat" w:cs="Arial"/>
          <w:color w:val="000000"/>
          <w:lang w:val="hy-AM"/>
        </w:rPr>
        <w:t>միջև</w:t>
      </w:r>
      <w:proofErr w:type="spellEnd"/>
      <w:r w:rsidRPr="00956A0B">
        <w:rPr>
          <w:rFonts w:ascii="GHEA Grapalat" w:eastAsia="Consolas" w:hAnsi="GHEA Grapalat" w:cs="Consolas"/>
          <w:color w:val="FFFFFF"/>
          <w:lang w:val="hy-AM"/>
        </w:rPr>
        <w:t xml:space="preserve"> </w:t>
      </w:r>
      <w:r w:rsidRPr="00956A0B">
        <w:rPr>
          <w:rFonts w:ascii="GHEA Grapalat" w:eastAsia="Consolas" w:hAnsi="GHEA Grapalat" w:cs="Arial"/>
          <w:color w:val="000000"/>
          <w:lang w:val="hy-AM"/>
        </w:rPr>
        <w:t>համագործակցությ</w:t>
      </w:r>
      <w:r>
        <w:rPr>
          <w:rFonts w:ascii="GHEA Grapalat" w:eastAsia="Consolas" w:hAnsi="GHEA Grapalat" w:cs="Arial"/>
          <w:color w:val="000000"/>
          <w:lang w:val="hy-AM"/>
        </w:rPr>
        <w:t>ունը։ Համագործակցության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նպատակ</w:t>
      </w:r>
      <w:r>
        <w:rPr>
          <w:rFonts w:ascii="GHEA Grapalat" w:eastAsia="Consolas" w:hAnsi="GHEA Grapalat" w:cs="Arial"/>
          <w:color w:val="000000"/>
          <w:lang w:val="hy-AM"/>
        </w:rPr>
        <w:t>ն է՝</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ընդլայնել</w:t>
      </w:r>
      <w:r w:rsidRPr="00956A0B">
        <w:rPr>
          <w:rFonts w:ascii="GHEA Grapalat" w:eastAsia="Consolas" w:hAnsi="GHEA Grapalat" w:cs="Consolas"/>
          <w:color w:val="000000"/>
          <w:lang w:val="hy-AM"/>
        </w:rPr>
        <w:t xml:space="preserve"> </w:t>
      </w:r>
      <w:proofErr w:type="spellStart"/>
      <w:r w:rsidRPr="00956A0B">
        <w:rPr>
          <w:rFonts w:ascii="GHEA Grapalat" w:eastAsia="Consolas" w:hAnsi="GHEA Grapalat" w:cs="Arial"/>
          <w:color w:val="000000"/>
          <w:lang w:val="hy-AM"/>
        </w:rPr>
        <w:t>անդրազգային</w:t>
      </w:r>
      <w:proofErr w:type="spellEnd"/>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հանցավորության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դեմ</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պայքար</w:t>
      </w:r>
      <w:r>
        <w:rPr>
          <w:rFonts w:ascii="GHEA Grapalat" w:eastAsia="Consolas" w:hAnsi="GHEA Grapalat" w:cs="Arial"/>
          <w:color w:val="000000"/>
          <w:lang w:val="hy-AM"/>
        </w:rPr>
        <w:t>ը</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մասնավորապես</w:t>
      </w:r>
      <w:r>
        <w:rPr>
          <w:rFonts w:ascii="GHEA Grapalat" w:eastAsia="Consolas" w:hAnsi="GHEA Grapalat" w:cs="Arial"/>
          <w:color w:val="000000"/>
          <w:lang w:val="hy-AM"/>
        </w:rPr>
        <w:t>՝</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թմրանյութերի</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ապօրինի</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շրջանառության</w:t>
      </w:r>
      <w:r w:rsidRPr="00956A0B">
        <w:rPr>
          <w:rFonts w:ascii="GHEA Grapalat" w:eastAsia="Consolas" w:hAnsi="GHEA Grapalat" w:cs="Consolas"/>
          <w:color w:val="000000"/>
          <w:lang w:val="hy-AM"/>
        </w:rPr>
        <w:t xml:space="preserve">, </w:t>
      </w:r>
      <w:proofErr w:type="spellStart"/>
      <w:r w:rsidRPr="00956A0B">
        <w:rPr>
          <w:rFonts w:ascii="GHEA Grapalat" w:eastAsia="Consolas" w:hAnsi="GHEA Grapalat" w:cs="Arial"/>
          <w:color w:val="000000"/>
          <w:lang w:val="hy-AM"/>
        </w:rPr>
        <w:t>միգրանտների</w:t>
      </w:r>
      <w:proofErr w:type="spellEnd"/>
      <w:r>
        <w:rPr>
          <w:rFonts w:ascii="GHEA Grapalat" w:eastAsia="Consolas" w:hAnsi="GHEA Grapalat" w:cs="Arial"/>
          <w:color w:val="000000"/>
          <w:lang w:val="hy-AM"/>
        </w:rPr>
        <w:t>,</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մաքսանենգության</w:t>
      </w:r>
      <w:r w:rsidRPr="00956A0B">
        <w:rPr>
          <w:rFonts w:ascii="GHEA Grapalat" w:eastAsia="Consolas" w:hAnsi="GHEA Grapalat" w:cs="Consolas"/>
          <w:color w:val="000000"/>
          <w:lang w:val="hy-AM"/>
        </w:rPr>
        <w:t xml:space="preserve">, </w:t>
      </w:r>
      <w:proofErr w:type="spellStart"/>
      <w:r w:rsidRPr="00956A0B">
        <w:rPr>
          <w:rFonts w:ascii="GHEA Grapalat" w:eastAsia="Consolas" w:hAnsi="GHEA Grapalat" w:cs="Arial"/>
          <w:color w:val="000000"/>
          <w:lang w:val="hy-AM"/>
        </w:rPr>
        <w:t>կիբե</w:t>
      </w:r>
      <w:r>
        <w:rPr>
          <w:rFonts w:ascii="GHEA Grapalat" w:eastAsia="Consolas" w:hAnsi="GHEA Grapalat" w:cs="Arial"/>
          <w:color w:val="000000"/>
          <w:lang w:val="hy-AM"/>
        </w:rPr>
        <w:t>ռ</w:t>
      </w:r>
      <w:r w:rsidRPr="00956A0B">
        <w:rPr>
          <w:rFonts w:ascii="GHEA Grapalat" w:eastAsia="Consolas" w:hAnsi="GHEA Grapalat" w:cs="Arial"/>
          <w:color w:val="000000"/>
          <w:lang w:val="hy-AM"/>
        </w:rPr>
        <w:t>հանցավորության</w:t>
      </w:r>
      <w:proofErr w:type="spellEnd"/>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ակտիվների</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վերականգնման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փողերի</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լվացման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մարդկանց</w:t>
      </w:r>
      <w:r w:rsidRPr="00956A0B">
        <w:rPr>
          <w:rFonts w:ascii="GHEA Grapalat" w:eastAsia="Consolas" w:hAnsi="GHEA Grapalat" w:cs="Consolas"/>
          <w:color w:val="000000"/>
          <w:lang w:val="hy-AM"/>
        </w:rPr>
        <w:t xml:space="preserve"> </w:t>
      </w:r>
      <w:proofErr w:type="spellStart"/>
      <w:r w:rsidRPr="00956A0B">
        <w:rPr>
          <w:rFonts w:ascii="GHEA Grapalat" w:eastAsia="Consolas" w:hAnsi="GHEA Grapalat" w:cs="Arial"/>
          <w:color w:val="000000"/>
          <w:lang w:val="hy-AM"/>
        </w:rPr>
        <w:t>թրաֆիքինգի</w:t>
      </w:r>
      <w:proofErr w:type="spellEnd"/>
      <w:r w:rsidRPr="00956A0B">
        <w:rPr>
          <w:rFonts w:ascii="GHEA Grapalat" w:eastAsia="Consolas" w:hAnsi="GHEA Grapalat" w:cs="Consolas"/>
          <w:color w:val="000000"/>
          <w:lang w:val="hy-AM"/>
        </w:rPr>
        <w:t xml:space="preserve"> և </w:t>
      </w:r>
      <w:r w:rsidRPr="00956A0B">
        <w:rPr>
          <w:rFonts w:ascii="GHEA Grapalat" w:eastAsia="Consolas" w:hAnsi="GHEA Grapalat" w:cs="Arial"/>
          <w:color w:val="000000"/>
          <w:lang w:val="hy-AM"/>
        </w:rPr>
        <w:t>այլ</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ոլորտներում</w:t>
      </w:r>
      <w:r w:rsidRPr="00956A0B">
        <w:rPr>
          <w:rFonts w:ascii="GHEA Grapalat" w:eastAsia="Consolas" w:hAnsi="GHEA Grapalat" w:cs="Consolas"/>
          <w:color w:val="000000"/>
          <w:lang w:val="hy-AM"/>
        </w:rPr>
        <w:t>:</w:t>
      </w:r>
    </w:p>
    <w:p w14:paraId="61ADA777" w14:textId="77777777" w:rsidR="00E817DF" w:rsidRDefault="00E817DF" w:rsidP="00E817DF">
      <w:pPr>
        <w:spacing w:line="360" w:lineRule="auto"/>
        <w:contextualSpacing/>
        <w:jc w:val="both"/>
        <w:rPr>
          <w:rFonts w:ascii="GHEA Grapalat" w:eastAsia="Consolas" w:hAnsi="GHEA Grapalat" w:cs="Consolas"/>
          <w:color w:val="000000"/>
          <w:lang w:val="hy-AM"/>
        </w:rPr>
      </w:pPr>
      <w:r>
        <w:rPr>
          <w:rFonts w:ascii="GHEA Grapalat" w:hAnsi="GHEA Grapalat"/>
          <w:lang w:val="hy-AM"/>
        </w:rPr>
        <w:t xml:space="preserve">  </w:t>
      </w:r>
      <w:r w:rsidRPr="00B91307">
        <w:rPr>
          <w:rFonts w:ascii="GHEA Grapalat" w:hAnsi="GHEA Grapalat"/>
          <w:lang w:val="hy-AM"/>
        </w:rPr>
        <w:t xml:space="preserve"> </w:t>
      </w:r>
      <w:r w:rsidRPr="00EF1723">
        <w:rPr>
          <w:rFonts w:ascii="GHEA Grapalat" w:hAnsi="GHEA Grapalat"/>
          <w:lang w:val="hy-AM"/>
        </w:rPr>
        <w:t xml:space="preserve"> Այս համատեքստում</w:t>
      </w:r>
      <w:r>
        <w:rPr>
          <w:rFonts w:ascii="GHEA Grapalat" w:hAnsi="GHEA Grapalat"/>
          <w:lang w:val="hy-AM"/>
        </w:rPr>
        <w:t>,</w:t>
      </w:r>
      <w:r w:rsidRPr="00EF1723">
        <w:rPr>
          <w:rFonts w:ascii="GHEA Grapalat" w:hAnsi="GHEA Grapalat"/>
          <w:lang w:val="hy-AM"/>
        </w:rPr>
        <w:t xml:space="preserve"> </w:t>
      </w:r>
      <w:proofErr w:type="spellStart"/>
      <w:r w:rsidRPr="00956A0B">
        <w:rPr>
          <w:rFonts w:ascii="GHEA Grapalat" w:eastAsia="Consolas" w:hAnsi="GHEA Grapalat" w:cs="Consolas"/>
          <w:color w:val="000000"/>
          <w:lang w:val="hy-AM"/>
        </w:rPr>
        <w:t>Եվրոպոլի</w:t>
      </w:r>
      <w:proofErr w:type="spellEnd"/>
      <w:r w:rsidRPr="00956A0B">
        <w:rPr>
          <w:rFonts w:ascii="GHEA Grapalat" w:eastAsia="Consolas" w:hAnsi="GHEA Grapalat" w:cs="Consolas"/>
          <w:color w:val="000000"/>
          <w:lang w:val="hy-AM"/>
        </w:rPr>
        <w:t xml:space="preserve"> գործադիր տնօրենի և ՀՀ ներքին գործերի նախարարի կողմից ստորագրվել է «</w:t>
      </w:r>
      <w:r w:rsidRPr="00956A0B">
        <w:rPr>
          <w:rFonts w:ascii="GHEA Grapalat" w:eastAsia="Consolas" w:hAnsi="GHEA Grapalat" w:cs="Arial"/>
          <w:color w:val="000000"/>
          <w:lang w:val="hy-AM"/>
        </w:rPr>
        <w:t>Հայաստանի</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Հանրապետության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ներքին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գործերի</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նախարարության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և</w:t>
      </w:r>
      <w:r w:rsidRPr="00956A0B">
        <w:rPr>
          <w:rFonts w:ascii="GHEA Grapalat" w:eastAsia="Consolas" w:hAnsi="GHEA Grapalat" w:cs="Consolas"/>
          <w:color w:val="000000"/>
          <w:lang w:val="hy-AM"/>
        </w:rPr>
        <w:t xml:space="preserve"> </w:t>
      </w:r>
      <w:proofErr w:type="spellStart"/>
      <w:r w:rsidRPr="00956A0B">
        <w:rPr>
          <w:rFonts w:ascii="GHEA Grapalat" w:eastAsia="Consolas" w:hAnsi="GHEA Grapalat" w:cs="Arial"/>
          <w:color w:val="000000"/>
          <w:lang w:val="hy-AM"/>
        </w:rPr>
        <w:t>Եվրոպական</w:t>
      </w:r>
      <w:proofErr w:type="spellEnd"/>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միության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իրավապահ</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ոլորտում</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համագործակցության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գործակալության</w:t>
      </w:r>
      <w:r w:rsidRPr="00956A0B">
        <w:rPr>
          <w:rFonts w:ascii="GHEA Grapalat" w:eastAsia="Consolas" w:hAnsi="GHEA Grapalat" w:cs="Consolas"/>
          <w:color w:val="000000"/>
          <w:lang w:val="hy-AM"/>
        </w:rPr>
        <w:t xml:space="preserve"> </w:t>
      </w:r>
      <w:proofErr w:type="spellStart"/>
      <w:r w:rsidRPr="00956A0B">
        <w:rPr>
          <w:rFonts w:ascii="GHEA Grapalat" w:eastAsia="Consolas" w:hAnsi="GHEA Grapalat" w:cs="Arial"/>
          <w:color w:val="000000"/>
          <w:lang w:val="hy-AM"/>
        </w:rPr>
        <w:t>միջև</w:t>
      </w:r>
      <w:proofErr w:type="spellEnd"/>
      <w:r w:rsidRPr="00956A0B">
        <w:rPr>
          <w:rFonts w:ascii="GHEA Grapalat" w:eastAsia="Consolas" w:hAnsi="GHEA Grapalat" w:cs="Consolas"/>
          <w:color w:val="000000"/>
          <w:lang w:val="hy-AM"/>
        </w:rPr>
        <w:t xml:space="preserve"> </w:t>
      </w:r>
      <w:proofErr w:type="spellStart"/>
      <w:r w:rsidRPr="00956A0B">
        <w:rPr>
          <w:rFonts w:ascii="GHEA Grapalat" w:eastAsia="Consolas" w:hAnsi="GHEA Grapalat" w:cs="Arial"/>
          <w:color w:val="000000"/>
          <w:lang w:val="hy-AM"/>
        </w:rPr>
        <w:t>փոխգործակցության</w:t>
      </w:r>
      <w:proofErr w:type="spellEnd"/>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մասին</w:t>
      </w:r>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 xml:space="preserve">համաձայնագիրը, որը հնարավորություն կընձեռնի՝ </w:t>
      </w:r>
      <w:proofErr w:type="spellStart"/>
      <w:r w:rsidRPr="00956A0B">
        <w:rPr>
          <w:rFonts w:ascii="GHEA Grapalat" w:eastAsia="Consolas" w:hAnsi="GHEA Grapalat" w:cs="Arial"/>
          <w:color w:val="000000"/>
          <w:lang w:val="hy-AM"/>
        </w:rPr>
        <w:t>Եվրոպոլում</w:t>
      </w:r>
      <w:proofErr w:type="spellEnd"/>
      <w:r w:rsidRPr="00956A0B">
        <w:rPr>
          <w:rFonts w:ascii="GHEA Grapalat" w:eastAsia="Consolas" w:hAnsi="GHEA Grapalat" w:cs="Arial"/>
          <w:color w:val="000000"/>
          <w:lang w:val="hy-AM"/>
        </w:rPr>
        <w:t xml:space="preserve"> ունենալու կապի</w:t>
      </w:r>
      <w:r>
        <w:rPr>
          <w:rFonts w:ascii="GHEA Grapalat" w:eastAsia="Consolas" w:hAnsi="GHEA Grapalat" w:cs="Arial"/>
          <w:color w:val="000000"/>
          <w:lang w:val="hy-AM"/>
        </w:rPr>
        <w:t xml:space="preserve"> ներկայացուցիչ (կապի</w:t>
      </w:r>
      <w:r w:rsidRPr="00956A0B">
        <w:rPr>
          <w:rFonts w:ascii="GHEA Grapalat" w:eastAsia="Consolas" w:hAnsi="GHEA Grapalat" w:cs="Arial"/>
          <w:color w:val="000000"/>
          <w:lang w:val="hy-AM"/>
        </w:rPr>
        <w:t xml:space="preserve"> սպա</w:t>
      </w:r>
      <w:r>
        <w:rPr>
          <w:rFonts w:ascii="GHEA Grapalat" w:eastAsia="Consolas" w:hAnsi="GHEA Grapalat" w:cs="Arial"/>
          <w:color w:val="000000"/>
          <w:lang w:val="hy-AM"/>
        </w:rPr>
        <w:t>)</w:t>
      </w:r>
      <w:r w:rsidRPr="00956A0B">
        <w:rPr>
          <w:rFonts w:ascii="GHEA Grapalat" w:eastAsia="Consolas" w:hAnsi="GHEA Grapalat" w:cs="Arial"/>
          <w:color w:val="000000"/>
          <w:lang w:val="hy-AM"/>
        </w:rPr>
        <w:t xml:space="preserve">, ում միջոցով անմիջական կապ կհաստատվի ինչպես </w:t>
      </w:r>
      <w:proofErr w:type="spellStart"/>
      <w:r w:rsidRPr="00956A0B">
        <w:rPr>
          <w:rFonts w:ascii="GHEA Grapalat" w:eastAsia="Consolas" w:hAnsi="GHEA Grapalat" w:cs="Arial"/>
          <w:color w:val="000000"/>
          <w:lang w:val="hy-AM"/>
        </w:rPr>
        <w:t>Եվրոպոլի</w:t>
      </w:r>
      <w:proofErr w:type="spellEnd"/>
      <w:r w:rsidRPr="00956A0B">
        <w:rPr>
          <w:rFonts w:ascii="GHEA Grapalat" w:eastAsia="Consolas" w:hAnsi="GHEA Grapalat" w:cs="Arial"/>
          <w:color w:val="000000"/>
          <w:lang w:val="hy-AM"/>
        </w:rPr>
        <w:t>, այնպես էլ</w:t>
      </w:r>
      <w:r>
        <w:rPr>
          <w:rFonts w:ascii="GHEA Grapalat" w:eastAsia="Consolas" w:hAnsi="GHEA Grapalat" w:cs="Arial"/>
          <w:color w:val="000000"/>
          <w:lang w:val="hy-AM"/>
        </w:rPr>
        <w:t>՝</w:t>
      </w:r>
      <w:r w:rsidRPr="00956A0B">
        <w:rPr>
          <w:rFonts w:ascii="GHEA Grapalat" w:eastAsia="Consolas" w:hAnsi="GHEA Grapalat" w:cs="Arial"/>
          <w:color w:val="000000"/>
          <w:lang w:val="hy-AM"/>
        </w:rPr>
        <w:t xml:space="preserve"> </w:t>
      </w:r>
      <w:proofErr w:type="spellStart"/>
      <w:r w:rsidRPr="00956A0B">
        <w:rPr>
          <w:rFonts w:ascii="GHEA Grapalat" w:eastAsia="Consolas" w:hAnsi="GHEA Grapalat" w:cs="Arial"/>
          <w:color w:val="000000"/>
          <w:lang w:val="hy-AM"/>
        </w:rPr>
        <w:t>Եվրոպական</w:t>
      </w:r>
      <w:proofErr w:type="spellEnd"/>
      <w:r w:rsidRPr="00956A0B">
        <w:rPr>
          <w:rFonts w:ascii="GHEA Grapalat" w:eastAsia="Consolas" w:hAnsi="GHEA Grapalat" w:cs="Consolas"/>
          <w:color w:val="000000"/>
          <w:lang w:val="hy-AM"/>
        </w:rPr>
        <w:t xml:space="preserve"> </w:t>
      </w:r>
      <w:r w:rsidRPr="00956A0B">
        <w:rPr>
          <w:rFonts w:ascii="GHEA Grapalat" w:eastAsia="Consolas" w:hAnsi="GHEA Grapalat" w:cs="Arial"/>
          <w:color w:val="000000"/>
          <w:lang w:val="hy-AM"/>
        </w:rPr>
        <w:t xml:space="preserve">միության անդամ երկրների՝ </w:t>
      </w:r>
      <w:proofErr w:type="spellStart"/>
      <w:r w:rsidRPr="00956A0B">
        <w:rPr>
          <w:rFonts w:ascii="GHEA Grapalat" w:eastAsia="Consolas" w:hAnsi="GHEA Grapalat" w:cs="Arial"/>
          <w:color w:val="000000"/>
          <w:lang w:val="hy-AM"/>
        </w:rPr>
        <w:t>Եվրոպոլ</w:t>
      </w:r>
      <w:proofErr w:type="spellEnd"/>
      <w:r w:rsidRPr="00956A0B">
        <w:rPr>
          <w:rFonts w:ascii="GHEA Grapalat" w:eastAsia="Consolas" w:hAnsi="GHEA Grapalat" w:cs="Arial"/>
          <w:color w:val="000000"/>
          <w:lang w:val="hy-AM"/>
        </w:rPr>
        <w:t xml:space="preserve"> գործուղված կապի սպաների հետ</w:t>
      </w:r>
      <w:r w:rsidRPr="00956A0B">
        <w:rPr>
          <w:rFonts w:ascii="GHEA Grapalat" w:eastAsia="Consolas" w:hAnsi="GHEA Grapalat" w:cs="Consolas"/>
          <w:color w:val="000000"/>
          <w:lang w:val="hy-AM"/>
        </w:rPr>
        <w:t xml:space="preserve">: Արդյունքում, կապահովվի տեղեկատվության արագ և անվտանգ փոխանակումը, ինչպես նաև՝ </w:t>
      </w:r>
      <w:proofErr w:type="spellStart"/>
      <w:r w:rsidRPr="00956A0B">
        <w:rPr>
          <w:rFonts w:ascii="GHEA Grapalat" w:eastAsia="Consolas" w:hAnsi="GHEA Grapalat" w:cs="Consolas"/>
          <w:color w:val="000000"/>
          <w:lang w:val="hy-AM"/>
        </w:rPr>
        <w:t>Եվրոպոլի</w:t>
      </w:r>
      <w:proofErr w:type="spellEnd"/>
      <w:r w:rsidRPr="00956A0B">
        <w:rPr>
          <w:rFonts w:ascii="GHEA Grapalat" w:eastAsia="Consolas" w:hAnsi="GHEA Grapalat" w:cs="Consolas"/>
          <w:color w:val="000000"/>
          <w:lang w:val="hy-AM"/>
        </w:rPr>
        <w:t xml:space="preserve"> և վերջինիս հետ համագործակցող երկրների իրավապահ մարմինների հետ համագործակցության խորացումը:</w:t>
      </w:r>
    </w:p>
    <w:p w14:paraId="5DFE7830" w14:textId="77777777" w:rsidR="00E817DF" w:rsidRPr="009C185E" w:rsidRDefault="00E817DF" w:rsidP="00E817DF">
      <w:pPr>
        <w:spacing w:line="360" w:lineRule="auto"/>
        <w:contextualSpacing/>
        <w:jc w:val="both"/>
        <w:rPr>
          <w:rFonts w:ascii="GHEA Grapalat" w:eastAsia="Consolas" w:hAnsi="GHEA Grapalat" w:cs="Consolas"/>
          <w:color w:val="000000"/>
          <w:lang w:val="hy-AM"/>
        </w:rPr>
      </w:pPr>
      <w:r>
        <w:rPr>
          <w:rFonts w:ascii="GHEA Grapalat" w:eastAsia="Consolas" w:hAnsi="GHEA Grapalat" w:cs="Consolas"/>
          <w:color w:val="000000"/>
          <w:lang w:val="hy-AM"/>
        </w:rPr>
        <w:t xml:space="preserve">    2024 թվականի ապրիլի 12-ին ընդունվել է </w:t>
      </w:r>
      <w:r w:rsidRPr="009C185E">
        <w:rPr>
          <w:rStyle w:val="Strong"/>
          <w:rFonts w:ascii="GHEA Grapalat" w:hAnsi="GHEA Grapalat"/>
          <w:b w:val="0"/>
          <w:bCs w:val="0"/>
          <w:color w:val="000000"/>
          <w:shd w:val="clear" w:color="auto" w:fill="FFFFFF"/>
          <w:lang w:val="hy-AM"/>
        </w:rPr>
        <w:t>«</w:t>
      </w:r>
      <w:r>
        <w:rPr>
          <w:rStyle w:val="Strong"/>
          <w:rFonts w:ascii="GHEA Grapalat" w:hAnsi="GHEA Grapalat"/>
          <w:b w:val="0"/>
          <w:bCs w:val="0"/>
          <w:color w:val="000000"/>
          <w:shd w:val="clear" w:color="auto" w:fill="FFFFFF"/>
          <w:lang w:val="hy-AM"/>
        </w:rPr>
        <w:t>Հ</w:t>
      </w:r>
      <w:r w:rsidRPr="009C185E">
        <w:rPr>
          <w:rStyle w:val="Strong"/>
          <w:rFonts w:ascii="GHEA Grapalat" w:hAnsi="GHEA Grapalat"/>
          <w:b w:val="0"/>
          <w:bCs w:val="0"/>
          <w:color w:val="000000"/>
          <w:shd w:val="clear" w:color="auto" w:fill="FFFFFF"/>
          <w:lang w:val="hy-AM"/>
        </w:rPr>
        <w:t xml:space="preserve">այաստանի </w:t>
      </w:r>
      <w:r>
        <w:rPr>
          <w:rStyle w:val="Strong"/>
          <w:rFonts w:ascii="GHEA Grapalat" w:hAnsi="GHEA Grapalat"/>
          <w:b w:val="0"/>
          <w:bCs w:val="0"/>
          <w:color w:val="000000"/>
          <w:shd w:val="clear" w:color="auto" w:fill="FFFFFF"/>
          <w:lang w:val="hy-AM"/>
        </w:rPr>
        <w:t>Հ</w:t>
      </w:r>
      <w:r w:rsidRPr="009C185E">
        <w:rPr>
          <w:rStyle w:val="Strong"/>
          <w:rFonts w:ascii="GHEA Grapalat" w:hAnsi="GHEA Grapalat"/>
          <w:b w:val="0"/>
          <w:bCs w:val="0"/>
          <w:color w:val="000000"/>
          <w:shd w:val="clear" w:color="auto" w:fill="FFFFFF"/>
          <w:lang w:val="hy-AM"/>
        </w:rPr>
        <w:t xml:space="preserve">անրապետության ներքին գործերի նախարարության </w:t>
      </w:r>
      <w:r>
        <w:rPr>
          <w:rStyle w:val="Strong"/>
          <w:rFonts w:ascii="GHEA Grapalat" w:hAnsi="GHEA Grapalat"/>
          <w:b w:val="0"/>
          <w:bCs w:val="0"/>
          <w:color w:val="000000"/>
          <w:shd w:val="clear" w:color="auto" w:fill="FFFFFF"/>
          <w:lang w:val="hy-AM"/>
        </w:rPr>
        <w:t>և</w:t>
      </w:r>
      <w:r w:rsidRPr="009C185E">
        <w:rPr>
          <w:rStyle w:val="Strong"/>
          <w:rFonts w:ascii="GHEA Grapalat" w:hAnsi="GHEA Grapalat"/>
          <w:b w:val="0"/>
          <w:bCs w:val="0"/>
          <w:color w:val="000000"/>
          <w:shd w:val="clear" w:color="auto" w:fill="FFFFFF"/>
          <w:lang w:val="hy-AM"/>
        </w:rPr>
        <w:t xml:space="preserve"> </w:t>
      </w:r>
      <w:proofErr w:type="spellStart"/>
      <w:r>
        <w:rPr>
          <w:rStyle w:val="Strong"/>
          <w:rFonts w:ascii="GHEA Grapalat" w:hAnsi="GHEA Grapalat"/>
          <w:b w:val="0"/>
          <w:bCs w:val="0"/>
          <w:color w:val="000000"/>
          <w:shd w:val="clear" w:color="auto" w:fill="FFFFFF"/>
          <w:lang w:val="hy-AM"/>
        </w:rPr>
        <w:t>Ե</w:t>
      </w:r>
      <w:r w:rsidRPr="009C185E">
        <w:rPr>
          <w:rStyle w:val="Strong"/>
          <w:rFonts w:ascii="GHEA Grapalat" w:hAnsi="GHEA Grapalat"/>
          <w:b w:val="0"/>
          <w:bCs w:val="0"/>
          <w:color w:val="000000"/>
          <w:shd w:val="clear" w:color="auto" w:fill="FFFFFF"/>
          <w:lang w:val="hy-AM"/>
        </w:rPr>
        <w:t>վրոպական</w:t>
      </w:r>
      <w:proofErr w:type="spellEnd"/>
      <w:r w:rsidRPr="009C185E">
        <w:rPr>
          <w:rStyle w:val="Strong"/>
          <w:rFonts w:ascii="GHEA Grapalat" w:hAnsi="GHEA Grapalat"/>
          <w:b w:val="0"/>
          <w:bCs w:val="0"/>
          <w:color w:val="000000"/>
          <w:shd w:val="clear" w:color="auto" w:fill="FFFFFF"/>
          <w:lang w:val="hy-AM"/>
        </w:rPr>
        <w:t xml:space="preserve"> միության իրավապահ ոլորտում համագործակցության գործակալության </w:t>
      </w:r>
      <w:proofErr w:type="spellStart"/>
      <w:r w:rsidRPr="009C185E">
        <w:rPr>
          <w:rStyle w:val="Strong"/>
          <w:rFonts w:ascii="GHEA Grapalat" w:hAnsi="GHEA Grapalat"/>
          <w:b w:val="0"/>
          <w:bCs w:val="0"/>
          <w:color w:val="000000"/>
          <w:shd w:val="clear" w:color="auto" w:fill="FFFFFF"/>
          <w:lang w:val="hy-AM"/>
        </w:rPr>
        <w:t>միջ</w:t>
      </w:r>
      <w:r>
        <w:rPr>
          <w:rStyle w:val="Strong"/>
          <w:rFonts w:ascii="GHEA Grapalat" w:hAnsi="GHEA Grapalat"/>
          <w:b w:val="0"/>
          <w:bCs w:val="0"/>
          <w:color w:val="000000"/>
          <w:shd w:val="clear" w:color="auto" w:fill="FFFFFF"/>
          <w:lang w:val="hy-AM"/>
        </w:rPr>
        <w:t>և</w:t>
      </w:r>
      <w:proofErr w:type="spellEnd"/>
      <w:r w:rsidRPr="009C185E">
        <w:rPr>
          <w:rStyle w:val="Strong"/>
          <w:rFonts w:ascii="GHEA Grapalat" w:hAnsi="GHEA Grapalat"/>
          <w:b w:val="0"/>
          <w:bCs w:val="0"/>
          <w:color w:val="000000"/>
          <w:shd w:val="clear" w:color="auto" w:fill="FFFFFF"/>
          <w:lang w:val="hy-AM"/>
        </w:rPr>
        <w:t xml:space="preserve"> </w:t>
      </w:r>
      <w:proofErr w:type="spellStart"/>
      <w:r w:rsidRPr="009C185E">
        <w:rPr>
          <w:rStyle w:val="Strong"/>
          <w:rFonts w:ascii="GHEA Grapalat" w:hAnsi="GHEA Grapalat"/>
          <w:b w:val="0"/>
          <w:bCs w:val="0"/>
          <w:color w:val="000000"/>
          <w:shd w:val="clear" w:color="auto" w:fill="FFFFFF"/>
          <w:lang w:val="hy-AM"/>
        </w:rPr>
        <w:t>փոխգործակցության</w:t>
      </w:r>
      <w:proofErr w:type="spellEnd"/>
      <w:r w:rsidRPr="009C185E">
        <w:rPr>
          <w:rStyle w:val="Strong"/>
          <w:rFonts w:ascii="GHEA Grapalat" w:hAnsi="GHEA Grapalat"/>
          <w:b w:val="0"/>
          <w:bCs w:val="0"/>
          <w:color w:val="000000"/>
          <w:shd w:val="clear" w:color="auto" w:fill="FFFFFF"/>
          <w:lang w:val="hy-AM"/>
        </w:rPr>
        <w:t xml:space="preserve"> մասին» համաձայնագիրը վավերացնելու մասին</w:t>
      </w:r>
      <w:r>
        <w:rPr>
          <w:rStyle w:val="Strong"/>
          <w:rFonts w:ascii="GHEA Grapalat" w:hAnsi="GHEA Grapalat"/>
          <w:b w:val="0"/>
          <w:bCs w:val="0"/>
          <w:color w:val="000000"/>
          <w:shd w:val="clear" w:color="auto" w:fill="FFFFFF"/>
          <w:lang w:val="hy-AM"/>
        </w:rPr>
        <w:t>»</w:t>
      </w:r>
      <w:r w:rsidRPr="009C185E">
        <w:rPr>
          <w:rStyle w:val="Strong"/>
          <w:rFonts w:ascii="GHEA Grapalat" w:hAnsi="GHEA Grapalat"/>
          <w:b w:val="0"/>
          <w:bCs w:val="0"/>
          <w:color w:val="000000"/>
          <w:shd w:val="clear" w:color="auto" w:fill="FFFFFF"/>
          <w:lang w:val="hy-AM"/>
        </w:rPr>
        <w:t xml:space="preserve"> </w:t>
      </w:r>
      <w:r>
        <w:rPr>
          <w:rStyle w:val="Strong"/>
          <w:rFonts w:ascii="GHEA Grapalat" w:hAnsi="GHEA Grapalat"/>
          <w:b w:val="0"/>
          <w:bCs w:val="0"/>
          <w:color w:val="000000"/>
          <w:shd w:val="clear" w:color="auto" w:fill="FFFFFF"/>
          <w:lang w:val="hy-AM"/>
        </w:rPr>
        <w:t>օրենքը, որն ուժի մեջ է մտել 2024 թվականի ապրիլի 23-ին։</w:t>
      </w:r>
    </w:p>
    <w:p w14:paraId="0655C23A" w14:textId="77777777" w:rsidR="00E817DF" w:rsidRPr="008A5562" w:rsidRDefault="00E817DF" w:rsidP="00E817DF">
      <w:pPr>
        <w:spacing w:line="360" w:lineRule="auto"/>
        <w:jc w:val="both"/>
        <w:rPr>
          <w:rFonts w:ascii="GHEA Grapalat" w:eastAsia="Calibri" w:hAnsi="GHEA Grapalat"/>
          <w:lang w:val="af-ZA" w:eastAsia="en-US"/>
        </w:rPr>
      </w:pPr>
      <w:r>
        <w:rPr>
          <w:rFonts w:ascii="GHEA Grapalat" w:eastAsia="Calibri" w:hAnsi="GHEA Grapalat"/>
          <w:lang w:val="hy-AM" w:eastAsia="en-US"/>
        </w:rPr>
        <w:t xml:space="preserve">    </w:t>
      </w:r>
      <w:r w:rsidRPr="00190EDB">
        <w:rPr>
          <w:rFonts w:ascii="GHEA Grapalat" w:eastAsia="Calibri" w:hAnsi="GHEA Grapalat"/>
          <w:lang w:val="hy-AM" w:eastAsia="en-US"/>
        </w:rPr>
        <w:t>Նախագիծը</w:t>
      </w:r>
      <w:r w:rsidRPr="008A5562">
        <w:rPr>
          <w:rFonts w:ascii="GHEA Grapalat" w:eastAsia="Calibri" w:hAnsi="GHEA Grapalat"/>
          <w:lang w:val="af-ZA" w:eastAsia="en-US"/>
        </w:rPr>
        <w:t xml:space="preserve"> </w:t>
      </w:r>
      <w:r w:rsidRPr="00190EDB">
        <w:rPr>
          <w:rFonts w:ascii="GHEA Grapalat" w:eastAsia="Calibri" w:hAnsi="GHEA Grapalat"/>
          <w:lang w:val="hy-AM" w:eastAsia="en-US"/>
        </w:rPr>
        <w:t>մշակվել</w:t>
      </w:r>
      <w:r w:rsidRPr="008A5562">
        <w:rPr>
          <w:rFonts w:ascii="GHEA Grapalat" w:eastAsia="Calibri" w:hAnsi="GHEA Grapalat"/>
          <w:lang w:val="af-ZA" w:eastAsia="en-US"/>
        </w:rPr>
        <w:t xml:space="preserve"> </w:t>
      </w:r>
      <w:r w:rsidRPr="00190EDB">
        <w:rPr>
          <w:rFonts w:ascii="GHEA Grapalat" w:eastAsia="Calibri" w:hAnsi="GHEA Grapalat"/>
          <w:lang w:val="hy-AM" w:eastAsia="en-US"/>
        </w:rPr>
        <w:t>է</w:t>
      </w:r>
      <w:r w:rsidRPr="008A5562">
        <w:rPr>
          <w:rFonts w:ascii="GHEA Grapalat" w:eastAsia="Calibri" w:hAnsi="GHEA Grapalat"/>
          <w:lang w:val="af-ZA" w:eastAsia="en-US"/>
        </w:rPr>
        <w:t xml:space="preserve"> </w:t>
      </w:r>
      <w:r>
        <w:rPr>
          <w:rFonts w:ascii="GHEA Grapalat" w:eastAsia="Calibri" w:hAnsi="GHEA Grapalat"/>
          <w:lang w:val="hy-AM" w:eastAsia="en-US"/>
        </w:rPr>
        <w:t>ՀՀ ներքին գործերի</w:t>
      </w:r>
      <w:r w:rsidRPr="008A5562">
        <w:rPr>
          <w:rFonts w:ascii="GHEA Grapalat" w:eastAsia="Calibri" w:hAnsi="GHEA Grapalat"/>
          <w:lang w:val="af-ZA" w:eastAsia="en-US"/>
        </w:rPr>
        <w:t xml:space="preserve"> </w:t>
      </w:r>
      <w:r w:rsidRPr="00190EDB">
        <w:rPr>
          <w:rFonts w:ascii="GHEA Grapalat" w:eastAsia="Calibri" w:hAnsi="GHEA Grapalat"/>
          <w:lang w:val="hy-AM" w:eastAsia="en-US"/>
        </w:rPr>
        <w:t>նախարարության</w:t>
      </w:r>
      <w:r w:rsidRPr="008A5562">
        <w:rPr>
          <w:rFonts w:ascii="GHEA Grapalat" w:eastAsia="Calibri" w:hAnsi="GHEA Grapalat"/>
          <w:lang w:val="af-ZA" w:eastAsia="en-US"/>
        </w:rPr>
        <w:t xml:space="preserve"> </w:t>
      </w:r>
      <w:r w:rsidRPr="00190EDB">
        <w:rPr>
          <w:rFonts w:ascii="GHEA Grapalat" w:eastAsia="Calibri" w:hAnsi="GHEA Grapalat"/>
          <w:lang w:val="hy-AM" w:eastAsia="en-US"/>
        </w:rPr>
        <w:t>կողմից</w:t>
      </w:r>
      <w:r w:rsidRPr="008A5562">
        <w:rPr>
          <w:rFonts w:ascii="GHEA Grapalat" w:eastAsia="Calibri" w:hAnsi="GHEA Grapalat"/>
          <w:lang w:val="af-ZA" w:eastAsia="en-US"/>
        </w:rPr>
        <w:t>:</w:t>
      </w:r>
    </w:p>
    <w:p w14:paraId="2308D70E" w14:textId="77777777" w:rsidR="00E817DF" w:rsidRDefault="00E817DF" w:rsidP="00E817DF">
      <w:pPr>
        <w:spacing w:line="360" w:lineRule="auto"/>
        <w:jc w:val="both"/>
        <w:rPr>
          <w:rFonts w:ascii="GHEA Grapalat" w:eastAsia="Calibri" w:hAnsi="GHEA Grapalat"/>
          <w:lang w:val="hy-AM" w:eastAsia="en-US"/>
        </w:rPr>
      </w:pPr>
      <w:r>
        <w:rPr>
          <w:rFonts w:ascii="GHEA Grapalat" w:eastAsia="Calibri" w:hAnsi="GHEA Grapalat" w:cs="Sylfaen"/>
          <w:lang w:val="hy-AM" w:eastAsia="en-US"/>
        </w:rPr>
        <w:t xml:space="preserve">    </w:t>
      </w:r>
      <w:r w:rsidRPr="008A5562">
        <w:rPr>
          <w:rFonts w:ascii="GHEA Grapalat" w:eastAsia="Calibri" w:hAnsi="GHEA Grapalat" w:cs="Sylfaen"/>
          <w:lang w:val="hy-AM" w:eastAsia="en-US"/>
        </w:rPr>
        <w:t>Նախագծի</w:t>
      </w:r>
      <w:r w:rsidRPr="008A5562">
        <w:rPr>
          <w:rFonts w:ascii="GHEA Grapalat" w:eastAsia="Calibri" w:hAnsi="GHEA Grapalat" w:cs="Sylfaen"/>
          <w:lang w:val="af-ZA" w:eastAsia="en-US"/>
        </w:rPr>
        <w:t xml:space="preserve"> </w:t>
      </w:r>
      <w:proofErr w:type="spellStart"/>
      <w:r w:rsidRPr="008A5562">
        <w:rPr>
          <w:rFonts w:ascii="GHEA Grapalat" w:eastAsia="Calibri" w:hAnsi="GHEA Grapalat"/>
          <w:lang w:val="af-ZA" w:eastAsia="en-US"/>
        </w:rPr>
        <w:t>ընդունմա</w:t>
      </w:r>
      <w:r>
        <w:rPr>
          <w:rFonts w:ascii="GHEA Grapalat" w:eastAsia="Calibri" w:hAnsi="GHEA Grapalat"/>
          <w:lang w:val="hy-AM" w:eastAsia="en-US"/>
        </w:rPr>
        <w:t>մբ</w:t>
      </w:r>
      <w:proofErr w:type="spellEnd"/>
      <w:r w:rsidRPr="008A5562">
        <w:rPr>
          <w:rFonts w:ascii="GHEA Grapalat" w:eastAsia="Calibri" w:hAnsi="GHEA Grapalat"/>
          <w:lang w:val="hy-AM" w:eastAsia="en-US"/>
        </w:rPr>
        <w:t xml:space="preserve"> </w:t>
      </w:r>
      <w:r>
        <w:rPr>
          <w:rFonts w:ascii="GHEA Grapalat" w:eastAsia="Calibri" w:hAnsi="GHEA Grapalat"/>
          <w:lang w:val="hy-AM" w:eastAsia="en-US"/>
        </w:rPr>
        <w:t>«</w:t>
      </w:r>
      <w:r>
        <w:rPr>
          <w:rFonts w:ascii="GHEA Grapalat" w:hAnsi="GHEA Grapalat"/>
          <w:lang w:val="hy-AM" w:eastAsia="en-GB"/>
        </w:rPr>
        <w:t xml:space="preserve">Հայաստանի Հանրապետության ներքին գործերի նախարարության և </w:t>
      </w:r>
      <w:proofErr w:type="spellStart"/>
      <w:r>
        <w:rPr>
          <w:rFonts w:ascii="GHEA Grapalat" w:hAnsi="GHEA Grapalat"/>
          <w:shd w:val="clear" w:color="auto" w:fill="FFFFFF"/>
          <w:lang w:val="hy-AM" w:eastAsia="en-GB"/>
        </w:rPr>
        <w:t>Եվրոպական</w:t>
      </w:r>
      <w:proofErr w:type="spellEnd"/>
      <w:r>
        <w:rPr>
          <w:rFonts w:ascii="GHEA Grapalat" w:hAnsi="GHEA Grapalat"/>
          <w:shd w:val="clear" w:color="auto" w:fill="FFFFFF"/>
          <w:lang w:val="hy-AM" w:eastAsia="en-GB"/>
        </w:rPr>
        <w:t xml:space="preserve"> միության իրավապահ ոլորտում համագործակցության գործակալության </w:t>
      </w:r>
      <w:proofErr w:type="spellStart"/>
      <w:r>
        <w:rPr>
          <w:rFonts w:ascii="GHEA Grapalat" w:hAnsi="GHEA Grapalat"/>
          <w:shd w:val="clear" w:color="auto" w:fill="FFFFFF"/>
          <w:lang w:val="hy-AM" w:eastAsia="en-GB"/>
        </w:rPr>
        <w:t>միջև</w:t>
      </w:r>
      <w:proofErr w:type="spellEnd"/>
      <w:r>
        <w:rPr>
          <w:rFonts w:ascii="GHEA Grapalat" w:hAnsi="GHEA Grapalat"/>
          <w:shd w:val="clear" w:color="auto" w:fill="FFFFFF"/>
          <w:lang w:val="hy-AM" w:eastAsia="en-GB"/>
        </w:rPr>
        <w:t xml:space="preserve"> </w:t>
      </w:r>
      <w:proofErr w:type="spellStart"/>
      <w:r>
        <w:rPr>
          <w:rFonts w:ascii="GHEA Grapalat" w:hAnsi="GHEA Grapalat"/>
          <w:shd w:val="clear" w:color="auto" w:fill="FFFFFF"/>
          <w:lang w:val="hy-AM" w:eastAsia="en-GB"/>
        </w:rPr>
        <w:t>փոխգործակցության</w:t>
      </w:r>
      <w:proofErr w:type="spellEnd"/>
      <w:r>
        <w:rPr>
          <w:rFonts w:ascii="GHEA Grapalat" w:hAnsi="GHEA Grapalat"/>
          <w:shd w:val="clear" w:color="auto" w:fill="FFFFFF"/>
          <w:lang w:val="hy-AM" w:eastAsia="en-GB"/>
        </w:rPr>
        <w:t xml:space="preserve"> մասին» համաձայնագրի հիման վրա </w:t>
      </w:r>
      <w:r>
        <w:rPr>
          <w:rFonts w:ascii="GHEA Grapalat" w:hAnsi="GHEA Grapalat"/>
          <w:lang w:val="hy-AM" w:eastAsia="en-GB"/>
        </w:rPr>
        <w:t xml:space="preserve">Նիդերլանդների </w:t>
      </w:r>
      <w:proofErr w:type="spellStart"/>
      <w:r>
        <w:rPr>
          <w:rFonts w:ascii="GHEA Grapalat" w:hAnsi="GHEA Grapalat"/>
          <w:lang w:val="hy-AM" w:eastAsia="en-GB"/>
        </w:rPr>
        <w:t>Թագավորությունում</w:t>
      </w:r>
      <w:proofErr w:type="spellEnd"/>
      <w:r>
        <w:rPr>
          <w:rFonts w:ascii="GHEA Grapalat" w:hAnsi="GHEA Grapalat"/>
          <w:lang w:val="hy-AM" w:eastAsia="en-GB"/>
        </w:rPr>
        <w:t xml:space="preserve"> Հայաստանի Հանրապետության դեսպանությանը կից կգործի</w:t>
      </w:r>
      <w:r>
        <w:rPr>
          <w:rFonts w:ascii="GHEA Grapalat" w:hAnsi="GHEA Grapalat"/>
          <w:shd w:val="clear" w:color="auto" w:fill="FFFFFF"/>
          <w:lang w:val="hy-AM" w:eastAsia="en-GB"/>
        </w:rPr>
        <w:t xml:space="preserve"> Հայաստանի Հանրապետության Կապի ներկայացուցիչ (կապի սպա)</w:t>
      </w:r>
      <w:r>
        <w:rPr>
          <w:rFonts w:ascii="GHEA Grapalat" w:hAnsi="GHEA Grapalat"/>
          <w:color w:val="000000"/>
          <w:lang w:val="hy-AM" w:eastAsia="en-GB"/>
        </w:rPr>
        <w:t>, որի շնորհիվ</w:t>
      </w:r>
      <w:r w:rsidRPr="0005430C">
        <w:rPr>
          <w:rFonts w:ascii="GHEA Grapalat" w:eastAsia="Calibri" w:hAnsi="GHEA Grapalat" w:cs="Sylfaen"/>
          <w:lang w:val="hy-AM" w:eastAsia="en-US"/>
        </w:rPr>
        <w:t xml:space="preserve"> </w:t>
      </w:r>
      <w:r>
        <w:rPr>
          <w:rFonts w:ascii="GHEA Grapalat" w:eastAsia="Calibri" w:hAnsi="GHEA Grapalat" w:cs="Sylfaen"/>
          <w:lang w:val="hy-AM" w:eastAsia="en-US"/>
        </w:rPr>
        <w:t>ՀՀ ներքին գործերի</w:t>
      </w:r>
      <w:r w:rsidRPr="008A5562">
        <w:rPr>
          <w:rFonts w:ascii="GHEA Grapalat" w:eastAsia="Calibri" w:hAnsi="GHEA Grapalat" w:cs="Sylfaen"/>
          <w:lang w:val="af-ZA" w:eastAsia="en-US"/>
        </w:rPr>
        <w:t xml:space="preserve"> </w:t>
      </w:r>
      <w:proofErr w:type="spellStart"/>
      <w:r>
        <w:rPr>
          <w:rFonts w:ascii="GHEA Grapalat" w:eastAsia="Calibri" w:hAnsi="GHEA Grapalat" w:cs="Sylfaen"/>
          <w:lang w:val="af-ZA" w:eastAsia="en-US"/>
        </w:rPr>
        <w:t>նախարարությ</w:t>
      </w:r>
      <w:proofErr w:type="spellEnd"/>
      <w:r>
        <w:rPr>
          <w:rFonts w:ascii="GHEA Grapalat" w:eastAsia="Calibri" w:hAnsi="GHEA Grapalat" w:cs="Sylfaen"/>
          <w:lang w:val="hy-AM" w:eastAsia="en-US"/>
        </w:rPr>
        <w:t>ա</w:t>
      </w:r>
      <w:r w:rsidRPr="008A5562">
        <w:rPr>
          <w:rFonts w:ascii="GHEA Grapalat" w:eastAsia="Calibri" w:hAnsi="GHEA Grapalat" w:cs="Sylfaen"/>
          <w:lang w:val="af-ZA" w:eastAsia="en-US"/>
        </w:rPr>
        <w:t>ն</w:t>
      </w:r>
      <w:r>
        <w:rPr>
          <w:rFonts w:ascii="GHEA Grapalat" w:eastAsia="Calibri" w:hAnsi="GHEA Grapalat" w:cs="Sylfaen"/>
          <w:lang w:val="hy-AM" w:eastAsia="en-US"/>
        </w:rPr>
        <w:t>ն առավել արդյունավետ կիրականացնի</w:t>
      </w:r>
      <w:r w:rsidRPr="00190EDB">
        <w:rPr>
          <w:rFonts w:ascii="GHEA Grapalat" w:eastAsia="Calibri" w:hAnsi="GHEA Grapalat" w:cs="Arian AMU"/>
          <w:color w:val="000000"/>
          <w:lang w:val="af-ZA" w:eastAsia="en-US"/>
        </w:rPr>
        <w:t xml:space="preserve"> </w:t>
      </w:r>
      <w:r w:rsidRPr="00612B22">
        <w:rPr>
          <w:rFonts w:ascii="GHEA Grapalat" w:eastAsia="Calibri" w:hAnsi="GHEA Grapalat" w:cs="Arian AMU"/>
          <w:color w:val="000000"/>
          <w:lang w:val="hy-AM" w:eastAsia="en-US"/>
        </w:rPr>
        <w:t>ՀՀ</w:t>
      </w:r>
      <w:r w:rsidRPr="00190EDB">
        <w:rPr>
          <w:rFonts w:ascii="GHEA Grapalat" w:eastAsia="Calibri" w:hAnsi="GHEA Grapalat" w:cs="Arian AMU"/>
          <w:color w:val="000000"/>
          <w:lang w:val="af-ZA" w:eastAsia="en-US"/>
        </w:rPr>
        <w:t xml:space="preserve"> </w:t>
      </w:r>
      <w:r w:rsidRPr="00612B22">
        <w:rPr>
          <w:rFonts w:ascii="GHEA Grapalat" w:eastAsia="Calibri" w:hAnsi="GHEA Grapalat" w:cs="Arian AMU"/>
          <w:color w:val="000000"/>
          <w:lang w:val="hy-AM" w:eastAsia="en-US"/>
        </w:rPr>
        <w:t>կառավարության</w:t>
      </w:r>
      <w:r w:rsidRPr="00190EDB">
        <w:rPr>
          <w:rFonts w:ascii="GHEA Grapalat" w:eastAsia="Calibri" w:hAnsi="GHEA Grapalat" w:cs="Arian AMU"/>
          <w:color w:val="000000"/>
          <w:lang w:val="af-ZA" w:eastAsia="en-US"/>
        </w:rPr>
        <w:t xml:space="preserve"> </w:t>
      </w:r>
      <w:r w:rsidRPr="00612B22">
        <w:rPr>
          <w:rFonts w:ascii="GHEA Grapalat" w:eastAsia="Calibri" w:hAnsi="GHEA Grapalat" w:cs="Arian AMU"/>
          <w:color w:val="000000"/>
          <w:lang w:val="hy-AM" w:eastAsia="en-US"/>
        </w:rPr>
        <w:t>քաղաքականության</w:t>
      </w:r>
      <w:r w:rsidRPr="00190EDB">
        <w:rPr>
          <w:rFonts w:ascii="GHEA Grapalat" w:eastAsia="Calibri" w:hAnsi="GHEA Grapalat" w:cs="Arian AMU"/>
          <w:color w:val="000000"/>
          <w:lang w:val="af-ZA" w:eastAsia="en-US"/>
        </w:rPr>
        <w:t xml:space="preserve"> </w:t>
      </w:r>
      <w:r w:rsidRPr="00612B22">
        <w:rPr>
          <w:rFonts w:ascii="GHEA Grapalat" w:eastAsia="Calibri" w:hAnsi="GHEA Grapalat" w:cs="Arian AMU"/>
          <w:color w:val="000000"/>
          <w:lang w:val="hy-AM" w:eastAsia="en-US"/>
        </w:rPr>
        <w:t>մշակման</w:t>
      </w:r>
      <w:r w:rsidRPr="00190EDB">
        <w:rPr>
          <w:rFonts w:ascii="GHEA Grapalat" w:eastAsia="Calibri" w:hAnsi="GHEA Grapalat" w:cs="Arian AMU"/>
          <w:color w:val="000000"/>
          <w:lang w:val="af-ZA" w:eastAsia="en-US"/>
        </w:rPr>
        <w:t xml:space="preserve"> </w:t>
      </w:r>
      <w:r w:rsidRPr="00612B22">
        <w:rPr>
          <w:rFonts w:ascii="GHEA Grapalat" w:eastAsia="Calibri" w:hAnsi="GHEA Grapalat" w:cs="Arian AMU"/>
          <w:color w:val="000000"/>
          <w:lang w:val="hy-AM" w:eastAsia="en-US"/>
        </w:rPr>
        <w:t>ու</w:t>
      </w:r>
      <w:r w:rsidRPr="00190EDB">
        <w:rPr>
          <w:rFonts w:ascii="GHEA Grapalat" w:eastAsia="Calibri" w:hAnsi="GHEA Grapalat" w:cs="Arian AMU"/>
          <w:color w:val="000000"/>
          <w:lang w:val="af-ZA" w:eastAsia="en-US"/>
        </w:rPr>
        <w:t xml:space="preserve"> </w:t>
      </w:r>
      <w:r w:rsidRPr="00612B22">
        <w:rPr>
          <w:rFonts w:ascii="GHEA Grapalat" w:eastAsia="Calibri" w:hAnsi="GHEA Grapalat" w:cs="Arian AMU"/>
          <w:color w:val="000000"/>
          <w:lang w:val="hy-AM" w:eastAsia="en-US"/>
        </w:rPr>
        <w:t>իրականացման</w:t>
      </w:r>
      <w:r w:rsidRPr="00190EDB">
        <w:rPr>
          <w:rFonts w:ascii="GHEA Grapalat" w:eastAsia="Calibri" w:hAnsi="GHEA Grapalat" w:cs="Arian AMU"/>
          <w:color w:val="000000"/>
          <w:lang w:val="af-ZA" w:eastAsia="en-US"/>
        </w:rPr>
        <w:t xml:space="preserve"> </w:t>
      </w:r>
      <w:r w:rsidRPr="00612B22">
        <w:rPr>
          <w:rFonts w:ascii="GHEA Grapalat" w:eastAsia="Calibri" w:hAnsi="GHEA Grapalat" w:cs="Arian AMU"/>
          <w:color w:val="000000"/>
          <w:lang w:val="hy-AM" w:eastAsia="en-US"/>
        </w:rPr>
        <w:t>շրջանակներում</w:t>
      </w:r>
      <w:r w:rsidRPr="00190EDB">
        <w:rPr>
          <w:rFonts w:ascii="GHEA Grapalat" w:eastAsia="Calibri" w:hAnsi="GHEA Grapalat" w:cs="Arian AMU"/>
          <w:color w:val="000000"/>
          <w:lang w:val="af-ZA" w:eastAsia="en-US"/>
        </w:rPr>
        <w:t xml:space="preserve"> </w:t>
      </w:r>
      <w:r w:rsidRPr="00612B22">
        <w:rPr>
          <w:rFonts w:ascii="GHEA Grapalat" w:eastAsia="Calibri" w:hAnsi="GHEA Grapalat" w:cs="Arian AMU"/>
          <w:color w:val="000000"/>
          <w:lang w:val="hy-AM" w:eastAsia="en-US"/>
        </w:rPr>
        <w:t>իրեն</w:t>
      </w:r>
      <w:r w:rsidRPr="00190EDB">
        <w:rPr>
          <w:rFonts w:ascii="GHEA Grapalat" w:eastAsia="Calibri" w:hAnsi="GHEA Grapalat" w:cs="Arian AMU"/>
          <w:color w:val="000000"/>
          <w:lang w:val="af-ZA" w:eastAsia="en-US"/>
        </w:rPr>
        <w:t xml:space="preserve"> </w:t>
      </w:r>
      <w:r w:rsidRPr="00612B22">
        <w:rPr>
          <w:rFonts w:ascii="GHEA Grapalat" w:eastAsia="Calibri" w:hAnsi="GHEA Grapalat" w:cs="Arian AMU"/>
          <w:color w:val="000000"/>
          <w:lang w:val="hy-AM" w:eastAsia="en-US"/>
        </w:rPr>
        <w:t>վերապահված</w:t>
      </w:r>
      <w:r w:rsidRPr="00190EDB">
        <w:rPr>
          <w:rFonts w:ascii="GHEA Grapalat" w:eastAsia="Calibri" w:hAnsi="GHEA Grapalat" w:cs="Arian AMU"/>
          <w:color w:val="000000"/>
          <w:lang w:val="af-ZA" w:eastAsia="en-US"/>
        </w:rPr>
        <w:t xml:space="preserve"> </w:t>
      </w:r>
      <w:r w:rsidRPr="00612B22">
        <w:rPr>
          <w:rFonts w:ascii="GHEA Grapalat" w:eastAsia="Calibri" w:hAnsi="GHEA Grapalat" w:cs="Arian AMU"/>
          <w:color w:val="000000"/>
          <w:lang w:val="hy-AM" w:eastAsia="en-US"/>
        </w:rPr>
        <w:t>լիազորությունները</w:t>
      </w:r>
      <w:r w:rsidRPr="00190EDB">
        <w:rPr>
          <w:rFonts w:ascii="GHEA Grapalat" w:eastAsia="Calibri" w:hAnsi="GHEA Grapalat"/>
          <w:lang w:val="af-ZA" w:eastAsia="en-US"/>
        </w:rPr>
        <w:t>:</w:t>
      </w:r>
      <w:r w:rsidRPr="008A5562">
        <w:rPr>
          <w:rFonts w:ascii="GHEA Grapalat" w:eastAsia="Calibri" w:hAnsi="GHEA Grapalat"/>
          <w:lang w:val="hy-AM" w:eastAsia="en-US"/>
        </w:rPr>
        <w:t xml:space="preserve"> </w:t>
      </w:r>
    </w:p>
    <w:p w14:paraId="252EFF77" w14:textId="77777777" w:rsidR="00E817DF" w:rsidRDefault="00E817DF" w:rsidP="00E817DF">
      <w:pPr>
        <w:shd w:val="clear" w:color="auto" w:fill="FFFFFF"/>
        <w:spacing w:line="360" w:lineRule="auto"/>
        <w:jc w:val="both"/>
        <w:rPr>
          <w:rFonts w:ascii="GHEA Grapalat" w:hAnsi="GHEA Grapalat"/>
          <w:color w:val="000000"/>
          <w:lang w:val="hy-AM" w:eastAsia="en-GB"/>
        </w:rPr>
      </w:pPr>
    </w:p>
    <w:p w14:paraId="170B47BB" w14:textId="77777777" w:rsidR="00E817DF" w:rsidRDefault="00E817DF" w:rsidP="00E817DF">
      <w:pPr>
        <w:spacing w:line="360" w:lineRule="auto"/>
        <w:ind w:firstLine="720"/>
        <w:jc w:val="both"/>
        <w:rPr>
          <w:rFonts w:ascii="GHEA Grapalat" w:eastAsia="Calibri" w:hAnsi="GHEA Grapalat"/>
          <w:lang w:val="hy-AM" w:eastAsia="en-US"/>
        </w:rPr>
      </w:pPr>
      <w:r>
        <w:rPr>
          <w:rFonts w:ascii="GHEA Grapalat" w:eastAsia="Calibri" w:hAnsi="GHEA Grapalat"/>
          <w:lang w:val="hy-AM" w:eastAsia="en-US"/>
        </w:rPr>
        <w:t xml:space="preserve">                                                                   </w:t>
      </w:r>
    </w:p>
    <w:p w14:paraId="26CBA00F" w14:textId="77777777" w:rsidR="00E817DF" w:rsidRPr="00545953" w:rsidRDefault="00E817DF" w:rsidP="00E817DF">
      <w:pPr>
        <w:spacing w:line="360" w:lineRule="auto"/>
        <w:ind w:firstLine="720"/>
        <w:jc w:val="both"/>
        <w:rPr>
          <w:rFonts w:ascii="GHEA Grapalat" w:eastAsia="Calibri" w:hAnsi="GHEA Grapalat"/>
          <w:lang w:val="hy-AM" w:eastAsia="en-US"/>
        </w:rPr>
      </w:pPr>
      <w:r>
        <w:rPr>
          <w:rFonts w:ascii="GHEA Grapalat" w:eastAsia="Calibri" w:hAnsi="GHEA Grapalat"/>
          <w:lang w:val="hy-AM" w:eastAsia="en-US"/>
        </w:rPr>
        <w:t xml:space="preserve">                                                                       </w:t>
      </w:r>
      <w:r w:rsidRPr="00612B22">
        <w:rPr>
          <w:rFonts w:ascii="GHEA Grapalat" w:eastAsia="Calibri" w:hAnsi="GHEA Grapalat"/>
          <w:b/>
          <w:bCs/>
          <w:lang w:val="hy-AM" w:eastAsia="en-US"/>
        </w:rPr>
        <w:t>ՀՀ ներքին գործերի նախարարություն</w:t>
      </w:r>
    </w:p>
    <w:p w14:paraId="166C5572" w14:textId="4CD68374" w:rsidR="00545953" w:rsidRPr="00E817DF" w:rsidRDefault="00545953" w:rsidP="00E817DF">
      <w:pPr>
        <w:rPr>
          <w:rFonts w:eastAsia="Calibri"/>
        </w:rPr>
      </w:pPr>
    </w:p>
    <w:sectPr w:rsidR="00545953" w:rsidRPr="00E817DF" w:rsidSect="00C708BC">
      <w:pgSz w:w="12240" w:h="15840"/>
      <w:pgMar w:top="567" w:right="900" w:bottom="142"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n AMU">
    <w:panose1 w:val="01000000000000000000"/>
    <w:charset w:val="00"/>
    <w:family w:val="auto"/>
    <w:pitch w:val="variable"/>
    <w:sig w:usb0="A5002EEF" w:usb1="5000000B"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1373"/>
    <w:multiLevelType w:val="hybridMultilevel"/>
    <w:tmpl w:val="5274B6EA"/>
    <w:lvl w:ilvl="0" w:tplc="FDAC3B2C">
      <w:start w:val="1"/>
      <w:numFmt w:val="bullet"/>
      <w:lvlText w:val="-"/>
      <w:lvlJc w:val="left"/>
      <w:pPr>
        <w:ind w:left="720" w:hanging="360"/>
      </w:pPr>
      <w:rPr>
        <w:rFonts w:ascii="Sylfaen" w:eastAsiaTheme="minorHAnsi" w:hAnsi="Sylfaen"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54F2F6D"/>
    <w:multiLevelType w:val="hybridMultilevel"/>
    <w:tmpl w:val="56D21CE8"/>
    <w:lvl w:ilvl="0" w:tplc="248C9400">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 w15:restartNumberingAfterBreak="0">
    <w:nsid w:val="5BFB639D"/>
    <w:multiLevelType w:val="hybridMultilevel"/>
    <w:tmpl w:val="ABBA8CCE"/>
    <w:lvl w:ilvl="0" w:tplc="65A4B7E0">
      <w:start w:val="5"/>
      <w:numFmt w:val="decimal"/>
      <w:lvlText w:val="%1."/>
      <w:lvlJc w:val="left"/>
      <w:pPr>
        <w:ind w:left="1545" w:hanging="360"/>
      </w:pPr>
      <w:rPr>
        <w:rFonts w:hint="default"/>
      </w:rPr>
    </w:lvl>
    <w:lvl w:ilvl="1" w:tplc="04090019" w:tentative="1">
      <w:start w:val="1"/>
      <w:numFmt w:val="lowerLetter"/>
      <w:lvlText w:val="%2."/>
      <w:lvlJc w:val="left"/>
      <w:pPr>
        <w:ind w:left="2265" w:hanging="360"/>
      </w:pPr>
    </w:lvl>
    <w:lvl w:ilvl="2" w:tplc="0409001B" w:tentative="1">
      <w:start w:val="1"/>
      <w:numFmt w:val="lowerRoman"/>
      <w:lvlText w:val="%3."/>
      <w:lvlJc w:val="right"/>
      <w:pPr>
        <w:ind w:left="2985" w:hanging="180"/>
      </w:pPr>
    </w:lvl>
    <w:lvl w:ilvl="3" w:tplc="0409000F" w:tentative="1">
      <w:start w:val="1"/>
      <w:numFmt w:val="decimal"/>
      <w:lvlText w:val="%4."/>
      <w:lvlJc w:val="left"/>
      <w:pPr>
        <w:ind w:left="3705" w:hanging="360"/>
      </w:pPr>
    </w:lvl>
    <w:lvl w:ilvl="4" w:tplc="04090019" w:tentative="1">
      <w:start w:val="1"/>
      <w:numFmt w:val="lowerLetter"/>
      <w:lvlText w:val="%5."/>
      <w:lvlJc w:val="left"/>
      <w:pPr>
        <w:ind w:left="4425" w:hanging="360"/>
      </w:pPr>
    </w:lvl>
    <w:lvl w:ilvl="5" w:tplc="0409001B" w:tentative="1">
      <w:start w:val="1"/>
      <w:numFmt w:val="lowerRoman"/>
      <w:lvlText w:val="%6."/>
      <w:lvlJc w:val="right"/>
      <w:pPr>
        <w:ind w:left="5145" w:hanging="180"/>
      </w:pPr>
    </w:lvl>
    <w:lvl w:ilvl="6" w:tplc="0409000F" w:tentative="1">
      <w:start w:val="1"/>
      <w:numFmt w:val="decimal"/>
      <w:lvlText w:val="%7."/>
      <w:lvlJc w:val="left"/>
      <w:pPr>
        <w:ind w:left="5865" w:hanging="360"/>
      </w:pPr>
    </w:lvl>
    <w:lvl w:ilvl="7" w:tplc="04090019" w:tentative="1">
      <w:start w:val="1"/>
      <w:numFmt w:val="lowerLetter"/>
      <w:lvlText w:val="%8."/>
      <w:lvlJc w:val="left"/>
      <w:pPr>
        <w:ind w:left="6585" w:hanging="360"/>
      </w:pPr>
    </w:lvl>
    <w:lvl w:ilvl="8" w:tplc="0409001B" w:tentative="1">
      <w:start w:val="1"/>
      <w:numFmt w:val="lowerRoman"/>
      <w:lvlText w:val="%9."/>
      <w:lvlJc w:val="right"/>
      <w:pPr>
        <w:ind w:left="730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191"/>
    <w:rsid w:val="0005430C"/>
    <w:rsid w:val="00151696"/>
    <w:rsid w:val="00190EDB"/>
    <w:rsid w:val="002D7191"/>
    <w:rsid w:val="00334EC9"/>
    <w:rsid w:val="00372B3F"/>
    <w:rsid w:val="00434482"/>
    <w:rsid w:val="0049132F"/>
    <w:rsid w:val="004B1105"/>
    <w:rsid w:val="00545953"/>
    <w:rsid w:val="005D4283"/>
    <w:rsid w:val="00612B22"/>
    <w:rsid w:val="007E39A9"/>
    <w:rsid w:val="008D21AE"/>
    <w:rsid w:val="009274CC"/>
    <w:rsid w:val="009C185E"/>
    <w:rsid w:val="009F02ED"/>
    <w:rsid w:val="00A1299A"/>
    <w:rsid w:val="00A3043C"/>
    <w:rsid w:val="00A86D1C"/>
    <w:rsid w:val="00C0420E"/>
    <w:rsid w:val="00C07846"/>
    <w:rsid w:val="00C37004"/>
    <w:rsid w:val="00C708BC"/>
    <w:rsid w:val="00CD651B"/>
    <w:rsid w:val="00DB504F"/>
    <w:rsid w:val="00E817DF"/>
    <w:rsid w:val="00EF1723"/>
    <w:rsid w:val="00F14DAB"/>
    <w:rsid w:val="00F94594"/>
    <w:rsid w:val="00FB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923E4"/>
  <w15:chartTrackingRefBased/>
  <w15:docId w15:val="{91C47773-109E-4494-AF0F-6D625D834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4C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274CC"/>
    <w:pPr>
      <w:spacing w:before="100" w:beforeAutospacing="1" w:after="100" w:afterAutospacing="1"/>
    </w:pPr>
  </w:style>
  <w:style w:type="character" w:styleId="Strong">
    <w:name w:val="Strong"/>
    <w:uiPriority w:val="22"/>
    <w:qFormat/>
    <w:rsid w:val="009274CC"/>
    <w:rPr>
      <w:b/>
      <w:bCs/>
    </w:rPr>
  </w:style>
  <w:style w:type="paragraph" w:styleId="ListParagraph">
    <w:name w:val="List Paragraph"/>
    <w:basedOn w:val="Normal"/>
    <w:uiPriority w:val="34"/>
    <w:qFormat/>
    <w:rsid w:val="00F94594"/>
    <w:pPr>
      <w:spacing w:after="160" w:line="256" w:lineRule="auto"/>
      <w:ind w:left="720"/>
      <w:contextualSpacing/>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901432">
      <w:bodyDiv w:val="1"/>
      <w:marLeft w:val="0"/>
      <w:marRight w:val="0"/>
      <w:marTop w:val="0"/>
      <w:marBottom w:val="0"/>
      <w:divBdr>
        <w:top w:val="none" w:sz="0" w:space="0" w:color="auto"/>
        <w:left w:val="none" w:sz="0" w:space="0" w:color="auto"/>
        <w:bottom w:val="none" w:sz="0" w:space="0" w:color="auto"/>
        <w:right w:val="none" w:sz="0" w:space="0" w:color="auto"/>
      </w:divBdr>
    </w:div>
    <w:div w:id="983236907">
      <w:bodyDiv w:val="1"/>
      <w:marLeft w:val="0"/>
      <w:marRight w:val="0"/>
      <w:marTop w:val="0"/>
      <w:marBottom w:val="0"/>
      <w:divBdr>
        <w:top w:val="none" w:sz="0" w:space="0" w:color="auto"/>
        <w:left w:val="none" w:sz="0" w:space="0" w:color="auto"/>
        <w:bottom w:val="none" w:sz="0" w:space="0" w:color="auto"/>
        <w:right w:val="none" w:sz="0" w:space="0" w:color="auto"/>
      </w:divBdr>
    </w:div>
    <w:div w:id="131984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297</Words>
  <Characters>2444</Characters>
  <Application>Microsoft Office Word</Application>
  <DocSecurity>0</DocSecurity>
  <Lines>46</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hrach.margaryan</dc:creator>
  <cp:keywords>https://mul2.gov.am/tasks/1076343/oneclick?token=2d9e8aace47acfe52874446a61a1569f</cp:keywords>
  <dc:description/>
  <cp:lastModifiedBy>Qristine Grigoryan</cp:lastModifiedBy>
  <cp:revision>29</cp:revision>
  <cp:lastPrinted>2024-07-22T09:39:00Z</cp:lastPrinted>
  <dcterms:created xsi:type="dcterms:W3CDTF">2023-08-31T08:54:00Z</dcterms:created>
  <dcterms:modified xsi:type="dcterms:W3CDTF">2024-12-06T12:10:00Z</dcterms:modified>
</cp:coreProperties>
</file>