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472" w:rsidRPr="004A072E" w:rsidRDefault="00197B0B" w:rsidP="0031777A">
      <w:pPr>
        <w:spacing w:after="0" w:line="360" w:lineRule="auto"/>
        <w:ind w:firstLine="252"/>
        <w:jc w:val="center"/>
        <w:rPr>
          <w:rFonts w:ascii="GHEA Grapalat" w:hAnsi="GHEA Grapalat" w:cs="Sylfaen"/>
          <w:sz w:val="24"/>
          <w:szCs w:val="24"/>
          <w:lang w:val="en-GB"/>
        </w:rPr>
      </w:pPr>
      <w:r w:rsidRPr="004A072E">
        <w:rPr>
          <w:rFonts w:ascii="GHEA Grapalat" w:hAnsi="GHEA Grapalat" w:cs="Sylfaen"/>
          <w:bCs/>
          <w:sz w:val="24"/>
          <w:szCs w:val="24"/>
          <w:lang w:val="en-US"/>
        </w:rPr>
        <w:t>ԱՄՓՈՓԱԹԵՐԹ</w:t>
      </w:r>
    </w:p>
    <w:p w:rsidR="0031777A" w:rsidRPr="00641DEE" w:rsidRDefault="003319BF" w:rsidP="00F75F13">
      <w:pPr>
        <w:spacing w:after="0" w:line="240" w:lineRule="auto"/>
        <w:ind w:right="-185"/>
        <w:jc w:val="center"/>
        <w:rPr>
          <w:rFonts w:ascii="GHEA Grapalat" w:hAnsi="GHEA Grapalat"/>
          <w:lang w:val="af-ZA"/>
        </w:rPr>
      </w:pPr>
      <w:r w:rsidRPr="00A0167E">
        <w:rPr>
          <w:rFonts w:ascii="GHEA Grapalat" w:hAnsi="GHEA Grapalat" w:cs="GHEA Grapalat"/>
          <w:sz w:val="24"/>
          <w:szCs w:val="24"/>
          <w:lang w:val="fr-FR"/>
        </w:rPr>
        <w:t>««</w:t>
      </w:r>
      <w:r w:rsidRPr="003319BF">
        <w:rPr>
          <w:rFonts w:ascii="GHEA Grapalat" w:hAnsi="GHEA Grapalat" w:cs="Tahoma"/>
          <w:caps/>
          <w:spacing w:val="-8"/>
          <w:lang w:val="af-ZA"/>
        </w:rPr>
        <w:t>ՀԱՅԱՍՏԱՆԻ ՀԱՆՐԱՊԵՏՈՒԹՅԱՆ 2024 ԹՎԱԿԱՆԻ ՊԵՏԱԿԱՆ ԲՅՈՒՋԵՒ ՄԱՍԻՆ</w:t>
      </w:r>
      <w:r w:rsidRPr="00A0167E">
        <w:rPr>
          <w:rFonts w:ascii="GHEA Grapalat" w:hAnsi="GHEA Grapalat" w:cs="GHEA Grapalat"/>
          <w:sz w:val="24"/>
          <w:szCs w:val="24"/>
          <w:lang w:val="fr-FR"/>
        </w:rPr>
        <w:t>»</w:t>
      </w:r>
      <w:r w:rsidRPr="003319BF">
        <w:rPr>
          <w:rFonts w:ascii="GHEA Grapalat" w:hAnsi="GHEA Grapalat" w:cs="Tahoma"/>
          <w:caps/>
          <w:spacing w:val="-8"/>
          <w:lang w:val="af-ZA"/>
        </w:rPr>
        <w:t xml:space="preserve"> ՕՐԵՆՔՈՒՄ ԵՎ ՀԱՅԱՍՏԱՆԻ ՀԱՆՐԱՊԵՏՈՒԹՅԱՆ ԿԱՌԱՎԱՐՈՒԹՅԱՆ 2023 ԹՎԱԿԱՆԻ   ԴԵԿՏԵՄԲԵՐԻ 28-Ի N 2323-Ն ՈՐՈՇՄԱՆ ՄԵՋ ՓՈՓՈԽՈՒԹՅՈՒՆՆԵՐ ԿԱՏԱՐԵԼՈՒ ՄԱՍԻՆ</w:t>
      </w:r>
      <w:r w:rsidRPr="00A0167E">
        <w:rPr>
          <w:rFonts w:ascii="GHEA Grapalat" w:hAnsi="GHEA Grapalat" w:cs="GHEA Grapalat"/>
          <w:sz w:val="24"/>
          <w:szCs w:val="24"/>
          <w:lang w:val="fr-FR"/>
        </w:rPr>
        <w:t>»</w:t>
      </w:r>
      <w:r>
        <w:rPr>
          <w:rFonts w:ascii="GHEA Grapalat" w:hAnsi="GHEA Grapalat" w:cs="Tahoma"/>
          <w:caps/>
          <w:spacing w:val="-8"/>
          <w:lang w:val="af-ZA"/>
        </w:rPr>
        <w:t xml:space="preserve"> </w:t>
      </w:r>
      <w:r w:rsidR="00641DEE" w:rsidRPr="00F75F13">
        <w:rPr>
          <w:rFonts w:ascii="GHEA Grapalat" w:hAnsi="GHEA Grapalat"/>
          <w:lang w:val="af-ZA"/>
        </w:rPr>
        <w:t xml:space="preserve">ՀՀ ԿԱՌԱՎԱՐՈՒԹՅԱՆ ՈՐՈՇՄԱՆ </w:t>
      </w:r>
      <w:r w:rsidR="0090151B" w:rsidRPr="00F75F13">
        <w:rPr>
          <w:rFonts w:ascii="GHEA Grapalat" w:hAnsi="GHEA Grapalat" w:cs="Sylfaen"/>
          <w:lang w:val="en-US"/>
        </w:rPr>
        <w:t>ՆԱԽԱԳԾԻ ՎԵՐԱԲԵՐՅԱԼ</w:t>
      </w:r>
      <w:r w:rsidR="00E22064" w:rsidRPr="00F75F13">
        <w:rPr>
          <w:rFonts w:ascii="GHEA Grapalat" w:hAnsi="GHEA Grapalat" w:cs="Sylfaen"/>
          <w:lang w:val="hy-AM"/>
        </w:rPr>
        <w:t xml:space="preserve"> ՇԱՀԱԳՐԳԻՌ ՄԱՐՄԻՆՆ</w:t>
      </w:r>
      <w:r w:rsidR="00764BFE" w:rsidRPr="00F75F13">
        <w:rPr>
          <w:rFonts w:ascii="GHEA Grapalat" w:hAnsi="GHEA Grapalat" w:cs="Sylfaen"/>
          <w:lang w:val="hy-AM"/>
        </w:rPr>
        <w:t>ԵՐԻ</w:t>
      </w:r>
      <w:r w:rsidR="00764BFE" w:rsidRPr="00641DEE">
        <w:rPr>
          <w:rFonts w:ascii="GHEA Grapalat" w:hAnsi="GHEA Grapalat" w:cs="Sylfaen"/>
          <w:lang w:val="hy-AM"/>
        </w:rPr>
        <w:t xml:space="preserve"> ՆԵՐԿԱՅԱՑՐԱԾ ԴԻՏՈՂՈՒԹՅՈՒՆՆԵՐԸ</w:t>
      </w:r>
      <w:r w:rsidR="00E22064" w:rsidRPr="00641DEE">
        <w:rPr>
          <w:rFonts w:ascii="GHEA Grapalat" w:hAnsi="GHEA Grapalat" w:cs="Sylfaen"/>
          <w:lang w:val="hy-AM"/>
        </w:rPr>
        <w:t xml:space="preserve"> ԵՎ</w:t>
      </w:r>
      <w:r w:rsidR="00764BFE" w:rsidRPr="00641DEE">
        <w:rPr>
          <w:rFonts w:ascii="GHEA Grapalat" w:hAnsi="GHEA Grapalat" w:cs="Sylfaen"/>
          <w:lang w:val="hy-AM"/>
        </w:rPr>
        <w:t xml:space="preserve"> ԱՌԱՋԱՐԿՈՒԹՅՈՒՆՆՆԵՐԸ</w:t>
      </w: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7"/>
        <w:gridCol w:w="3202"/>
        <w:gridCol w:w="3827"/>
      </w:tblGrid>
      <w:tr w:rsidR="00EF69B5" w:rsidRPr="004A072E" w:rsidTr="004A072E">
        <w:trPr>
          <w:trHeight w:val="331"/>
        </w:trPr>
        <w:tc>
          <w:tcPr>
            <w:tcW w:w="12049" w:type="dxa"/>
            <w:gridSpan w:val="2"/>
            <w:vMerge w:val="restart"/>
            <w:shd w:val="clear" w:color="auto" w:fill="E0E0E0"/>
          </w:tcPr>
          <w:p w:rsidR="00EF69B5" w:rsidRPr="004A072E" w:rsidRDefault="00197942" w:rsidP="0031777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072E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75734D" w:rsidRPr="004A072E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166114" w:rsidRPr="004A072E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827" w:type="dxa"/>
            <w:shd w:val="clear" w:color="auto" w:fill="E0E0E0"/>
          </w:tcPr>
          <w:p w:rsidR="00EF69B5" w:rsidRPr="004A072E" w:rsidRDefault="0063412B" w:rsidP="005C02B5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16 hոկտեմբեր</w:t>
            </w:r>
            <w:r w:rsidR="005C02B5" w:rsidRPr="005C02B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2024</w:t>
            </w:r>
            <w:r w:rsidR="00F241CB" w:rsidRPr="004A072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թ. </w:t>
            </w:r>
          </w:p>
        </w:tc>
      </w:tr>
      <w:tr w:rsidR="00F241CB" w:rsidRPr="002619F2" w:rsidTr="004A072E">
        <w:trPr>
          <w:trHeight w:val="367"/>
        </w:trPr>
        <w:tc>
          <w:tcPr>
            <w:tcW w:w="12049" w:type="dxa"/>
            <w:gridSpan w:val="2"/>
            <w:vMerge/>
            <w:shd w:val="clear" w:color="auto" w:fill="E0E0E0"/>
          </w:tcPr>
          <w:p w:rsidR="00F241CB" w:rsidRPr="002619F2" w:rsidRDefault="00F241CB" w:rsidP="00F241C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  <w:shd w:val="clear" w:color="auto" w:fill="E0E0E0"/>
          </w:tcPr>
          <w:p w:rsidR="00F241CB" w:rsidRPr="004A072E" w:rsidRDefault="0063412B" w:rsidP="005310E0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3412B">
              <w:rPr>
                <w:rFonts w:ascii="GHEA Grapalat" w:hAnsi="GHEA Grapalat"/>
                <w:b/>
                <w:sz w:val="24"/>
                <w:szCs w:val="24"/>
              </w:rPr>
              <w:t>01/8-3/21507-2024</w:t>
            </w:r>
          </w:p>
        </w:tc>
      </w:tr>
      <w:tr w:rsidR="00F17405" w:rsidRPr="00FD139F" w:rsidTr="00BA7B6E">
        <w:trPr>
          <w:trHeight w:val="7189"/>
        </w:trPr>
        <w:tc>
          <w:tcPr>
            <w:tcW w:w="8847" w:type="dxa"/>
            <w:shd w:val="clear" w:color="auto" w:fill="auto"/>
          </w:tcPr>
          <w:p w:rsidR="0063412B" w:rsidRPr="00D711F0" w:rsidRDefault="0063412B" w:rsidP="0063412B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D711F0">
              <w:rPr>
                <w:rFonts w:ascii="GHEA Grapalat" w:hAnsi="GHEA Grapalat" w:cs="GHEA Grapalat"/>
                <w:sz w:val="24"/>
                <w:szCs w:val="24"/>
                <w:lang w:val="fr-FR"/>
              </w:rPr>
              <w:t>ՀՀ ֆինանսների նախարարությունը քննարկել է Ձեր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hy-AM"/>
              </w:rPr>
              <w:t>`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af-ZA"/>
              </w:rPr>
              <w:t>07.10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fr-FR"/>
              </w:rPr>
              <w:t>.202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hy-AM"/>
              </w:rPr>
              <w:t>4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fr-FR"/>
              </w:rPr>
              <w:t>թ. N 1114/53246-24 գրությամբ ներկայացված «Հայաստանի Հանրապետության կառավարության</w:t>
            </w:r>
            <w:r w:rsidRPr="00D711F0">
              <w:rPr>
                <w:rFonts w:ascii="GHEA Grapalat" w:hAnsi="GHEA Grapalat" w:cs="Tahoma"/>
                <w:spacing w:val="2"/>
                <w:sz w:val="24"/>
                <w:lang w:val="af-ZA"/>
              </w:rPr>
              <w:t xml:space="preserve"> </w:t>
            </w:r>
            <w:r w:rsidRPr="00D711F0">
              <w:rPr>
                <w:rFonts w:ascii="GHEA Grapalat" w:hAnsi="GHEA Grapalat" w:cs="Arial Armenian"/>
                <w:spacing w:val="2"/>
                <w:sz w:val="24"/>
                <w:lang w:val="af-ZA"/>
              </w:rPr>
              <w:t>202</w:t>
            </w:r>
            <w:r w:rsidRPr="00D711F0">
              <w:rPr>
                <w:rFonts w:ascii="GHEA Grapalat" w:hAnsi="GHEA Grapalat" w:cs="Arial Armenian"/>
                <w:spacing w:val="2"/>
                <w:sz w:val="24"/>
                <w:lang w:val="hy-AM"/>
              </w:rPr>
              <w:t>3</w:t>
            </w:r>
            <w:r w:rsidRPr="00D711F0">
              <w:rPr>
                <w:rFonts w:ascii="GHEA Grapalat" w:hAnsi="GHEA Grapalat" w:cs="Arial Armenian"/>
                <w:spacing w:val="2"/>
                <w:sz w:val="24"/>
                <w:lang w:val="af-ZA"/>
              </w:rPr>
              <w:t xml:space="preserve"> </w:t>
            </w:r>
            <w:r w:rsidRPr="00D711F0">
              <w:rPr>
                <w:rFonts w:ascii="GHEA Grapalat" w:hAnsi="GHEA Grapalat" w:cs="Tahoma"/>
                <w:spacing w:val="2"/>
                <w:sz w:val="24"/>
              </w:rPr>
              <w:t>թ</w:t>
            </w:r>
            <w:r w:rsidRPr="00D711F0">
              <w:rPr>
                <w:rFonts w:ascii="GHEA Grapalat" w:hAnsi="GHEA Grapalat" w:cs="Tahoma"/>
                <w:spacing w:val="2"/>
                <w:sz w:val="24"/>
                <w:lang w:val="hy-AM"/>
              </w:rPr>
              <w:t>վականի</w:t>
            </w:r>
            <w:r w:rsidRPr="00D711F0">
              <w:rPr>
                <w:rFonts w:ascii="GHEA Grapalat" w:hAnsi="GHEA Grapalat" w:cs="Tahoma"/>
                <w:spacing w:val="2"/>
                <w:sz w:val="24"/>
                <w:lang w:val="af-ZA"/>
              </w:rPr>
              <w:t xml:space="preserve"> </w:t>
            </w:r>
            <w:r w:rsidRPr="00D711F0">
              <w:rPr>
                <w:rFonts w:ascii="GHEA Grapalat" w:hAnsi="GHEA Grapalat" w:cs="Tahoma"/>
                <w:spacing w:val="2"/>
                <w:sz w:val="24"/>
              </w:rPr>
              <w:t>դեկտեմբերի</w:t>
            </w:r>
            <w:r w:rsidRPr="00D711F0">
              <w:rPr>
                <w:rFonts w:ascii="GHEA Grapalat" w:hAnsi="GHEA Grapalat" w:cs="Tahoma"/>
                <w:spacing w:val="2"/>
                <w:sz w:val="24"/>
                <w:lang w:val="af-ZA"/>
              </w:rPr>
              <w:t xml:space="preserve"> </w:t>
            </w:r>
            <w:r w:rsidRPr="00D711F0">
              <w:rPr>
                <w:rFonts w:ascii="GHEA Grapalat" w:hAnsi="GHEA Grapalat" w:cs="Arial Armenian"/>
                <w:spacing w:val="2"/>
                <w:sz w:val="24"/>
                <w:lang w:val="hy-AM"/>
              </w:rPr>
              <w:t>28</w:t>
            </w:r>
            <w:r w:rsidRPr="00D711F0">
              <w:rPr>
                <w:rFonts w:ascii="GHEA Grapalat" w:hAnsi="GHEA Grapalat"/>
                <w:spacing w:val="2"/>
                <w:sz w:val="24"/>
                <w:lang w:val="af-ZA"/>
              </w:rPr>
              <w:t>-</w:t>
            </w:r>
            <w:r w:rsidRPr="00D711F0">
              <w:rPr>
                <w:rFonts w:ascii="GHEA Grapalat" w:hAnsi="GHEA Grapalat" w:cs="Tahoma"/>
                <w:spacing w:val="2"/>
                <w:sz w:val="24"/>
              </w:rPr>
              <w:t>ի</w:t>
            </w:r>
            <w:r w:rsidRPr="00D711F0">
              <w:rPr>
                <w:rFonts w:ascii="GHEA Grapalat" w:hAnsi="GHEA Grapalat" w:cs="Arial Armenian"/>
                <w:spacing w:val="2"/>
                <w:sz w:val="24"/>
                <w:lang w:val="af-ZA"/>
              </w:rPr>
              <w:t xml:space="preserve"> N 2</w:t>
            </w:r>
            <w:r w:rsidRPr="00D711F0">
              <w:rPr>
                <w:rFonts w:ascii="GHEA Grapalat" w:hAnsi="GHEA Grapalat" w:cs="Arial Armenian"/>
                <w:spacing w:val="2"/>
                <w:sz w:val="24"/>
                <w:lang w:val="hy-AM"/>
              </w:rPr>
              <w:t>323</w:t>
            </w:r>
            <w:r w:rsidRPr="00D711F0">
              <w:rPr>
                <w:rFonts w:ascii="GHEA Grapalat" w:hAnsi="GHEA Grapalat"/>
                <w:spacing w:val="2"/>
                <w:sz w:val="24"/>
                <w:lang w:val="af-ZA"/>
              </w:rPr>
              <w:t>-</w:t>
            </w:r>
            <w:r w:rsidRPr="00D711F0">
              <w:rPr>
                <w:rFonts w:ascii="GHEA Grapalat" w:hAnsi="GHEA Grapalat" w:cs="Tahoma"/>
                <w:spacing w:val="2"/>
                <w:sz w:val="24"/>
              </w:rPr>
              <w:t>Ն</w:t>
            </w:r>
            <w:r w:rsidRPr="00D711F0">
              <w:rPr>
                <w:rFonts w:ascii="GHEA Grapalat" w:hAnsi="GHEA Grapalat" w:cs="Arial Armenian"/>
                <w:spacing w:val="2"/>
                <w:sz w:val="24"/>
                <w:lang w:val="af-ZA"/>
              </w:rPr>
              <w:t xml:space="preserve"> </w:t>
            </w:r>
            <w:r w:rsidRPr="00D711F0">
              <w:rPr>
                <w:rFonts w:ascii="GHEA Grapalat" w:hAnsi="GHEA Grapalat" w:cs="Tahoma"/>
                <w:spacing w:val="2"/>
                <w:sz w:val="24"/>
              </w:rPr>
              <w:t>որոշման</w:t>
            </w:r>
            <w:r w:rsidRPr="00D711F0">
              <w:rPr>
                <w:rFonts w:ascii="GHEA Grapalat" w:hAnsi="GHEA Grapalat" w:cs="Arial Armenian"/>
                <w:spacing w:val="2"/>
                <w:sz w:val="24"/>
                <w:lang w:val="af-ZA"/>
              </w:rPr>
              <w:t xml:space="preserve"> </w:t>
            </w:r>
            <w:r w:rsidRPr="00D711F0">
              <w:rPr>
                <w:rFonts w:ascii="GHEA Grapalat" w:hAnsi="GHEA Grapalat" w:cs="Tahoma"/>
                <w:spacing w:val="2"/>
                <w:sz w:val="24"/>
              </w:rPr>
              <w:t>մեջ</w:t>
            </w:r>
            <w:r w:rsidRPr="00D711F0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D711F0">
              <w:rPr>
                <w:rFonts w:ascii="GHEA Grapalat" w:hAnsi="GHEA Grapalat" w:cs="Tahoma"/>
                <w:sz w:val="24"/>
                <w:lang w:val="hy-AM"/>
              </w:rPr>
              <w:t>լրացումներ կատարելու</w:t>
            </w:r>
            <w:r w:rsidRPr="00D711F0">
              <w:rPr>
                <w:rFonts w:ascii="GHEA Grapalat" w:hAnsi="GHEA Grapalat" w:cs="Arial Armenian"/>
                <w:sz w:val="24"/>
                <w:lang w:val="hy-AM"/>
              </w:rPr>
              <w:t xml:space="preserve"> </w:t>
            </w:r>
            <w:r w:rsidRPr="00D711F0">
              <w:rPr>
                <w:rFonts w:ascii="GHEA Grapalat" w:hAnsi="GHEA Grapalat" w:cs="Arial Armenian"/>
                <w:sz w:val="24"/>
                <w:lang w:val="af-ZA"/>
              </w:rPr>
              <w:t>մասին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fr-FR"/>
              </w:rPr>
              <w:t>» ՀՀ կառավարության որոշման նախագիծը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, որով նախատեսվում է ՀՀ արտաքին գործերի նախարարության կողմից իրականացվող 1061 ծրագրի 11009 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fr-FR"/>
              </w:rPr>
              <w:t>«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 Հանրապետությունում միջազգային նշանակության համաժողովների և այլ միջոցառումների կազմակերպում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fr-FR"/>
              </w:rPr>
              <w:t>»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միջոցառման արդյունքային ցուցանիշները լրացնել առաջիկայում նախատեսվող երեք միջազգային հանդիպումների վերաբերյալ ցուցանիշներով, և հայտնում է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hy-AM"/>
              </w:rPr>
              <w:t>հետևյալը.</w:t>
            </w:r>
          </w:p>
          <w:p w:rsidR="0063412B" w:rsidRPr="00D711F0" w:rsidRDefault="0063412B" w:rsidP="0063412B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D711F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Նշված միջոցառման գծով միջոցները ՀՀ 2024 թվականի պետական բյուջեում նախատեսվել են բյուջետային քննարկումների արդյունքում՝ Հնդկաստանի 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fr-FR"/>
              </w:rPr>
              <w:t>«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hy-AM"/>
              </w:rPr>
              <w:t>Ռաիսինա միջազգային երկխոսություն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fr-FR"/>
              </w:rPr>
              <w:t>»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միջազգային հարթակի հետ համատեղ 2024թ. աշնանը արտագնա 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fr-FR"/>
              </w:rPr>
              <w:t>«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hy-AM"/>
              </w:rPr>
              <w:t>Երևանյան երկխոսություն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fr-FR"/>
              </w:rPr>
              <w:t>»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միջազգային համաժողովի կազմակերպման նպատակով, համաձայն բյուջետային ֆինանսավորման հայտի պահանջի՝ շուրջ 1.1 մլն ԱՄՆ դոլարի սահմաններում, առաջարկում ենք ներկայացնել հիմնավորումներ 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նշված միջոցառման գծով նախատեսված ծախսերի թերակատարման վերաբերյալ: </w:t>
            </w:r>
          </w:p>
          <w:p w:rsidR="003B3BEC" w:rsidRPr="00D711F0" w:rsidRDefault="0063412B" w:rsidP="0063412B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D711F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Միաժամանակ, առաջարկում ենք Նախագծին կից տեղեկանք հիմնավորմամբ ներկայացնել տեղեկատվություն նախատեսվող միջոցառումների կազմակերպման ծախսերի նախնական գնահատականների վերաբերյալ, </w:t>
            </w:r>
          </w:p>
          <w:p w:rsidR="0063412B" w:rsidRPr="00D711F0" w:rsidRDefault="0063412B" w:rsidP="0063412B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D711F0">
              <w:rPr>
                <w:rFonts w:ascii="GHEA Grapalat" w:hAnsi="GHEA Grapalat" w:cs="GHEA Grapalat"/>
                <w:sz w:val="24"/>
                <w:szCs w:val="24"/>
                <w:lang w:val="hy-AM"/>
              </w:rPr>
              <w:t>ինչպես նաև այդ ծախսերը ՀՀ արտաքին գործերի նախարարության պահպանման ծախսերում նախատեսված ներկայացուցչական ծախսերի հաշվին կատարելու հնարավորության վերաբերյալ:</w:t>
            </w:r>
          </w:p>
          <w:p w:rsidR="00802DBC" w:rsidRPr="00D711F0" w:rsidRDefault="00802DBC" w:rsidP="00BA7B6E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7029" w:type="dxa"/>
            <w:gridSpan w:val="2"/>
            <w:shd w:val="clear" w:color="auto" w:fill="auto"/>
          </w:tcPr>
          <w:p w:rsidR="004A072E" w:rsidRPr="00D711F0" w:rsidRDefault="004A072E" w:rsidP="00641DEE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5B7A4E" w:rsidRPr="00D711F0" w:rsidRDefault="005B7A4E" w:rsidP="005B7A4E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F75F13" w:rsidRPr="00D711F0" w:rsidRDefault="00F75F13" w:rsidP="005B7A4E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F75F13" w:rsidRPr="00D711F0" w:rsidRDefault="00F75F13" w:rsidP="005B7A4E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F75F13" w:rsidRPr="00D711F0" w:rsidRDefault="00F75F13" w:rsidP="005B7A4E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F75F13" w:rsidRPr="00D711F0" w:rsidRDefault="00F75F13" w:rsidP="005C02B5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3319BF" w:rsidRPr="00D711F0" w:rsidRDefault="003319BF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3319BF" w:rsidRPr="00D711F0" w:rsidRDefault="003319BF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3319BF" w:rsidRPr="00D711F0" w:rsidRDefault="003319BF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3319BF" w:rsidRPr="00D711F0" w:rsidRDefault="003319BF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3319BF" w:rsidRPr="00D711F0" w:rsidRDefault="003319BF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681B6E" w:rsidRPr="00D711F0" w:rsidRDefault="00681B6E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681B6E" w:rsidRPr="00D711F0" w:rsidRDefault="00681B6E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681B6E" w:rsidRPr="00D711F0" w:rsidRDefault="00681B6E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681B6E" w:rsidRPr="00D711F0" w:rsidRDefault="00681B6E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F75F13" w:rsidRPr="00D711F0" w:rsidRDefault="00F75F13" w:rsidP="00947EE6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5B7A4E" w:rsidRPr="00D711F0" w:rsidRDefault="005B7A4E" w:rsidP="0031777A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63412B" w:rsidRPr="00D711F0" w:rsidRDefault="0063412B" w:rsidP="0031777A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350104" w:rsidRPr="00D711F0" w:rsidRDefault="00350104" w:rsidP="00947EE6">
            <w:pPr>
              <w:tabs>
                <w:tab w:val="center" w:pos="3494"/>
                <w:tab w:val="left" w:pos="4694"/>
              </w:tabs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81B6E" w:rsidRPr="00D711F0" w:rsidRDefault="00681B6E" w:rsidP="00947EE6">
            <w:pPr>
              <w:tabs>
                <w:tab w:val="center" w:pos="3494"/>
                <w:tab w:val="left" w:pos="4694"/>
              </w:tabs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D711F0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Ընդունվել է</w:t>
            </w:r>
          </w:p>
          <w:p w:rsidR="003B3BEC" w:rsidRPr="00D711F0" w:rsidRDefault="003B3BEC" w:rsidP="00947EE6">
            <w:pPr>
              <w:tabs>
                <w:tab w:val="center" w:pos="3494"/>
                <w:tab w:val="left" w:pos="4694"/>
              </w:tabs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3B3BEC" w:rsidRPr="00D711F0" w:rsidRDefault="003B3BEC" w:rsidP="00947EE6">
            <w:pPr>
              <w:tabs>
                <w:tab w:val="center" w:pos="3494"/>
                <w:tab w:val="left" w:pos="4694"/>
              </w:tabs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3B3BEC" w:rsidRDefault="003B3BEC" w:rsidP="00947EE6">
            <w:pPr>
              <w:tabs>
                <w:tab w:val="center" w:pos="3494"/>
                <w:tab w:val="left" w:pos="4694"/>
              </w:tabs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D711F0" w:rsidRPr="00D711F0" w:rsidRDefault="00D711F0" w:rsidP="00947EE6">
            <w:pPr>
              <w:tabs>
                <w:tab w:val="center" w:pos="3494"/>
                <w:tab w:val="left" w:pos="4694"/>
              </w:tabs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3B3BEC" w:rsidRPr="00D711F0" w:rsidRDefault="003B3BEC" w:rsidP="003B3BEC">
            <w:pPr>
              <w:tabs>
                <w:tab w:val="center" w:pos="3494"/>
                <w:tab w:val="left" w:pos="4694"/>
              </w:tabs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D711F0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Չի ընդունվել՝ 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արտաքին գործերի նախարարության պահպանման ծախսերում նախատեսված ներկայացուցչական ծախսեր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հոդվածով գումարները նշված միջոցառումների անցկացման համար չի նախատեսված, իսկ 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1061 ծրագրի 11009 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fr-FR"/>
              </w:rPr>
              <w:t>«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 Հանրապետությունում միջազգային նշանակության համաժողովների և այլ միջոցառումների կազմակերպում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fr-FR"/>
              </w:rPr>
              <w:t>»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միջոցառման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նպատակը 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միջազգային նշանակության համաժողովների </w:t>
            </w:r>
            <w:r w:rsidRPr="00D711F0">
              <w:rPr>
                <w:rFonts w:ascii="GHEA Grapalat" w:hAnsi="GHEA Grapalat" w:cs="GHEA Grapalat"/>
                <w:sz w:val="24"/>
                <w:szCs w:val="24"/>
                <w:lang w:val="en-US"/>
              </w:rPr>
              <w:t>կազմակերպումն է:</w:t>
            </w:r>
          </w:p>
        </w:tc>
      </w:tr>
    </w:tbl>
    <w:p w:rsidR="00F17405" w:rsidRPr="00FD139F" w:rsidRDefault="00F17405" w:rsidP="0031777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F17405" w:rsidRPr="00FD139F" w:rsidSect="00C0336B">
      <w:pgSz w:w="16838" w:h="11906" w:orient="landscape"/>
      <w:pgMar w:top="568" w:right="1138" w:bottom="142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27B" w:rsidRDefault="000D227B" w:rsidP="00E03B9A">
      <w:pPr>
        <w:spacing w:after="0" w:line="240" w:lineRule="auto"/>
      </w:pPr>
      <w:r>
        <w:separator/>
      </w:r>
    </w:p>
  </w:endnote>
  <w:endnote w:type="continuationSeparator" w:id="0">
    <w:p w:rsidR="000D227B" w:rsidRDefault="000D227B" w:rsidP="00E03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27B" w:rsidRDefault="000D227B" w:rsidP="00E03B9A">
      <w:pPr>
        <w:spacing w:after="0" w:line="240" w:lineRule="auto"/>
      </w:pPr>
      <w:r>
        <w:separator/>
      </w:r>
    </w:p>
  </w:footnote>
  <w:footnote w:type="continuationSeparator" w:id="0">
    <w:p w:rsidR="000D227B" w:rsidRDefault="000D227B" w:rsidP="00E03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278C7"/>
    <w:multiLevelType w:val="hybridMultilevel"/>
    <w:tmpl w:val="85081EAA"/>
    <w:lvl w:ilvl="0" w:tplc="5830893E">
      <w:numFmt w:val="bullet"/>
      <w:lvlText w:val="-"/>
      <w:lvlJc w:val="left"/>
      <w:pPr>
        <w:ind w:left="153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" w15:restartNumberingAfterBreak="0">
    <w:nsid w:val="19B61C41"/>
    <w:multiLevelType w:val="hybridMultilevel"/>
    <w:tmpl w:val="77B848EC"/>
    <w:lvl w:ilvl="0" w:tplc="30F22A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A5B646C"/>
    <w:multiLevelType w:val="hybridMultilevel"/>
    <w:tmpl w:val="1902C17E"/>
    <w:lvl w:ilvl="0" w:tplc="EFDA0B4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3" w15:restartNumberingAfterBreak="0">
    <w:nsid w:val="479B53DF"/>
    <w:multiLevelType w:val="hybridMultilevel"/>
    <w:tmpl w:val="FBA8F628"/>
    <w:lvl w:ilvl="0" w:tplc="5890F5F2">
      <w:numFmt w:val="bullet"/>
      <w:lvlText w:val="-"/>
      <w:lvlJc w:val="left"/>
      <w:pPr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A55D00"/>
    <w:multiLevelType w:val="hybridMultilevel"/>
    <w:tmpl w:val="2E8E4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F470A5"/>
    <w:multiLevelType w:val="hybridMultilevel"/>
    <w:tmpl w:val="DE561A62"/>
    <w:lvl w:ilvl="0" w:tplc="21CC0B2C">
      <w:numFmt w:val="bullet"/>
      <w:lvlText w:val="-"/>
      <w:lvlJc w:val="left"/>
      <w:pPr>
        <w:ind w:left="-63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</w:abstractNum>
  <w:abstractNum w:abstractNumId="6" w15:restartNumberingAfterBreak="0">
    <w:nsid w:val="65694339"/>
    <w:multiLevelType w:val="hybridMultilevel"/>
    <w:tmpl w:val="4A9E1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179"/>
    <w:rsid w:val="00011770"/>
    <w:rsid w:val="0001663D"/>
    <w:rsid w:val="0002730D"/>
    <w:rsid w:val="0003166A"/>
    <w:rsid w:val="00031F3A"/>
    <w:rsid w:val="00034B79"/>
    <w:rsid w:val="000358EF"/>
    <w:rsid w:val="000463C3"/>
    <w:rsid w:val="000548DD"/>
    <w:rsid w:val="000625E8"/>
    <w:rsid w:val="00064212"/>
    <w:rsid w:val="00067C69"/>
    <w:rsid w:val="00077B86"/>
    <w:rsid w:val="00080309"/>
    <w:rsid w:val="00085374"/>
    <w:rsid w:val="00091259"/>
    <w:rsid w:val="0009369A"/>
    <w:rsid w:val="0009483F"/>
    <w:rsid w:val="000952D6"/>
    <w:rsid w:val="00097E26"/>
    <w:rsid w:val="000A603A"/>
    <w:rsid w:val="000B0506"/>
    <w:rsid w:val="000B3E16"/>
    <w:rsid w:val="000B5DBA"/>
    <w:rsid w:val="000B5E8D"/>
    <w:rsid w:val="000C08C9"/>
    <w:rsid w:val="000C63D4"/>
    <w:rsid w:val="000C749C"/>
    <w:rsid w:val="000D227B"/>
    <w:rsid w:val="000D5E72"/>
    <w:rsid w:val="000F756F"/>
    <w:rsid w:val="000F75AC"/>
    <w:rsid w:val="000F77D8"/>
    <w:rsid w:val="00106900"/>
    <w:rsid w:val="00110FAF"/>
    <w:rsid w:val="001122D3"/>
    <w:rsid w:val="001161A8"/>
    <w:rsid w:val="001251CA"/>
    <w:rsid w:val="001278E0"/>
    <w:rsid w:val="00131283"/>
    <w:rsid w:val="00133D88"/>
    <w:rsid w:val="00141BBC"/>
    <w:rsid w:val="001512AE"/>
    <w:rsid w:val="0015285D"/>
    <w:rsid w:val="0016216E"/>
    <w:rsid w:val="001634BC"/>
    <w:rsid w:val="00163584"/>
    <w:rsid w:val="00165FDD"/>
    <w:rsid w:val="001660F1"/>
    <w:rsid w:val="00166114"/>
    <w:rsid w:val="0016680E"/>
    <w:rsid w:val="00167899"/>
    <w:rsid w:val="00167E97"/>
    <w:rsid w:val="0017224D"/>
    <w:rsid w:val="00176A3E"/>
    <w:rsid w:val="00176E5F"/>
    <w:rsid w:val="0019067B"/>
    <w:rsid w:val="00197942"/>
    <w:rsid w:val="00197B0B"/>
    <w:rsid w:val="001A6B87"/>
    <w:rsid w:val="001A790E"/>
    <w:rsid w:val="001D5252"/>
    <w:rsid w:val="001D61C4"/>
    <w:rsid w:val="001F117F"/>
    <w:rsid w:val="001F3221"/>
    <w:rsid w:val="001F570F"/>
    <w:rsid w:val="0020750C"/>
    <w:rsid w:val="00213E5B"/>
    <w:rsid w:val="00214C9E"/>
    <w:rsid w:val="002168F7"/>
    <w:rsid w:val="002173C3"/>
    <w:rsid w:val="002236F1"/>
    <w:rsid w:val="002243CE"/>
    <w:rsid w:val="00245C4C"/>
    <w:rsid w:val="00247EB7"/>
    <w:rsid w:val="00253325"/>
    <w:rsid w:val="00254109"/>
    <w:rsid w:val="002619F2"/>
    <w:rsid w:val="002761A1"/>
    <w:rsid w:val="002813BC"/>
    <w:rsid w:val="002A0A02"/>
    <w:rsid w:val="002A604E"/>
    <w:rsid w:val="002B0B0E"/>
    <w:rsid w:val="002B27C9"/>
    <w:rsid w:val="002B507F"/>
    <w:rsid w:val="002B57CE"/>
    <w:rsid w:val="002C00E6"/>
    <w:rsid w:val="002C1C56"/>
    <w:rsid w:val="002D0A97"/>
    <w:rsid w:val="002D4462"/>
    <w:rsid w:val="002E681D"/>
    <w:rsid w:val="002F7381"/>
    <w:rsid w:val="00313009"/>
    <w:rsid w:val="0031777A"/>
    <w:rsid w:val="00323ABE"/>
    <w:rsid w:val="00326417"/>
    <w:rsid w:val="003319BF"/>
    <w:rsid w:val="00334056"/>
    <w:rsid w:val="00336B07"/>
    <w:rsid w:val="003452D2"/>
    <w:rsid w:val="00347F92"/>
    <w:rsid w:val="00350104"/>
    <w:rsid w:val="00365070"/>
    <w:rsid w:val="00367FEE"/>
    <w:rsid w:val="0037008A"/>
    <w:rsid w:val="0037147B"/>
    <w:rsid w:val="00375C71"/>
    <w:rsid w:val="00383C76"/>
    <w:rsid w:val="00386816"/>
    <w:rsid w:val="0038730D"/>
    <w:rsid w:val="003A2927"/>
    <w:rsid w:val="003A469C"/>
    <w:rsid w:val="003A581D"/>
    <w:rsid w:val="003B3BEC"/>
    <w:rsid w:val="003C07F9"/>
    <w:rsid w:val="003C1824"/>
    <w:rsid w:val="003D4642"/>
    <w:rsid w:val="003D68DC"/>
    <w:rsid w:val="003E7037"/>
    <w:rsid w:val="003F05BF"/>
    <w:rsid w:val="003F2780"/>
    <w:rsid w:val="003F49D9"/>
    <w:rsid w:val="003F5206"/>
    <w:rsid w:val="00406485"/>
    <w:rsid w:val="00406D19"/>
    <w:rsid w:val="004103C0"/>
    <w:rsid w:val="00410599"/>
    <w:rsid w:val="00412684"/>
    <w:rsid w:val="00414688"/>
    <w:rsid w:val="00415DD3"/>
    <w:rsid w:val="004250CC"/>
    <w:rsid w:val="004416AD"/>
    <w:rsid w:val="004449F3"/>
    <w:rsid w:val="00446CD2"/>
    <w:rsid w:val="00451492"/>
    <w:rsid w:val="00464A3E"/>
    <w:rsid w:val="00472773"/>
    <w:rsid w:val="00484DD6"/>
    <w:rsid w:val="0048520B"/>
    <w:rsid w:val="00492AED"/>
    <w:rsid w:val="00494F76"/>
    <w:rsid w:val="0049569D"/>
    <w:rsid w:val="004A072E"/>
    <w:rsid w:val="004A24B0"/>
    <w:rsid w:val="004A5769"/>
    <w:rsid w:val="004B12AF"/>
    <w:rsid w:val="004C5002"/>
    <w:rsid w:val="004C5041"/>
    <w:rsid w:val="004D3879"/>
    <w:rsid w:val="004E14FD"/>
    <w:rsid w:val="004E2FF7"/>
    <w:rsid w:val="004E533F"/>
    <w:rsid w:val="004E78F5"/>
    <w:rsid w:val="004F149D"/>
    <w:rsid w:val="00500DC6"/>
    <w:rsid w:val="00502345"/>
    <w:rsid w:val="00513117"/>
    <w:rsid w:val="00513AF5"/>
    <w:rsid w:val="00517A50"/>
    <w:rsid w:val="00520D95"/>
    <w:rsid w:val="00523B5B"/>
    <w:rsid w:val="005259A1"/>
    <w:rsid w:val="005310E0"/>
    <w:rsid w:val="00531493"/>
    <w:rsid w:val="00532423"/>
    <w:rsid w:val="0053296F"/>
    <w:rsid w:val="00534F87"/>
    <w:rsid w:val="00535595"/>
    <w:rsid w:val="00535A3B"/>
    <w:rsid w:val="005440DF"/>
    <w:rsid w:val="00553B17"/>
    <w:rsid w:val="0055594D"/>
    <w:rsid w:val="00556C3F"/>
    <w:rsid w:val="00556FBA"/>
    <w:rsid w:val="00557B12"/>
    <w:rsid w:val="00564020"/>
    <w:rsid w:val="00570BA7"/>
    <w:rsid w:val="00577E8F"/>
    <w:rsid w:val="00583D8A"/>
    <w:rsid w:val="00584108"/>
    <w:rsid w:val="0059118D"/>
    <w:rsid w:val="00591D3D"/>
    <w:rsid w:val="00593DAE"/>
    <w:rsid w:val="005A28F9"/>
    <w:rsid w:val="005A29B9"/>
    <w:rsid w:val="005A59CA"/>
    <w:rsid w:val="005B0C69"/>
    <w:rsid w:val="005B6BAB"/>
    <w:rsid w:val="005B7A4E"/>
    <w:rsid w:val="005C02B5"/>
    <w:rsid w:val="005C1245"/>
    <w:rsid w:val="005C1FF2"/>
    <w:rsid w:val="005C2CBF"/>
    <w:rsid w:val="005C3505"/>
    <w:rsid w:val="005C4331"/>
    <w:rsid w:val="005D1A55"/>
    <w:rsid w:val="005D650C"/>
    <w:rsid w:val="005D68DF"/>
    <w:rsid w:val="005E60AF"/>
    <w:rsid w:val="005F0469"/>
    <w:rsid w:val="005F367E"/>
    <w:rsid w:val="005F6EE8"/>
    <w:rsid w:val="006066DD"/>
    <w:rsid w:val="00615081"/>
    <w:rsid w:val="00615C8E"/>
    <w:rsid w:val="00615F06"/>
    <w:rsid w:val="00616D0F"/>
    <w:rsid w:val="00624302"/>
    <w:rsid w:val="00624429"/>
    <w:rsid w:val="0063014D"/>
    <w:rsid w:val="0063412B"/>
    <w:rsid w:val="00641DEE"/>
    <w:rsid w:val="00642E93"/>
    <w:rsid w:val="00643028"/>
    <w:rsid w:val="00643845"/>
    <w:rsid w:val="006459A9"/>
    <w:rsid w:val="00654A7F"/>
    <w:rsid w:val="006579D2"/>
    <w:rsid w:val="00667FC9"/>
    <w:rsid w:val="00670D65"/>
    <w:rsid w:val="00670EEB"/>
    <w:rsid w:val="00671568"/>
    <w:rsid w:val="006812AB"/>
    <w:rsid w:val="00681B6E"/>
    <w:rsid w:val="0069393F"/>
    <w:rsid w:val="00696370"/>
    <w:rsid w:val="006A3C8A"/>
    <w:rsid w:val="006A476F"/>
    <w:rsid w:val="006C0AA9"/>
    <w:rsid w:val="006C2787"/>
    <w:rsid w:val="006C3FFC"/>
    <w:rsid w:val="006C5702"/>
    <w:rsid w:val="006C7389"/>
    <w:rsid w:val="006C78BC"/>
    <w:rsid w:val="006E3799"/>
    <w:rsid w:val="006F1712"/>
    <w:rsid w:val="006F20E5"/>
    <w:rsid w:val="006F395B"/>
    <w:rsid w:val="006F3B26"/>
    <w:rsid w:val="006F3F00"/>
    <w:rsid w:val="006F69ED"/>
    <w:rsid w:val="00701EDA"/>
    <w:rsid w:val="00706617"/>
    <w:rsid w:val="007129B4"/>
    <w:rsid w:val="00712FFF"/>
    <w:rsid w:val="00715472"/>
    <w:rsid w:val="00716994"/>
    <w:rsid w:val="00721149"/>
    <w:rsid w:val="007224A5"/>
    <w:rsid w:val="00730D4B"/>
    <w:rsid w:val="00733EB6"/>
    <w:rsid w:val="0073593F"/>
    <w:rsid w:val="00740EEB"/>
    <w:rsid w:val="00742C85"/>
    <w:rsid w:val="007505FC"/>
    <w:rsid w:val="007558A7"/>
    <w:rsid w:val="00755AEC"/>
    <w:rsid w:val="0075734D"/>
    <w:rsid w:val="00760F35"/>
    <w:rsid w:val="00763C6E"/>
    <w:rsid w:val="00764BFE"/>
    <w:rsid w:val="00767C30"/>
    <w:rsid w:val="00773B57"/>
    <w:rsid w:val="007863D8"/>
    <w:rsid w:val="00793F4F"/>
    <w:rsid w:val="007A0530"/>
    <w:rsid w:val="007A561D"/>
    <w:rsid w:val="007B4073"/>
    <w:rsid w:val="007C6B84"/>
    <w:rsid w:val="007D1CDA"/>
    <w:rsid w:val="007D69B8"/>
    <w:rsid w:val="007F0AF5"/>
    <w:rsid w:val="007F1F75"/>
    <w:rsid w:val="00800CE4"/>
    <w:rsid w:val="008028B6"/>
    <w:rsid w:val="00802DBC"/>
    <w:rsid w:val="00805559"/>
    <w:rsid w:val="00807D7C"/>
    <w:rsid w:val="00823165"/>
    <w:rsid w:val="0082424F"/>
    <w:rsid w:val="00824830"/>
    <w:rsid w:val="00836429"/>
    <w:rsid w:val="00840230"/>
    <w:rsid w:val="00861B31"/>
    <w:rsid w:val="00871EF3"/>
    <w:rsid w:val="00872FA1"/>
    <w:rsid w:val="008856C3"/>
    <w:rsid w:val="008937F1"/>
    <w:rsid w:val="00894004"/>
    <w:rsid w:val="008A4116"/>
    <w:rsid w:val="008C4976"/>
    <w:rsid w:val="008C52BB"/>
    <w:rsid w:val="008D0F35"/>
    <w:rsid w:val="008D23D2"/>
    <w:rsid w:val="008D5FE5"/>
    <w:rsid w:val="008E1255"/>
    <w:rsid w:val="008E6C5E"/>
    <w:rsid w:val="0090151B"/>
    <w:rsid w:val="00901651"/>
    <w:rsid w:val="00902FFE"/>
    <w:rsid w:val="00905192"/>
    <w:rsid w:val="009115B5"/>
    <w:rsid w:val="00920628"/>
    <w:rsid w:val="0092081B"/>
    <w:rsid w:val="00921026"/>
    <w:rsid w:val="00921711"/>
    <w:rsid w:val="00926AE6"/>
    <w:rsid w:val="00927C0E"/>
    <w:rsid w:val="009335D4"/>
    <w:rsid w:val="00937967"/>
    <w:rsid w:val="00941705"/>
    <w:rsid w:val="009435BE"/>
    <w:rsid w:val="009462CD"/>
    <w:rsid w:val="00947EE6"/>
    <w:rsid w:val="00950547"/>
    <w:rsid w:val="009613E7"/>
    <w:rsid w:val="00964605"/>
    <w:rsid w:val="00972EF3"/>
    <w:rsid w:val="00977C60"/>
    <w:rsid w:val="009925AF"/>
    <w:rsid w:val="00996FBB"/>
    <w:rsid w:val="009A2446"/>
    <w:rsid w:val="009B57B2"/>
    <w:rsid w:val="009C5438"/>
    <w:rsid w:val="009D329E"/>
    <w:rsid w:val="009E4846"/>
    <w:rsid w:val="009E6E50"/>
    <w:rsid w:val="009F1085"/>
    <w:rsid w:val="009F351A"/>
    <w:rsid w:val="009F3664"/>
    <w:rsid w:val="009F42DC"/>
    <w:rsid w:val="009F7F5B"/>
    <w:rsid w:val="00A05164"/>
    <w:rsid w:val="00A06904"/>
    <w:rsid w:val="00A06D60"/>
    <w:rsid w:val="00A1178A"/>
    <w:rsid w:val="00A13541"/>
    <w:rsid w:val="00A170B1"/>
    <w:rsid w:val="00A25259"/>
    <w:rsid w:val="00A31E34"/>
    <w:rsid w:val="00A377CA"/>
    <w:rsid w:val="00A4089E"/>
    <w:rsid w:val="00A41E74"/>
    <w:rsid w:val="00A420BC"/>
    <w:rsid w:val="00A46533"/>
    <w:rsid w:val="00A56376"/>
    <w:rsid w:val="00A607EF"/>
    <w:rsid w:val="00A71EBD"/>
    <w:rsid w:val="00A72771"/>
    <w:rsid w:val="00A73B16"/>
    <w:rsid w:val="00A8023E"/>
    <w:rsid w:val="00A85858"/>
    <w:rsid w:val="00AA14C8"/>
    <w:rsid w:val="00AA3297"/>
    <w:rsid w:val="00AA485D"/>
    <w:rsid w:val="00AA58D8"/>
    <w:rsid w:val="00AA72EA"/>
    <w:rsid w:val="00AB0FB5"/>
    <w:rsid w:val="00AB201D"/>
    <w:rsid w:val="00AB5DFB"/>
    <w:rsid w:val="00AB79F9"/>
    <w:rsid w:val="00AC2FF8"/>
    <w:rsid w:val="00AD54CE"/>
    <w:rsid w:val="00AE786E"/>
    <w:rsid w:val="00AF0D57"/>
    <w:rsid w:val="00AF3C6E"/>
    <w:rsid w:val="00B14F8B"/>
    <w:rsid w:val="00B26AE6"/>
    <w:rsid w:val="00B3154A"/>
    <w:rsid w:val="00B33D01"/>
    <w:rsid w:val="00B40E8E"/>
    <w:rsid w:val="00B41293"/>
    <w:rsid w:val="00B50132"/>
    <w:rsid w:val="00B51AC2"/>
    <w:rsid w:val="00B55F2F"/>
    <w:rsid w:val="00B569E0"/>
    <w:rsid w:val="00B56BD9"/>
    <w:rsid w:val="00B61D1C"/>
    <w:rsid w:val="00B627FE"/>
    <w:rsid w:val="00B66445"/>
    <w:rsid w:val="00B70326"/>
    <w:rsid w:val="00B71A76"/>
    <w:rsid w:val="00B726ED"/>
    <w:rsid w:val="00B75130"/>
    <w:rsid w:val="00B80243"/>
    <w:rsid w:val="00B80955"/>
    <w:rsid w:val="00B85373"/>
    <w:rsid w:val="00B917B9"/>
    <w:rsid w:val="00B96D61"/>
    <w:rsid w:val="00B973A6"/>
    <w:rsid w:val="00BA7B6E"/>
    <w:rsid w:val="00BB3A73"/>
    <w:rsid w:val="00BB7CA4"/>
    <w:rsid w:val="00BC10F2"/>
    <w:rsid w:val="00BC32E4"/>
    <w:rsid w:val="00BC5468"/>
    <w:rsid w:val="00BC591B"/>
    <w:rsid w:val="00BC5972"/>
    <w:rsid w:val="00BC631F"/>
    <w:rsid w:val="00BD2A24"/>
    <w:rsid w:val="00BD55CB"/>
    <w:rsid w:val="00BD5FDD"/>
    <w:rsid w:val="00BE04E5"/>
    <w:rsid w:val="00BE3EBA"/>
    <w:rsid w:val="00BE7440"/>
    <w:rsid w:val="00BF5CD8"/>
    <w:rsid w:val="00BF785E"/>
    <w:rsid w:val="00C0336B"/>
    <w:rsid w:val="00C03A3C"/>
    <w:rsid w:val="00C112AE"/>
    <w:rsid w:val="00C261B4"/>
    <w:rsid w:val="00C31C74"/>
    <w:rsid w:val="00C34670"/>
    <w:rsid w:val="00C34765"/>
    <w:rsid w:val="00C3764A"/>
    <w:rsid w:val="00C45970"/>
    <w:rsid w:val="00C474DA"/>
    <w:rsid w:val="00C538D0"/>
    <w:rsid w:val="00C53CE5"/>
    <w:rsid w:val="00C54E42"/>
    <w:rsid w:val="00C56BBB"/>
    <w:rsid w:val="00C632D8"/>
    <w:rsid w:val="00C677B1"/>
    <w:rsid w:val="00C705B5"/>
    <w:rsid w:val="00C71EC0"/>
    <w:rsid w:val="00C7240F"/>
    <w:rsid w:val="00C76B53"/>
    <w:rsid w:val="00C912DF"/>
    <w:rsid w:val="00C95205"/>
    <w:rsid w:val="00CA16AD"/>
    <w:rsid w:val="00CB2882"/>
    <w:rsid w:val="00CD0E56"/>
    <w:rsid w:val="00CD3582"/>
    <w:rsid w:val="00CD4066"/>
    <w:rsid w:val="00CD634F"/>
    <w:rsid w:val="00CD7E6C"/>
    <w:rsid w:val="00CE2494"/>
    <w:rsid w:val="00CE5BE5"/>
    <w:rsid w:val="00CF07ED"/>
    <w:rsid w:val="00CF564E"/>
    <w:rsid w:val="00D0277A"/>
    <w:rsid w:val="00D0414D"/>
    <w:rsid w:val="00D100B6"/>
    <w:rsid w:val="00D2172C"/>
    <w:rsid w:val="00D2573F"/>
    <w:rsid w:val="00D302ED"/>
    <w:rsid w:val="00D30AAC"/>
    <w:rsid w:val="00D33DFF"/>
    <w:rsid w:val="00D350A0"/>
    <w:rsid w:val="00D52CD1"/>
    <w:rsid w:val="00D54B74"/>
    <w:rsid w:val="00D57153"/>
    <w:rsid w:val="00D60428"/>
    <w:rsid w:val="00D66820"/>
    <w:rsid w:val="00D711F0"/>
    <w:rsid w:val="00D73B3E"/>
    <w:rsid w:val="00D864DE"/>
    <w:rsid w:val="00D90383"/>
    <w:rsid w:val="00DA173B"/>
    <w:rsid w:val="00DA3B40"/>
    <w:rsid w:val="00DB6F10"/>
    <w:rsid w:val="00DC2ACD"/>
    <w:rsid w:val="00DC329A"/>
    <w:rsid w:val="00DC50A9"/>
    <w:rsid w:val="00DD0E73"/>
    <w:rsid w:val="00DD3C00"/>
    <w:rsid w:val="00DD4C0E"/>
    <w:rsid w:val="00DD748B"/>
    <w:rsid w:val="00DE1940"/>
    <w:rsid w:val="00DE7F6C"/>
    <w:rsid w:val="00DF00CB"/>
    <w:rsid w:val="00DF1C17"/>
    <w:rsid w:val="00E03B9A"/>
    <w:rsid w:val="00E13135"/>
    <w:rsid w:val="00E13142"/>
    <w:rsid w:val="00E20DA3"/>
    <w:rsid w:val="00E22064"/>
    <w:rsid w:val="00E23C98"/>
    <w:rsid w:val="00E3589A"/>
    <w:rsid w:val="00E53598"/>
    <w:rsid w:val="00E56B07"/>
    <w:rsid w:val="00E56ED0"/>
    <w:rsid w:val="00E625F0"/>
    <w:rsid w:val="00E67971"/>
    <w:rsid w:val="00E71432"/>
    <w:rsid w:val="00E76A68"/>
    <w:rsid w:val="00E911BC"/>
    <w:rsid w:val="00E93E55"/>
    <w:rsid w:val="00E95702"/>
    <w:rsid w:val="00E95DEB"/>
    <w:rsid w:val="00EA7BDC"/>
    <w:rsid w:val="00EB03DA"/>
    <w:rsid w:val="00EB5688"/>
    <w:rsid w:val="00EC205F"/>
    <w:rsid w:val="00ED2F88"/>
    <w:rsid w:val="00ED55C4"/>
    <w:rsid w:val="00EE1023"/>
    <w:rsid w:val="00EE17E7"/>
    <w:rsid w:val="00EE2179"/>
    <w:rsid w:val="00EE42B8"/>
    <w:rsid w:val="00EE5854"/>
    <w:rsid w:val="00EE67B3"/>
    <w:rsid w:val="00EF1458"/>
    <w:rsid w:val="00EF2937"/>
    <w:rsid w:val="00EF5E3D"/>
    <w:rsid w:val="00EF69B5"/>
    <w:rsid w:val="00F02E2D"/>
    <w:rsid w:val="00F17405"/>
    <w:rsid w:val="00F179DA"/>
    <w:rsid w:val="00F17A25"/>
    <w:rsid w:val="00F204C3"/>
    <w:rsid w:val="00F2087C"/>
    <w:rsid w:val="00F241CB"/>
    <w:rsid w:val="00F266F1"/>
    <w:rsid w:val="00F26CCD"/>
    <w:rsid w:val="00F31D04"/>
    <w:rsid w:val="00F34636"/>
    <w:rsid w:val="00F34C4B"/>
    <w:rsid w:val="00F3551B"/>
    <w:rsid w:val="00F61F0D"/>
    <w:rsid w:val="00F72086"/>
    <w:rsid w:val="00F75F13"/>
    <w:rsid w:val="00F8249D"/>
    <w:rsid w:val="00F859B9"/>
    <w:rsid w:val="00F86B98"/>
    <w:rsid w:val="00F96866"/>
    <w:rsid w:val="00FA52EA"/>
    <w:rsid w:val="00FC663F"/>
    <w:rsid w:val="00FD0EC2"/>
    <w:rsid w:val="00FD139F"/>
    <w:rsid w:val="00FD47ED"/>
    <w:rsid w:val="00FD7605"/>
    <w:rsid w:val="00FF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04A3F"/>
  <w15:chartTrackingRefBased/>
  <w15:docId w15:val="{7C22E059-A3FC-444E-9FEA-852D27A2B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104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B569E0"/>
    <w:pPr>
      <w:spacing w:after="0" w:line="240" w:lineRule="auto"/>
      <w:jc w:val="center"/>
    </w:pPr>
    <w:rPr>
      <w:rFonts w:ascii="Times Armenian" w:hAnsi="Times Armenian"/>
      <w:b/>
      <w:bCs/>
      <w:sz w:val="24"/>
      <w:szCs w:val="24"/>
      <w:lang w:val="hy-AM"/>
    </w:rPr>
  </w:style>
  <w:style w:type="character" w:customStyle="1" w:styleId="BodyText3Char">
    <w:name w:val="Body Text 3 Char"/>
    <w:link w:val="BodyText3"/>
    <w:rsid w:val="00B569E0"/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paragraph" w:styleId="Footer">
    <w:name w:val="footer"/>
    <w:basedOn w:val="Normal"/>
    <w:link w:val="FooterChar"/>
    <w:uiPriority w:val="99"/>
    <w:rsid w:val="009E6E50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9E6E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5440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5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2BB"/>
  </w:style>
  <w:style w:type="paragraph" w:styleId="BalloonText">
    <w:name w:val="Balloon Text"/>
    <w:basedOn w:val="Normal"/>
    <w:link w:val="BalloonTextChar"/>
    <w:uiPriority w:val="99"/>
    <w:semiHidden/>
    <w:unhideWhenUsed/>
    <w:rsid w:val="003D68D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D68D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C63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0C63D4"/>
    <w:rPr>
      <w:b/>
      <w:b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3551B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F3551B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Police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Iravakan</dc:creator>
  <cp:keywords>https://mul2.gov.am/tasks/1072745/oneclick?token=ecdee5b29af9f326d9b892da19e94f5c</cp:keywords>
  <cp:lastModifiedBy>HASHIV</cp:lastModifiedBy>
  <cp:revision>8</cp:revision>
  <cp:lastPrinted>2021-03-24T04:56:00Z</cp:lastPrinted>
  <dcterms:created xsi:type="dcterms:W3CDTF">2024-07-15T12:45:00Z</dcterms:created>
  <dcterms:modified xsi:type="dcterms:W3CDTF">2024-11-15T10:22:00Z</dcterms:modified>
</cp:coreProperties>
</file>