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E930AB5" w14:textId="77777777" w:rsidR="00DC180E" w:rsidRPr="00205D91" w:rsidRDefault="00DC180E" w:rsidP="00DC180E">
      <w:pPr>
        <w:spacing w:line="360" w:lineRule="auto"/>
        <w:jc w:val="right"/>
        <w:rPr>
          <w:rFonts w:ascii="GHEA Grapalat" w:hAnsi="GHEA Grapalat"/>
          <w:lang w:val="hy-AM"/>
        </w:rPr>
      </w:pPr>
    </w:p>
    <w:p w14:paraId="6A0EB511" w14:textId="77777777" w:rsidR="00DC180E" w:rsidRPr="00205D91" w:rsidRDefault="00DC180E" w:rsidP="00DC180E">
      <w:pPr>
        <w:spacing w:line="360" w:lineRule="auto"/>
        <w:jc w:val="right"/>
        <w:rPr>
          <w:rFonts w:ascii="GHEA Grapalat" w:hAnsi="GHEA Grapalat"/>
          <w:lang w:val="hy-AM"/>
        </w:rPr>
      </w:pPr>
      <w:r w:rsidRPr="00205D91">
        <w:rPr>
          <w:rFonts w:ascii="GHEA Grapalat" w:hAnsi="GHEA Grapalat"/>
          <w:lang w:val="hy-AM"/>
        </w:rPr>
        <w:t>ՆԱԽԱԳԻԾ</w:t>
      </w:r>
    </w:p>
    <w:p w14:paraId="51453BFE" w14:textId="77777777" w:rsidR="00DC180E" w:rsidRPr="00205D91" w:rsidRDefault="00DC180E" w:rsidP="00DC180E">
      <w:pPr>
        <w:spacing w:line="360" w:lineRule="auto"/>
        <w:jc w:val="right"/>
        <w:rPr>
          <w:rFonts w:ascii="GHEA Grapalat" w:hAnsi="GHEA Grapalat"/>
          <w:lang w:val="hy-AM"/>
        </w:rPr>
      </w:pPr>
    </w:p>
    <w:p w14:paraId="681B71E9" w14:textId="77777777" w:rsidR="00DC180E" w:rsidRPr="00205D91" w:rsidRDefault="00DC180E" w:rsidP="00DC180E">
      <w:pPr>
        <w:pStyle w:val="mechtex"/>
        <w:rPr>
          <w:rFonts w:ascii="GHEA Grapalat" w:hAnsi="GHEA Grapalat" w:cs="Arial Armenian"/>
          <w:b/>
          <w:sz w:val="24"/>
          <w:szCs w:val="24"/>
          <w:lang w:val="hy-AM"/>
        </w:rPr>
      </w:pPr>
      <w:r w:rsidRPr="00205D91"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 w:rsidRPr="00205D91">
        <w:rPr>
          <w:rFonts w:ascii="GHEA Grapalat" w:hAnsi="GHEA Grapalat" w:cs="Arial Armenian"/>
          <w:b/>
          <w:sz w:val="24"/>
          <w:szCs w:val="24"/>
          <w:lang w:val="hy-AM"/>
        </w:rPr>
        <w:t xml:space="preserve">  </w:t>
      </w:r>
      <w:r w:rsidRPr="00205D91"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  <w:r w:rsidRPr="00205D91">
        <w:rPr>
          <w:rFonts w:ascii="GHEA Grapalat" w:hAnsi="GHEA Grapalat" w:cs="Arial Armenian"/>
          <w:b/>
          <w:sz w:val="24"/>
          <w:szCs w:val="24"/>
          <w:lang w:val="hy-AM"/>
        </w:rPr>
        <w:t xml:space="preserve">  ԿԱՌԱՎԱՐՈՒԹՅՈՒՆ</w:t>
      </w:r>
    </w:p>
    <w:p w14:paraId="7FEDF466" w14:textId="77777777" w:rsidR="00DC180E" w:rsidRPr="00205D91" w:rsidRDefault="00DC180E" w:rsidP="00DC180E">
      <w:pPr>
        <w:pStyle w:val="mechtex"/>
        <w:rPr>
          <w:rFonts w:ascii="GHEA Grapalat" w:hAnsi="GHEA Grapalat"/>
          <w:b/>
          <w:sz w:val="24"/>
          <w:szCs w:val="24"/>
          <w:lang w:val="hy-AM"/>
        </w:rPr>
      </w:pPr>
    </w:p>
    <w:p w14:paraId="66C5D773" w14:textId="77777777" w:rsidR="00DC180E" w:rsidRPr="00205D91" w:rsidRDefault="00DC180E" w:rsidP="00DC180E">
      <w:pPr>
        <w:pStyle w:val="mechtex"/>
        <w:rPr>
          <w:rFonts w:ascii="GHEA Grapalat" w:hAnsi="GHEA Grapalat" w:cs="Sylfaen"/>
          <w:b/>
          <w:sz w:val="24"/>
          <w:szCs w:val="24"/>
          <w:lang w:val="hy-AM"/>
        </w:rPr>
      </w:pPr>
      <w:r w:rsidRPr="00205D91">
        <w:rPr>
          <w:rFonts w:ascii="GHEA Grapalat" w:hAnsi="GHEA Grapalat" w:cs="Sylfaen"/>
          <w:b/>
          <w:sz w:val="24"/>
          <w:szCs w:val="24"/>
          <w:lang w:val="hy-AM"/>
        </w:rPr>
        <w:t>Ո</w:t>
      </w:r>
      <w:r w:rsidRPr="00205D91">
        <w:rPr>
          <w:rFonts w:ascii="GHEA Grapalat" w:hAnsi="GHEA Grapalat" w:cs="Arial Armenian"/>
          <w:b/>
          <w:sz w:val="24"/>
          <w:szCs w:val="24"/>
          <w:lang w:val="hy-AM"/>
        </w:rPr>
        <w:t xml:space="preserve">  </w:t>
      </w:r>
      <w:r w:rsidRPr="00205D91">
        <w:rPr>
          <w:rFonts w:ascii="GHEA Grapalat" w:hAnsi="GHEA Grapalat" w:cs="Sylfaen"/>
          <w:b/>
          <w:sz w:val="24"/>
          <w:szCs w:val="24"/>
          <w:lang w:val="hy-AM"/>
        </w:rPr>
        <w:t>Ր</w:t>
      </w:r>
      <w:r w:rsidRPr="00205D91">
        <w:rPr>
          <w:rFonts w:ascii="GHEA Grapalat" w:hAnsi="GHEA Grapalat" w:cs="Arial Armenian"/>
          <w:b/>
          <w:sz w:val="24"/>
          <w:szCs w:val="24"/>
          <w:lang w:val="hy-AM"/>
        </w:rPr>
        <w:t xml:space="preserve">  </w:t>
      </w:r>
      <w:r w:rsidRPr="00205D91">
        <w:rPr>
          <w:rFonts w:ascii="GHEA Grapalat" w:hAnsi="GHEA Grapalat" w:cs="Sylfaen"/>
          <w:b/>
          <w:sz w:val="24"/>
          <w:szCs w:val="24"/>
          <w:lang w:val="hy-AM"/>
        </w:rPr>
        <w:t>Ո</w:t>
      </w:r>
      <w:r w:rsidRPr="00205D91">
        <w:rPr>
          <w:rFonts w:ascii="GHEA Grapalat" w:hAnsi="GHEA Grapalat" w:cs="Arial Armenian"/>
          <w:b/>
          <w:sz w:val="24"/>
          <w:szCs w:val="24"/>
          <w:lang w:val="hy-AM"/>
        </w:rPr>
        <w:t xml:space="preserve">  </w:t>
      </w:r>
      <w:r w:rsidRPr="00205D91">
        <w:rPr>
          <w:rFonts w:ascii="GHEA Grapalat" w:hAnsi="GHEA Grapalat" w:cs="Sylfaen"/>
          <w:b/>
          <w:sz w:val="24"/>
          <w:szCs w:val="24"/>
          <w:lang w:val="hy-AM"/>
        </w:rPr>
        <w:t>Շ</w:t>
      </w:r>
      <w:r w:rsidRPr="00205D91">
        <w:rPr>
          <w:rFonts w:ascii="GHEA Grapalat" w:hAnsi="GHEA Grapalat" w:cs="Arial Armenian"/>
          <w:b/>
          <w:sz w:val="24"/>
          <w:szCs w:val="24"/>
          <w:lang w:val="hy-AM"/>
        </w:rPr>
        <w:t xml:space="preserve">  </w:t>
      </w:r>
      <w:r w:rsidRPr="00205D91">
        <w:rPr>
          <w:rFonts w:ascii="GHEA Grapalat" w:hAnsi="GHEA Grapalat" w:cs="Sylfaen"/>
          <w:b/>
          <w:sz w:val="24"/>
          <w:szCs w:val="24"/>
          <w:lang w:val="hy-AM"/>
        </w:rPr>
        <w:t>Ո</w:t>
      </w:r>
      <w:r w:rsidRPr="00205D91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Pr="00205D91">
        <w:rPr>
          <w:rFonts w:ascii="GHEA Grapalat" w:hAnsi="GHEA Grapalat" w:cs="Sylfaen"/>
          <w:b/>
          <w:sz w:val="24"/>
          <w:szCs w:val="24"/>
          <w:lang w:val="hy-AM"/>
        </w:rPr>
        <w:t>Ւ</w:t>
      </w:r>
      <w:r w:rsidRPr="00205D91">
        <w:rPr>
          <w:rFonts w:ascii="GHEA Grapalat" w:hAnsi="GHEA Grapalat" w:cs="Arial Armenian"/>
          <w:b/>
          <w:sz w:val="24"/>
          <w:szCs w:val="24"/>
          <w:lang w:val="hy-AM"/>
        </w:rPr>
        <w:t xml:space="preserve">  </w:t>
      </w:r>
      <w:r w:rsidRPr="00205D91">
        <w:rPr>
          <w:rFonts w:ascii="GHEA Grapalat" w:hAnsi="GHEA Grapalat" w:cs="Sylfaen"/>
          <w:b/>
          <w:sz w:val="24"/>
          <w:szCs w:val="24"/>
          <w:lang w:val="hy-AM"/>
        </w:rPr>
        <w:t>Մ</w:t>
      </w:r>
    </w:p>
    <w:p w14:paraId="4EE75448" w14:textId="77777777" w:rsidR="00DC180E" w:rsidRPr="00205D91" w:rsidRDefault="00DC180E" w:rsidP="00DC180E">
      <w:pPr>
        <w:pStyle w:val="mechtex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1B993184" w14:textId="77777777" w:rsidR="00DC180E" w:rsidRPr="00205D91" w:rsidRDefault="00DC180E" w:rsidP="00DC180E">
      <w:pPr>
        <w:jc w:val="center"/>
        <w:rPr>
          <w:rFonts w:ascii="GHEA Grapalat" w:hAnsi="GHEA Grapalat"/>
          <w:lang w:val="hy-AM"/>
        </w:rPr>
      </w:pPr>
    </w:p>
    <w:p w14:paraId="5F0D42E2" w14:textId="77777777" w:rsidR="00DC180E" w:rsidRPr="00205D91" w:rsidRDefault="00DC180E" w:rsidP="00DC180E">
      <w:pPr>
        <w:jc w:val="center"/>
        <w:rPr>
          <w:rFonts w:ascii="GHEA Grapalat" w:hAnsi="GHEA Grapalat"/>
          <w:lang w:val="hy-AM"/>
        </w:rPr>
      </w:pPr>
      <w:r w:rsidRPr="00205D91">
        <w:rPr>
          <w:rFonts w:ascii="GHEA Grapalat" w:hAnsi="GHEA Grapalat"/>
          <w:lang w:val="hy-AM"/>
        </w:rPr>
        <w:t xml:space="preserve">----------------- 2024 </w:t>
      </w:r>
      <w:r w:rsidRPr="00205D91">
        <w:rPr>
          <w:rFonts w:ascii="GHEA Grapalat" w:hAnsi="GHEA Grapalat" w:cs="Sylfaen"/>
          <w:lang w:val="hy-AM"/>
        </w:rPr>
        <w:t>թվականի</w:t>
      </w:r>
      <w:r w:rsidRPr="00205D91">
        <w:rPr>
          <w:rFonts w:ascii="GHEA Grapalat" w:hAnsi="GHEA Grapalat"/>
          <w:lang w:val="hy-AM"/>
        </w:rPr>
        <w:t xml:space="preserve">  N              -Ն </w:t>
      </w:r>
    </w:p>
    <w:p w14:paraId="1ACBBF35" w14:textId="77777777" w:rsidR="00DC180E" w:rsidRPr="00205D91" w:rsidRDefault="00DC180E" w:rsidP="00DC180E">
      <w:pPr>
        <w:spacing w:line="360" w:lineRule="auto"/>
        <w:jc w:val="center"/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</w:pPr>
    </w:p>
    <w:p w14:paraId="15730556" w14:textId="38F80A8E" w:rsidR="00DC180E" w:rsidRPr="00205D91" w:rsidRDefault="00DC180E" w:rsidP="00DC180E">
      <w:pPr>
        <w:spacing w:line="360" w:lineRule="auto"/>
        <w:jc w:val="center"/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</w:pPr>
      <w:r w:rsidRPr="00205D91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ՀԱՅԱՍՏԱՆԻ ՀԱՆՐԱՊԵՏՈՒԹՅԱՆ ԿԱՌԱՎԱՐՈՒԹՅԱՆ 200</w:t>
      </w:r>
      <w:r w:rsidR="00D44327" w:rsidRPr="00205D91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8</w:t>
      </w:r>
      <w:r w:rsidRPr="00205D91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ԹՎԱԿԱՆԻ ՀՈՒ</w:t>
      </w:r>
      <w:r w:rsidR="00D44327" w:rsidRPr="00205D91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ՆՎԱՐԻ</w:t>
      </w:r>
      <w:r w:rsidR="000C24D1" w:rsidRPr="00205D91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10</w:t>
      </w:r>
      <w:r w:rsidRPr="00205D91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-Ի N </w:t>
      </w:r>
      <w:r w:rsidR="00D44327" w:rsidRPr="00205D91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113</w:t>
      </w:r>
      <w:r w:rsidRPr="00205D91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-Ն ՈՐՈՇՄԱՆ ՄԵՋ  ՓՈՓՈԽՈՒԹՅՈՒՆ</w:t>
      </w:r>
      <w:r w:rsidR="00205D91" w:rsidRPr="00205D91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ՆԵՐ</w:t>
      </w:r>
      <w:r w:rsidRPr="00205D91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ԿԱՏԱՐԵԼՈՒ ՄԱՍԻՆ</w:t>
      </w:r>
    </w:p>
    <w:p w14:paraId="78A066BE" w14:textId="77777777" w:rsidR="00D44327" w:rsidRPr="00205D91" w:rsidRDefault="00D44327" w:rsidP="00D44327">
      <w:pPr>
        <w:spacing w:line="360" w:lineRule="auto"/>
        <w:jc w:val="both"/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</w:pPr>
    </w:p>
    <w:p w14:paraId="3C927133" w14:textId="77777777" w:rsidR="00C343CD" w:rsidRPr="00205D91" w:rsidRDefault="00D44327" w:rsidP="001B1C59">
      <w:pPr>
        <w:spacing w:line="360" w:lineRule="auto"/>
        <w:ind w:firstLine="540"/>
        <w:jc w:val="both"/>
        <w:rPr>
          <w:rFonts w:ascii="GHEA Grapalat" w:hAnsi="GHEA Grapalat"/>
          <w:color w:val="000000"/>
          <w:lang w:val="hy-AM"/>
        </w:rPr>
      </w:pPr>
      <w:r w:rsidRPr="00205D91">
        <w:rPr>
          <w:rFonts w:ascii="GHEA Grapalat" w:hAnsi="GHEA Grapalat"/>
          <w:color w:val="000000"/>
          <w:lang w:val="hy-AM"/>
        </w:rPr>
        <w:t xml:space="preserve">Ղեկավարվելով «Նորմատիվ իրավական ակտերի մասին» օրենքի 33-րդ և 34-րդ հոդվածների պահանջներով` Հայաստանի Հանրապետության կառավարությունը </w:t>
      </w:r>
      <w:r w:rsidRPr="00205D91">
        <w:rPr>
          <w:rFonts w:ascii="GHEA Grapalat" w:hAnsi="GHEA Grapalat"/>
          <w:b/>
          <w:color w:val="000000"/>
          <w:lang w:val="hy-AM"/>
        </w:rPr>
        <w:t>որոշում է</w:t>
      </w:r>
      <w:r w:rsidRPr="00205D91">
        <w:rPr>
          <w:rFonts w:ascii="GHEA Grapalat" w:hAnsi="GHEA Grapalat"/>
          <w:color w:val="000000"/>
          <w:lang w:val="hy-AM"/>
        </w:rPr>
        <w:t>.</w:t>
      </w:r>
    </w:p>
    <w:p w14:paraId="590D73D6" w14:textId="202E2C04" w:rsidR="00C343CD" w:rsidRPr="00205D91" w:rsidRDefault="00D44327" w:rsidP="001B1C59">
      <w:pPr>
        <w:spacing w:line="360" w:lineRule="auto"/>
        <w:ind w:firstLine="540"/>
        <w:jc w:val="both"/>
        <w:rPr>
          <w:rFonts w:ascii="GHEA Grapalat" w:hAnsi="GHEA Grapalat" w:cs="Sylfaen"/>
          <w:color w:val="000000"/>
          <w:shd w:val="clear" w:color="auto" w:fill="FFFFFF"/>
          <w:lang w:val="hy-AM"/>
        </w:rPr>
      </w:pPr>
      <w:r w:rsidRPr="00205D91"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 </w:t>
      </w:r>
      <w:r w:rsidR="0024069D" w:rsidRPr="00205D91">
        <w:rPr>
          <w:rFonts w:ascii="GHEA Grapalat" w:hAnsi="GHEA Grapalat" w:cs="Sylfaen"/>
          <w:color w:val="000000"/>
          <w:shd w:val="clear" w:color="auto" w:fill="FFFFFF"/>
          <w:lang w:val="hy-AM"/>
        </w:rPr>
        <w:t>1</w:t>
      </w:r>
      <w:r w:rsidR="0024069D" w:rsidRPr="00205D91">
        <w:rPr>
          <w:rFonts w:ascii="MS Mincho" w:eastAsia="MS Mincho" w:hAnsi="MS Mincho" w:cs="MS Mincho" w:hint="eastAsia"/>
          <w:color w:val="000000"/>
          <w:shd w:val="clear" w:color="auto" w:fill="FFFFFF"/>
          <w:lang w:val="hy-AM"/>
        </w:rPr>
        <w:t>․</w:t>
      </w:r>
      <w:r w:rsidR="0024069D" w:rsidRPr="00205D91">
        <w:rPr>
          <w:rFonts w:ascii="GHEA Grapalat" w:eastAsia="MS Mincho" w:hAnsi="GHEA Grapalat" w:cs="MS Mincho"/>
          <w:color w:val="000000"/>
          <w:shd w:val="clear" w:color="auto" w:fill="FFFFFF"/>
          <w:lang w:val="hy-AM"/>
        </w:rPr>
        <w:t xml:space="preserve"> </w:t>
      </w:r>
      <w:r w:rsidRPr="00205D91">
        <w:rPr>
          <w:rFonts w:ascii="GHEA Grapalat" w:hAnsi="GHEA Grapalat" w:cs="Sylfaen"/>
          <w:color w:val="000000"/>
          <w:shd w:val="clear" w:color="auto" w:fill="FFFFFF"/>
          <w:lang w:val="hy-AM"/>
        </w:rPr>
        <w:t>Հայա</w:t>
      </w:r>
      <w:r w:rsidRPr="00205D91">
        <w:rPr>
          <w:rFonts w:ascii="GHEA Grapalat" w:hAnsi="GHEA Grapalat"/>
          <w:color w:val="000000"/>
          <w:shd w:val="clear" w:color="auto" w:fill="FFFFFF"/>
          <w:lang w:val="hy-AM"/>
        </w:rPr>
        <w:t xml:space="preserve">uտանի Հանրապետության կառավարության 2008 թվականի հունվարի </w:t>
      </w:r>
      <w:r w:rsidR="000C24D1" w:rsidRPr="00205D91">
        <w:rPr>
          <w:rFonts w:ascii="GHEA Grapalat" w:hAnsi="GHEA Grapalat"/>
          <w:color w:val="000000"/>
          <w:shd w:val="clear" w:color="auto" w:fill="FFFFFF"/>
          <w:lang w:val="hy-AM"/>
        </w:rPr>
        <w:t>10</w:t>
      </w:r>
      <w:r w:rsidRPr="00205D91">
        <w:rPr>
          <w:rFonts w:ascii="GHEA Grapalat" w:hAnsi="GHEA Grapalat"/>
          <w:color w:val="000000"/>
          <w:shd w:val="clear" w:color="auto" w:fill="FFFFFF"/>
          <w:lang w:val="hy-AM"/>
        </w:rPr>
        <w:t>-ի</w:t>
      </w:r>
      <w:r w:rsidRPr="00205D91">
        <w:rPr>
          <w:rFonts w:ascii="GHEA Grapalat" w:hAnsi="GHEA Grapalat" w:cs="Sylfaen"/>
          <w:lang w:val="hy-AM"/>
        </w:rPr>
        <w:t xml:space="preserve"> «</w:t>
      </w:r>
      <w:r w:rsidR="009C2348" w:rsidRPr="00205D91">
        <w:rPr>
          <w:rFonts w:ascii="GHEA Grapalat" w:hAnsi="GHEA Grapalat" w:cs="Sylfaen"/>
          <w:lang w:val="hy-AM"/>
        </w:rPr>
        <w:t xml:space="preserve">Ճանապարհային գծանշմանը ներկայացվող պահանջները, դրա կիրառման կանոնները, ճանապարհային ցանկապատներին ներկայացվող պահանջները, դրանց կիրառման և տեղակայման կանոնները, ուղղորդ սարքվածքներին ներկայացվող պահանջները, դրանց կիրառման և տեղակայման կանոնները </w:t>
      </w:r>
      <w:r w:rsidR="009C2348" w:rsidRPr="00205D91"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և արհեստական անհարթություններին ներկայացվող պահանջները </w:t>
      </w:r>
      <w:r w:rsidR="00E50AF4" w:rsidRPr="00205D91">
        <w:rPr>
          <w:rFonts w:ascii="GHEA Grapalat" w:hAnsi="GHEA Grapalat" w:cs="Sylfaen"/>
          <w:color w:val="000000"/>
          <w:shd w:val="clear" w:color="auto" w:fill="FFFFFF"/>
          <w:lang w:val="hy-AM"/>
        </w:rPr>
        <w:t>և</w:t>
      </w:r>
      <w:r w:rsidR="009C2348" w:rsidRPr="00205D91"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 դրանց կիրառման կանոնները հաստատելու մասին</w:t>
      </w:r>
      <w:r w:rsidRPr="00205D91"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» N </w:t>
      </w:r>
      <w:r w:rsidR="009C2348" w:rsidRPr="00205D91">
        <w:rPr>
          <w:rFonts w:ascii="GHEA Grapalat" w:hAnsi="GHEA Grapalat" w:cs="Sylfaen"/>
          <w:color w:val="000000"/>
          <w:shd w:val="clear" w:color="auto" w:fill="FFFFFF"/>
          <w:lang w:val="hy-AM"/>
        </w:rPr>
        <w:t>113</w:t>
      </w:r>
      <w:r w:rsidRPr="00205D91">
        <w:rPr>
          <w:rFonts w:ascii="GHEA Grapalat" w:hAnsi="GHEA Grapalat" w:cs="Sylfaen"/>
          <w:color w:val="000000"/>
          <w:shd w:val="clear" w:color="auto" w:fill="FFFFFF"/>
          <w:lang w:val="hy-AM"/>
        </w:rPr>
        <w:t>-Ն որոշման (այսուհետ՝ Որոշում)</w:t>
      </w:r>
      <w:r w:rsidRPr="00205D91">
        <w:rPr>
          <w:rFonts w:ascii="Calibri" w:hAnsi="Calibri" w:cs="Calibri"/>
          <w:color w:val="000000"/>
          <w:shd w:val="clear" w:color="auto" w:fill="FFFFFF"/>
          <w:lang w:val="hy-AM"/>
        </w:rPr>
        <w:t> </w:t>
      </w:r>
      <w:r w:rsidRPr="00205D91">
        <w:rPr>
          <w:rFonts w:ascii="GHEA Grapalat" w:hAnsi="GHEA Grapalat" w:cs="Sylfaen"/>
          <w:color w:val="000000"/>
          <w:shd w:val="clear" w:color="auto" w:fill="FFFFFF"/>
          <w:lang w:val="hy-AM"/>
        </w:rPr>
        <w:t>մեջ կատարել հետևյալ</w:t>
      </w:r>
      <w:r w:rsidR="009C2348" w:rsidRPr="00205D91"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 փոփոխություն</w:t>
      </w:r>
      <w:r w:rsidR="00205D91" w:rsidRPr="00205D91">
        <w:rPr>
          <w:rFonts w:ascii="GHEA Grapalat" w:hAnsi="GHEA Grapalat" w:cs="Sylfaen"/>
          <w:color w:val="000000"/>
          <w:shd w:val="clear" w:color="auto" w:fill="FFFFFF"/>
          <w:lang w:val="hy-AM"/>
        </w:rPr>
        <w:t>ներ</w:t>
      </w:r>
      <w:r w:rsidR="009C2348" w:rsidRPr="00205D91">
        <w:rPr>
          <w:rFonts w:ascii="GHEA Grapalat" w:hAnsi="GHEA Grapalat" w:cs="Sylfaen"/>
          <w:color w:val="000000"/>
          <w:shd w:val="clear" w:color="auto" w:fill="FFFFFF"/>
          <w:lang w:val="hy-AM"/>
        </w:rPr>
        <w:t>ը</w:t>
      </w:r>
      <w:r w:rsidR="009C2348" w:rsidRPr="00205D91">
        <w:rPr>
          <w:rFonts w:ascii="MS Mincho" w:eastAsia="MS Mincho" w:hAnsi="MS Mincho" w:cs="MS Mincho" w:hint="eastAsia"/>
          <w:color w:val="000000"/>
          <w:shd w:val="clear" w:color="auto" w:fill="FFFFFF"/>
          <w:lang w:val="hy-AM"/>
        </w:rPr>
        <w:t>․</w:t>
      </w:r>
    </w:p>
    <w:p w14:paraId="26FE1F44" w14:textId="3015F732" w:rsidR="0024069D" w:rsidRPr="00205D91" w:rsidRDefault="0007182C" w:rsidP="001B1C59">
      <w:pPr>
        <w:suppressAutoHyphens w:val="0"/>
        <w:spacing w:line="276" w:lineRule="auto"/>
        <w:ind w:firstLine="540"/>
        <w:jc w:val="both"/>
        <w:rPr>
          <w:rFonts w:ascii="GHEA Grapalat" w:hAnsi="GHEA Grapalat" w:cs="Sylfaen"/>
          <w:color w:val="000000"/>
          <w:shd w:val="clear" w:color="auto" w:fill="FFFFFF"/>
          <w:lang w:val="hy-AM"/>
        </w:rPr>
      </w:pPr>
      <w:r>
        <w:rPr>
          <w:rFonts w:ascii="GHEA Grapalat" w:hAnsi="GHEA Grapalat" w:cs="Sylfaen"/>
          <w:color w:val="000000"/>
          <w:shd w:val="clear" w:color="auto" w:fill="FFFFFF"/>
          <w:lang w:val="hy-AM"/>
        </w:rPr>
        <w:t>1</w:t>
      </w:r>
      <w:r w:rsidR="0024069D" w:rsidRPr="00205D91">
        <w:rPr>
          <w:rFonts w:ascii="GHEA Grapalat" w:hAnsi="GHEA Grapalat" w:cs="Sylfaen"/>
          <w:color w:val="000000"/>
          <w:shd w:val="clear" w:color="auto" w:fill="FFFFFF"/>
          <w:lang w:val="hy-AM"/>
        </w:rPr>
        <w:t>) Ո</w:t>
      </w:r>
      <w:r w:rsidR="0024069D" w:rsidRPr="00DA50F7"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րոշման </w:t>
      </w:r>
      <w:r w:rsidR="0024069D" w:rsidRPr="00205D91">
        <w:rPr>
          <w:rFonts w:ascii="GHEA Grapalat" w:hAnsi="GHEA Grapalat" w:cs="Sylfaen"/>
          <w:color w:val="000000"/>
          <w:shd w:val="clear" w:color="auto" w:fill="FFFFFF"/>
          <w:lang w:val="hy-AM"/>
        </w:rPr>
        <w:t>N 1 հավելվածում՝</w:t>
      </w:r>
    </w:p>
    <w:p w14:paraId="10B3FCBF" w14:textId="659EB3C4" w:rsidR="0024069D" w:rsidRPr="00DA50F7" w:rsidRDefault="0024069D" w:rsidP="001B1C59">
      <w:pPr>
        <w:suppressAutoHyphens w:val="0"/>
        <w:spacing w:line="276" w:lineRule="auto"/>
        <w:ind w:firstLine="540"/>
        <w:jc w:val="both"/>
        <w:rPr>
          <w:rFonts w:ascii="GHEA Grapalat" w:hAnsi="GHEA Grapalat" w:cs="Sylfaen"/>
          <w:color w:val="000000"/>
          <w:shd w:val="clear" w:color="auto" w:fill="FFFFFF"/>
          <w:lang w:val="hy-AM"/>
        </w:rPr>
      </w:pPr>
      <w:r w:rsidRPr="00205D91">
        <w:rPr>
          <w:rFonts w:ascii="GHEA Grapalat" w:hAnsi="GHEA Grapalat" w:cs="Sylfaen"/>
          <w:color w:val="000000"/>
          <w:shd w:val="clear" w:color="auto" w:fill="FFFFFF"/>
          <w:lang w:val="hy-AM"/>
        </w:rPr>
        <w:t>ա</w:t>
      </w:r>
      <w:r w:rsidRPr="00205D91">
        <w:rPr>
          <w:rFonts w:ascii="MS Mincho" w:eastAsia="MS Mincho" w:hAnsi="MS Mincho" w:cs="MS Mincho" w:hint="eastAsia"/>
          <w:color w:val="000000"/>
          <w:shd w:val="clear" w:color="auto" w:fill="FFFFFF"/>
          <w:lang w:val="hy-AM"/>
        </w:rPr>
        <w:t>․</w:t>
      </w:r>
      <w:r w:rsidRPr="00DA50F7"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  20-րդ կետի 2-րդ ենթակետը շարադրել հետևյալ խմբագրությամբ՝</w:t>
      </w:r>
    </w:p>
    <w:p w14:paraId="2CEB20C6" w14:textId="524A9146" w:rsidR="0024069D" w:rsidRPr="00205D91" w:rsidRDefault="0024069D" w:rsidP="001B1C59">
      <w:pPr>
        <w:pStyle w:val="ListParagraph"/>
        <w:spacing w:after="0" w:line="360" w:lineRule="auto"/>
        <w:ind w:left="0" w:firstLine="540"/>
        <w:jc w:val="both"/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</w:pPr>
      <w:r w:rsidRPr="00DA50F7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 xml:space="preserve">«2) </w:t>
      </w:r>
      <w:r w:rsidRPr="00205D91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>ներկանյութերով (էմալներով), 1,5 մմ - ից պակաս հաստությամբ նշված՝ ջերմաթաղանթներով և սառը թաղանթներով կատարված գծանշման համար՝ 50 %-ը</w:t>
      </w:r>
      <w:r w:rsidRPr="00DA50F7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>»:</w:t>
      </w:r>
    </w:p>
    <w:p w14:paraId="7421CF6D" w14:textId="3F046C08" w:rsidR="009C2348" w:rsidRPr="00205D91" w:rsidRDefault="0024069D" w:rsidP="001B1C59">
      <w:pPr>
        <w:pStyle w:val="ListParagraph"/>
        <w:spacing w:after="0" w:line="360" w:lineRule="auto"/>
        <w:ind w:left="0" w:firstLine="540"/>
        <w:jc w:val="both"/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</w:pPr>
      <w:r w:rsidRPr="00205D91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>բ</w:t>
      </w:r>
      <w:r w:rsidR="00E50AF4" w:rsidRPr="00205D91">
        <w:rPr>
          <w:rFonts w:ascii="MS Mincho" w:eastAsia="MS Mincho" w:hAnsi="MS Mincho" w:cs="MS Mincho" w:hint="eastAsia"/>
          <w:color w:val="000000"/>
          <w:sz w:val="24"/>
          <w:szCs w:val="24"/>
          <w:shd w:val="clear" w:color="auto" w:fill="FFFFFF"/>
          <w:lang w:val="hy-AM" w:eastAsia="ru-RU"/>
        </w:rPr>
        <w:t>․</w:t>
      </w:r>
      <w:r w:rsidR="00E50AF4" w:rsidRPr="00205D91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="00C343CD" w:rsidRPr="00205D91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>83-րդ  կետը շարադրել հետևյալ խմբագրությամբ</w:t>
      </w:r>
      <w:r w:rsidR="00C343CD" w:rsidRPr="00205D91">
        <w:rPr>
          <w:rFonts w:ascii="MS Mincho" w:eastAsia="MS Mincho" w:hAnsi="MS Mincho" w:cs="MS Mincho" w:hint="eastAsia"/>
          <w:color w:val="000000"/>
          <w:sz w:val="24"/>
          <w:szCs w:val="24"/>
          <w:shd w:val="clear" w:color="auto" w:fill="FFFFFF"/>
          <w:lang w:val="hy-AM" w:eastAsia="ru-RU"/>
        </w:rPr>
        <w:t>․</w:t>
      </w:r>
    </w:p>
    <w:p w14:paraId="633204D7" w14:textId="56076385" w:rsidR="003976C3" w:rsidRPr="00554B61" w:rsidRDefault="003D7553" w:rsidP="001B1C59">
      <w:pPr>
        <w:spacing w:line="360" w:lineRule="auto"/>
        <w:ind w:firstLine="540"/>
        <w:jc w:val="both"/>
        <w:rPr>
          <w:rFonts w:ascii="MS Mincho" w:eastAsia="MS Mincho" w:hAnsi="MS Mincho" w:cs="MS Mincho"/>
          <w:color w:val="000000"/>
          <w:shd w:val="clear" w:color="auto" w:fill="FFFFFF"/>
          <w:lang w:val="hy-AM"/>
        </w:rPr>
      </w:pPr>
      <w:r w:rsidRPr="00205D91">
        <w:rPr>
          <w:rFonts w:ascii="GHEA Grapalat" w:hAnsi="GHEA Grapalat" w:cs="Sylfaen"/>
          <w:color w:val="000000"/>
          <w:shd w:val="clear" w:color="auto" w:fill="FFFFFF"/>
          <w:lang w:val="hy-AM"/>
        </w:rPr>
        <w:t>«</w:t>
      </w:r>
      <w:r w:rsidR="00C343CD" w:rsidRPr="00205D91">
        <w:rPr>
          <w:rFonts w:ascii="GHEA Grapalat" w:hAnsi="GHEA Grapalat" w:cs="Sylfaen"/>
          <w:color w:val="000000"/>
          <w:shd w:val="clear" w:color="auto" w:fill="FFFFFF"/>
          <w:lang w:val="hy-AM"/>
        </w:rPr>
        <w:t>83</w:t>
      </w:r>
      <w:r w:rsidR="00C343CD" w:rsidRPr="00205D91">
        <w:rPr>
          <w:rFonts w:ascii="MS Mincho" w:eastAsia="MS Mincho" w:hAnsi="MS Mincho" w:cs="MS Mincho" w:hint="eastAsia"/>
          <w:color w:val="000000"/>
          <w:shd w:val="clear" w:color="auto" w:fill="FFFFFF"/>
          <w:lang w:val="hy-AM"/>
        </w:rPr>
        <w:t>․</w:t>
      </w:r>
      <w:r w:rsidR="00C343CD" w:rsidRPr="00205D91"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 «</w:t>
      </w:r>
      <w:r w:rsidR="003976C3" w:rsidRPr="00205D91">
        <w:rPr>
          <w:rFonts w:ascii="GHEA Grapalat" w:hAnsi="GHEA Grapalat" w:cs="Sylfaen"/>
          <w:color w:val="000000"/>
          <w:shd w:val="clear" w:color="auto" w:fill="FFFFFF"/>
          <w:lang w:val="hy-AM"/>
        </w:rPr>
        <w:t>1.24.3 գծանշումը կիրառվում է 8.17` «Հաշմանդամ</w:t>
      </w:r>
      <w:r w:rsidR="00BF2A1A" w:rsidRPr="00205D91">
        <w:rPr>
          <w:rFonts w:ascii="GHEA Grapalat" w:hAnsi="GHEA Grapalat" w:cs="Sylfaen"/>
          <w:color w:val="000000"/>
          <w:shd w:val="clear" w:color="auto" w:fill="FFFFFF"/>
          <w:lang w:val="hy-AM"/>
        </w:rPr>
        <w:t>ություն ունեցող անձինք</w:t>
      </w:r>
      <w:r w:rsidR="003976C3" w:rsidRPr="00205D91">
        <w:rPr>
          <w:rFonts w:ascii="GHEA Grapalat" w:hAnsi="GHEA Grapalat" w:cs="Sylfaen"/>
          <w:color w:val="000000"/>
          <w:shd w:val="clear" w:color="auto" w:fill="FFFFFF"/>
          <w:lang w:val="hy-AM"/>
        </w:rPr>
        <w:t>» նշանի հետ</w:t>
      </w:r>
      <w:r w:rsidR="006843C5"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՝ </w:t>
      </w:r>
      <w:r w:rsidR="0099452F" w:rsidRPr="0099452F">
        <w:rPr>
          <w:rFonts w:ascii="GHEA Grapalat" w:hAnsi="GHEA Grapalat"/>
          <w:lang w:val="hy-AM"/>
        </w:rPr>
        <w:t>1-ին և 2-րդ</w:t>
      </w:r>
      <w:r w:rsidR="0099452F" w:rsidRPr="0099452F">
        <w:rPr>
          <w:rFonts w:ascii="Arial Unicode" w:hAnsi="Arial Unicode"/>
          <w:color w:val="000000"/>
          <w:sz w:val="21"/>
          <w:szCs w:val="21"/>
          <w:shd w:val="clear" w:color="auto" w:fill="FFFFFF"/>
          <w:lang w:val="hy-AM"/>
        </w:rPr>
        <w:t xml:space="preserve"> </w:t>
      </w:r>
      <w:r w:rsidR="002427F7" w:rsidRPr="00776B1F">
        <w:rPr>
          <w:rFonts w:ascii="GHEA Grapalat" w:hAnsi="GHEA Grapalat"/>
          <w:lang w:val="hy-AM"/>
        </w:rPr>
        <w:t>խմբի</w:t>
      </w:r>
      <w:r w:rsidR="002427F7">
        <w:rPr>
          <w:rFonts w:ascii="GHEA Grapalat" w:hAnsi="GHEA Grapalat"/>
          <w:lang w:val="hy-AM"/>
        </w:rPr>
        <w:t xml:space="preserve"> հաշմանդամություն, կամ </w:t>
      </w:r>
      <w:r w:rsidR="002427F7" w:rsidRPr="00776B1F">
        <w:rPr>
          <w:rFonts w:ascii="Calibri" w:hAnsi="Calibri" w:cs="Calibri"/>
          <w:lang w:val="hy-AM"/>
        </w:rPr>
        <w:t> </w:t>
      </w:r>
      <w:r w:rsidR="002427F7" w:rsidRPr="006016FA">
        <w:rPr>
          <w:rFonts w:ascii="GHEA Grapalat" w:hAnsi="GHEA Grapalat"/>
          <w:lang w:val="hy-AM"/>
        </w:rPr>
        <w:t>խորը և ծանր աստիճանի ֆունկցիոնալության սահմանափակում ունեցող</w:t>
      </w:r>
      <w:r w:rsidR="002427F7" w:rsidRPr="0070207F">
        <w:rPr>
          <w:rFonts w:ascii="GHEA Grapalat" w:hAnsi="GHEA Grapalat"/>
          <w:lang w:val="hy-AM"/>
        </w:rPr>
        <w:t xml:space="preserve"> անձ</w:t>
      </w:r>
      <w:r w:rsidR="006843C5">
        <w:rPr>
          <w:rFonts w:ascii="GHEA Grapalat" w:hAnsi="GHEA Grapalat"/>
          <w:lang w:val="hy-AM"/>
        </w:rPr>
        <w:t>անց կողմից ղեկավարվող</w:t>
      </w:r>
      <w:r w:rsidR="002427F7" w:rsidRPr="0070207F">
        <w:rPr>
          <w:rFonts w:ascii="GHEA Grapalat" w:hAnsi="GHEA Grapalat"/>
          <w:lang w:val="hy-AM"/>
        </w:rPr>
        <w:t xml:space="preserve"> կամ այդպիսի հաշմանդամություն ունեցող անձի կամ հաշմանդամություն ունեցող երեխայի կարգավիճակ ունեցող երեխա</w:t>
      </w:r>
      <w:r w:rsidR="006843C5">
        <w:rPr>
          <w:rFonts w:ascii="GHEA Grapalat" w:hAnsi="GHEA Grapalat"/>
          <w:lang w:val="hy-AM"/>
        </w:rPr>
        <w:t xml:space="preserve"> </w:t>
      </w:r>
      <w:r w:rsidR="003976C3" w:rsidRPr="00205D91">
        <w:rPr>
          <w:rFonts w:ascii="GHEA Grapalat" w:hAnsi="GHEA Grapalat" w:cs="Sylfaen"/>
          <w:color w:val="000000"/>
          <w:shd w:val="clear" w:color="auto" w:fill="FFFFFF"/>
          <w:lang w:val="hy-AM"/>
        </w:rPr>
        <w:t>փոխադրող տրանսպորտային միջոցների համար նախատեսված ճանապարհների տեղամասերը, կայանման հրապարակները (կայանման տեղերը), մուտքերը, ելքերը և այլն նշելու համար</w:t>
      </w:r>
      <w:r w:rsidRPr="00205D91">
        <w:rPr>
          <w:rFonts w:ascii="GHEA Grapalat" w:hAnsi="GHEA Grapalat" w:cs="Sylfaen"/>
          <w:color w:val="000000"/>
          <w:shd w:val="clear" w:color="auto" w:fill="FFFFFF"/>
          <w:lang w:val="hy-AM"/>
        </w:rPr>
        <w:t>։</w:t>
      </w:r>
      <w:r w:rsidR="00C343CD" w:rsidRPr="00205D91">
        <w:rPr>
          <w:rFonts w:ascii="GHEA Grapalat" w:hAnsi="GHEA Grapalat" w:cs="Sylfaen"/>
          <w:color w:val="000000"/>
          <w:shd w:val="clear" w:color="auto" w:fill="FFFFFF"/>
          <w:lang w:val="hy-AM"/>
        </w:rPr>
        <w:t>»</w:t>
      </w:r>
      <w:r w:rsidR="00484D92" w:rsidRPr="00205D91">
        <w:rPr>
          <w:rFonts w:ascii="MS Mincho" w:eastAsia="MS Mincho" w:hAnsi="MS Mincho" w:cs="MS Mincho" w:hint="eastAsia"/>
          <w:color w:val="000000"/>
          <w:shd w:val="clear" w:color="auto" w:fill="FFFFFF"/>
          <w:lang w:val="hy-AM"/>
        </w:rPr>
        <w:t>․</w:t>
      </w:r>
    </w:p>
    <w:p w14:paraId="70FA9E35" w14:textId="59944B51" w:rsidR="006D27AE" w:rsidRPr="00554B61" w:rsidRDefault="006D27AE" w:rsidP="001B1C59">
      <w:pPr>
        <w:spacing w:line="360" w:lineRule="auto"/>
        <w:ind w:firstLine="540"/>
        <w:jc w:val="both"/>
        <w:rPr>
          <w:rFonts w:ascii="MS Mincho" w:eastAsia="MS Mincho" w:hAnsi="MS Mincho" w:cs="MS Mincho"/>
          <w:color w:val="000000"/>
          <w:shd w:val="clear" w:color="auto" w:fill="FFFFFF"/>
          <w:lang w:val="hy-AM"/>
        </w:rPr>
      </w:pPr>
    </w:p>
    <w:p w14:paraId="700E17D1" w14:textId="77777777" w:rsidR="006D27AE" w:rsidRPr="00554B61" w:rsidRDefault="006D27AE" w:rsidP="006D27AE">
      <w:pPr>
        <w:spacing w:line="360" w:lineRule="auto"/>
        <w:jc w:val="both"/>
        <w:rPr>
          <w:rFonts w:ascii="GHEA Grapalat" w:hAnsi="GHEA Grapalat" w:cs="Sylfaen"/>
          <w:color w:val="000000"/>
          <w:shd w:val="clear" w:color="auto" w:fill="FFFFFF"/>
          <w:lang w:val="hy-AM"/>
        </w:rPr>
      </w:pPr>
    </w:p>
    <w:p w14:paraId="47111FB1" w14:textId="35074279" w:rsidR="00484D92" w:rsidRPr="00205D91" w:rsidRDefault="00AD6251" w:rsidP="001B1C59">
      <w:pPr>
        <w:pStyle w:val="ListParagraph"/>
        <w:spacing w:after="0" w:line="360" w:lineRule="auto"/>
        <w:ind w:left="0" w:firstLine="540"/>
        <w:jc w:val="both"/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</w:pPr>
      <w:r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>2</w:t>
      </w:r>
      <w:r w:rsidR="0024069D" w:rsidRPr="00205D91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 xml:space="preserve">) </w:t>
      </w:r>
      <w:r w:rsidR="00484D92" w:rsidRPr="00205D91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="0024069D" w:rsidRPr="00205D91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>Ո</w:t>
      </w:r>
      <w:r w:rsidR="0024069D" w:rsidRPr="00DA50F7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 xml:space="preserve">րոշման </w:t>
      </w:r>
      <w:r w:rsidR="0024069D" w:rsidRPr="00205D91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 xml:space="preserve">N 3 հավելվածի </w:t>
      </w:r>
      <w:r w:rsidR="00484D92" w:rsidRPr="00205D91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>10-րդ</w:t>
      </w:r>
      <w:r w:rsidR="0024069D" w:rsidRPr="00205D91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>,</w:t>
      </w:r>
      <w:r w:rsidR="00484D92" w:rsidRPr="00205D91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 xml:space="preserve"> 15-րդ և </w:t>
      </w:r>
      <w:r w:rsidR="0024069D" w:rsidRPr="00205D91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>N 4</w:t>
      </w:r>
      <w:r w:rsidR="00484D92" w:rsidRPr="00205D91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 xml:space="preserve"> հավելվածի 8-րդ և 29-րդ կետերում «ՀՀՇՆ IV-11.05.02-99 «Ավտոմոբիլային ճանապարհներ» շինարարական» բառերը փոխարինել «</w:t>
      </w:r>
      <w:r w:rsidR="00993A3F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 xml:space="preserve">ՀՀ քաղաքաշինության կոմիտեի նախագահի 2022 թվականի դեկտեմբերի 12-ի թիվ 28-Ն հրամանով հաստատված </w:t>
      </w:r>
      <w:r w:rsidR="00484D92" w:rsidRPr="00205D91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>ՀՀՇՆ 32-01-2022 Ավտոմոբիլային Ճանապարհներ շինարարական» բառերով</w:t>
      </w:r>
      <w:r w:rsidR="00484D92" w:rsidRPr="00205D91">
        <w:rPr>
          <w:rFonts w:ascii="MS Mincho" w:eastAsia="MS Mincho" w:hAnsi="MS Mincho" w:cs="MS Mincho" w:hint="eastAsia"/>
          <w:color w:val="000000"/>
          <w:sz w:val="24"/>
          <w:szCs w:val="24"/>
          <w:shd w:val="clear" w:color="auto" w:fill="FFFFFF"/>
          <w:lang w:val="hy-AM" w:eastAsia="ru-RU"/>
        </w:rPr>
        <w:t>․</w:t>
      </w:r>
    </w:p>
    <w:p w14:paraId="10F09E73" w14:textId="75F5B2AA" w:rsidR="0094715F" w:rsidRPr="00205D91" w:rsidRDefault="003D7553" w:rsidP="001B1C59">
      <w:pPr>
        <w:pStyle w:val="NormalWeb"/>
        <w:shd w:val="clear" w:color="auto" w:fill="FFFFFF"/>
        <w:tabs>
          <w:tab w:val="left" w:pos="851"/>
        </w:tabs>
        <w:spacing w:line="360" w:lineRule="auto"/>
        <w:ind w:firstLine="540"/>
        <w:jc w:val="both"/>
        <w:rPr>
          <w:rFonts w:ascii="GHEA Grapalat" w:hAnsi="GHEA Grapalat" w:cs="Sylfaen"/>
          <w:color w:val="000000"/>
          <w:shd w:val="clear" w:color="auto" w:fill="FFFFFF"/>
          <w:lang w:val="hy-AM"/>
        </w:rPr>
      </w:pPr>
      <w:r w:rsidRPr="00205D91">
        <w:rPr>
          <w:rFonts w:ascii="GHEA Grapalat" w:hAnsi="GHEA Grapalat" w:cs="Sylfaen"/>
          <w:color w:val="000000"/>
          <w:shd w:val="clear" w:color="auto" w:fill="FFFFFF"/>
          <w:lang w:val="hy-AM"/>
        </w:rPr>
        <w:t>2</w:t>
      </w:r>
      <w:r w:rsidR="00C343CD" w:rsidRPr="00205D91">
        <w:rPr>
          <w:rFonts w:ascii="MS Mincho" w:eastAsia="MS Mincho" w:hAnsi="MS Mincho" w:cs="MS Mincho" w:hint="eastAsia"/>
          <w:color w:val="000000"/>
          <w:shd w:val="clear" w:color="auto" w:fill="FFFFFF"/>
          <w:lang w:val="hy-AM"/>
        </w:rPr>
        <w:t>․</w:t>
      </w:r>
      <w:r w:rsidR="00C343CD" w:rsidRPr="00205D91"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 Սույն որոշումն ուժի մեջ է մտնում </w:t>
      </w:r>
      <w:r w:rsidR="00554B61">
        <w:rPr>
          <w:rFonts w:ascii="GHEA Grapalat" w:hAnsi="GHEA Grapalat" w:cs="Sylfaen"/>
          <w:color w:val="000000"/>
          <w:shd w:val="clear" w:color="auto" w:fill="FFFFFF"/>
          <w:lang w:val="hy-AM"/>
        </w:rPr>
        <w:t>2025 թվականի հունվարի 1-ից։</w:t>
      </w:r>
      <w:r w:rsidR="00C343CD" w:rsidRPr="00205D91"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    </w:t>
      </w:r>
    </w:p>
    <w:p w14:paraId="1D625C99" w14:textId="77777777" w:rsidR="00293149" w:rsidRPr="00205D91" w:rsidRDefault="00293149" w:rsidP="00293149">
      <w:pPr>
        <w:spacing w:after="200" w:line="276" w:lineRule="auto"/>
        <w:rPr>
          <w:rFonts w:ascii="GHEA Grapalat" w:eastAsia="Calibri" w:hAnsi="GHEA Grapalat" w:cs="Sylfaen"/>
          <w:lang w:val="hy-AM"/>
        </w:rPr>
      </w:pPr>
    </w:p>
    <w:p w14:paraId="61871EF7" w14:textId="77777777" w:rsidR="00293149" w:rsidRPr="00205D91" w:rsidRDefault="00293149" w:rsidP="00293149">
      <w:pPr>
        <w:spacing w:after="200" w:line="276" w:lineRule="auto"/>
        <w:jc w:val="center"/>
        <w:rPr>
          <w:rFonts w:ascii="GHEA Grapalat" w:eastAsia="Calibri" w:hAnsi="GHEA Grapalat"/>
          <w:color w:val="000000"/>
          <w:shd w:val="clear" w:color="auto" w:fill="FFFFFF"/>
          <w:lang w:val="hy-AM"/>
        </w:rPr>
      </w:pPr>
      <w:r w:rsidRPr="00205D91">
        <w:rPr>
          <w:rFonts w:ascii="GHEA Grapalat" w:eastAsia="Calibri" w:hAnsi="GHEA Grapalat"/>
          <w:color w:val="000000"/>
          <w:shd w:val="clear" w:color="auto" w:fill="FFFFFF"/>
          <w:lang w:val="hy-AM"/>
        </w:rPr>
        <w:t>ՀՀ վարչապետ                                                Ն</w:t>
      </w:r>
      <w:r w:rsidRPr="00205D91">
        <w:rPr>
          <w:rFonts w:ascii="MS Mincho" w:eastAsia="MS Mincho" w:hAnsi="MS Mincho" w:cs="MS Mincho" w:hint="eastAsia"/>
          <w:color w:val="000000"/>
          <w:shd w:val="clear" w:color="auto" w:fill="FFFFFF"/>
          <w:lang w:val="hy-AM"/>
        </w:rPr>
        <w:t>․</w:t>
      </w:r>
      <w:r w:rsidRPr="00205D91">
        <w:rPr>
          <w:rFonts w:ascii="GHEA Grapalat" w:eastAsia="Calibri" w:hAnsi="GHEA Grapalat"/>
          <w:color w:val="000000"/>
          <w:shd w:val="clear" w:color="auto" w:fill="FFFFFF"/>
          <w:lang w:val="hy-AM"/>
        </w:rPr>
        <w:t xml:space="preserve"> Փաշինյան</w:t>
      </w:r>
    </w:p>
    <w:p w14:paraId="36B5A21B" w14:textId="77777777" w:rsidR="00293149" w:rsidRPr="00205D91" w:rsidRDefault="00293149" w:rsidP="00C343CD">
      <w:pPr>
        <w:pStyle w:val="NormalWeb"/>
        <w:shd w:val="clear" w:color="auto" w:fill="FFFFFF"/>
        <w:tabs>
          <w:tab w:val="left" w:pos="851"/>
        </w:tabs>
        <w:spacing w:line="360" w:lineRule="auto"/>
        <w:ind w:left="720"/>
        <w:jc w:val="both"/>
        <w:rPr>
          <w:rFonts w:ascii="GHEA Grapalat" w:eastAsiaTheme="minorHAnsi" w:hAnsi="GHEA Grapalat" w:cs="Sylfaen"/>
          <w:lang w:val="hy-AM" w:eastAsia="en-US"/>
        </w:rPr>
      </w:pPr>
    </w:p>
    <w:sectPr w:rsidR="00293149" w:rsidRPr="00205D91" w:rsidSect="009C2348">
      <w:pgSz w:w="11906" w:h="16838" w:code="9"/>
      <w:pgMar w:top="567" w:right="656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3A1464A"/>
    <w:multiLevelType w:val="hybridMultilevel"/>
    <w:tmpl w:val="AB882982"/>
    <w:lvl w:ilvl="0" w:tplc="051099D2">
      <w:start w:val="1"/>
      <w:numFmt w:val="decimal"/>
      <w:lvlText w:val="%1)"/>
      <w:lvlJc w:val="left"/>
      <w:pPr>
        <w:ind w:left="540" w:hanging="360"/>
      </w:pPr>
    </w:lvl>
    <w:lvl w:ilvl="1" w:tplc="08090019">
      <w:start w:val="1"/>
      <w:numFmt w:val="lowerLetter"/>
      <w:lvlText w:val="%2."/>
      <w:lvlJc w:val="left"/>
      <w:pPr>
        <w:ind w:left="1647" w:hanging="360"/>
      </w:pPr>
    </w:lvl>
    <w:lvl w:ilvl="2" w:tplc="0809001B">
      <w:start w:val="1"/>
      <w:numFmt w:val="lowerRoman"/>
      <w:lvlText w:val="%3."/>
      <w:lvlJc w:val="right"/>
      <w:pPr>
        <w:ind w:left="2367" w:hanging="180"/>
      </w:pPr>
    </w:lvl>
    <w:lvl w:ilvl="3" w:tplc="0809000F">
      <w:start w:val="1"/>
      <w:numFmt w:val="decimal"/>
      <w:lvlText w:val="%4."/>
      <w:lvlJc w:val="left"/>
      <w:pPr>
        <w:ind w:left="3087" w:hanging="360"/>
      </w:pPr>
    </w:lvl>
    <w:lvl w:ilvl="4" w:tplc="08090019">
      <w:start w:val="1"/>
      <w:numFmt w:val="lowerLetter"/>
      <w:lvlText w:val="%5."/>
      <w:lvlJc w:val="left"/>
      <w:pPr>
        <w:ind w:left="3807" w:hanging="360"/>
      </w:pPr>
    </w:lvl>
    <w:lvl w:ilvl="5" w:tplc="0809001B">
      <w:start w:val="1"/>
      <w:numFmt w:val="lowerRoman"/>
      <w:lvlText w:val="%6."/>
      <w:lvlJc w:val="right"/>
      <w:pPr>
        <w:ind w:left="4527" w:hanging="180"/>
      </w:pPr>
    </w:lvl>
    <w:lvl w:ilvl="6" w:tplc="0809000F">
      <w:start w:val="1"/>
      <w:numFmt w:val="decimal"/>
      <w:lvlText w:val="%7."/>
      <w:lvlJc w:val="left"/>
      <w:pPr>
        <w:ind w:left="5247" w:hanging="360"/>
      </w:pPr>
    </w:lvl>
    <w:lvl w:ilvl="7" w:tplc="08090019">
      <w:start w:val="1"/>
      <w:numFmt w:val="lowerLetter"/>
      <w:lvlText w:val="%8."/>
      <w:lvlJc w:val="left"/>
      <w:pPr>
        <w:ind w:left="5967" w:hanging="360"/>
      </w:pPr>
    </w:lvl>
    <w:lvl w:ilvl="8" w:tplc="0809001B">
      <w:start w:val="1"/>
      <w:numFmt w:val="lowerRoman"/>
      <w:lvlText w:val="%9."/>
      <w:lvlJc w:val="right"/>
      <w:pPr>
        <w:ind w:left="6687" w:hanging="180"/>
      </w:pPr>
    </w:lvl>
  </w:abstractNum>
  <w:num w:numId="1" w16cid:durableId="132724634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76C3"/>
    <w:rsid w:val="000621C0"/>
    <w:rsid w:val="0007182C"/>
    <w:rsid w:val="00082E31"/>
    <w:rsid w:val="000C24D1"/>
    <w:rsid w:val="001009B8"/>
    <w:rsid w:val="00181F05"/>
    <w:rsid w:val="001B1C59"/>
    <w:rsid w:val="00205D91"/>
    <w:rsid w:val="0024069D"/>
    <w:rsid w:val="002427F7"/>
    <w:rsid w:val="00293149"/>
    <w:rsid w:val="003976C3"/>
    <w:rsid w:val="003B726C"/>
    <w:rsid w:val="003D4D2C"/>
    <w:rsid w:val="003D7553"/>
    <w:rsid w:val="003E31A5"/>
    <w:rsid w:val="00484D92"/>
    <w:rsid w:val="00554B61"/>
    <w:rsid w:val="005950CE"/>
    <w:rsid w:val="005E718F"/>
    <w:rsid w:val="006843C5"/>
    <w:rsid w:val="006D27AE"/>
    <w:rsid w:val="00722DFE"/>
    <w:rsid w:val="00734A81"/>
    <w:rsid w:val="00764E89"/>
    <w:rsid w:val="007926B4"/>
    <w:rsid w:val="008D0E3B"/>
    <w:rsid w:val="0094715F"/>
    <w:rsid w:val="00970CDF"/>
    <w:rsid w:val="00993A3F"/>
    <w:rsid w:val="0099452F"/>
    <w:rsid w:val="009C2348"/>
    <w:rsid w:val="00A454AD"/>
    <w:rsid w:val="00A92CCF"/>
    <w:rsid w:val="00AD6251"/>
    <w:rsid w:val="00B01C31"/>
    <w:rsid w:val="00B60FD3"/>
    <w:rsid w:val="00BF1531"/>
    <w:rsid w:val="00BF2A1A"/>
    <w:rsid w:val="00C343CD"/>
    <w:rsid w:val="00D44327"/>
    <w:rsid w:val="00DC180E"/>
    <w:rsid w:val="00E50AF4"/>
    <w:rsid w:val="00E67371"/>
    <w:rsid w:val="00FB70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B10A421"/>
  <w15:docId w15:val="{8601C41D-351D-45A0-8D12-A14115C2F1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76C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976C3"/>
    <w:rPr>
      <w:color w:val="0000FF" w:themeColor="hyperlink"/>
      <w:u w:val="single"/>
    </w:rPr>
  </w:style>
  <w:style w:type="character" w:styleId="Strong">
    <w:name w:val="Strong"/>
    <w:basedOn w:val="DefaultParagraphFont"/>
    <w:uiPriority w:val="22"/>
    <w:qFormat/>
    <w:rsid w:val="00DC180E"/>
    <w:rPr>
      <w:b/>
      <w:bCs/>
    </w:rPr>
  </w:style>
  <w:style w:type="paragraph" w:customStyle="1" w:styleId="mechtex">
    <w:name w:val="mechtex"/>
    <w:basedOn w:val="Normal"/>
    <w:link w:val="mechtex0"/>
    <w:qFormat/>
    <w:rsid w:val="00DC180E"/>
    <w:pPr>
      <w:suppressAutoHyphens w:val="0"/>
      <w:jc w:val="center"/>
    </w:pPr>
    <w:rPr>
      <w:rFonts w:ascii="Arial Armenian" w:hAnsi="Arial Armenian"/>
      <w:sz w:val="22"/>
      <w:szCs w:val="20"/>
      <w:lang w:val="en-US"/>
    </w:rPr>
  </w:style>
  <w:style w:type="character" w:customStyle="1" w:styleId="mechtex0">
    <w:name w:val="mechtex Знак"/>
    <w:link w:val="mechtex"/>
    <w:locked/>
    <w:rsid w:val="00DC180E"/>
    <w:rPr>
      <w:rFonts w:ascii="Arial Armenian" w:eastAsia="Times New Roman" w:hAnsi="Arial Armenian" w:cs="Times New Roman"/>
      <w:szCs w:val="20"/>
      <w:lang w:val="en-US" w:eastAsia="ru-RU"/>
    </w:rPr>
  </w:style>
  <w:style w:type="paragraph" w:styleId="ListParagraph">
    <w:name w:val="List Paragraph"/>
    <w:basedOn w:val="Normal"/>
    <w:uiPriority w:val="34"/>
    <w:qFormat/>
    <w:rsid w:val="00C343CD"/>
    <w:pPr>
      <w:suppressAutoHyphens w:val="0"/>
      <w:spacing w:after="160" w:line="259" w:lineRule="auto"/>
      <w:ind w:left="720"/>
      <w:contextualSpacing/>
      <w:jc w:val="center"/>
    </w:pPr>
    <w:rPr>
      <w:rFonts w:asciiTheme="minorHAnsi" w:eastAsiaTheme="minorHAnsi" w:hAnsiTheme="minorHAnsi" w:cstheme="minorBidi"/>
      <w:sz w:val="22"/>
      <w:szCs w:val="22"/>
      <w:lang w:val="en-GB" w:eastAsia="en-US"/>
    </w:rPr>
  </w:style>
  <w:style w:type="paragraph" w:styleId="NormalWeb">
    <w:name w:val="Normal (Web)"/>
    <w:basedOn w:val="Normal"/>
    <w:uiPriority w:val="99"/>
    <w:unhideWhenUsed/>
    <w:rsid w:val="00C343CD"/>
    <w:pPr>
      <w:suppressAutoHyphens w:val="0"/>
      <w:spacing w:before="100" w:beforeAutospacing="1" w:after="100" w:afterAutospacing="1"/>
    </w:pPr>
  </w:style>
  <w:style w:type="paragraph" w:styleId="Revision">
    <w:name w:val="Revision"/>
    <w:hidden/>
    <w:uiPriority w:val="99"/>
    <w:semiHidden/>
    <w:rsid w:val="000718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258</Words>
  <Characters>1747</Characters>
  <Application>Microsoft Office Word</Application>
  <DocSecurity>0</DocSecurity>
  <Lines>44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i.sngryan</dc:creator>
  <cp:keywords>https://mul2.gov.am/tasks/1071553/oneclick?token=16a9baf648fc4ba8199b539b9b5f6a51</cp:keywords>
  <dc:description/>
  <cp:lastModifiedBy>Arevhat Poghosyan</cp:lastModifiedBy>
  <cp:revision>8</cp:revision>
  <dcterms:created xsi:type="dcterms:W3CDTF">2024-10-31T10:02:00Z</dcterms:created>
  <dcterms:modified xsi:type="dcterms:W3CDTF">2024-11-26T15:02:00Z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4a4cfc10d068611955281efd58317f48b383369d35e2e60e0c2e852187a1cfde</vt:lpwstr>
  </property>
</Properties>
</file>