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B90" w:rsidRDefault="00273B90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B90" w:rsidRDefault="00273B90" w:rsidP="00080F59">
      <w:pPr>
        <w:jc w:val="center"/>
      </w:pPr>
    </w:p>
    <w:p w:rsidR="00273B90" w:rsidRPr="003170EE" w:rsidRDefault="00273B90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73B90" w:rsidRPr="00790EAE" w:rsidRDefault="00273B90" w:rsidP="00080F59">
      <w:pPr>
        <w:pStyle w:val="mechtex"/>
        <w:rPr>
          <w:rFonts w:ascii="GHEA Mariam" w:hAnsi="GHEA Mariam"/>
          <w:b/>
        </w:rPr>
      </w:pPr>
    </w:p>
    <w:p w:rsidR="00273B90" w:rsidRDefault="00273B90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353B72" w:rsidRPr="000C7F0B" w:rsidRDefault="00353B7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53B72" w:rsidRPr="000C7F0B" w:rsidRDefault="00353B7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53B72" w:rsidRPr="000C7F0B" w:rsidRDefault="00353B7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53B72" w:rsidRDefault="00353B7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28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147B9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353B72" w:rsidRDefault="00353B7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53B72" w:rsidRDefault="00353B7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53B72" w:rsidRPr="009823CB" w:rsidRDefault="00353B72">
      <w:pPr>
        <w:pStyle w:val="mechtex"/>
        <w:rPr>
          <w:rFonts w:ascii="Sylfaen" w:hAnsi="Sylfaen" w:cs="Calibri"/>
          <w:lang w:val="hy-AM"/>
        </w:rPr>
      </w:pPr>
    </w:p>
    <w:p w:rsidR="00273B90" w:rsidRDefault="00353B72" w:rsidP="00353B7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C65D11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</w:t>
      </w:r>
      <w:r w:rsidR="00273B90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C65D11">
        <w:rPr>
          <w:rFonts w:ascii="GHEA Mariam" w:hAnsi="GHEA Mariam"/>
          <w:bCs/>
          <w:caps/>
          <w:sz w:val="24"/>
          <w:szCs w:val="24"/>
          <w:lang w:val="hy-AM"/>
        </w:rPr>
        <w:t xml:space="preserve">ՈԼՈՐՏՈՒՄ </w:t>
      </w:r>
      <w:r w:rsidR="00273B90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C65D11">
        <w:rPr>
          <w:rFonts w:ascii="GHEA Mariam" w:hAnsi="GHEA Mariam"/>
          <w:bCs/>
          <w:caps/>
          <w:sz w:val="24"/>
          <w:szCs w:val="24"/>
          <w:lang w:val="hy-AM"/>
        </w:rPr>
        <w:t xml:space="preserve">ԻՐԱԿԱՆԱՑՎՈՂ </w:t>
      </w:r>
      <w:r w:rsidR="00273B90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C65D11">
        <w:rPr>
          <w:rFonts w:ascii="GHEA Mariam" w:hAnsi="GHEA Mariam"/>
          <w:bCs/>
          <w:caps/>
          <w:sz w:val="24"/>
          <w:szCs w:val="24"/>
          <w:lang w:val="hy-AM"/>
        </w:rPr>
        <w:t xml:space="preserve">ՆԵՐԴՐՈՒՄԱՅԻՆ </w:t>
      </w:r>
    </w:p>
    <w:p w:rsidR="00353B72" w:rsidRDefault="00353B72" w:rsidP="00353B7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C65D11">
        <w:rPr>
          <w:rFonts w:ascii="GHEA Mariam" w:hAnsi="GHEA Mariam"/>
          <w:bCs/>
          <w:caps/>
          <w:sz w:val="24"/>
          <w:szCs w:val="24"/>
          <w:lang w:val="hy-AM"/>
        </w:rPr>
        <w:t xml:space="preserve">ԾՐԱԳՐԻ ՇՐՋԱՆԱԿՆԵՐՈՒՄ ՆԵՐՄՈՒԾՎՈՂ ՏԵԽՆՈԼՈԳԻԱԿԱՆ ՍԱՐՔԱՎՈՐՈՒՄՆԵՐԻ, ԴՐԱՆՑ ԲԱՂԿԱՑՈՒՑԻՉ ՈՒ ՀԱՄԱԼՐՈՂ </w:t>
      </w:r>
    </w:p>
    <w:p w:rsidR="00353B72" w:rsidRDefault="00353B72" w:rsidP="00353B7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53B72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C65D11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353B72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ԱՐՏՈՆՈՒԹՅՈՒՆԻՑ ՕԳՏՎԵԼՈՒ ՀԱՄԱՐ «ՈՍԿԵ ԿԱԹ» ՍԱՀՄԱՆԱՓԱԿ</w:t>
      </w:r>
      <w:r w:rsidRPr="00C65D11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53B72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ՊԱՏԱՍԽԱՆԱՏՎՈՒԹՅԱՄԲ ԸՆԿԵՐՈՒԹՅԱՆ ԿՈՂՄԻՑ ներկայացված</w:t>
      </w:r>
      <w:r w:rsidRPr="00C65D11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բավարարելու ԵՎ ԱՐՏՈՆՈՒԹՅՈՒՆԸ ԿԻՐԱՌԵԼՈՒ մասին</w:t>
      </w:r>
    </w:p>
    <w:p w:rsidR="00353B72" w:rsidRPr="00C65D11" w:rsidRDefault="00353B72" w:rsidP="00353B7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53B72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353B72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353B72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</w:p>
    <w:p w:rsidR="00353B72" w:rsidRPr="00C65D11" w:rsidRDefault="00353B72" w:rsidP="00353B72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353B72" w:rsidRPr="00C65D11" w:rsidRDefault="00353B72" w:rsidP="00353B72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65D11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կառավարության 2015 թվականի սեպտեմբերի 17-</w:t>
      </w:r>
      <w:r w:rsidRPr="00EB4A29">
        <w:rPr>
          <w:rFonts w:ascii="GHEA Mariam" w:hAnsi="GHEA Mariam"/>
          <w:sz w:val="24"/>
          <w:szCs w:val="24"/>
          <w:lang w:val="hy-AM"/>
        </w:rPr>
        <w:t xml:space="preserve">ի </w:t>
      </w:r>
      <w:r w:rsidRPr="00EB4A2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 w:rsidRPr="00EB4A29">
        <w:rPr>
          <w:rFonts w:ascii="GHEA Mariam" w:hAnsi="GHEA Mariam"/>
          <w:sz w:val="24"/>
          <w:szCs w:val="24"/>
          <w:lang w:val="hy-AM"/>
        </w:rPr>
        <w:t xml:space="preserve"> 1118-Ն</w:t>
      </w:r>
      <w:r w:rsidRPr="00C65D11">
        <w:rPr>
          <w:rFonts w:ascii="GHEA Mariam" w:hAnsi="GHEA Mariam"/>
          <w:sz w:val="24"/>
          <w:szCs w:val="24"/>
          <w:lang w:val="hy-AM"/>
        </w:rPr>
        <w:t xml:space="preserve"> որոշման պահանջներով` Հայաստանի Հանրապետության կառավարությունը </w:t>
      </w:r>
      <w:r w:rsidR="00EB4A29">
        <w:rPr>
          <w:rFonts w:ascii="GHEA Mariam" w:hAnsi="GHEA Mariam"/>
          <w:sz w:val="24"/>
          <w:szCs w:val="24"/>
          <w:lang w:val="hy-AM"/>
        </w:rPr>
        <w:t xml:space="preserve">   ո ր ո շ ու մ    </w:t>
      </w:r>
      <w:bookmarkStart w:id="0" w:name="_GoBack"/>
      <w:bookmarkEnd w:id="0"/>
      <w:r w:rsidRPr="00C65D11">
        <w:rPr>
          <w:rFonts w:ascii="GHEA Mariam" w:hAnsi="GHEA Mariam"/>
          <w:sz w:val="24"/>
          <w:szCs w:val="24"/>
          <w:lang w:val="hy-AM"/>
        </w:rPr>
        <w:t>է.</w:t>
      </w:r>
    </w:p>
    <w:p w:rsidR="00353B72" w:rsidRPr="00C65D11" w:rsidRDefault="00353B72" w:rsidP="00353B72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65D11">
        <w:rPr>
          <w:rFonts w:ascii="GHEA Mariam" w:hAnsi="GHEA Mariam"/>
          <w:sz w:val="24"/>
          <w:szCs w:val="24"/>
          <w:lang w:val="hy-AM"/>
        </w:rPr>
        <w:t>Բավարարել «ՈՍԿԵ ԿԱԹ»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915012">
        <w:rPr>
          <w:rFonts w:ascii="GHEA Mariam" w:hAnsi="GHEA Mariam"/>
          <w:sz w:val="24"/>
          <w:szCs w:val="24"/>
          <w:lang w:val="hy-AM"/>
        </w:rPr>
        <w:softHyphen/>
      </w:r>
      <w:r w:rsidRPr="00C65D11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նկատմամբ սակագնային, մասնավորապես, ներմուծման մաքսատուրքից ազա</w:t>
      </w:r>
      <w:r w:rsidR="00915012">
        <w:rPr>
          <w:rFonts w:ascii="GHEA Mariam" w:hAnsi="GHEA Mariam"/>
          <w:sz w:val="24"/>
          <w:szCs w:val="24"/>
          <w:lang w:val="hy-AM"/>
        </w:rPr>
        <w:softHyphen/>
      </w:r>
      <w:r w:rsidRPr="00C65D11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 w:rsidR="00915012">
        <w:rPr>
          <w:rFonts w:ascii="GHEA Mariam" w:hAnsi="GHEA Mariam"/>
          <w:sz w:val="24"/>
          <w:szCs w:val="24"/>
          <w:lang w:val="hy-AM"/>
        </w:rPr>
        <w:softHyphen/>
      </w:r>
      <w:r w:rsidRPr="00C65D11">
        <w:rPr>
          <w:rFonts w:ascii="GHEA Mariam" w:hAnsi="GHEA Mariam"/>
          <w:sz w:val="24"/>
          <w:szCs w:val="24"/>
          <w:lang w:val="hy-AM"/>
        </w:rPr>
        <w:lastRenderedPageBreak/>
        <w:t>պատասխան արտոնությունը համաձայն հավելվածի ներմուծվող տեխնո</w:t>
      </w:r>
      <w:r w:rsidR="00B41D83">
        <w:rPr>
          <w:rFonts w:ascii="GHEA Mariam" w:hAnsi="GHEA Mariam"/>
          <w:sz w:val="24"/>
          <w:szCs w:val="24"/>
          <w:lang w:val="hy-AM"/>
        </w:rPr>
        <w:softHyphen/>
      </w:r>
      <w:r w:rsidRPr="00C65D11">
        <w:rPr>
          <w:rFonts w:ascii="GHEA Mariam" w:hAnsi="GHEA Mariam"/>
          <w:sz w:val="24"/>
          <w:szCs w:val="24"/>
          <w:lang w:val="hy-AM"/>
        </w:rPr>
        <w:t>լո</w:t>
      </w:r>
      <w:r w:rsidR="00B41D83">
        <w:rPr>
          <w:rFonts w:ascii="GHEA Mariam" w:hAnsi="GHEA Mariam"/>
          <w:sz w:val="24"/>
          <w:szCs w:val="24"/>
          <w:lang w:val="hy-AM"/>
        </w:rPr>
        <w:softHyphen/>
      </w:r>
      <w:r w:rsidRPr="00C65D11">
        <w:rPr>
          <w:rFonts w:ascii="GHEA Mariam" w:hAnsi="GHEA Mariam"/>
          <w:sz w:val="24"/>
          <w:szCs w:val="24"/>
          <w:lang w:val="hy-AM"/>
        </w:rPr>
        <w:t>գիա</w:t>
      </w:r>
      <w:r w:rsidR="00B41D83">
        <w:rPr>
          <w:rFonts w:ascii="GHEA Mariam" w:hAnsi="GHEA Mariam"/>
          <w:sz w:val="24"/>
          <w:szCs w:val="24"/>
          <w:lang w:val="hy-AM"/>
        </w:rPr>
        <w:softHyphen/>
      </w:r>
      <w:r w:rsidRPr="00C65D11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353B72" w:rsidRPr="00C65D11" w:rsidRDefault="00353B72" w:rsidP="00353B72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C65D11">
        <w:rPr>
          <w:rFonts w:ascii="GHEA Mariam" w:hAnsi="GHEA Mariam"/>
          <w:lang w:val="hy-AM"/>
        </w:rPr>
        <w:t xml:space="preserve">Սահմանել, որ՝ </w:t>
      </w:r>
    </w:p>
    <w:p w:rsidR="00353B72" w:rsidRPr="00C65D11" w:rsidRDefault="00353B72" w:rsidP="00353B72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C65D11">
        <w:rPr>
          <w:rFonts w:ascii="GHEA Mariam" w:hAnsi="GHEA Mariam"/>
          <w:lang w:val="hy-AM"/>
        </w:rPr>
        <w:t>ույն որոշման հավելվածում նշված են ներմուծվող տեխնոլոգիական սար</w:t>
      </w:r>
      <w:r w:rsidR="00B41D83">
        <w:rPr>
          <w:rFonts w:ascii="GHEA Mariam" w:hAnsi="GHEA Mariam"/>
          <w:lang w:val="hy-AM"/>
        </w:rPr>
        <w:softHyphen/>
      </w:r>
      <w:r w:rsidRPr="00C65D11">
        <w:rPr>
          <w:rFonts w:ascii="GHEA Mariam" w:hAnsi="GHEA Mariam"/>
          <w:lang w:val="hy-AM"/>
        </w:rPr>
        <w:t>քավորումների, դրանց բաղկացուցիչ ու համալրող մասերի, հումքի և (կամ) նյութերի նախնական արժեքները</w:t>
      </w:r>
      <w:r w:rsidRPr="00C65D11">
        <w:rPr>
          <w:rFonts w:ascii="MS Gothic" w:eastAsia="MS Gothic" w:hAnsi="MS Gothic" w:cs="MS Gothic" w:hint="eastAsia"/>
          <w:lang w:val="hy-AM"/>
        </w:rPr>
        <w:t>․</w:t>
      </w:r>
    </w:p>
    <w:p w:rsidR="00353B72" w:rsidRPr="00C65D11" w:rsidRDefault="00353B72" w:rsidP="00353B72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C65D11">
        <w:rPr>
          <w:rFonts w:ascii="GHEA Mariam" w:hAnsi="GHEA Mariam"/>
          <w:lang w:val="hy-AM"/>
        </w:rPr>
        <w:t xml:space="preserve">«ՈՍԿԵ ԿԱԹ» սահմանափակ պատասխանատվությամբ ընկերության կողմից իրականացվող ներդրումային ծրագրի (այսուհետ՝ </w:t>
      </w:r>
      <w:r w:rsidR="00DE1015">
        <w:rPr>
          <w:rFonts w:ascii="GHEA Mariam" w:hAnsi="GHEA Mariam"/>
          <w:lang w:val="hy-AM"/>
        </w:rPr>
        <w:t>ծ</w:t>
      </w:r>
      <w:r w:rsidRPr="00C65D11">
        <w:rPr>
          <w:rFonts w:ascii="GHEA Mariam" w:hAnsi="GHEA Mariam"/>
          <w:lang w:val="hy-AM"/>
        </w:rPr>
        <w:t>րագիր) շրջա</w:t>
      </w:r>
      <w:r w:rsidR="00B41D83">
        <w:rPr>
          <w:rFonts w:ascii="GHEA Mariam" w:hAnsi="GHEA Mariam"/>
          <w:lang w:val="hy-AM"/>
        </w:rPr>
        <w:softHyphen/>
      </w:r>
      <w:r w:rsidRPr="00C65D11">
        <w:rPr>
          <w:rFonts w:ascii="GHEA Mariam" w:hAnsi="GHEA Mariam"/>
          <w:lang w:val="hy-AM"/>
        </w:rPr>
        <w:t>նակ</w:t>
      </w:r>
      <w:r w:rsidR="00B41D83">
        <w:rPr>
          <w:rFonts w:ascii="GHEA Mariam" w:hAnsi="GHEA Mariam"/>
          <w:lang w:val="hy-AM"/>
        </w:rPr>
        <w:softHyphen/>
      </w:r>
      <w:r w:rsidRPr="00C65D11">
        <w:rPr>
          <w:rFonts w:ascii="GHEA Mariam" w:hAnsi="GHEA Mariam"/>
          <w:lang w:val="hy-AM"/>
        </w:rPr>
        <w:t xml:space="preserve">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C65D11">
        <w:rPr>
          <w:rFonts w:ascii="GHEA Mariam" w:hAnsi="GHEA Mariam"/>
          <w:lang w:val="hy-AM"/>
        </w:rPr>
        <w:t xml:space="preserve">է 2024 թվականի </w:t>
      </w:r>
      <w:r w:rsidRPr="00C65D11">
        <w:rPr>
          <w:rFonts w:ascii="GHEA Mariam" w:hAnsi="GHEA Mariam" w:cs="GHEA Grapalat"/>
          <w:lang w:val="hy-AM"/>
        </w:rPr>
        <w:t>հոկտեմբերի</w:t>
      </w:r>
      <w:r w:rsidRPr="00C65D11">
        <w:rPr>
          <w:rFonts w:ascii="GHEA Mariam" w:hAnsi="GHEA Mariam"/>
          <w:lang w:val="hy-AM"/>
        </w:rPr>
        <w:t xml:space="preserve"> 19-ից մինչև </w:t>
      </w:r>
      <w:bookmarkEnd w:id="1"/>
      <w:r w:rsidRPr="00C65D11">
        <w:rPr>
          <w:rFonts w:ascii="GHEA Mariam" w:hAnsi="GHEA Mariam"/>
          <w:lang w:val="hy-AM"/>
        </w:rPr>
        <w:t>2027 թվականի հոկտեմբերի 18-ը ներառյալ</w:t>
      </w:r>
      <w:r w:rsidRPr="00C65D11">
        <w:rPr>
          <w:rFonts w:ascii="MS Gothic" w:eastAsia="MS Gothic" w:hAnsi="MS Gothic" w:cs="MS Gothic" w:hint="eastAsia"/>
          <w:lang w:val="hy-AM"/>
        </w:rPr>
        <w:t>․</w:t>
      </w:r>
    </w:p>
    <w:p w:rsidR="00353B72" w:rsidRDefault="00353B72" w:rsidP="00353B72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C65D11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353B72" w:rsidRDefault="00353B72" w:rsidP="00353B72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353B72" w:rsidRDefault="00353B72" w:rsidP="00353B72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353B72" w:rsidRPr="00927EF0" w:rsidRDefault="00915012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     </w:t>
      </w:r>
      <w:r w:rsidR="00353B72" w:rsidRPr="00927EF0">
        <w:rPr>
          <w:rFonts w:ascii="GHEA Mariam" w:hAnsi="GHEA Mariam" w:cs="Sylfaen"/>
          <w:sz w:val="24"/>
          <w:lang w:val="hy-AM"/>
        </w:rPr>
        <w:t>ՀԱՅԱՍՏԱՆԻ</w:t>
      </w:r>
      <w:r w:rsidR="00353B72" w:rsidRPr="00927EF0">
        <w:rPr>
          <w:rFonts w:ascii="GHEA Mariam" w:hAnsi="GHEA Mariam" w:cs="Arial Armenian"/>
          <w:sz w:val="24"/>
          <w:lang w:val="af-ZA"/>
        </w:rPr>
        <w:t xml:space="preserve"> </w:t>
      </w:r>
      <w:r w:rsidR="00353B72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353B72" w:rsidRPr="00927EF0" w:rsidRDefault="00353B72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="00915012">
        <w:rPr>
          <w:rFonts w:ascii="GHEA Mariam" w:hAnsi="GHEA Mariam"/>
          <w:sz w:val="24"/>
          <w:lang w:val="hy-AM"/>
        </w:rPr>
        <w:t xml:space="preserve">         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915012">
        <w:rPr>
          <w:rFonts w:ascii="GHEA Mariam" w:hAnsi="GHEA Mariam" w:cs="Arial Armenian"/>
          <w:sz w:val="24"/>
          <w:lang w:val="af-ZA"/>
        </w:rPr>
        <w:tab/>
      </w:r>
      <w:r w:rsidR="00915012">
        <w:rPr>
          <w:rFonts w:ascii="GHEA Mariam" w:hAnsi="GHEA Mariam" w:cs="Arial Armenian"/>
          <w:sz w:val="24"/>
          <w:lang w:val="af-ZA"/>
        </w:rPr>
        <w:tab/>
      </w:r>
      <w:r w:rsidR="00915012">
        <w:rPr>
          <w:rFonts w:ascii="GHEA Mariam" w:hAnsi="GHEA Mariam" w:cs="Arial Armenian"/>
          <w:sz w:val="24"/>
          <w:lang w:val="af-ZA"/>
        </w:rPr>
        <w:tab/>
      </w:r>
      <w:r w:rsidR="00915012">
        <w:rPr>
          <w:rFonts w:ascii="GHEA Mariam" w:hAnsi="GHEA Mariam" w:cs="Arial Armenian"/>
          <w:sz w:val="24"/>
          <w:lang w:val="af-ZA"/>
        </w:rPr>
        <w:tab/>
      </w:r>
      <w:r w:rsidR="00915012">
        <w:rPr>
          <w:rFonts w:ascii="GHEA Mariam" w:hAnsi="GHEA Mariam" w:cs="Arial Armenian"/>
          <w:sz w:val="24"/>
          <w:lang w:val="hy-AM"/>
        </w:rPr>
        <w:t xml:space="preserve">    </w:t>
      </w:r>
      <w:r w:rsidRPr="00927EF0">
        <w:rPr>
          <w:rFonts w:ascii="GHEA Mariam" w:hAnsi="GHEA Mariam" w:cs="Arial Armenian"/>
          <w:sz w:val="24"/>
          <w:lang w:val="af-ZA"/>
        </w:rPr>
        <w:t xml:space="preserve">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353B72" w:rsidRPr="00273B90" w:rsidRDefault="00915012" w:rsidP="00353B72">
      <w:pPr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353B72" w:rsidRPr="00273B90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lang w:val="hy-AM"/>
        </w:rPr>
        <w:t xml:space="preserve">        </w:t>
      </w:r>
      <w:r w:rsidR="00353B72" w:rsidRPr="00273B90">
        <w:rPr>
          <w:rFonts w:ascii="GHEA Mariam" w:hAnsi="GHEA Mariam" w:cs="Sylfaen"/>
          <w:sz w:val="24"/>
          <w:lang w:val="hy-AM"/>
        </w:rPr>
        <w:t>Երևան</w:t>
      </w:r>
    </w:p>
    <w:p w:rsidR="00353B72" w:rsidRPr="009823CB" w:rsidRDefault="00353B72" w:rsidP="000F490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="00BE454F"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823CB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9823C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353B72" w:rsidRPr="009823CB" w:rsidRDefault="00353B72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53B72" w:rsidRDefault="00353B72" w:rsidP="00353B7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z w:val="24"/>
          <w:szCs w:val="24"/>
          <w:lang w:val="hy-AM"/>
        </w:rPr>
        <w:t>ն</w:t>
      </w:r>
      <w:r w:rsidRPr="009823CB">
        <w:rPr>
          <w:rFonts w:ascii="GHEA Mariam" w:hAnsi="GHEA Mariam" w:cs="Sylfaen"/>
          <w:sz w:val="24"/>
          <w:szCs w:val="24"/>
          <w:lang w:val="hy-AM"/>
        </w:rPr>
        <w:t>ոյ</w:t>
      </w:r>
      <w:r w:rsidRPr="009823CB">
        <w:rPr>
          <w:rFonts w:ascii="GHEA Mariam" w:hAnsi="GHEA Mariam" w:cs="Sylfaen"/>
          <w:sz w:val="24"/>
          <w:szCs w:val="24"/>
          <w:lang w:val="pt-BR"/>
        </w:rPr>
        <w:t>եմբերի</w:t>
      </w:r>
      <w:r w:rsidRPr="009823C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28</w:t>
      </w:r>
      <w:r w:rsidRPr="009823CB">
        <w:rPr>
          <w:rFonts w:ascii="GHEA Mariam" w:hAnsi="GHEA Mariam" w:cs="Sylfaen"/>
          <w:sz w:val="24"/>
          <w:szCs w:val="24"/>
          <w:lang w:val="hy-AM"/>
        </w:rPr>
        <w:t>-</w:t>
      </w:r>
      <w:r w:rsidRPr="009823CB">
        <w:rPr>
          <w:rFonts w:ascii="GHEA Mariam" w:hAnsi="GHEA Mariam"/>
          <w:sz w:val="24"/>
          <w:szCs w:val="24"/>
          <w:lang w:val="hy-AM"/>
        </w:rPr>
        <w:t xml:space="preserve">ի </w:t>
      </w:r>
      <w:r w:rsidRPr="009823CB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  </w:t>
      </w:r>
      <w:r w:rsidRPr="009823CB">
        <w:rPr>
          <w:rFonts w:ascii="GHEA Mariam" w:hAnsi="GHEA Mariam"/>
          <w:sz w:val="24"/>
          <w:szCs w:val="24"/>
          <w:lang w:val="hy-AM"/>
        </w:rPr>
        <w:t xml:space="preserve"> 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z w:val="24"/>
          <w:szCs w:val="24"/>
          <w:lang w:val="hy-AM"/>
        </w:rPr>
        <w:t>որոշման</w:t>
      </w:r>
    </w:p>
    <w:p w:rsidR="00BE454F" w:rsidRDefault="00BE454F" w:rsidP="00353B7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997F2F" w:rsidRDefault="00997F2F" w:rsidP="00997F2F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lang w:val="hy-AM" w:eastAsia="en-US"/>
        </w:rPr>
      </w:pPr>
    </w:p>
    <w:p w:rsidR="00997F2F" w:rsidRDefault="00997F2F" w:rsidP="00997F2F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lang w:val="hy-AM" w:eastAsia="en-US"/>
        </w:rPr>
      </w:pPr>
    </w:p>
    <w:p w:rsidR="00997F2F" w:rsidRPr="0042250F" w:rsidRDefault="00997F2F" w:rsidP="00997F2F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42250F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997F2F" w:rsidRPr="0042250F" w:rsidRDefault="00997F2F" w:rsidP="00997F2F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1772B3" w:rsidRDefault="00997F2F" w:rsidP="00997F2F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42250F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</w:t>
      </w:r>
    </w:p>
    <w:p w:rsidR="00997F2F" w:rsidRPr="0042250F" w:rsidRDefault="00997F2F" w:rsidP="00997F2F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42250F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ՀՈՒՄՔԻ ԵՎ (ԿԱՄ) ՆՅՈՒԹԵՐԻ</w:t>
      </w:r>
    </w:p>
    <w:p w:rsidR="00997F2F" w:rsidRPr="00C65D11" w:rsidRDefault="00997F2F" w:rsidP="00997F2F">
      <w:pPr>
        <w:shd w:val="clear" w:color="auto" w:fill="FFFFFF"/>
        <w:ind w:firstLine="450"/>
        <w:jc w:val="both"/>
        <w:rPr>
          <w:rFonts w:ascii="GHEA Mariam" w:hAnsi="GHEA Mariam"/>
          <w:color w:val="000000"/>
          <w:lang w:val="hy-AM" w:eastAsia="en-US"/>
        </w:rPr>
      </w:pPr>
      <w:r w:rsidRPr="00C65D11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474"/>
        <w:gridCol w:w="2936"/>
        <w:gridCol w:w="2308"/>
        <w:gridCol w:w="1112"/>
        <w:gridCol w:w="1080"/>
        <w:gridCol w:w="1210"/>
        <w:gridCol w:w="1701"/>
        <w:gridCol w:w="1701"/>
        <w:gridCol w:w="1418"/>
      </w:tblGrid>
      <w:tr w:rsidR="00997F2F" w:rsidRPr="00C65D11" w:rsidTr="00997F2F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:rsidR="00997F2F" w:rsidRDefault="00997F2F" w:rsidP="007302C4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hAnsi="GHEA Mariam"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C65D11">
              <w:rPr>
                <w:rFonts w:ascii="GHEA Mariam" w:hAnsi="GHEA Mariam"/>
                <w:color w:val="000000" w:themeColor="text1"/>
                <w:lang w:val="hy-AM" w:eastAsia="en-US"/>
              </w:rPr>
              <w:t>NN</w:t>
            </w:r>
          </w:p>
          <w:p w:rsidR="00997F2F" w:rsidRPr="00C65D11" w:rsidRDefault="00997F2F" w:rsidP="007302C4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 w:eastAsia="en-US"/>
              </w:rPr>
              <w:t>ը/կ</w:t>
            </w:r>
          </w:p>
        </w:tc>
        <w:tc>
          <w:tcPr>
            <w:tcW w:w="1474" w:type="dxa"/>
            <w:vAlign w:val="center"/>
            <w:hideMark/>
          </w:tcPr>
          <w:p w:rsidR="00997F2F" w:rsidRPr="00C65D11" w:rsidRDefault="00997F2F" w:rsidP="007302C4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C65D11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C65D11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C65D11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C65D11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C65D11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C65D11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2936" w:type="dxa"/>
            <w:vAlign w:val="center"/>
            <w:hideMark/>
          </w:tcPr>
          <w:p w:rsidR="00997F2F" w:rsidRPr="00C65D11" w:rsidRDefault="00997F2F" w:rsidP="007302C4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308" w:type="dxa"/>
            <w:vAlign w:val="center"/>
            <w:hideMark/>
          </w:tcPr>
          <w:p w:rsidR="00997F2F" w:rsidRPr="00C65D11" w:rsidRDefault="00997F2F" w:rsidP="007302C4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C65D11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C65D11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112" w:type="dxa"/>
            <w:vAlign w:val="center"/>
            <w:hideMark/>
          </w:tcPr>
          <w:p w:rsidR="00997F2F" w:rsidRPr="00C65D11" w:rsidRDefault="00997F2F" w:rsidP="007302C4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C65D11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C65D11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080" w:type="dxa"/>
            <w:vAlign w:val="center"/>
            <w:hideMark/>
          </w:tcPr>
          <w:p w:rsidR="00997F2F" w:rsidRPr="00C65D11" w:rsidRDefault="00997F2F" w:rsidP="007302C4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210" w:type="dxa"/>
            <w:vAlign w:val="center"/>
            <w:hideMark/>
          </w:tcPr>
          <w:p w:rsidR="00997F2F" w:rsidRPr="00C65D11" w:rsidRDefault="00997F2F" w:rsidP="007302C4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C65D11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C65D11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երկիրը</w:t>
            </w:r>
          </w:p>
        </w:tc>
        <w:tc>
          <w:tcPr>
            <w:tcW w:w="1701" w:type="dxa"/>
            <w:vAlign w:val="center"/>
            <w:hideMark/>
          </w:tcPr>
          <w:p w:rsidR="00997F2F" w:rsidRPr="00C65D11" w:rsidRDefault="00997F2F" w:rsidP="007302C4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Արտահանման երկիրը</w:t>
            </w:r>
          </w:p>
        </w:tc>
        <w:tc>
          <w:tcPr>
            <w:tcW w:w="1701" w:type="dxa"/>
            <w:vAlign w:val="center"/>
            <w:hideMark/>
          </w:tcPr>
          <w:p w:rsidR="00997F2F" w:rsidRPr="00C65D11" w:rsidRDefault="00997F2F" w:rsidP="007302C4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C65D11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C65D11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418" w:type="dxa"/>
            <w:vAlign w:val="center"/>
            <w:hideMark/>
          </w:tcPr>
          <w:p w:rsidR="00997F2F" w:rsidRPr="00C65D11" w:rsidRDefault="00997F2F" w:rsidP="007302C4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997F2F" w:rsidRPr="00C65D11" w:rsidTr="00997F2F">
        <w:trPr>
          <w:trHeight w:val="134"/>
          <w:jc w:val="center"/>
        </w:trPr>
        <w:tc>
          <w:tcPr>
            <w:tcW w:w="15588" w:type="dxa"/>
            <w:gridSpan w:val="10"/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Calibri"/>
                <w:color w:val="000000" w:themeColor="text1"/>
                <w:lang w:eastAsia="en-US"/>
              </w:rPr>
              <w:t>ՀՈՒՄՔ ՈՒ ՆՅՈՒԹԵՐ</w:t>
            </w:r>
          </w:p>
        </w:tc>
      </w:tr>
      <w:tr w:rsidR="00997F2F" w:rsidRPr="00C65D11" w:rsidTr="00997F2F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C65D11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</w:t>
            </w:r>
            <w:r w:rsidRPr="00C65D11">
              <w:rPr>
                <w:rFonts w:ascii="GHEA Mariam" w:eastAsia="Calibri" w:hAnsi="GHEA Mariam"/>
                <w:color w:val="000000" w:themeColor="text1"/>
                <w:lang w:eastAsia="en-US"/>
              </w:rPr>
              <w:t>.</w:t>
            </w:r>
          </w:p>
        </w:tc>
        <w:tc>
          <w:tcPr>
            <w:tcW w:w="147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0402101900</w:t>
            </w:r>
          </w:p>
        </w:tc>
        <w:tc>
          <w:tcPr>
            <w:tcW w:w="29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Կաթ և սերուցք՝ չպարունակող շաքար կամ այլ քաղցրացուցիչ նյութեր, փոշի, հատիկավոր կամ այլ պինդ ձևերով, 1</w:t>
            </w:r>
            <w:r w:rsidRPr="00C65D11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  <w:r w:rsidRPr="00C65D11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5%-ը չգերազանցող յուղայնությամբ, այլ փաթեթներում</w:t>
            </w:r>
          </w:p>
        </w:tc>
        <w:tc>
          <w:tcPr>
            <w:tcW w:w="23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C65D11"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  <w:t>Անարատ չոր կաթ</w:t>
            </w:r>
          </w:p>
        </w:tc>
        <w:tc>
          <w:tcPr>
            <w:tcW w:w="11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410 000</w:t>
            </w:r>
          </w:p>
        </w:tc>
        <w:tc>
          <w:tcPr>
            <w:tcW w:w="12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Իրան</w:t>
            </w:r>
          </w:p>
        </w:tc>
        <w:tc>
          <w:tcPr>
            <w:tcW w:w="17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97F2F" w:rsidRPr="00C65D11" w:rsidRDefault="00997F2F" w:rsidP="007302C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Իրան</w:t>
            </w:r>
          </w:p>
        </w:tc>
        <w:tc>
          <w:tcPr>
            <w:tcW w:w="17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469 306 500</w:t>
            </w:r>
          </w:p>
        </w:tc>
        <w:tc>
          <w:tcPr>
            <w:tcW w:w="1418" w:type="dxa"/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97F2F" w:rsidRPr="00C65D11" w:rsidTr="00997F2F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2</w:t>
            </w:r>
            <w:r w:rsidRPr="00C65D11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7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0401509900</w:t>
            </w:r>
          </w:p>
        </w:tc>
        <w:tc>
          <w:tcPr>
            <w:tcW w:w="29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 xml:space="preserve">Կաթ և սերուցք՝ չխտացրած և առանց շաքարի կամ այլ քաղցրացնող նյութերի ավելացման, 10%-ից ավելի </w:t>
            </w:r>
            <w:r w:rsidRPr="00C65D11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lastRenderedPageBreak/>
              <w:t>քաշային յուղայնությամբ, 45%-ից ավելի, այլ</w:t>
            </w:r>
          </w:p>
        </w:tc>
        <w:tc>
          <w:tcPr>
            <w:tcW w:w="23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C65D11"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  <w:lastRenderedPageBreak/>
              <w:t>Կաթի սեր 50</w:t>
            </w:r>
            <w:r w:rsidRPr="00C65D11">
              <w:rPr>
                <w:rFonts w:ascii="GHEA Mariam" w:eastAsia="Calibri" w:hAnsi="GHEA Mariam" w:cs="Calibri"/>
                <w:color w:val="000000" w:themeColor="text1"/>
                <w:lang w:eastAsia="zh-CN"/>
              </w:rPr>
              <w:t xml:space="preserve">% </w:t>
            </w:r>
            <w:r w:rsidRPr="00C65D11"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  <w:t>յուղայնությամբ</w:t>
            </w:r>
          </w:p>
        </w:tc>
        <w:tc>
          <w:tcPr>
            <w:tcW w:w="11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18 000 000</w:t>
            </w:r>
          </w:p>
        </w:tc>
        <w:tc>
          <w:tcPr>
            <w:tcW w:w="12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Իրան</w:t>
            </w:r>
          </w:p>
        </w:tc>
        <w:tc>
          <w:tcPr>
            <w:tcW w:w="17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97F2F" w:rsidRPr="00C65D11" w:rsidRDefault="00997F2F" w:rsidP="007302C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Իրան</w:t>
            </w:r>
          </w:p>
        </w:tc>
        <w:tc>
          <w:tcPr>
            <w:tcW w:w="17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39 273 000 000</w:t>
            </w:r>
          </w:p>
        </w:tc>
        <w:tc>
          <w:tcPr>
            <w:tcW w:w="1418" w:type="dxa"/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97F2F" w:rsidRPr="00C65D11" w:rsidTr="00997F2F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3</w:t>
            </w:r>
            <w:r w:rsidRPr="00C65D11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7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0405101900</w:t>
            </w:r>
          </w:p>
        </w:tc>
        <w:tc>
          <w:tcPr>
            <w:tcW w:w="29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Բնական կարագ 85%-ից ոչ ավելի յուղայնությամբ, այլ փաթեթներում 1 կգ-ից ավելի</w:t>
            </w:r>
          </w:p>
        </w:tc>
        <w:tc>
          <w:tcPr>
            <w:tcW w:w="23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C65D11"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  <w:t>Կարագ սերուցքային 82</w:t>
            </w:r>
            <w:r w:rsidRPr="00C65D11">
              <w:rPr>
                <w:rFonts w:ascii="MS Gothic" w:eastAsia="MS Gothic" w:hAnsi="MS Gothic" w:cs="MS Gothic" w:hint="eastAsia"/>
                <w:color w:val="000000" w:themeColor="text1"/>
                <w:lang w:val="hy-AM" w:eastAsia="zh-CN"/>
              </w:rPr>
              <w:t>․</w:t>
            </w:r>
            <w:r w:rsidRPr="00C65D11"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  <w:t>5</w:t>
            </w:r>
            <w:r w:rsidRPr="00C65D11">
              <w:rPr>
                <w:rFonts w:ascii="GHEA Mariam" w:eastAsia="Calibri" w:hAnsi="GHEA Mariam" w:cs="Calibri"/>
                <w:color w:val="000000" w:themeColor="text1"/>
                <w:lang w:eastAsia="zh-CN"/>
              </w:rPr>
              <w:t>%</w:t>
            </w:r>
          </w:p>
        </w:tc>
        <w:tc>
          <w:tcPr>
            <w:tcW w:w="11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13 000 000</w:t>
            </w:r>
          </w:p>
        </w:tc>
        <w:tc>
          <w:tcPr>
            <w:tcW w:w="12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Իրան </w:t>
            </w:r>
          </w:p>
        </w:tc>
        <w:tc>
          <w:tcPr>
            <w:tcW w:w="17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97F2F" w:rsidRPr="00C65D11" w:rsidRDefault="00997F2F" w:rsidP="007302C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Իրան</w:t>
            </w:r>
          </w:p>
        </w:tc>
        <w:tc>
          <w:tcPr>
            <w:tcW w:w="17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39 000 000 000</w:t>
            </w:r>
          </w:p>
        </w:tc>
        <w:tc>
          <w:tcPr>
            <w:tcW w:w="1418" w:type="dxa"/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997F2F" w:rsidRPr="00C65D11" w:rsidTr="00997F2F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/>
                <w:color w:val="000000" w:themeColor="text1"/>
                <w:lang w:val="it-IT" w:eastAsia="en-US"/>
              </w:rPr>
            </w:pPr>
          </w:p>
        </w:tc>
        <w:tc>
          <w:tcPr>
            <w:tcW w:w="1474" w:type="dxa"/>
            <w:shd w:val="clear" w:color="auto" w:fill="FFFFFF"/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2936" w:type="dxa"/>
            <w:shd w:val="clear" w:color="auto" w:fill="FFFFFF"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2308" w:type="dxa"/>
            <w:shd w:val="clear" w:color="auto" w:fill="FFFFFF"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12" w:type="dxa"/>
            <w:shd w:val="clear" w:color="auto" w:fill="FFFFFF"/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210" w:type="dxa"/>
            <w:shd w:val="clear" w:color="auto" w:fill="FFFFFF"/>
            <w:noWrap/>
            <w:vAlign w:val="center"/>
          </w:tcPr>
          <w:p w:rsidR="00997F2F" w:rsidRPr="00C65D11" w:rsidRDefault="00997F2F" w:rsidP="007302C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997F2F" w:rsidRPr="00C65D11" w:rsidRDefault="00997F2F" w:rsidP="007302C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  <w:r w:rsidRPr="00C65D11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78 742 306 500</w:t>
            </w:r>
          </w:p>
        </w:tc>
        <w:tc>
          <w:tcPr>
            <w:tcW w:w="1418" w:type="dxa"/>
            <w:noWrap/>
            <w:vAlign w:val="center"/>
          </w:tcPr>
          <w:p w:rsidR="00997F2F" w:rsidRPr="00C65D11" w:rsidRDefault="00997F2F" w:rsidP="007302C4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</w:p>
        </w:tc>
      </w:tr>
    </w:tbl>
    <w:p w:rsidR="00997F2F" w:rsidRDefault="00997F2F" w:rsidP="00353B7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997F2F" w:rsidRDefault="00997F2F" w:rsidP="00353B7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997F2F" w:rsidRPr="00355028" w:rsidRDefault="00915012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</w:t>
      </w:r>
      <w:r w:rsidR="00997F2F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97F2F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97F2F" w:rsidRPr="00355028" w:rsidRDefault="00997F2F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915012"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97F2F" w:rsidRDefault="00997F2F" w:rsidP="00353B7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915012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915012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91501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915012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E454F" w:rsidRDefault="00BE454F" w:rsidP="00353B7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53B72" w:rsidRDefault="00353B72" w:rsidP="00353B7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53B72" w:rsidRPr="00353B72" w:rsidRDefault="00353B72" w:rsidP="00353B72">
      <w:pPr>
        <w:spacing w:line="360" w:lineRule="auto"/>
        <w:jc w:val="both"/>
        <w:rPr>
          <w:rFonts w:ascii="GHEA Mariam" w:hAnsi="GHEA Mariam"/>
          <w:lang w:val="hy-AM"/>
        </w:rPr>
      </w:pPr>
    </w:p>
    <w:p w:rsidR="001F225D" w:rsidRPr="00353B72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353B72" w:rsidSect="00353B72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7A0" w:rsidRDefault="009A27A0">
      <w:r>
        <w:separator/>
      </w:r>
    </w:p>
  </w:endnote>
  <w:endnote w:type="continuationSeparator" w:id="0">
    <w:p w:rsidR="009A27A0" w:rsidRDefault="009A2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7A0" w:rsidRDefault="009A27A0">
      <w:r>
        <w:separator/>
      </w:r>
    </w:p>
  </w:footnote>
  <w:footnote w:type="continuationSeparator" w:id="0">
    <w:p w:rsidR="009A27A0" w:rsidRDefault="009A27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4A2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45AAD606"/>
    <w:lvl w:ilvl="0" w:tplc="60EE2916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B72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2B3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B90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B72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50F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012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97F2F"/>
    <w:rsid w:val="009A011B"/>
    <w:rsid w:val="009A0587"/>
    <w:rsid w:val="009A15AF"/>
    <w:rsid w:val="009A1B43"/>
    <w:rsid w:val="009A1F98"/>
    <w:rsid w:val="009A2409"/>
    <w:rsid w:val="009A27A0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1D83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54F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959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4D8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015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4A29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54D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5299FF-B801-4696-8362-FC464B3E3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53B72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53B72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https:/mul2.gov.am/tasks/1063601/oneclick?token=49262dc2ca4f4d4c4d33ddf87828a782</cp:keywords>
  <dc:description/>
  <cp:lastModifiedBy>Anna Aloyan</cp:lastModifiedBy>
  <cp:revision>7</cp:revision>
  <dcterms:created xsi:type="dcterms:W3CDTF">2024-11-26T10:39:00Z</dcterms:created>
  <dcterms:modified xsi:type="dcterms:W3CDTF">2024-11-26T11:56:00Z</dcterms:modified>
</cp:coreProperties>
</file>