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7A66A2" w:rsidRPr="00097388" w:rsidRDefault="004B5F2F" w:rsidP="007A66A2">
      <w:pPr>
        <w:shd w:val="clear" w:color="auto" w:fill="FFFFFF"/>
        <w:spacing w:line="360" w:lineRule="auto"/>
        <w:ind w:left="360"/>
        <w:jc w:val="center"/>
        <w:rPr>
          <w:rFonts w:ascii="GHEA Grapalat" w:hAnsi="GHEA Grapalat"/>
          <w:color w:val="000000"/>
          <w:sz w:val="24"/>
          <w:szCs w:val="24"/>
          <w:lang w:val="hy-AM"/>
        </w:rPr>
      </w:pPr>
      <w:r w:rsidRPr="004B5F2F">
        <w:rPr>
          <w:rFonts w:ascii="GHEA Mariam" w:hAnsi="GHEA Mariam"/>
          <w:sz w:val="24"/>
          <w:szCs w:val="24"/>
          <w:lang w:val="hy-AM"/>
        </w:rPr>
        <w:t>2</w:t>
      </w:r>
      <w:r w:rsidR="00C81B28">
        <w:rPr>
          <w:rFonts w:ascii="GHEA Mariam" w:hAnsi="GHEA Mariam"/>
          <w:sz w:val="24"/>
          <w:szCs w:val="24"/>
          <w:lang w:val="hy-AM"/>
        </w:rPr>
        <w:t xml:space="preserve">8 </w:t>
      </w:r>
      <w:r w:rsidR="000F321E" w:rsidRPr="000F321E">
        <w:rPr>
          <w:rFonts w:ascii="GHEA Mariam" w:hAnsi="GHEA Mariam"/>
          <w:sz w:val="24"/>
          <w:szCs w:val="24"/>
          <w:lang w:val="hy-AM"/>
        </w:rPr>
        <w:t xml:space="preserve">նոյեմբերի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7A66A2" w:rsidRPr="00097388">
        <w:rPr>
          <w:rFonts w:ascii="GHEA Grapalat" w:hAnsi="GHEA Grapalat"/>
          <w:color w:val="000000"/>
          <w:sz w:val="24"/>
          <w:szCs w:val="24"/>
          <w:lang w:val="hy-AM"/>
        </w:rPr>
        <w:t>-Ն</w:t>
      </w:r>
    </w:p>
    <w:p w:rsidR="007A66A2" w:rsidRDefault="007A66A2" w:rsidP="007A66A2">
      <w:pPr>
        <w:shd w:val="clear" w:color="auto" w:fill="FFFFFF"/>
        <w:spacing w:line="360" w:lineRule="auto"/>
        <w:jc w:val="both"/>
        <w:rPr>
          <w:rFonts w:ascii="Courier New" w:hAnsi="Courier New" w:cs="Courier New"/>
          <w:color w:val="000000"/>
          <w:sz w:val="24"/>
          <w:szCs w:val="24"/>
          <w:lang w:val="hy-AM"/>
        </w:rPr>
      </w:pPr>
      <w:r w:rsidRPr="00097388">
        <w:rPr>
          <w:rFonts w:ascii="Courier New" w:hAnsi="Courier New" w:cs="Courier New"/>
          <w:color w:val="000000"/>
          <w:sz w:val="24"/>
          <w:szCs w:val="24"/>
          <w:lang w:val="hy-AM"/>
        </w:rPr>
        <w:t> </w:t>
      </w:r>
    </w:p>
    <w:p w:rsidR="007A66A2" w:rsidRPr="00097388" w:rsidRDefault="007A66A2" w:rsidP="007A66A2">
      <w:pPr>
        <w:shd w:val="clear" w:color="auto" w:fill="FFFFFF"/>
        <w:spacing w:line="360" w:lineRule="auto"/>
        <w:jc w:val="both"/>
        <w:rPr>
          <w:rFonts w:ascii="GHEA Grapalat" w:hAnsi="GHEA Grapalat"/>
          <w:color w:val="000000"/>
          <w:sz w:val="24"/>
          <w:szCs w:val="24"/>
          <w:lang w:val="hy-AM"/>
        </w:rPr>
      </w:pPr>
    </w:p>
    <w:p w:rsidR="007A66A2" w:rsidRDefault="007A66A2" w:rsidP="007A66A2">
      <w:pPr>
        <w:shd w:val="clear" w:color="auto" w:fill="FFFFFF"/>
        <w:jc w:val="center"/>
        <w:rPr>
          <w:rFonts w:ascii="GHEA Mariam" w:hAnsi="GHEA Mariam"/>
          <w:bCs/>
          <w:color w:val="000000"/>
          <w:sz w:val="24"/>
          <w:szCs w:val="24"/>
          <w:lang w:val="hy-AM"/>
        </w:rPr>
      </w:pPr>
      <w:r w:rsidRPr="007A66A2">
        <w:rPr>
          <w:rFonts w:ascii="GHEA Mariam" w:hAnsi="GHEA Mariam"/>
          <w:bCs/>
          <w:color w:val="000000"/>
          <w:sz w:val="24"/>
          <w:szCs w:val="24"/>
          <w:lang w:val="hy-AM"/>
        </w:rPr>
        <w:t xml:space="preserve">ՀԱՅԱՍՏԱՆԻ </w:t>
      </w:r>
      <w:r>
        <w:rPr>
          <w:rFonts w:ascii="GHEA Mariam" w:hAnsi="GHEA Mariam"/>
          <w:bCs/>
          <w:color w:val="000000"/>
          <w:sz w:val="24"/>
          <w:szCs w:val="24"/>
          <w:lang w:val="hy-AM"/>
        </w:rPr>
        <w:t xml:space="preserve">  </w:t>
      </w:r>
      <w:r w:rsidRPr="007A66A2">
        <w:rPr>
          <w:rFonts w:ascii="GHEA Mariam" w:hAnsi="GHEA Mariam"/>
          <w:bCs/>
          <w:color w:val="000000"/>
          <w:sz w:val="24"/>
          <w:szCs w:val="24"/>
          <w:lang w:val="hy-AM"/>
        </w:rPr>
        <w:t xml:space="preserve">ՀԱՆՐԱՊԵՏՈՒԹՅԱՆ </w:t>
      </w:r>
      <w:r>
        <w:rPr>
          <w:rFonts w:ascii="GHEA Mariam" w:hAnsi="GHEA Mariam"/>
          <w:bCs/>
          <w:color w:val="000000"/>
          <w:sz w:val="24"/>
          <w:szCs w:val="24"/>
          <w:lang w:val="hy-AM"/>
        </w:rPr>
        <w:t xml:space="preserve">  </w:t>
      </w:r>
      <w:r w:rsidRPr="007A66A2">
        <w:rPr>
          <w:rFonts w:ascii="GHEA Mariam" w:hAnsi="GHEA Mariam"/>
          <w:bCs/>
          <w:color w:val="000000"/>
          <w:sz w:val="24"/>
          <w:szCs w:val="24"/>
          <w:lang w:val="hy-AM"/>
        </w:rPr>
        <w:t>ՏԱՐԱԾՔԻՑ</w:t>
      </w:r>
    </w:p>
    <w:p w:rsidR="007A66A2" w:rsidRDefault="007A66A2" w:rsidP="007A66A2">
      <w:pPr>
        <w:shd w:val="clear" w:color="auto" w:fill="FFFFFF"/>
        <w:jc w:val="center"/>
        <w:rPr>
          <w:rFonts w:ascii="GHEA Mariam" w:hAnsi="GHEA Mariam"/>
          <w:bCs/>
          <w:color w:val="000000"/>
          <w:sz w:val="24"/>
          <w:szCs w:val="24"/>
          <w:lang w:val="hy-AM"/>
        </w:rPr>
      </w:pPr>
      <w:r w:rsidRPr="007A66A2">
        <w:rPr>
          <w:rFonts w:ascii="GHEA Mariam" w:hAnsi="GHEA Mariam"/>
          <w:bCs/>
          <w:color w:val="000000"/>
          <w:sz w:val="24"/>
          <w:szCs w:val="24"/>
          <w:lang w:val="hy-AM"/>
        </w:rPr>
        <w:t xml:space="preserve"> ԵԱՏՄ ԱՏԳ ԱԱ 7112 99 000 0 </w:t>
      </w:r>
      <w:bookmarkStart w:id="0" w:name="_Hlk79425391"/>
      <w:r w:rsidRPr="007A66A2">
        <w:rPr>
          <w:rFonts w:ascii="GHEA Mariam" w:hAnsi="GHEA Mariam"/>
          <w:bCs/>
          <w:color w:val="000000"/>
          <w:sz w:val="24"/>
          <w:szCs w:val="24"/>
          <w:lang w:val="hy-AM"/>
        </w:rPr>
        <w:t>ԾԱԾԿԱԳՐԻՆ</w:t>
      </w:r>
      <w:bookmarkEnd w:id="0"/>
      <w:r w:rsidRPr="007A66A2">
        <w:rPr>
          <w:rFonts w:ascii="GHEA Mariam" w:hAnsi="GHEA Mariam"/>
          <w:bCs/>
          <w:color w:val="000000"/>
          <w:sz w:val="24"/>
          <w:szCs w:val="24"/>
          <w:lang w:val="hy-AM"/>
        </w:rPr>
        <w:t xml:space="preserve"> ԴԱՍՎՈՂ  </w:t>
      </w:r>
    </w:p>
    <w:p w:rsidR="007A66A2" w:rsidRDefault="007A66A2" w:rsidP="007A66A2">
      <w:pPr>
        <w:shd w:val="clear" w:color="auto" w:fill="FFFFFF"/>
        <w:jc w:val="center"/>
        <w:rPr>
          <w:rFonts w:ascii="GHEA Mariam" w:hAnsi="GHEA Mariam"/>
          <w:bCs/>
          <w:color w:val="000000"/>
          <w:sz w:val="24"/>
          <w:szCs w:val="24"/>
          <w:lang w:val="hy-AM"/>
        </w:rPr>
      </w:pPr>
      <w:r w:rsidRPr="007A66A2">
        <w:rPr>
          <w:rFonts w:ascii="GHEA Mariam" w:hAnsi="GHEA Mariam"/>
          <w:bCs/>
          <w:color w:val="000000"/>
          <w:spacing w:val="-8"/>
          <w:sz w:val="24"/>
          <w:szCs w:val="24"/>
          <w:lang w:val="hy-AM"/>
        </w:rPr>
        <w:t>ԱՎՏՈՄԵՔԵՆԱՆԵՐԻ ԽԼԱՑՈՒՑԻՉՆԵՐԻ ՕԳՏԱԳՈՐԾՎԱԾ</w:t>
      </w:r>
      <w:r w:rsidRPr="007A66A2">
        <w:rPr>
          <w:rFonts w:ascii="GHEA Mariam" w:hAnsi="GHEA Mariam"/>
          <w:bCs/>
          <w:color w:val="000000"/>
          <w:sz w:val="24"/>
          <w:szCs w:val="24"/>
          <w:lang w:val="hy-AM"/>
        </w:rPr>
        <w:t xml:space="preserve"> ԿԱՏԱԼԻԶԱՏՈՐՆԵՐԻ </w:t>
      </w:r>
      <w:r>
        <w:rPr>
          <w:rFonts w:ascii="GHEA Mariam" w:hAnsi="GHEA Mariam"/>
          <w:bCs/>
          <w:color w:val="000000"/>
          <w:sz w:val="24"/>
          <w:szCs w:val="24"/>
          <w:lang w:val="hy-AM"/>
        </w:rPr>
        <w:t xml:space="preserve"> </w:t>
      </w:r>
      <w:r w:rsidRPr="007A66A2">
        <w:rPr>
          <w:rFonts w:ascii="GHEA Mariam" w:hAnsi="GHEA Mariam"/>
          <w:bCs/>
          <w:color w:val="000000"/>
          <w:sz w:val="24"/>
          <w:szCs w:val="24"/>
          <w:lang w:val="hy-AM"/>
        </w:rPr>
        <w:t xml:space="preserve">ԿԵՐԱՄԻԿԱԿԱՆ  ԹԱՓՈՆՆԵՐԻ </w:t>
      </w:r>
    </w:p>
    <w:p w:rsidR="007A66A2" w:rsidRPr="007A66A2" w:rsidRDefault="007A66A2" w:rsidP="007A66A2">
      <w:pPr>
        <w:shd w:val="clear" w:color="auto" w:fill="FFFFFF"/>
        <w:jc w:val="center"/>
        <w:rPr>
          <w:rFonts w:ascii="GHEA Mariam" w:hAnsi="GHEA Mariam"/>
          <w:bCs/>
          <w:color w:val="000000"/>
          <w:spacing w:val="-4"/>
          <w:sz w:val="24"/>
          <w:szCs w:val="24"/>
          <w:lang w:val="hy-AM"/>
        </w:rPr>
      </w:pPr>
      <w:r w:rsidRPr="007A66A2">
        <w:rPr>
          <w:rFonts w:ascii="GHEA Mariam" w:hAnsi="GHEA Mariam"/>
          <w:bCs/>
          <w:color w:val="000000"/>
          <w:spacing w:val="-4"/>
          <w:sz w:val="24"/>
          <w:szCs w:val="24"/>
          <w:lang w:val="hy-AM"/>
        </w:rPr>
        <w:t xml:space="preserve">ԱՐՏԱՀԱՆՄԱՆ ԺԱՄԱՆԱԿԱՎՈՐ ԱՐԳԵԼՔ ԿԻՐԱՌԵԼՈՒ </w:t>
      </w:r>
    </w:p>
    <w:p w:rsidR="007A66A2" w:rsidRDefault="007A66A2" w:rsidP="007A66A2">
      <w:pPr>
        <w:shd w:val="clear" w:color="auto" w:fill="FFFFFF"/>
        <w:jc w:val="center"/>
        <w:rPr>
          <w:rFonts w:ascii="GHEA Mariam" w:hAnsi="GHEA Mariam"/>
          <w:bCs/>
          <w:color w:val="000000"/>
          <w:sz w:val="24"/>
          <w:szCs w:val="24"/>
          <w:lang w:val="hy-AM"/>
        </w:rPr>
      </w:pPr>
      <w:r w:rsidRPr="007A66A2">
        <w:rPr>
          <w:rFonts w:ascii="GHEA Mariam" w:hAnsi="GHEA Mariam"/>
          <w:bCs/>
          <w:color w:val="000000"/>
          <w:sz w:val="24"/>
          <w:szCs w:val="24"/>
          <w:lang w:val="hy-AM"/>
        </w:rPr>
        <w:t>ՄԱՍԻՆ</w:t>
      </w:r>
    </w:p>
    <w:p w:rsidR="007A66A2" w:rsidRPr="007A66A2" w:rsidRDefault="007A66A2" w:rsidP="007A66A2">
      <w:pPr>
        <w:shd w:val="clear" w:color="auto" w:fill="FFFFFF"/>
        <w:jc w:val="center"/>
        <w:rPr>
          <w:rFonts w:ascii="GHEA Mariam" w:hAnsi="GHEA Mariam"/>
          <w:bCs/>
          <w:color w:val="000000"/>
          <w:sz w:val="24"/>
          <w:szCs w:val="24"/>
          <w:lang w:val="hy-AM"/>
        </w:rPr>
      </w:pPr>
      <w:bookmarkStart w:id="1" w:name="_GoBack"/>
      <w:bookmarkEnd w:id="1"/>
      <w:r>
        <w:rPr>
          <w:rFonts w:ascii="GHEA Mariam" w:hAnsi="GHEA Mariam"/>
          <w:bCs/>
          <w:color w:val="000000"/>
          <w:sz w:val="24"/>
          <w:szCs w:val="24"/>
          <w:lang w:val="hy-AM"/>
        </w:rPr>
        <w:t>-----------------------------------------------------------------------------------</w:t>
      </w:r>
    </w:p>
    <w:p w:rsidR="007A66A2" w:rsidRPr="007A66A2" w:rsidRDefault="007A66A2" w:rsidP="007A66A2">
      <w:pPr>
        <w:shd w:val="clear" w:color="auto" w:fill="FFFFFF"/>
        <w:spacing w:line="360" w:lineRule="auto"/>
        <w:ind w:firstLine="375"/>
        <w:jc w:val="both"/>
        <w:rPr>
          <w:rFonts w:ascii="GHEA Mariam" w:hAnsi="GHEA Mariam" w:cs="Courier New"/>
          <w:color w:val="000000"/>
          <w:sz w:val="24"/>
          <w:szCs w:val="24"/>
          <w:lang w:val="hy-AM"/>
        </w:rPr>
      </w:pPr>
      <w:r w:rsidRPr="007A66A2">
        <w:rPr>
          <w:rFonts w:ascii="Calibri" w:hAnsi="Calibri" w:cs="Calibri"/>
          <w:color w:val="000000"/>
          <w:sz w:val="24"/>
          <w:szCs w:val="24"/>
          <w:lang w:val="hy-AM"/>
        </w:rPr>
        <w:t> </w:t>
      </w:r>
    </w:p>
    <w:p w:rsidR="007A66A2" w:rsidRPr="007A66A2" w:rsidRDefault="007A66A2" w:rsidP="007A66A2">
      <w:pPr>
        <w:shd w:val="clear" w:color="auto" w:fill="FFFFFF"/>
        <w:spacing w:line="360" w:lineRule="auto"/>
        <w:ind w:firstLine="375"/>
        <w:jc w:val="both"/>
        <w:rPr>
          <w:rFonts w:ascii="GHEA Mariam" w:hAnsi="GHEA Mariam"/>
          <w:color w:val="000000"/>
          <w:sz w:val="24"/>
          <w:szCs w:val="24"/>
          <w:lang w:val="hy-AM"/>
        </w:rPr>
      </w:pPr>
    </w:p>
    <w:p w:rsidR="007A66A2" w:rsidRPr="00310B46" w:rsidRDefault="007A66A2" w:rsidP="00C25F06">
      <w:pPr>
        <w:shd w:val="clear" w:color="auto" w:fill="FFFFFF"/>
        <w:spacing w:line="360" w:lineRule="auto"/>
        <w:ind w:firstLine="567"/>
        <w:jc w:val="both"/>
        <w:rPr>
          <w:rFonts w:ascii="GHEA Mariam" w:hAnsi="GHEA Mariam"/>
          <w:color w:val="000000"/>
          <w:sz w:val="24"/>
          <w:szCs w:val="24"/>
          <w:lang w:val="hy-AM"/>
        </w:rPr>
      </w:pPr>
      <w:r w:rsidRPr="007A66A2">
        <w:rPr>
          <w:rFonts w:ascii="GHEA Mariam" w:hAnsi="GHEA Mariam"/>
          <w:color w:val="000000"/>
          <w:sz w:val="24"/>
          <w:szCs w:val="24"/>
          <w:lang w:val="hy-AM"/>
        </w:rPr>
        <w:t xml:space="preserve">Հիմք ընդունելով «Առևտրի և ծառայությունների մասին» </w:t>
      </w:r>
      <w:r w:rsidR="00310B46" w:rsidRPr="00310B46">
        <w:rPr>
          <w:rFonts w:ascii="GHEA Mariam" w:hAnsi="GHEA Mariam" w:cs="Sylfaen"/>
          <w:bCs/>
          <w:color w:val="000000"/>
          <w:spacing w:val="-2"/>
          <w:sz w:val="24"/>
          <w:szCs w:val="24"/>
          <w:shd w:val="clear" w:color="auto" w:fill="FFFFFF"/>
          <w:lang w:val="fr-FR" w:eastAsia="en-US"/>
        </w:rPr>
        <w:t>Հայաստանի</w:t>
      </w:r>
      <w:r w:rsidR="00310B46" w:rsidRPr="00310B46">
        <w:rPr>
          <w:rFonts w:ascii="GHEA Mariam" w:hAnsi="GHEA Mariam" w:cs="Arial Armenian"/>
          <w:bCs/>
          <w:color w:val="000000"/>
          <w:spacing w:val="-2"/>
          <w:sz w:val="24"/>
          <w:szCs w:val="24"/>
          <w:shd w:val="clear" w:color="auto" w:fill="FFFFFF"/>
          <w:lang w:val="fr-FR" w:eastAsia="en-US"/>
        </w:rPr>
        <w:t xml:space="preserve"> </w:t>
      </w:r>
      <w:r w:rsidR="00310B46" w:rsidRPr="00310B46">
        <w:rPr>
          <w:rFonts w:ascii="GHEA Mariam" w:hAnsi="GHEA Mariam" w:cs="Sylfaen"/>
          <w:bCs/>
          <w:color w:val="000000"/>
          <w:spacing w:val="-2"/>
          <w:sz w:val="24"/>
          <w:szCs w:val="24"/>
          <w:shd w:val="clear" w:color="auto" w:fill="FFFFFF"/>
          <w:lang w:val="fr-FR" w:eastAsia="en-US"/>
        </w:rPr>
        <w:t>Հանրապետության</w:t>
      </w:r>
      <w:r w:rsidR="00310B46">
        <w:rPr>
          <w:rFonts w:ascii="GHEA Mariam" w:hAnsi="GHEA Mariam"/>
          <w:color w:val="000000"/>
          <w:sz w:val="24"/>
          <w:szCs w:val="24"/>
          <w:lang w:val="hy-AM"/>
        </w:rPr>
        <w:t xml:space="preserve"> </w:t>
      </w:r>
      <w:r w:rsidRPr="007A66A2">
        <w:rPr>
          <w:rFonts w:ascii="GHEA Mariam" w:hAnsi="GHEA Mariam"/>
          <w:color w:val="000000"/>
          <w:sz w:val="24"/>
          <w:szCs w:val="24"/>
          <w:lang w:val="hy-AM"/>
        </w:rPr>
        <w:t>օրենքի 2-րդ հոդվածի 1-ին մասի 25-րդ կետը և «Եվրասիական տնտեսական միության մասին» պայմանագրի 29-րդ և 47-րդ հոդվածները` Հայաստանի Հանրապետության կառավարությունը</w:t>
      </w:r>
      <w:r w:rsidR="00C25F06">
        <w:rPr>
          <w:rFonts w:ascii="Calibri" w:hAnsi="Calibri" w:cs="Calibri"/>
          <w:color w:val="000000"/>
          <w:sz w:val="24"/>
          <w:szCs w:val="24"/>
          <w:lang w:val="hy-AM"/>
        </w:rPr>
        <w:t xml:space="preserve"> </w:t>
      </w:r>
      <w:r w:rsidR="00310B46">
        <w:rPr>
          <w:rFonts w:ascii="Calibri" w:hAnsi="Calibri" w:cs="Calibri"/>
          <w:color w:val="000000"/>
          <w:sz w:val="24"/>
          <w:szCs w:val="24"/>
          <w:lang w:val="hy-AM"/>
        </w:rPr>
        <w:t xml:space="preserve">   </w:t>
      </w:r>
      <w:r w:rsidRPr="007A66A2">
        <w:rPr>
          <w:rFonts w:ascii="GHEA Mariam" w:hAnsi="GHEA Mariam"/>
          <w:color w:val="000000"/>
          <w:sz w:val="24"/>
          <w:szCs w:val="24"/>
          <w:lang w:val="hy-AM"/>
        </w:rPr>
        <w:t xml:space="preserve"> </w:t>
      </w:r>
      <w:r w:rsidRPr="00310B46">
        <w:rPr>
          <w:rFonts w:ascii="GHEA Mariam" w:hAnsi="GHEA Mariam"/>
          <w:bCs/>
          <w:iCs/>
          <w:color w:val="000000"/>
          <w:sz w:val="24"/>
          <w:szCs w:val="24"/>
          <w:lang w:val="hy-AM"/>
        </w:rPr>
        <w:t>ո</w:t>
      </w:r>
      <w:r w:rsidR="00310B46">
        <w:rPr>
          <w:rFonts w:ascii="GHEA Mariam" w:hAnsi="GHEA Mariam"/>
          <w:bCs/>
          <w:iCs/>
          <w:color w:val="000000"/>
          <w:sz w:val="24"/>
          <w:szCs w:val="24"/>
          <w:lang w:val="hy-AM"/>
        </w:rPr>
        <w:t xml:space="preserve"> </w:t>
      </w:r>
      <w:r w:rsidRPr="00310B46">
        <w:rPr>
          <w:rFonts w:ascii="GHEA Mariam" w:hAnsi="GHEA Mariam"/>
          <w:bCs/>
          <w:iCs/>
          <w:color w:val="000000"/>
          <w:sz w:val="24"/>
          <w:szCs w:val="24"/>
          <w:lang w:val="hy-AM"/>
        </w:rPr>
        <w:t>ր</w:t>
      </w:r>
      <w:r w:rsidR="00310B46">
        <w:rPr>
          <w:rFonts w:ascii="GHEA Mariam" w:hAnsi="GHEA Mariam"/>
          <w:bCs/>
          <w:iCs/>
          <w:color w:val="000000"/>
          <w:sz w:val="24"/>
          <w:szCs w:val="24"/>
          <w:lang w:val="hy-AM"/>
        </w:rPr>
        <w:t xml:space="preserve"> </w:t>
      </w:r>
      <w:r w:rsidRPr="00310B46">
        <w:rPr>
          <w:rFonts w:ascii="GHEA Mariam" w:hAnsi="GHEA Mariam"/>
          <w:bCs/>
          <w:iCs/>
          <w:color w:val="000000"/>
          <w:sz w:val="24"/>
          <w:szCs w:val="24"/>
          <w:lang w:val="hy-AM"/>
        </w:rPr>
        <w:t>ո</w:t>
      </w:r>
      <w:r w:rsidR="00310B46">
        <w:rPr>
          <w:rFonts w:ascii="GHEA Mariam" w:hAnsi="GHEA Mariam"/>
          <w:bCs/>
          <w:iCs/>
          <w:color w:val="000000"/>
          <w:sz w:val="24"/>
          <w:szCs w:val="24"/>
          <w:lang w:val="hy-AM"/>
        </w:rPr>
        <w:t xml:space="preserve"> </w:t>
      </w:r>
      <w:r w:rsidRPr="00310B46">
        <w:rPr>
          <w:rFonts w:ascii="GHEA Mariam" w:hAnsi="GHEA Mariam"/>
          <w:bCs/>
          <w:iCs/>
          <w:color w:val="000000"/>
          <w:sz w:val="24"/>
          <w:szCs w:val="24"/>
          <w:lang w:val="hy-AM"/>
        </w:rPr>
        <w:t>շ</w:t>
      </w:r>
      <w:r w:rsidR="00310B46">
        <w:rPr>
          <w:rFonts w:ascii="GHEA Mariam" w:hAnsi="GHEA Mariam"/>
          <w:bCs/>
          <w:iCs/>
          <w:color w:val="000000"/>
          <w:sz w:val="24"/>
          <w:szCs w:val="24"/>
          <w:lang w:val="hy-AM"/>
        </w:rPr>
        <w:t xml:space="preserve"> </w:t>
      </w:r>
      <w:r w:rsidRPr="00310B46">
        <w:rPr>
          <w:rFonts w:ascii="GHEA Mariam" w:hAnsi="GHEA Mariam"/>
          <w:bCs/>
          <w:iCs/>
          <w:color w:val="000000"/>
          <w:sz w:val="24"/>
          <w:szCs w:val="24"/>
          <w:lang w:val="hy-AM"/>
        </w:rPr>
        <w:t>ու</w:t>
      </w:r>
      <w:r w:rsidR="00310B46">
        <w:rPr>
          <w:rFonts w:ascii="GHEA Mariam" w:hAnsi="GHEA Mariam"/>
          <w:bCs/>
          <w:iCs/>
          <w:color w:val="000000"/>
          <w:sz w:val="24"/>
          <w:szCs w:val="24"/>
          <w:lang w:val="hy-AM"/>
        </w:rPr>
        <w:t xml:space="preserve"> </w:t>
      </w:r>
      <w:r w:rsidRPr="00310B46">
        <w:rPr>
          <w:rFonts w:ascii="GHEA Mariam" w:hAnsi="GHEA Mariam"/>
          <w:bCs/>
          <w:iCs/>
          <w:color w:val="000000"/>
          <w:sz w:val="24"/>
          <w:szCs w:val="24"/>
          <w:lang w:val="hy-AM"/>
        </w:rPr>
        <w:t xml:space="preserve">մ </w:t>
      </w:r>
      <w:r w:rsidR="00310B46">
        <w:rPr>
          <w:rFonts w:ascii="GHEA Mariam" w:hAnsi="GHEA Mariam"/>
          <w:bCs/>
          <w:iCs/>
          <w:color w:val="000000"/>
          <w:sz w:val="24"/>
          <w:szCs w:val="24"/>
          <w:lang w:val="hy-AM"/>
        </w:rPr>
        <w:t xml:space="preserve">   </w:t>
      </w:r>
      <w:r w:rsidRPr="00310B46">
        <w:rPr>
          <w:rFonts w:ascii="GHEA Mariam" w:hAnsi="GHEA Mariam"/>
          <w:bCs/>
          <w:iCs/>
          <w:color w:val="000000"/>
          <w:sz w:val="24"/>
          <w:szCs w:val="24"/>
          <w:lang w:val="hy-AM"/>
        </w:rPr>
        <w:t>է</w:t>
      </w:r>
      <w:r w:rsidRPr="00310B46">
        <w:rPr>
          <w:rFonts w:ascii="GHEA Mariam" w:hAnsi="GHEA Mariam"/>
          <w:color w:val="000000"/>
          <w:sz w:val="24"/>
          <w:szCs w:val="24"/>
          <w:lang w:val="hy-AM"/>
        </w:rPr>
        <w:t>.</w:t>
      </w:r>
    </w:p>
    <w:p w:rsidR="007A66A2" w:rsidRPr="007A66A2" w:rsidRDefault="007A66A2" w:rsidP="00C25F06">
      <w:pPr>
        <w:pStyle w:val="ListParagraph"/>
        <w:numPr>
          <w:ilvl w:val="0"/>
          <w:numId w:val="1"/>
        </w:numPr>
        <w:shd w:val="clear" w:color="auto" w:fill="FFFFFF"/>
        <w:spacing w:after="0" w:line="360" w:lineRule="auto"/>
        <w:ind w:left="0" w:firstLine="567"/>
        <w:jc w:val="both"/>
        <w:rPr>
          <w:rFonts w:ascii="GHEA Mariam" w:eastAsia="Times New Roman" w:hAnsi="GHEA Mariam"/>
          <w:color w:val="000000"/>
          <w:sz w:val="24"/>
          <w:szCs w:val="24"/>
          <w:lang w:val="hy-AM"/>
        </w:rPr>
      </w:pPr>
      <w:r w:rsidRPr="007A66A2">
        <w:rPr>
          <w:rFonts w:ascii="GHEA Mariam" w:eastAsia="Times New Roman" w:hAnsi="GHEA Mariam"/>
          <w:color w:val="000000"/>
          <w:sz w:val="24"/>
          <w:szCs w:val="24"/>
          <w:lang w:val="hy-AM"/>
        </w:rPr>
        <w:t xml:space="preserve"> Սահմանել Հայաստանի Հանրապետության տարածքից արտահանման ժամանակավոր արգելք՝ ԵԱՏՄ ԱՏԳ ԱԱ 7112 99 000 0</w:t>
      </w:r>
      <w:r w:rsidRPr="007A66A2">
        <w:rPr>
          <w:rFonts w:ascii="GHEA Mariam" w:eastAsia="Times New Roman" w:hAnsi="GHEA Mariam"/>
          <w:b/>
          <w:bCs/>
          <w:color w:val="000000"/>
          <w:sz w:val="24"/>
          <w:szCs w:val="24"/>
          <w:lang w:val="hy-AM"/>
        </w:rPr>
        <w:t xml:space="preserve"> </w:t>
      </w:r>
      <w:r w:rsidRPr="007A66A2">
        <w:rPr>
          <w:rFonts w:ascii="GHEA Mariam" w:eastAsia="Times New Roman" w:hAnsi="GHEA Mariam"/>
          <w:color w:val="000000"/>
          <w:sz w:val="24"/>
          <w:szCs w:val="24"/>
          <w:lang w:val="hy-AM"/>
        </w:rPr>
        <w:t>ծածկագրին դասվող ավտոմեքենաների խլացուցիչների օգտագործված կատալիզատորների կերամի</w:t>
      </w:r>
      <w:r w:rsidR="00310B46">
        <w:rPr>
          <w:rFonts w:ascii="GHEA Mariam" w:eastAsia="Times New Roman" w:hAnsi="GHEA Mariam"/>
          <w:color w:val="000000"/>
          <w:sz w:val="24"/>
          <w:szCs w:val="24"/>
          <w:lang w:val="hy-AM"/>
        </w:rPr>
        <w:softHyphen/>
      </w:r>
      <w:r w:rsidR="00C25F06">
        <w:rPr>
          <w:rFonts w:ascii="GHEA Mariam" w:eastAsia="Times New Roman" w:hAnsi="GHEA Mariam"/>
          <w:color w:val="000000"/>
          <w:sz w:val="24"/>
          <w:szCs w:val="24"/>
          <w:lang w:val="hy-AM"/>
        </w:rPr>
        <w:t>կական</w:t>
      </w:r>
      <w:r w:rsidRPr="007A66A2">
        <w:rPr>
          <w:rFonts w:ascii="GHEA Mariam" w:eastAsia="Times New Roman" w:hAnsi="GHEA Mariam"/>
          <w:color w:val="000000"/>
          <w:sz w:val="24"/>
          <w:szCs w:val="24"/>
          <w:lang w:val="hy-AM"/>
        </w:rPr>
        <w:t xml:space="preserve"> թափոնների վրա։</w:t>
      </w:r>
    </w:p>
    <w:p w:rsidR="007A66A2" w:rsidRPr="007A66A2" w:rsidRDefault="007A66A2" w:rsidP="00C25F06">
      <w:pPr>
        <w:pStyle w:val="NormalWeb"/>
        <w:shd w:val="clear" w:color="auto" w:fill="FFFFFF"/>
        <w:tabs>
          <w:tab w:val="left" w:pos="567"/>
        </w:tabs>
        <w:spacing w:before="0" w:beforeAutospacing="0" w:after="0" w:afterAutospacing="0" w:line="360" w:lineRule="auto"/>
        <w:ind w:firstLine="567"/>
        <w:jc w:val="both"/>
        <w:rPr>
          <w:rFonts w:ascii="GHEA Mariam" w:hAnsi="GHEA Mariam" w:cs="Arial"/>
          <w:color w:val="202122"/>
          <w:lang w:val="hy-AM"/>
        </w:rPr>
      </w:pPr>
      <w:r w:rsidRPr="007A66A2">
        <w:rPr>
          <w:rFonts w:ascii="GHEA Mariam" w:hAnsi="GHEA Mariam" w:cs="Arial"/>
          <w:color w:val="202122"/>
          <w:lang w:val="hy-AM"/>
        </w:rPr>
        <w:t>2</w:t>
      </w:r>
      <w:r w:rsidRPr="007A66A2">
        <w:rPr>
          <w:rFonts w:ascii="Cambria Math" w:hAnsi="Cambria Math" w:cs="Cambria Math"/>
          <w:color w:val="202122"/>
          <w:lang w:val="hy-AM"/>
        </w:rPr>
        <w:t>․</w:t>
      </w:r>
      <w:r w:rsidRPr="007A66A2">
        <w:rPr>
          <w:rFonts w:ascii="GHEA Mariam" w:hAnsi="GHEA Mariam" w:cs="Arial"/>
          <w:color w:val="202122"/>
          <w:lang w:val="hy-AM"/>
        </w:rPr>
        <w:t xml:space="preserve"> Հայաստանի Հանրապետության էկոնոմիկայի նախարարին`</w:t>
      </w:r>
    </w:p>
    <w:p w:rsidR="007A66A2" w:rsidRPr="007A66A2" w:rsidRDefault="007A66A2" w:rsidP="00C25F06">
      <w:pPr>
        <w:pStyle w:val="NormalWeb"/>
        <w:shd w:val="clear" w:color="auto" w:fill="FFFFFF"/>
        <w:tabs>
          <w:tab w:val="left" w:pos="567"/>
        </w:tabs>
        <w:spacing w:before="0" w:beforeAutospacing="0" w:after="0" w:afterAutospacing="0" w:line="360" w:lineRule="auto"/>
        <w:ind w:firstLine="567"/>
        <w:jc w:val="both"/>
        <w:rPr>
          <w:rFonts w:ascii="GHEA Mariam" w:hAnsi="GHEA Mariam" w:cs="Arial"/>
          <w:color w:val="202122"/>
          <w:lang w:val="hy-AM"/>
        </w:rPr>
      </w:pPr>
      <w:r w:rsidRPr="007A66A2">
        <w:rPr>
          <w:rFonts w:ascii="GHEA Mariam" w:hAnsi="GHEA Mariam" w:cs="Arial"/>
          <w:color w:val="202122"/>
          <w:lang w:val="hy-AM"/>
        </w:rPr>
        <w:t xml:space="preserve">1) </w:t>
      </w:r>
      <w:r w:rsidRPr="007A66A2">
        <w:rPr>
          <w:rFonts w:ascii="GHEA Mariam" w:hAnsi="GHEA Mariam"/>
          <w:color w:val="000000"/>
          <w:lang w:val="hy-AM"/>
        </w:rPr>
        <w:t>սույն որոշումն ուժի մեջ մտնելուց ոչ ուշ</w:t>
      </w:r>
      <w:r w:rsidR="00310B46">
        <w:rPr>
          <w:rFonts w:ascii="GHEA Mariam" w:hAnsi="GHEA Mariam"/>
          <w:color w:val="000000"/>
          <w:lang w:val="hy-AM"/>
        </w:rPr>
        <w:t>,</w:t>
      </w:r>
      <w:r w:rsidRPr="007A66A2">
        <w:rPr>
          <w:rFonts w:ascii="GHEA Mariam" w:hAnsi="GHEA Mariam"/>
          <w:color w:val="000000"/>
          <w:lang w:val="hy-AM"/>
        </w:rPr>
        <w:t xml:space="preserve"> քան 3 օրացուցային օր առաջ ծանուցել Եվրասիական տնտեսական հանձնաժողովին սույն որոշման 1-ին կետով </w:t>
      </w:r>
      <w:r w:rsidRPr="007A66A2">
        <w:rPr>
          <w:rFonts w:ascii="GHEA Mariam" w:hAnsi="GHEA Mariam"/>
          <w:color w:val="000000"/>
          <w:lang w:val="hy-AM"/>
        </w:rPr>
        <w:lastRenderedPageBreak/>
        <w:t>սահմանված ապրանքների արտահանման դեպքում ոչ սակագնային կարգա</w:t>
      </w:r>
      <w:r w:rsidR="00310B46">
        <w:rPr>
          <w:rFonts w:ascii="GHEA Mariam" w:hAnsi="GHEA Mariam"/>
          <w:color w:val="000000"/>
          <w:lang w:val="hy-AM"/>
        </w:rPr>
        <w:softHyphen/>
      </w:r>
      <w:r w:rsidRPr="007A66A2">
        <w:rPr>
          <w:rFonts w:ascii="GHEA Mariam" w:hAnsi="GHEA Mariam"/>
          <w:color w:val="000000"/>
          <w:lang w:val="hy-AM"/>
        </w:rPr>
        <w:t>վորման միջոցների ժամանակավոր կիրառման մասին</w:t>
      </w:r>
      <w:r w:rsidRPr="007A66A2">
        <w:rPr>
          <w:rFonts w:ascii="Cambria Math" w:hAnsi="Cambria Math" w:cs="Cambria Math"/>
          <w:color w:val="000000"/>
          <w:lang w:val="hy-AM"/>
        </w:rPr>
        <w:t>․</w:t>
      </w:r>
    </w:p>
    <w:p w:rsidR="007A66A2" w:rsidRPr="007A66A2" w:rsidRDefault="007A66A2" w:rsidP="00C25F06">
      <w:pPr>
        <w:pStyle w:val="NormalWeb"/>
        <w:shd w:val="clear" w:color="auto" w:fill="FFFFFF"/>
        <w:tabs>
          <w:tab w:val="left" w:pos="851"/>
        </w:tabs>
        <w:spacing w:before="0" w:beforeAutospacing="0" w:after="0" w:afterAutospacing="0" w:line="360" w:lineRule="auto"/>
        <w:ind w:firstLine="567"/>
        <w:jc w:val="both"/>
        <w:rPr>
          <w:rFonts w:ascii="GHEA Mariam" w:hAnsi="GHEA Mariam"/>
          <w:color w:val="000000"/>
          <w:lang w:val="hy-AM"/>
        </w:rPr>
      </w:pPr>
      <w:r w:rsidRPr="007A66A2">
        <w:rPr>
          <w:rFonts w:ascii="GHEA Mariam" w:hAnsi="GHEA Mariam"/>
          <w:color w:val="000000"/>
          <w:lang w:val="hy-AM"/>
        </w:rPr>
        <w:t>2) սույն որոշումն ուժի մեջ մտնելուց ոչ ուշ</w:t>
      </w:r>
      <w:r w:rsidR="00310B46">
        <w:rPr>
          <w:rFonts w:ascii="GHEA Mariam" w:hAnsi="GHEA Mariam"/>
          <w:color w:val="000000"/>
          <w:lang w:val="hy-AM"/>
        </w:rPr>
        <w:t>,</w:t>
      </w:r>
      <w:r w:rsidRPr="007A66A2">
        <w:rPr>
          <w:rFonts w:ascii="GHEA Mariam" w:hAnsi="GHEA Mariam"/>
          <w:color w:val="000000"/>
          <w:lang w:val="hy-AM"/>
        </w:rPr>
        <w:t xml:space="preserve"> քան 3 օրացուցային օր առաջ Եվրասիական տնտեսական հանձնաժողովի քննարկմանը ներկայացնել Եվրա</w:t>
      </w:r>
      <w:r w:rsidR="00310B46">
        <w:rPr>
          <w:rFonts w:ascii="GHEA Mariam" w:hAnsi="GHEA Mariam"/>
          <w:color w:val="000000"/>
          <w:lang w:val="hy-AM"/>
        </w:rPr>
        <w:softHyphen/>
      </w:r>
      <w:r w:rsidRPr="007A66A2">
        <w:rPr>
          <w:rFonts w:ascii="GHEA Mariam" w:hAnsi="GHEA Mariam"/>
          <w:color w:val="000000"/>
          <w:lang w:val="hy-AM"/>
        </w:rPr>
        <w:t>սիական տնտեսական միության մաքսային տարածքից սույն որոշման 1-ին կետով սահմանված ապրանքների արտահանման դեպքում ոչ սակագնային կարգավոր</w:t>
      </w:r>
      <w:r w:rsidR="00310B46">
        <w:rPr>
          <w:rFonts w:ascii="GHEA Mariam" w:hAnsi="GHEA Mariam"/>
          <w:color w:val="000000"/>
          <w:lang w:val="hy-AM"/>
        </w:rPr>
        <w:softHyphen/>
      </w:r>
      <w:r w:rsidRPr="007A66A2">
        <w:rPr>
          <w:rFonts w:ascii="GHEA Mariam" w:hAnsi="GHEA Mariam"/>
          <w:color w:val="000000"/>
          <w:lang w:val="hy-AM"/>
        </w:rPr>
        <w:t>ման միջոց կիրառելու առաջարկություն:</w:t>
      </w:r>
      <w:r w:rsidRPr="007A66A2">
        <w:rPr>
          <w:rFonts w:ascii="GHEA Mariam" w:hAnsi="GHEA Mariam" w:cs="Arial"/>
          <w:color w:val="202122"/>
          <w:lang w:val="hy-AM"/>
        </w:rPr>
        <w:tab/>
      </w:r>
    </w:p>
    <w:p w:rsidR="007A66A2" w:rsidRPr="007A66A2" w:rsidRDefault="007A66A2" w:rsidP="00C25F06">
      <w:pPr>
        <w:pStyle w:val="ListParagraph"/>
        <w:spacing w:after="0" w:line="360" w:lineRule="auto"/>
        <w:ind w:left="0" w:firstLine="567"/>
        <w:jc w:val="both"/>
        <w:rPr>
          <w:rFonts w:ascii="GHEA Mariam" w:eastAsia="Times New Roman" w:hAnsi="GHEA Mariam"/>
          <w:color w:val="000000"/>
          <w:sz w:val="24"/>
          <w:szCs w:val="24"/>
          <w:lang w:val="hy-AM"/>
        </w:rPr>
      </w:pPr>
      <w:r w:rsidRPr="007A66A2">
        <w:rPr>
          <w:rFonts w:ascii="GHEA Mariam" w:eastAsia="Times New Roman" w:hAnsi="GHEA Mariam"/>
          <w:color w:val="000000"/>
          <w:sz w:val="24"/>
          <w:szCs w:val="24"/>
          <w:lang w:val="hy-AM"/>
        </w:rPr>
        <w:t>3</w:t>
      </w:r>
      <w:r w:rsidRPr="007A66A2">
        <w:rPr>
          <w:rFonts w:ascii="Cambria Math" w:eastAsia="Times New Roman" w:hAnsi="Cambria Math" w:cs="Cambria Math"/>
          <w:color w:val="000000"/>
          <w:sz w:val="24"/>
          <w:szCs w:val="24"/>
          <w:lang w:val="hy-AM"/>
        </w:rPr>
        <w:t>․</w:t>
      </w:r>
      <w:r w:rsidRPr="007A66A2">
        <w:rPr>
          <w:rFonts w:ascii="GHEA Mariam" w:eastAsia="Times New Roman" w:hAnsi="GHEA Mariam"/>
          <w:color w:val="000000"/>
          <w:sz w:val="24"/>
          <w:szCs w:val="24"/>
          <w:lang w:val="hy-AM"/>
        </w:rPr>
        <w:t xml:space="preserve"> Հայաստանի Հանրապետության պետական եկամուտների կոմիտեի նախագահին` Հայաստանի Հանրապետության օրենսդրությամբ սահմանված կար</w:t>
      </w:r>
      <w:r w:rsidR="00310B46">
        <w:rPr>
          <w:rFonts w:ascii="GHEA Mariam" w:eastAsia="Times New Roman" w:hAnsi="GHEA Mariam"/>
          <w:color w:val="000000"/>
          <w:sz w:val="24"/>
          <w:szCs w:val="24"/>
          <w:lang w:val="hy-AM"/>
        </w:rPr>
        <w:softHyphen/>
      </w:r>
      <w:r w:rsidRPr="007A66A2">
        <w:rPr>
          <w:rFonts w:ascii="GHEA Mariam" w:eastAsia="Times New Roman" w:hAnsi="GHEA Mariam"/>
          <w:color w:val="000000"/>
          <w:sz w:val="24"/>
          <w:szCs w:val="24"/>
          <w:lang w:val="hy-AM"/>
        </w:rPr>
        <w:t>գով ապահովել սույն որոշման 1-ին կետի կատարման նկատմամբ վերահսկողությունը:</w:t>
      </w:r>
    </w:p>
    <w:p w:rsidR="007A66A2" w:rsidRPr="007A66A2" w:rsidRDefault="007A66A2" w:rsidP="00C25F06">
      <w:pPr>
        <w:pStyle w:val="ListParagraph"/>
        <w:spacing w:after="0" w:line="360" w:lineRule="auto"/>
        <w:ind w:left="0" w:firstLine="567"/>
        <w:jc w:val="both"/>
        <w:rPr>
          <w:rFonts w:ascii="GHEA Mariam" w:eastAsia="Times New Roman" w:hAnsi="GHEA Mariam"/>
          <w:color w:val="000000"/>
          <w:sz w:val="24"/>
          <w:szCs w:val="24"/>
          <w:lang w:val="hy-AM"/>
        </w:rPr>
      </w:pPr>
      <w:r w:rsidRPr="007A66A2">
        <w:rPr>
          <w:rFonts w:ascii="GHEA Mariam" w:eastAsia="Times New Roman" w:hAnsi="GHEA Mariam"/>
          <w:color w:val="000000"/>
          <w:sz w:val="24"/>
          <w:szCs w:val="24"/>
          <w:lang w:val="hy-AM"/>
        </w:rPr>
        <w:t>4</w:t>
      </w:r>
      <w:r w:rsidRPr="007A66A2">
        <w:rPr>
          <w:rFonts w:ascii="Cambria Math" w:eastAsia="Times New Roman" w:hAnsi="Cambria Math" w:cs="Cambria Math"/>
          <w:color w:val="000000"/>
          <w:sz w:val="24"/>
          <w:szCs w:val="24"/>
          <w:lang w:val="hy-AM"/>
        </w:rPr>
        <w:t>․</w:t>
      </w:r>
      <w:r w:rsidRPr="007A66A2">
        <w:rPr>
          <w:rFonts w:ascii="GHEA Mariam" w:eastAsia="Times New Roman" w:hAnsi="GHEA Mariam"/>
          <w:color w:val="000000"/>
          <w:sz w:val="24"/>
          <w:szCs w:val="24"/>
          <w:lang w:val="hy-AM"/>
        </w:rPr>
        <w:t xml:space="preserve"> </w:t>
      </w:r>
      <w:r w:rsidRPr="007A66A2">
        <w:rPr>
          <w:rFonts w:ascii="GHEA Mariam" w:eastAsia="Times New Roman" w:hAnsi="GHEA Mariam" w:cs="GHEA Grapalat"/>
          <w:color w:val="000000"/>
          <w:sz w:val="24"/>
          <w:szCs w:val="24"/>
          <w:lang w:val="hy-AM"/>
        </w:rPr>
        <w:t>Սույն</w:t>
      </w:r>
      <w:r w:rsidRPr="007A66A2">
        <w:rPr>
          <w:rFonts w:ascii="GHEA Mariam" w:eastAsia="Times New Roman" w:hAnsi="GHEA Mariam"/>
          <w:color w:val="000000"/>
          <w:sz w:val="24"/>
          <w:szCs w:val="24"/>
          <w:lang w:val="hy-AM"/>
        </w:rPr>
        <w:t xml:space="preserve"> </w:t>
      </w:r>
      <w:r w:rsidRPr="007A66A2">
        <w:rPr>
          <w:rFonts w:ascii="GHEA Mariam" w:eastAsia="Times New Roman" w:hAnsi="GHEA Mariam" w:cs="GHEA Grapalat"/>
          <w:color w:val="000000"/>
          <w:sz w:val="24"/>
          <w:szCs w:val="24"/>
          <w:lang w:val="hy-AM"/>
        </w:rPr>
        <w:t>որոշումն</w:t>
      </w:r>
      <w:r w:rsidRPr="007A66A2">
        <w:rPr>
          <w:rFonts w:ascii="GHEA Mariam" w:eastAsia="Times New Roman" w:hAnsi="GHEA Mariam"/>
          <w:color w:val="000000"/>
          <w:sz w:val="24"/>
          <w:szCs w:val="24"/>
          <w:lang w:val="hy-AM"/>
        </w:rPr>
        <w:t xml:space="preserve"> </w:t>
      </w:r>
      <w:r w:rsidRPr="007A66A2">
        <w:rPr>
          <w:rFonts w:ascii="GHEA Mariam" w:eastAsia="Times New Roman" w:hAnsi="GHEA Mariam" w:cs="GHEA Grapalat"/>
          <w:color w:val="000000"/>
          <w:sz w:val="24"/>
          <w:szCs w:val="24"/>
          <w:lang w:val="hy-AM"/>
        </w:rPr>
        <w:t>ուժի</w:t>
      </w:r>
      <w:r w:rsidRPr="007A66A2">
        <w:rPr>
          <w:rFonts w:ascii="GHEA Mariam" w:eastAsia="Times New Roman" w:hAnsi="GHEA Mariam"/>
          <w:color w:val="000000"/>
          <w:sz w:val="24"/>
          <w:szCs w:val="24"/>
          <w:lang w:val="hy-AM"/>
        </w:rPr>
        <w:t xml:space="preserve"> </w:t>
      </w:r>
      <w:r w:rsidRPr="007A66A2">
        <w:rPr>
          <w:rFonts w:ascii="GHEA Mariam" w:eastAsia="Times New Roman" w:hAnsi="GHEA Mariam" w:cs="GHEA Grapalat"/>
          <w:color w:val="000000"/>
          <w:sz w:val="24"/>
          <w:szCs w:val="24"/>
          <w:lang w:val="hy-AM"/>
        </w:rPr>
        <w:t>մեջ</w:t>
      </w:r>
      <w:r w:rsidRPr="007A66A2">
        <w:rPr>
          <w:rFonts w:ascii="GHEA Mariam" w:eastAsia="Times New Roman" w:hAnsi="GHEA Mariam"/>
          <w:color w:val="000000"/>
          <w:sz w:val="24"/>
          <w:szCs w:val="24"/>
          <w:lang w:val="hy-AM"/>
        </w:rPr>
        <w:t xml:space="preserve"> </w:t>
      </w:r>
      <w:r w:rsidRPr="007A66A2">
        <w:rPr>
          <w:rFonts w:ascii="GHEA Mariam" w:eastAsia="Times New Roman" w:hAnsi="GHEA Mariam" w:cs="GHEA Grapalat"/>
          <w:color w:val="000000"/>
          <w:sz w:val="24"/>
          <w:szCs w:val="24"/>
          <w:lang w:val="hy-AM"/>
        </w:rPr>
        <w:t>է</w:t>
      </w:r>
      <w:r w:rsidRPr="007A66A2">
        <w:rPr>
          <w:rFonts w:ascii="GHEA Mariam" w:eastAsia="Times New Roman" w:hAnsi="GHEA Mariam"/>
          <w:color w:val="000000"/>
          <w:sz w:val="24"/>
          <w:szCs w:val="24"/>
          <w:lang w:val="hy-AM"/>
        </w:rPr>
        <w:t xml:space="preserve"> </w:t>
      </w:r>
      <w:r w:rsidRPr="007A66A2">
        <w:rPr>
          <w:rFonts w:ascii="GHEA Mariam" w:eastAsia="Times New Roman" w:hAnsi="GHEA Mariam" w:cs="GHEA Grapalat"/>
          <w:color w:val="000000"/>
          <w:sz w:val="24"/>
          <w:szCs w:val="24"/>
          <w:lang w:val="hy-AM"/>
        </w:rPr>
        <w:t>մտնում</w:t>
      </w:r>
      <w:r w:rsidRPr="007A66A2">
        <w:rPr>
          <w:rFonts w:ascii="GHEA Mariam" w:eastAsia="Times New Roman" w:hAnsi="GHEA Mariam"/>
          <w:color w:val="000000"/>
          <w:sz w:val="24"/>
          <w:szCs w:val="24"/>
          <w:lang w:val="hy-AM"/>
        </w:rPr>
        <w:t xml:space="preserve"> 2025 </w:t>
      </w:r>
      <w:r w:rsidRPr="007A66A2">
        <w:rPr>
          <w:rFonts w:ascii="GHEA Mariam" w:eastAsia="Times New Roman" w:hAnsi="GHEA Mariam" w:cs="GHEA Grapalat"/>
          <w:color w:val="000000"/>
          <w:sz w:val="24"/>
          <w:szCs w:val="24"/>
          <w:lang w:val="hy-AM"/>
        </w:rPr>
        <w:t>թվականի</w:t>
      </w:r>
      <w:r w:rsidRPr="007A66A2">
        <w:rPr>
          <w:rFonts w:ascii="GHEA Mariam" w:eastAsia="Times New Roman" w:hAnsi="GHEA Mariam"/>
          <w:color w:val="000000"/>
          <w:sz w:val="24"/>
          <w:szCs w:val="24"/>
          <w:lang w:val="hy-AM"/>
        </w:rPr>
        <w:t xml:space="preserve"> հունվարի 3-</w:t>
      </w:r>
      <w:r w:rsidRPr="007A66A2">
        <w:rPr>
          <w:rFonts w:ascii="GHEA Mariam" w:eastAsia="Times New Roman" w:hAnsi="GHEA Mariam" w:cs="GHEA Grapalat"/>
          <w:color w:val="000000"/>
          <w:sz w:val="24"/>
          <w:szCs w:val="24"/>
          <w:lang w:val="hy-AM"/>
        </w:rPr>
        <w:t>ից</w:t>
      </w:r>
      <w:r w:rsidRPr="007A66A2">
        <w:rPr>
          <w:rFonts w:ascii="GHEA Mariam" w:eastAsia="Times New Roman" w:hAnsi="GHEA Mariam"/>
          <w:color w:val="000000"/>
          <w:sz w:val="24"/>
          <w:szCs w:val="24"/>
          <w:lang w:val="hy-AM"/>
        </w:rPr>
        <w:t xml:space="preserve"> </w:t>
      </w:r>
      <w:r w:rsidRPr="007A66A2">
        <w:rPr>
          <w:rFonts w:ascii="GHEA Mariam" w:eastAsia="Times New Roman" w:hAnsi="GHEA Mariam" w:cs="GHEA Grapalat"/>
          <w:color w:val="000000"/>
          <w:sz w:val="24"/>
          <w:szCs w:val="24"/>
          <w:lang w:val="hy-AM"/>
        </w:rPr>
        <w:t>և</w:t>
      </w:r>
      <w:r w:rsidRPr="007A66A2">
        <w:rPr>
          <w:rFonts w:ascii="GHEA Mariam" w:hAnsi="GHEA Mariam"/>
          <w:color w:val="000000"/>
          <w:sz w:val="24"/>
          <w:szCs w:val="24"/>
          <w:lang w:val="hy-AM"/>
        </w:rPr>
        <w:t xml:space="preserve"> </w:t>
      </w:r>
      <w:r w:rsidRPr="007A66A2">
        <w:rPr>
          <w:rFonts w:ascii="GHEA Mariam" w:hAnsi="GHEA Mariam" w:cs="Arial"/>
          <w:color w:val="202122"/>
          <w:sz w:val="24"/>
          <w:szCs w:val="24"/>
          <w:lang w:val="hy-AM"/>
        </w:rPr>
        <w:t>գործում է մինչև 2025 թվականի հուլիսի 3-ը ներառյալ։</w:t>
      </w:r>
    </w:p>
    <w:p w:rsidR="00296E5B" w:rsidRPr="007A66A2" w:rsidRDefault="00296E5B" w:rsidP="00477447">
      <w:pPr>
        <w:rPr>
          <w:lang w:val="hy-AM"/>
        </w:rPr>
      </w:pPr>
    </w:p>
    <w:p w:rsidR="00296E5B" w:rsidRPr="007A66A2" w:rsidRDefault="00296E5B" w:rsidP="00477447">
      <w:pPr>
        <w:rPr>
          <w:lang w:val="hy-AM"/>
        </w:rPr>
      </w:pPr>
    </w:p>
    <w:p w:rsidR="00296E5B" w:rsidRPr="007A66A2"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C81B28">
        <w:rPr>
          <w:rFonts w:ascii="GHEA Mariam" w:hAnsi="GHEA Mariam" w:cs="Sylfaen"/>
          <w:sz w:val="24"/>
          <w:szCs w:val="24"/>
          <w:lang w:val="hy-AM"/>
        </w:rPr>
        <w:t xml:space="preserve">    </w:t>
      </w:r>
      <w:r>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00C81B28">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D29B2" w:rsidRPr="00FA0163" w:rsidRDefault="008D29B2"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0BF9" w:rsidRDefault="00F40BF9">
      <w:r>
        <w:separator/>
      </w:r>
    </w:p>
  </w:endnote>
  <w:endnote w:type="continuationSeparator" w:id="0">
    <w:p w:rsidR="00F40BF9" w:rsidRDefault="00F40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0BF9" w:rsidRDefault="00F40BF9">
      <w:r>
        <w:separator/>
      </w:r>
    </w:p>
  </w:footnote>
  <w:footnote w:type="continuationSeparator" w:id="0">
    <w:p w:rsidR="00F40BF9" w:rsidRDefault="00F40B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5F0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4A07C1"/>
    <w:multiLevelType w:val="hybridMultilevel"/>
    <w:tmpl w:val="7A56B90A"/>
    <w:lvl w:ilvl="0" w:tplc="796EE6AA">
      <w:start w:val="1"/>
      <w:numFmt w:val="decimal"/>
      <w:lvlText w:val="%1."/>
      <w:lvlJc w:val="left"/>
      <w:pPr>
        <w:ind w:left="14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B46"/>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6A2"/>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AEA"/>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5F06"/>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B28"/>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050"/>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F9"/>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296</Words>
  <Characters>1693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163</cp:revision>
  <dcterms:created xsi:type="dcterms:W3CDTF">2022-03-23T13:26:00Z</dcterms:created>
  <dcterms:modified xsi:type="dcterms:W3CDTF">2024-11-26T05:40:00Z</dcterms:modified>
</cp:coreProperties>
</file>