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D0836" w14:textId="77777777" w:rsidR="00CF4D93" w:rsidRPr="008452C0"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8452C0">
        <w:rPr>
          <w:rFonts w:ascii="GHEA Grapalat" w:hAnsi="GHEA Grapalat" w:cs="GHEA Grapalat"/>
          <w:b/>
          <w:bCs/>
          <w:lang w:val="hy-AM"/>
        </w:rPr>
        <w:t>ԱՄՓՈՓԱԹԵՐԹ</w:t>
      </w:r>
    </w:p>
    <w:p w14:paraId="3620AF46" w14:textId="61647658" w:rsidR="00195077" w:rsidRPr="008452C0" w:rsidRDefault="005357F7" w:rsidP="005357F7">
      <w:pPr>
        <w:pStyle w:val="NormalWeb"/>
        <w:jc w:val="center"/>
        <w:rPr>
          <w:rFonts w:ascii="GHEA Grapalat" w:hAnsi="GHEA Grapalat" w:cs="Sylfaen"/>
          <w:b/>
          <w:lang w:val="hy-AM"/>
        </w:rPr>
      </w:pPr>
      <w:bookmarkStart w:id="0" w:name="_Hlk155192612"/>
      <w:r w:rsidRPr="008452C0">
        <w:rPr>
          <w:rFonts w:ascii="GHEA Grapalat" w:hAnsi="GHEA Grapalat"/>
          <w:b/>
          <w:color w:val="000000"/>
          <w:lang w:val="hy-AM"/>
        </w:rPr>
        <w:t>«</w:t>
      </w:r>
      <w:r w:rsidRPr="008452C0">
        <w:rPr>
          <w:rFonts w:ascii="GHEA Grapalat" w:hAnsi="GHEA Grapalat"/>
          <w:b/>
          <w:bCs/>
          <w:color w:val="000000"/>
          <w:lang w:val="hy-AM"/>
        </w:rPr>
        <w:t xml:space="preserve">ՀԱՅԱՍՏԱՆԻ ՀԱՆՐԱՊԵՏՈՒԹՅԱՆ ԿԱՌԱՎԱՐՈՒԹՅԱՆ 2019 ԹՎԱԿԱՆԻ ՓԵՏՐՎԱՐԻ 28-Ի N 162-Ն ՈՐՈՇՄԱՆ ՄԵՋ ՓՈՓՈԽՈՒԹՅՈՒՆՆԵՐ ԵՎ ԼՐԱՑՈՒՄՆԵՐ ԿԱՏԱՐԵԼՈՒ ՄԱՍԻՆ» </w:t>
      </w:r>
      <w:r w:rsidR="00195077" w:rsidRPr="008452C0">
        <w:rPr>
          <w:rFonts w:ascii="GHEA Grapalat" w:hAnsi="GHEA Grapalat"/>
          <w:b/>
          <w:bCs/>
          <w:lang w:val="hy-AM"/>
        </w:rPr>
        <w:t xml:space="preserve">ՀԱՅԱՍՏԱՆԻ ՀԱՆՐԱՊԵՏՈՒԹՅԱՆ </w:t>
      </w:r>
      <w:r w:rsidR="00613ACF" w:rsidRPr="008452C0">
        <w:rPr>
          <w:rFonts w:ascii="GHEA Grapalat" w:hAnsi="GHEA Grapalat"/>
          <w:b/>
          <w:bCs/>
          <w:lang w:val="hy-AM"/>
        </w:rPr>
        <w:t>ԿԱՌԱՎԱՐՈՒԹՅԱՆ ՈՐՈՇՄԱՆ</w:t>
      </w:r>
      <w:r w:rsidR="00195077" w:rsidRPr="008452C0">
        <w:rPr>
          <w:rFonts w:ascii="GHEA Grapalat" w:hAnsi="GHEA Grapalat"/>
          <w:b/>
          <w:bCs/>
          <w:lang w:val="hy-AM"/>
        </w:rPr>
        <w:t xml:space="preserve"> </w:t>
      </w:r>
      <w:r w:rsidR="00195077" w:rsidRPr="008452C0">
        <w:rPr>
          <w:rFonts w:ascii="GHEA Grapalat" w:hAnsi="GHEA Grapalat" w:cs="Sylfaen"/>
          <w:b/>
          <w:lang w:val="hy-AM"/>
        </w:rPr>
        <w:t>ՎԵՐԱԲԵՐՅԱԼ ՇԱՀԱԳՐԳԻՌ ՄԱՐՄԻՆՆԵՐԻ ՆԵՐԿԱՅԱՑՐԱԾ ԴԻՏՈՂՈՒԹՅՈՒՆՆԵՐԻ ԵՎ ԱՌԱՋԱՐԿՈՒԹՅՈՒՆՆԵՐԻ ՄԱՍԻՆ</w:t>
      </w:r>
    </w:p>
    <w:bookmarkEnd w:id="0"/>
    <w:p w14:paraId="476F918B" w14:textId="77777777" w:rsidR="00B8307D" w:rsidRPr="008452C0"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16"/>
        <w:gridCol w:w="6447"/>
      </w:tblGrid>
      <w:tr w:rsidR="00CD04DE" w:rsidRPr="008452C0" w14:paraId="42E82C75" w14:textId="77777777" w:rsidTr="006C70FB">
        <w:trPr>
          <w:trHeight w:val="413"/>
          <w:tblCellSpacing w:w="0" w:type="dxa"/>
          <w:jc w:val="center"/>
        </w:trPr>
        <w:tc>
          <w:tcPr>
            <w:tcW w:w="8716" w:type="dxa"/>
            <w:vMerge w:val="restart"/>
            <w:shd w:val="clear" w:color="auto" w:fill="D0D0D0"/>
            <w:hideMark/>
          </w:tcPr>
          <w:p w14:paraId="1E2F593D" w14:textId="7EAFD25B" w:rsidR="00D61C84" w:rsidRPr="008452C0" w:rsidRDefault="00D06314" w:rsidP="008312CD">
            <w:pPr>
              <w:ind w:left="113" w:right="113"/>
              <w:jc w:val="both"/>
              <w:rPr>
                <w:rFonts w:ascii="GHEA Grapalat" w:hAnsi="GHEA Grapalat"/>
                <w:b/>
                <w:lang w:eastAsia="hy-AM"/>
              </w:rPr>
            </w:pPr>
            <w:r w:rsidRPr="008452C0">
              <w:rPr>
                <w:rFonts w:ascii="GHEA Grapalat" w:hAnsi="GHEA Grapalat" w:cs="Sylfaen"/>
                <w:b/>
                <w:bCs/>
                <w:lang w:val="hy-AM"/>
              </w:rPr>
              <w:t xml:space="preserve">   </w:t>
            </w:r>
            <w:r w:rsidR="00FF4E82" w:rsidRPr="008452C0">
              <w:rPr>
                <w:rFonts w:ascii="GHEA Grapalat" w:hAnsi="GHEA Grapalat" w:cs="Sylfaen"/>
                <w:b/>
                <w:bCs/>
                <w:lang w:val="hy-AM"/>
              </w:rPr>
              <w:t xml:space="preserve"> </w:t>
            </w:r>
            <w:r w:rsidRPr="008452C0">
              <w:rPr>
                <w:rFonts w:ascii="GHEA Grapalat" w:hAnsi="GHEA Grapalat" w:cs="Sylfaen"/>
                <w:b/>
                <w:bCs/>
                <w:lang w:val="hy-AM"/>
              </w:rPr>
              <w:t xml:space="preserve"> 1</w:t>
            </w:r>
            <w:r w:rsidR="006149F8" w:rsidRPr="008452C0">
              <w:rPr>
                <w:rFonts w:ascii="GHEA Grapalat" w:hAnsi="GHEA Grapalat" w:cs="Sylfaen"/>
                <w:b/>
                <w:bCs/>
                <w:lang w:val="hy-AM"/>
              </w:rPr>
              <w:t xml:space="preserve">. </w:t>
            </w:r>
            <w:r w:rsidR="00B8307D" w:rsidRPr="008452C0">
              <w:rPr>
                <w:rFonts w:ascii="GHEA Grapalat" w:hAnsi="GHEA Grapalat" w:cs="Sylfaen"/>
                <w:b/>
                <w:bCs/>
                <w:lang w:val="hy-AM"/>
              </w:rPr>
              <w:t xml:space="preserve">ՀՀ </w:t>
            </w:r>
            <w:r w:rsidR="00B8307D" w:rsidRPr="008452C0">
              <w:rPr>
                <w:rFonts w:ascii="GHEA Grapalat" w:hAnsi="GHEA Grapalat" w:cs="Sylfaen"/>
                <w:b/>
                <w:bCs/>
              </w:rPr>
              <w:t>ֆինանսների նախարարություն</w:t>
            </w:r>
          </w:p>
        </w:tc>
        <w:tc>
          <w:tcPr>
            <w:tcW w:w="6447" w:type="dxa"/>
            <w:shd w:val="clear" w:color="auto" w:fill="D0D0D0"/>
          </w:tcPr>
          <w:p w14:paraId="197F478A" w14:textId="19C711F8" w:rsidR="00D61C84" w:rsidRPr="008452C0" w:rsidRDefault="006C70FB" w:rsidP="006C70FB">
            <w:pPr>
              <w:ind w:right="214"/>
              <w:rPr>
                <w:rFonts w:ascii="GHEA Grapalat" w:hAnsi="GHEA Grapalat"/>
                <w:b/>
                <w:bCs/>
                <w:lang w:eastAsia="hy-AM"/>
              </w:rPr>
            </w:pPr>
            <w:r w:rsidRPr="008452C0">
              <w:rPr>
                <w:rFonts w:ascii="GHEA Grapalat" w:hAnsi="GHEA Grapalat" w:cs="Sylfaen"/>
                <w:b/>
                <w:bCs/>
                <w:lang w:val="hy-AM" w:eastAsia="ru-RU"/>
              </w:rPr>
              <w:t xml:space="preserve"> </w:t>
            </w:r>
            <w:r w:rsidR="005357F7" w:rsidRPr="008452C0">
              <w:rPr>
                <w:rFonts w:ascii="GHEA Grapalat" w:hAnsi="GHEA Grapalat" w:cs="Sylfaen"/>
                <w:b/>
                <w:bCs/>
                <w:lang w:eastAsia="ru-RU"/>
              </w:rPr>
              <w:t xml:space="preserve">26 </w:t>
            </w:r>
            <w:r w:rsidRPr="008452C0">
              <w:rPr>
                <w:rFonts w:ascii="GHEA Grapalat" w:hAnsi="GHEA Grapalat" w:cs="Sylfaen"/>
                <w:b/>
                <w:bCs/>
                <w:lang w:val="hy-AM" w:eastAsia="ru-RU"/>
              </w:rPr>
              <w:t>08</w:t>
            </w:r>
            <w:r w:rsidR="005357F7" w:rsidRPr="008452C0">
              <w:rPr>
                <w:rFonts w:ascii="GHEA Grapalat" w:hAnsi="GHEA Grapalat" w:cs="Sylfaen"/>
                <w:b/>
                <w:bCs/>
                <w:lang w:eastAsia="ru-RU"/>
              </w:rPr>
              <w:t xml:space="preserve"> 2024</w:t>
            </w:r>
          </w:p>
        </w:tc>
      </w:tr>
      <w:tr w:rsidR="00CD04DE" w:rsidRPr="008452C0" w14:paraId="158B5A3F" w14:textId="77777777" w:rsidTr="006C70FB">
        <w:trPr>
          <w:trHeight w:val="395"/>
          <w:tblCellSpacing w:w="0" w:type="dxa"/>
          <w:jc w:val="center"/>
        </w:trPr>
        <w:tc>
          <w:tcPr>
            <w:tcW w:w="8716" w:type="dxa"/>
            <w:vMerge/>
            <w:shd w:val="clear" w:color="auto" w:fill="FFFFFF"/>
            <w:vAlign w:val="center"/>
            <w:hideMark/>
          </w:tcPr>
          <w:p w14:paraId="5FFE6E9A" w14:textId="77777777" w:rsidR="00D61C84" w:rsidRPr="008452C0" w:rsidRDefault="00D61C84" w:rsidP="008312CD">
            <w:pPr>
              <w:ind w:left="113" w:right="113"/>
              <w:jc w:val="both"/>
              <w:rPr>
                <w:rFonts w:ascii="GHEA Grapalat" w:hAnsi="GHEA Grapalat"/>
                <w:b/>
                <w:lang w:eastAsia="hy-AM"/>
              </w:rPr>
            </w:pPr>
          </w:p>
        </w:tc>
        <w:tc>
          <w:tcPr>
            <w:tcW w:w="6447" w:type="dxa"/>
            <w:shd w:val="clear" w:color="auto" w:fill="D0D0D0"/>
          </w:tcPr>
          <w:p w14:paraId="3910E977" w14:textId="77777777" w:rsidR="005357F7" w:rsidRPr="008452C0" w:rsidRDefault="008215B7" w:rsidP="005357F7">
            <w:pPr>
              <w:ind w:right="214"/>
              <w:jc w:val="both"/>
              <w:rPr>
                <w:rFonts w:ascii="GHEA Grapalat" w:hAnsi="GHEA Grapalat" w:cs="Sylfaen"/>
                <w:b/>
              </w:rPr>
            </w:pPr>
            <w:r w:rsidRPr="008452C0">
              <w:rPr>
                <w:rFonts w:ascii="GHEA Grapalat" w:hAnsi="GHEA Grapalat" w:cs="Sylfaen"/>
                <w:b/>
                <w:lang w:val="hy-AM"/>
              </w:rPr>
              <w:t xml:space="preserve">  </w:t>
            </w:r>
            <w:r w:rsidR="005357F7" w:rsidRPr="008452C0">
              <w:rPr>
                <w:rFonts w:ascii="GHEA Grapalat" w:hAnsi="GHEA Grapalat" w:cs="Sylfaen"/>
                <w:b/>
              </w:rPr>
              <w:t>01/11-1/18142-2024</w:t>
            </w:r>
          </w:p>
          <w:p w14:paraId="3EE5EB94" w14:textId="58D953C5" w:rsidR="00D61C84" w:rsidRPr="008452C0" w:rsidRDefault="00D61C84" w:rsidP="005A7497">
            <w:pPr>
              <w:ind w:right="214"/>
              <w:jc w:val="both"/>
              <w:rPr>
                <w:rFonts w:ascii="GHEA Grapalat" w:hAnsi="GHEA Grapalat"/>
                <w:b/>
                <w:lang w:eastAsia="hy-AM"/>
              </w:rPr>
            </w:pPr>
          </w:p>
        </w:tc>
      </w:tr>
      <w:tr w:rsidR="00CD04DE" w:rsidRPr="008452C0" w14:paraId="30A0A05C" w14:textId="77777777" w:rsidTr="006C70FB">
        <w:trPr>
          <w:trHeight w:val="395"/>
          <w:tblCellSpacing w:w="0" w:type="dxa"/>
          <w:jc w:val="center"/>
        </w:trPr>
        <w:tc>
          <w:tcPr>
            <w:tcW w:w="8716" w:type="dxa"/>
            <w:shd w:val="clear" w:color="auto" w:fill="FFFFFF"/>
            <w:hideMark/>
          </w:tcPr>
          <w:p w14:paraId="41C96352" w14:textId="067E7C4E" w:rsidR="005357F7" w:rsidRPr="008452C0" w:rsidRDefault="005357F7" w:rsidP="00135903">
            <w:pPr>
              <w:spacing w:line="276" w:lineRule="auto"/>
              <w:ind w:left="113" w:right="113"/>
              <w:rPr>
                <w:rFonts w:ascii="GHEA Grapalat" w:hAnsi="GHEA Grapalat" w:cs="Sylfaen"/>
                <w:lang w:val="hy-AM" w:eastAsia="ru-RU"/>
              </w:rPr>
            </w:pPr>
            <w:r w:rsidRPr="008452C0">
              <w:rPr>
                <w:rFonts w:ascii="GHEA Grapalat" w:hAnsi="GHEA Grapalat" w:cs="Sylfaen"/>
                <w:lang w:val="hy-AM" w:eastAsia="ru-RU"/>
              </w:rPr>
              <w:t xml:space="preserve">ՀՀ ֆինանսների նախարարությունն ուսումնասիրել է «Հայաստանի Հանրապետության կառավարության 2019 թվականի փետրվարի 28-ի N 162-Ն որոշման մեջ փոփոխություններ և լրացումներ կատարելու մասին» Հայաստանի Հանրապետության կառավարության որոշման նախագիծը և հայտնում է, որ դիտողություններ և առաջարկություններ չունի: </w:t>
            </w:r>
          </w:p>
          <w:p w14:paraId="5025FA5A" w14:textId="77777777" w:rsidR="00E82EFD" w:rsidRDefault="00E82EFD" w:rsidP="008312CD">
            <w:pPr>
              <w:ind w:left="113" w:right="113"/>
              <w:rPr>
                <w:rFonts w:ascii="GHEA Grapalat" w:hAnsi="GHEA Grapalat"/>
                <w:lang w:val="hy-AM" w:eastAsia="hy-AM"/>
              </w:rPr>
            </w:pPr>
          </w:p>
          <w:p w14:paraId="2C4B4B9D" w14:textId="0AFE12DA" w:rsidR="00135903" w:rsidRPr="008452C0" w:rsidRDefault="00135903" w:rsidP="008312CD">
            <w:pPr>
              <w:ind w:left="113" w:right="113"/>
              <w:rPr>
                <w:rFonts w:ascii="GHEA Grapalat" w:hAnsi="GHEA Grapalat"/>
                <w:lang w:val="hy-AM" w:eastAsia="hy-AM"/>
              </w:rPr>
            </w:pPr>
          </w:p>
        </w:tc>
        <w:tc>
          <w:tcPr>
            <w:tcW w:w="6447" w:type="dxa"/>
            <w:shd w:val="clear" w:color="auto" w:fill="FFFFFF"/>
            <w:hideMark/>
          </w:tcPr>
          <w:p w14:paraId="5FA0A32B" w14:textId="77777777" w:rsidR="00525F10" w:rsidRPr="008452C0" w:rsidRDefault="008215B7" w:rsidP="008312CD">
            <w:pPr>
              <w:ind w:left="113" w:right="113"/>
              <w:jc w:val="both"/>
              <w:rPr>
                <w:rFonts w:ascii="GHEA Grapalat" w:hAnsi="GHEA Grapalat"/>
                <w:lang w:val="hy-AM" w:eastAsia="hy-AM"/>
              </w:rPr>
            </w:pPr>
            <w:r w:rsidRPr="008452C0">
              <w:rPr>
                <w:rFonts w:ascii="GHEA Grapalat" w:hAnsi="GHEA Grapalat"/>
                <w:lang w:val="hy-AM" w:eastAsia="hy-AM"/>
              </w:rPr>
              <w:t>Ընդունվել է ի գիտություն</w:t>
            </w:r>
          </w:p>
        </w:tc>
      </w:tr>
      <w:tr w:rsidR="00CD04DE" w:rsidRPr="008452C0" w14:paraId="626EF8CF" w14:textId="77777777" w:rsidTr="006C70FB">
        <w:trPr>
          <w:trHeight w:val="395"/>
          <w:tblCellSpacing w:w="0" w:type="dxa"/>
          <w:jc w:val="center"/>
        </w:trPr>
        <w:tc>
          <w:tcPr>
            <w:tcW w:w="8716" w:type="dxa"/>
            <w:vMerge w:val="restart"/>
            <w:shd w:val="clear" w:color="auto" w:fill="D0D0D0"/>
            <w:hideMark/>
          </w:tcPr>
          <w:p w14:paraId="1D34A6F1" w14:textId="2D5D1A7B" w:rsidR="00D61C84" w:rsidRPr="008452C0" w:rsidRDefault="00D06314" w:rsidP="008312CD">
            <w:pPr>
              <w:ind w:left="113" w:right="113"/>
              <w:jc w:val="both"/>
              <w:rPr>
                <w:rFonts w:ascii="GHEA Grapalat" w:hAnsi="GHEA Grapalat"/>
                <w:b/>
                <w:lang w:val="hy-AM" w:eastAsia="hy-AM"/>
              </w:rPr>
            </w:pPr>
            <w:r w:rsidRPr="008452C0">
              <w:rPr>
                <w:rFonts w:ascii="GHEA Grapalat" w:hAnsi="GHEA Grapalat" w:cs="Sylfaen"/>
                <w:b/>
                <w:bCs/>
                <w:lang w:val="hy-AM"/>
              </w:rPr>
              <w:t xml:space="preserve">       2</w:t>
            </w:r>
            <w:r w:rsidR="003B08B1" w:rsidRPr="008452C0">
              <w:rPr>
                <w:rFonts w:ascii="GHEA Grapalat" w:hAnsi="GHEA Grapalat" w:cs="Sylfaen"/>
                <w:b/>
                <w:bCs/>
                <w:lang w:val="hy-AM"/>
              </w:rPr>
              <w:t xml:space="preserve">. </w:t>
            </w:r>
            <w:r w:rsidR="005357F7" w:rsidRPr="008452C0">
              <w:rPr>
                <w:rFonts w:ascii="GHEA Grapalat" w:hAnsi="GHEA Grapalat" w:cs="Sylfaen"/>
                <w:b/>
                <w:bCs/>
              </w:rPr>
              <w:t>Առողջապահական և աշխատանքի տեսչական մարմին</w:t>
            </w:r>
          </w:p>
        </w:tc>
        <w:tc>
          <w:tcPr>
            <w:tcW w:w="6447" w:type="dxa"/>
            <w:shd w:val="clear" w:color="auto" w:fill="D0D0D0"/>
          </w:tcPr>
          <w:p w14:paraId="07F523E7" w14:textId="2690BD9E" w:rsidR="00D61C84" w:rsidRPr="008452C0" w:rsidRDefault="006C70FB" w:rsidP="006C70FB">
            <w:pPr>
              <w:ind w:right="214"/>
              <w:rPr>
                <w:rFonts w:ascii="GHEA Grapalat" w:hAnsi="GHEA Grapalat"/>
                <w:lang w:eastAsia="hy-AM"/>
              </w:rPr>
            </w:pPr>
            <w:r w:rsidRPr="008452C0">
              <w:rPr>
                <w:rFonts w:ascii="GHEA Grapalat" w:hAnsi="GHEA Grapalat" w:cs="Sylfaen"/>
                <w:b/>
                <w:lang w:val="hy-AM"/>
              </w:rPr>
              <w:t xml:space="preserve"> </w:t>
            </w:r>
            <w:r w:rsidR="005357F7" w:rsidRPr="008452C0">
              <w:rPr>
                <w:rFonts w:ascii="GHEA Grapalat" w:hAnsi="GHEA Grapalat" w:cs="Sylfaen"/>
                <w:b/>
                <w:lang w:val="hy-AM"/>
              </w:rPr>
              <w:t>26</w:t>
            </w:r>
            <w:r w:rsidR="005A7497" w:rsidRPr="008452C0">
              <w:rPr>
                <w:rFonts w:ascii="GHEA Grapalat" w:hAnsi="GHEA Grapalat" w:cs="Sylfaen"/>
                <w:b/>
                <w:lang w:val="hy-AM"/>
              </w:rPr>
              <w:t>.0</w:t>
            </w:r>
            <w:r w:rsidR="005357F7" w:rsidRPr="008452C0">
              <w:rPr>
                <w:rFonts w:ascii="GHEA Grapalat" w:hAnsi="GHEA Grapalat" w:cs="Sylfaen"/>
                <w:b/>
                <w:lang w:val="hy-AM"/>
              </w:rPr>
              <w:t>8</w:t>
            </w:r>
            <w:r w:rsidR="005A7497" w:rsidRPr="008452C0">
              <w:rPr>
                <w:rFonts w:ascii="GHEA Grapalat" w:hAnsi="GHEA Grapalat" w:cs="Sylfaen"/>
                <w:b/>
                <w:lang w:val="hy-AM"/>
              </w:rPr>
              <w:t>.202</w:t>
            </w:r>
            <w:r w:rsidR="00417D92" w:rsidRPr="008452C0">
              <w:rPr>
                <w:rFonts w:ascii="GHEA Grapalat" w:hAnsi="GHEA Grapalat" w:cs="Sylfaen"/>
                <w:b/>
                <w:lang w:val="hy-AM"/>
              </w:rPr>
              <w:t>4</w:t>
            </w:r>
          </w:p>
        </w:tc>
      </w:tr>
      <w:tr w:rsidR="00CD04DE" w:rsidRPr="008452C0" w14:paraId="7A252365" w14:textId="77777777" w:rsidTr="006C70FB">
        <w:trPr>
          <w:trHeight w:val="413"/>
          <w:tblCellSpacing w:w="0" w:type="dxa"/>
          <w:jc w:val="center"/>
        </w:trPr>
        <w:tc>
          <w:tcPr>
            <w:tcW w:w="8716" w:type="dxa"/>
            <w:vMerge/>
            <w:shd w:val="clear" w:color="auto" w:fill="FFFFFF"/>
            <w:vAlign w:val="center"/>
            <w:hideMark/>
          </w:tcPr>
          <w:p w14:paraId="564BF743" w14:textId="77777777" w:rsidR="00D61C84" w:rsidRPr="008452C0" w:rsidRDefault="00D61C84" w:rsidP="008312CD">
            <w:pPr>
              <w:ind w:left="113" w:right="113"/>
              <w:jc w:val="both"/>
              <w:rPr>
                <w:rFonts w:ascii="GHEA Grapalat" w:hAnsi="GHEA Grapalat"/>
                <w:lang w:eastAsia="hy-AM"/>
              </w:rPr>
            </w:pPr>
          </w:p>
        </w:tc>
        <w:tc>
          <w:tcPr>
            <w:tcW w:w="6447" w:type="dxa"/>
            <w:shd w:val="clear" w:color="auto" w:fill="D0D0D0"/>
          </w:tcPr>
          <w:p w14:paraId="1D64E341" w14:textId="126E2511" w:rsidR="005357F7" w:rsidRPr="008452C0" w:rsidRDefault="006C70FB" w:rsidP="005357F7">
            <w:pPr>
              <w:ind w:right="214"/>
              <w:jc w:val="both"/>
              <w:rPr>
                <w:rFonts w:ascii="GHEA Grapalat" w:hAnsi="GHEA Grapalat" w:cs="Sylfaen"/>
                <w:b/>
              </w:rPr>
            </w:pPr>
            <w:r w:rsidRPr="008452C0">
              <w:rPr>
                <w:rFonts w:ascii="GHEA Grapalat" w:hAnsi="GHEA Grapalat" w:cs="Sylfaen"/>
                <w:b/>
                <w:lang w:val="hy-AM"/>
              </w:rPr>
              <w:t xml:space="preserve"> </w:t>
            </w:r>
            <w:r w:rsidR="005357F7" w:rsidRPr="008452C0">
              <w:rPr>
                <w:rFonts w:ascii="GHEA Grapalat" w:hAnsi="GHEA Grapalat" w:cs="Sylfaen"/>
                <w:b/>
              </w:rPr>
              <w:t>01/18840-2024</w:t>
            </w:r>
          </w:p>
          <w:p w14:paraId="3B59ABEB" w14:textId="686C4A22" w:rsidR="00D61C84" w:rsidRPr="008452C0" w:rsidRDefault="00D61C84" w:rsidP="00657A24">
            <w:pPr>
              <w:ind w:right="214"/>
              <w:jc w:val="both"/>
              <w:rPr>
                <w:rFonts w:ascii="GHEA Grapalat" w:hAnsi="GHEA Grapalat"/>
                <w:lang w:eastAsia="hy-AM"/>
              </w:rPr>
            </w:pPr>
          </w:p>
        </w:tc>
      </w:tr>
      <w:tr w:rsidR="00CD04DE" w:rsidRPr="008452C0" w14:paraId="2E3BCDDD" w14:textId="77777777" w:rsidTr="006C70FB">
        <w:trPr>
          <w:trHeight w:val="2415"/>
          <w:tblCellSpacing w:w="0" w:type="dxa"/>
          <w:jc w:val="center"/>
        </w:trPr>
        <w:tc>
          <w:tcPr>
            <w:tcW w:w="8716" w:type="dxa"/>
            <w:shd w:val="clear" w:color="auto" w:fill="FFFFFF"/>
          </w:tcPr>
          <w:p w14:paraId="0D6E106D" w14:textId="77777777" w:rsidR="00525F10" w:rsidRDefault="005357F7" w:rsidP="00135903">
            <w:pPr>
              <w:pStyle w:val="NoSpacing"/>
              <w:spacing w:line="276" w:lineRule="auto"/>
              <w:ind w:left="113" w:right="113" w:firstLine="0"/>
              <w:contextualSpacing/>
              <w:jc w:val="both"/>
              <w:rPr>
                <w:rFonts w:ascii="GHEA Grapalat" w:hAnsi="GHEA Grapalat" w:cs="Calibri"/>
                <w:sz w:val="24"/>
                <w:szCs w:val="24"/>
                <w:lang w:val="hy-AM"/>
              </w:rPr>
            </w:pPr>
            <w:r w:rsidRPr="008452C0">
              <w:rPr>
                <w:rFonts w:ascii="GHEA Grapalat" w:hAnsi="GHEA Grapalat" w:cs="Calibri"/>
                <w:sz w:val="24"/>
                <w:szCs w:val="24"/>
                <w:lang w:val="hy-AM"/>
              </w:rPr>
              <w:t>Հայտնում եմ, որ ՀՀ առողջապահական և աշխատանքի տեսչական մարմնում ուսումնասիրվել է «Հայաստանի Հանրապետության կառավարության 2019 թվականի փետրվարի 28-ի N 162-Ն որոշման մեջ փոփոխություններ և լրացումներ կատարելու մասին» Հայաստանի Հանրապետության կառավարության որոշման նախագիծը, որի վերաբերյալ առաջարկություններ չկան։</w:t>
            </w:r>
          </w:p>
          <w:p w14:paraId="0459FAFB" w14:textId="77777777" w:rsidR="00135903" w:rsidRDefault="00135903" w:rsidP="00135903">
            <w:pPr>
              <w:pStyle w:val="NoSpacing"/>
              <w:spacing w:line="276" w:lineRule="auto"/>
              <w:ind w:left="113" w:right="113" w:firstLine="0"/>
              <w:contextualSpacing/>
              <w:jc w:val="both"/>
              <w:rPr>
                <w:rFonts w:ascii="GHEA Grapalat" w:hAnsi="GHEA Grapalat" w:cs="Calibri"/>
                <w:sz w:val="24"/>
                <w:szCs w:val="24"/>
                <w:lang w:val="hy-AM"/>
              </w:rPr>
            </w:pPr>
          </w:p>
          <w:p w14:paraId="571CA9ED" w14:textId="5278EE47" w:rsidR="00135903" w:rsidRPr="008452C0" w:rsidRDefault="00135903" w:rsidP="00135903">
            <w:pPr>
              <w:pStyle w:val="NoSpacing"/>
              <w:spacing w:line="276" w:lineRule="auto"/>
              <w:ind w:left="113" w:right="113" w:firstLine="0"/>
              <w:contextualSpacing/>
              <w:jc w:val="both"/>
              <w:rPr>
                <w:rFonts w:ascii="GHEA Grapalat" w:hAnsi="GHEA Grapalat"/>
                <w:lang w:val="hy-AM" w:eastAsia="hy-AM"/>
              </w:rPr>
            </w:pPr>
          </w:p>
        </w:tc>
        <w:tc>
          <w:tcPr>
            <w:tcW w:w="6447" w:type="dxa"/>
            <w:shd w:val="clear" w:color="auto" w:fill="FFFFFF"/>
            <w:hideMark/>
          </w:tcPr>
          <w:p w14:paraId="01AFD273" w14:textId="77777777" w:rsidR="00C031D6" w:rsidRPr="008452C0" w:rsidRDefault="00525F10" w:rsidP="008312CD">
            <w:pPr>
              <w:ind w:left="113" w:right="113"/>
              <w:jc w:val="both"/>
              <w:rPr>
                <w:rFonts w:ascii="GHEA Grapalat" w:hAnsi="GHEA Grapalat" w:cs="Sylfaen"/>
                <w:lang w:val="hy-AM"/>
              </w:rPr>
            </w:pPr>
            <w:r w:rsidRPr="008452C0">
              <w:rPr>
                <w:rFonts w:ascii="Calibri" w:hAnsi="Calibri" w:cs="Calibri"/>
                <w:lang w:val="hy-AM" w:eastAsia="hy-AM"/>
              </w:rPr>
              <w:t> </w:t>
            </w:r>
          </w:p>
          <w:p w14:paraId="255B9FE8" w14:textId="1BEE5ADF" w:rsidR="00C031D6" w:rsidRPr="008452C0" w:rsidRDefault="005357F7" w:rsidP="008312CD">
            <w:pPr>
              <w:ind w:left="113" w:right="113"/>
              <w:jc w:val="both"/>
              <w:rPr>
                <w:rFonts w:ascii="GHEA Grapalat" w:hAnsi="GHEA Grapalat" w:cs="Sylfaen"/>
                <w:lang w:val="hy-AM"/>
              </w:rPr>
            </w:pPr>
            <w:r w:rsidRPr="008452C0">
              <w:rPr>
                <w:rFonts w:ascii="GHEA Grapalat" w:hAnsi="GHEA Grapalat"/>
                <w:lang w:val="hy-AM" w:eastAsia="hy-AM"/>
              </w:rPr>
              <w:t>Ընդունվել է ի գիտություն</w:t>
            </w:r>
          </w:p>
          <w:p w14:paraId="47125475" w14:textId="77777777" w:rsidR="00C031D6" w:rsidRPr="008452C0" w:rsidRDefault="00C031D6" w:rsidP="008312CD">
            <w:pPr>
              <w:ind w:left="113" w:right="113"/>
              <w:jc w:val="both"/>
              <w:rPr>
                <w:rFonts w:ascii="GHEA Grapalat" w:hAnsi="GHEA Grapalat" w:cs="Sylfaen"/>
                <w:lang w:val="hy-AM"/>
              </w:rPr>
            </w:pPr>
          </w:p>
          <w:p w14:paraId="253EE9CB" w14:textId="77777777" w:rsidR="00C031D6" w:rsidRPr="008452C0" w:rsidRDefault="00C031D6" w:rsidP="008312CD">
            <w:pPr>
              <w:ind w:left="113" w:right="113"/>
              <w:jc w:val="both"/>
              <w:rPr>
                <w:rFonts w:ascii="GHEA Grapalat" w:hAnsi="GHEA Grapalat" w:cs="Sylfaen"/>
                <w:lang w:val="hy-AM"/>
              </w:rPr>
            </w:pPr>
          </w:p>
          <w:p w14:paraId="799BC9B0" w14:textId="77777777" w:rsidR="00C031D6" w:rsidRPr="008452C0" w:rsidRDefault="00C031D6" w:rsidP="008312CD">
            <w:pPr>
              <w:ind w:left="113" w:right="113"/>
              <w:jc w:val="both"/>
              <w:rPr>
                <w:rFonts w:ascii="GHEA Grapalat" w:hAnsi="GHEA Grapalat" w:cs="Sylfaen"/>
                <w:lang w:val="hy-AM"/>
              </w:rPr>
            </w:pPr>
          </w:p>
          <w:p w14:paraId="689566F0" w14:textId="77777777" w:rsidR="00C031D6" w:rsidRPr="008452C0" w:rsidRDefault="00C031D6" w:rsidP="008312CD">
            <w:pPr>
              <w:ind w:left="113" w:right="113"/>
              <w:jc w:val="both"/>
              <w:rPr>
                <w:rFonts w:ascii="GHEA Grapalat" w:hAnsi="GHEA Grapalat" w:cs="Sylfaen"/>
                <w:lang w:val="hy-AM"/>
              </w:rPr>
            </w:pPr>
          </w:p>
          <w:p w14:paraId="5B5A31F8" w14:textId="77777777" w:rsidR="00525F10" w:rsidRPr="008452C0" w:rsidRDefault="00525F10" w:rsidP="005357F7">
            <w:pPr>
              <w:ind w:left="113" w:right="113"/>
              <w:rPr>
                <w:rFonts w:ascii="GHEA Grapalat" w:hAnsi="GHEA Grapalat"/>
                <w:lang w:val="hy-AM" w:eastAsia="hy-AM"/>
              </w:rPr>
            </w:pPr>
          </w:p>
        </w:tc>
      </w:tr>
      <w:tr w:rsidR="00283FBC" w:rsidRPr="008452C0" w14:paraId="08910895" w14:textId="77777777" w:rsidTr="00FB75AE">
        <w:trPr>
          <w:trHeight w:val="395"/>
          <w:tblCellSpacing w:w="0" w:type="dxa"/>
          <w:jc w:val="center"/>
        </w:trPr>
        <w:tc>
          <w:tcPr>
            <w:tcW w:w="8716" w:type="dxa"/>
            <w:vMerge w:val="restart"/>
            <w:shd w:val="clear" w:color="auto" w:fill="D0D0D0"/>
            <w:hideMark/>
          </w:tcPr>
          <w:p w14:paraId="36590BF9" w14:textId="51CFA9C1" w:rsidR="00283FBC" w:rsidRPr="008452C0" w:rsidRDefault="00283FBC" w:rsidP="00283FBC">
            <w:pPr>
              <w:ind w:left="113" w:right="113"/>
              <w:jc w:val="both"/>
              <w:rPr>
                <w:rFonts w:ascii="GHEA Grapalat" w:hAnsi="GHEA Grapalat"/>
                <w:b/>
                <w:lang w:val="hy-AM" w:eastAsia="hy-AM"/>
              </w:rPr>
            </w:pPr>
            <w:r w:rsidRPr="008452C0">
              <w:rPr>
                <w:rFonts w:ascii="GHEA Grapalat" w:hAnsi="GHEA Grapalat" w:cs="Sylfaen"/>
                <w:b/>
                <w:bCs/>
                <w:lang w:val="hy-AM"/>
              </w:rPr>
              <w:lastRenderedPageBreak/>
              <w:t xml:space="preserve">       3. ՀՀ արդարադատության նախարարություն</w:t>
            </w:r>
          </w:p>
        </w:tc>
        <w:tc>
          <w:tcPr>
            <w:tcW w:w="6447" w:type="dxa"/>
            <w:shd w:val="clear" w:color="auto" w:fill="D0D0D0"/>
          </w:tcPr>
          <w:p w14:paraId="112D0E7A" w14:textId="49AC0ABF" w:rsidR="00283FBC" w:rsidRPr="008452C0" w:rsidRDefault="00283FBC" w:rsidP="00283FBC">
            <w:pPr>
              <w:ind w:right="214"/>
              <w:rPr>
                <w:rFonts w:ascii="GHEA Grapalat" w:hAnsi="GHEA Grapalat"/>
                <w:lang w:val="hy-AM" w:eastAsia="hy-AM"/>
              </w:rPr>
            </w:pPr>
            <w:r w:rsidRPr="008452C0">
              <w:rPr>
                <w:rFonts w:ascii="GHEA Grapalat" w:hAnsi="GHEA Grapalat" w:cs="Sylfaen"/>
                <w:b/>
                <w:lang w:val="hy-AM"/>
              </w:rPr>
              <w:t xml:space="preserve"> 18.09.2024</w:t>
            </w:r>
          </w:p>
        </w:tc>
      </w:tr>
      <w:tr w:rsidR="00283FBC" w:rsidRPr="008452C0" w14:paraId="0D256FF0" w14:textId="77777777" w:rsidTr="00FB75AE">
        <w:trPr>
          <w:trHeight w:val="413"/>
          <w:tblCellSpacing w:w="0" w:type="dxa"/>
          <w:jc w:val="center"/>
        </w:trPr>
        <w:tc>
          <w:tcPr>
            <w:tcW w:w="8716" w:type="dxa"/>
            <w:vMerge/>
            <w:shd w:val="clear" w:color="auto" w:fill="FFFFFF"/>
            <w:vAlign w:val="center"/>
            <w:hideMark/>
          </w:tcPr>
          <w:p w14:paraId="3F0300B0" w14:textId="77777777" w:rsidR="00283FBC" w:rsidRPr="008452C0" w:rsidRDefault="00283FBC" w:rsidP="00FB75AE">
            <w:pPr>
              <w:ind w:left="113" w:right="113"/>
              <w:jc w:val="both"/>
              <w:rPr>
                <w:rFonts w:ascii="GHEA Grapalat" w:hAnsi="GHEA Grapalat"/>
                <w:lang w:val="hy-AM" w:eastAsia="hy-AM"/>
              </w:rPr>
            </w:pPr>
          </w:p>
        </w:tc>
        <w:tc>
          <w:tcPr>
            <w:tcW w:w="6447" w:type="dxa"/>
            <w:shd w:val="clear" w:color="auto" w:fill="D0D0D0"/>
          </w:tcPr>
          <w:p w14:paraId="7C636BA4" w14:textId="36A1AA5B" w:rsidR="00283FBC" w:rsidRPr="008452C0" w:rsidRDefault="00283FBC" w:rsidP="00FB75AE">
            <w:pPr>
              <w:ind w:right="214"/>
              <w:jc w:val="both"/>
              <w:rPr>
                <w:rFonts w:ascii="GHEA Grapalat" w:hAnsi="GHEA Grapalat"/>
                <w:lang w:val="hy-AM" w:eastAsia="hy-AM"/>
              </w:rPr>
            </w:pPr>
            <w:r w:rsidRPr="008452C0">
              <w:rPr>
                <w:rFonts w:ascii="GHEA Grapalat" w:hAnsi="GHEA Grapalat" w:cs="Sylfaen"/>
                <w:b/>
                <w:bCs/>
                <w:lang w:val="hy-AM"/>
              </w:rPr>
              <w:t xml:space="preserve"> //37016-2024</w:t>
            </w:r>
          </w:p>
        </w:tc>
      </w:tr>
      <w:tr w:rsidR="00283FBC" w:rsidRPr="00A447FB" w14:paraId="76E18F60" w14:textId="77777777" w:rsidTr="00FB75AE">
        <w:trPr>
          <w:trHeight w:val="2415"/>
          <w:tblCellSpacing w:w="0" w:type="dxa"/>
          <w:jc w:val="center"/>
        </w:trPr>
        <w:tc>
          <w:tcPr>
            <w:tcW w:w="8716" w:type="dxa"/>
            <w:shd w:val="clear" w:color="auto" w:fill="FFFFFF"/>
          </w:tcPr>
          <w:p w14:paraId="124BEEF0" w14:textId="77777777" w:rsidR="0043273D" w:rsidRPr="008452C0" w:rsidRDefault="0043273D" w:rsidP="0043273D">
            <w:pPr>
              <w:spacing w:line="360" w:lineRule="auto"/>
              <w:ind w:firstLine="720"/>
              <w:jc w:val="both"/>
              <w:rPr>
                <w:rFonts w:ascii="GHEA Grapalat" w:hAnsi="GHEA Grapalat"/>
                <w:bCs/>
                <w:shd w:val="clear" w:color="auto" w:fill="FFFFFF"/>
                <w:lang w:val="hy-AM"/>
              </w:rPr>
            </w:pPr>
            <w:r w:rsidRPr="008452C0">
              <w:rPr>
                <w:rFonts w:ascii="GHEA Grapalat" w:hAnsi="GHEA Grapalat" w:cs="Sylfaen"/>
                <w:lang w:val="hy-AM"/>
              </w:rPr>
              <w:t>«</w:t>
            </w:r>
            <w:r w:rsidRPr="008452C0">
              <w:rPr>
                <w:rFonts w:ascii="GHEA Grapalat" w:hAnsi="GHEA Grapalat"/>
                <w:color w:val="000000"/>
                <w:lang w:val="hy-AM"/>
              </w:rPr>
              <w:t xml:space="preserve">Հայաստանի Հանրապետության կառավարության 2019 թվականի փետրվարի 28-ի N 162-Ն որոշման մեջ փոփոխություններ և լրացումներ կատարելու մասին» </w:t>
            </w:r>
            <w:r w:rsidRPr="008452C0">
              <w:rPr>
                <w:rFonts w:ascii="GHEA Grapalat" w:hAnsi="GHEA Grapalat" w:cs="Sylfaen"/>
                <w:lang w:val="hy-AM"/>
              </w:rPr>
              <w:t xml:space="preserve">Հայաստանի Հանրապետության կառավարության որոշման </w:t>
            </w:r>
            <w:r w:rsidRPr="008452C0">
              <w:rPr>
                <w:rFonts w:ascii="GHEA Grapalat" w:hAnsi="GHEA Grapalat" w:cs="Sylfaen"/>
                <w:shd w:val="clear" w:color="auto" w:fill="FFFFFF"/>
                <w:lang w:val="hy-AM"/>
              </w:rPr>
              <w:t>նախագծի</w:t>
            </w:r>
            <w:r w:rsidRPr="008452C0">
              <w:rPr>
                <w:rFonts w:ascii="GHEA Grapalat" w:hAnsi="GHEA Grapalat"/>
                <w:bCs/>
                <w:shd w:val="clear" w:color="auto" w:fill="FFFFFF"/>
                <w:lang w:val="hy-AM"/>
              </w:rPr>
              <w:t xml:space="preserve"> այսուհետ՝ Նախագիծ </w:t>
            </w:r>
            <w:r w:rsidRPr="008452C0">
              <w:rPr>
                <w:rFonts w:ascii="GHEA Grapalat" w:hAnsi="GHEA Grapalat" w:cs="Sylfaen"/>
                <w:bCs/>
                <w:shd w:val="clear" w:color="auto" w:fill="FFFFFF"/>
                <w:lang w:val="hy-AM"/>
              </w:rPr>
              <w:t>վերաբերյալ</w:t>
            </w:r>
            <w:r w:rsidRPr="008452C0">
              <w:rPr>
                <w:rFonts w:ascii="GHEA Grapalat" w:hAnsi="GHEA Grapalat"/>
                <w:bCs/>
                <w:shd w:val="clear" w:color="auto" w:fill="FFFFFF"/>
                <w:lang w:val="hy-AM"/>
              </w:rPr>
              <w:t xml:space="preserve"> </w:t>
            </w:r>
            <w:r w:rsidRPr="008452C0">
              <w:rPr>
                <w:rFonts w:ascii="GHEA Grapalat" w:hAnsi="GHEA Grapalat"/>
                <w:color w:val="000000" w:themeColor="text1"/>
                <w:lang w:val="hy-AM"/>
              </w:rPr>
              <w:t xml:space="preserve">հայտնում ենք հետևյալը՝ </w:t>
            </w:r>
          </w:p>
          <w:p w14:paraId="061A2610" w14:textId="35315B4A" w:rsidR="0043273D" w:rsidRPr="008452C0" w:rsidRDefault="0043273D" w:rsidP="0043273D">
            <w:pPr>
              <w:spacing w:line="360" w:lineRule="auto"/>
              <w:ind w:right="75" w:firstLine="567"/>
              <w:jc w:val="both"/>
              <w:rPr>
                <w:rFonts w:ascii="GHEA Grapalat" w:hAnsi="GHEA Grapalat" w:cs="Sylfaen"/>
                <w:lang w:val="hy-AM"/>
              </w:rPr>
            </w:pPr>
            <w:r w:rsidRPr="008452C0">
              <w:rPr>
                <w:rFonts w:ascii="GHEA Grapalat" w:hAnsi="GHEA Grapalat"/>
                <w:bCs/>
                <w:shd w:val="clear" w:color="auto" w:fill="FFFFFF"/>
                <w:lang w:val="hy-AM"/>
              </w:rPr>
              <w:t>1</w:t>
            </w:r>
            <w:r w:rsidRPr="008452C0">
              <w:rPr>
                <w:rFonts w:ascii="MS Gothic" w:eastAsia="MS Gothic" w:hAnsi="MS Gothic" w:cs="MS Gothic" w:hint="eastAsia"/>
                <w:bCs/>
                <w:shd w:val="clear" w:color="auto" w:fill="FFFFFF"/>
                <w:lang w:val="hy-AM"/>
              </w:rPr>
              <w:t>․</w:t>
            </w:r>
            <w:r w:rsidRPr="008452C0">
              <w:rPr>
                <w:rFonts w:ascii="GHEA Grapalat" w:hAnsi="GHEA Grapalat"/>
                <w:bCs/>
                <w:shd w:val="clear" w:color="auto" w:fill="FFFFFF"/>
                <w:lang w:val="hy-AM"/>
              </w:rPr>
              <w:t xml:space="preserve"> </w:t>
            </w:r>
            <w:r w:rsidRPr="008452C0">
              <w:rPr>
                <w:rFonts w:ascii="GHEA Grapalat" w:hAnsi="GHEA Grapalat" w:cs="Sylfaen"/>
                <w:lang w:val="hy-AM"/>
              </w:rPr>
              <w:t>Նախագծի 1-ին կետի 5-րդ ենթակետում նշված «դեղաձև» բառից հետո անհրաժեշտ է լրացնել ստորակետ կետադրական նշան։</w:t>
            </w:r>
          </w:p>
          <w:p w14:paraId="4187F5FB" w14:textId="17F47EB2" w:rsidR="00F24831" w:rsidRPr="008452C0" w:rsidRDefault="00F24831" w:rsidP="0043273D">
            <w:pPr>
              <w:spacing w:line="360" w:lineRule="auto"/>
              <w:ind w:right="75" w:firstLine="567"/>
              <w:jc w:val="both"/>
              <w:rPr>
                <w:rFonts w:ascii="GHEA Grapalat" w:hAnsi="GHEA Grapalat" w:cs="Sylfaen"/>
                <w:lang w:val="hy-AM"/>
              </w:rPr>
            </w:pPr>
          </w:p>
          <w:p w14:paraId="263225C4" w14:textId="77777777" w:rsidR="00F24831" w:rsidRPr="008452C0" w:rsidRDefault="00F24831" w:rsidP="0043273D">
            <w:pPr>
              <w:spacing w:line="360" w:lineRule="auto"/>
              <w:ind w:right="75" w:firstLine="567"/>
              <w:jc w:val="both"/>
              <w:rPr>
                <w:rFonts w:ascii="GHEA Grapalat" w:hAnsi="GHEA Grapalat" w:cs="Sylfaen"/>
                <w:lang w:val="hy-AM"/>
              </w:rPr>
            </w:pPr>
          </w:p>
          <w:p w14:paraId="3432E21F" w14:textId="77777777" w:rsidR="0043273D" w:rsidRPr="008452C0" w:rsidRDefault="0043273D" w:rsidP="0043273D">
            <w:pPr>
              <w:spacing w:line="360" w:lineRule="auto"/>
              <w:ind w:right="75" w:firstLine="567"/>
              <w:jc w:val="both"/>
              <w:rPr>
                <w:rFonts w:ascii="GHEA Grapalat" w:hAnsi="GHEA Grapalat"/>
                <w:i/>
                <w:color w:val="000000"/>
                <w:lang w:val="hy-AM"/>
              </w:rPr>
            </w:pPr>
            <w:r w:rsidRPr="008452C0">
              <w:rPr>
                <w:rFonts w:ascii="GHEA Grapalat" w:hAnsi="GHEA Grapalat" w:cs="Sylfaen"/>
                <w:i/>
                <w:lang w:val="hy-AM"/>
              </w:rPr>
              <w:t>2</w:t>
            </w:r>
            <w:r w:rsidRPr="008452C0">
              <w:rPr>
                <w:rFonts w:ascii="MS Gothic" w:eastAsia="MS Gothic" w:hAnsi="MS Gothic" w:cs="MS Gothic" w:hint="eastAsia"/>
                <w:i/>
                <w:lang w:val="hy-AM"/>
              </w:rPr>
              <w:t>․</w:t>
            </w:r>
            <w:r w:rsidRPr="008452C0">
              <w:rPr>
                <w:rFonts w:ascii="GHEA Grapalat" w:hAnsi="GHEA Grapalat" w:cs="Sylfaen"/>
                <w:i/>
                <w:lang w:val="hy-AM"/>
              </w:rPr>
              <w:t xml:space="preserve"> </w:t>
            </w:r>
            <w:r w:rsidRPr="008452C0">
              <w:rPr>
                <w:rFonts w:ascii="GHEA Grapalat" w:hAnsi="GHEA Grapalat"/>
                <w:i/>
                <w:color w:val="000000"/>
                <w:lang w:val="hy-AM"/>
              </w:rPr>
              <w:t xml:space="preserve">Հայաստանի Հանրապետության կառավարության 2019 թվականի փետրվարի 28-ի N 162-Ն որոշման 14-րդ կետի համաձայն՝ հայտատուն գրանցման, վերագրանցման և հետգրանցումային փոփոխությունների նպատակով կազմակերպություն է ներկայացնում հայտ և անհրաժեշտ փաստաթղթերը՝ ըստ սույն որոշման N 3 հավելվածով հաստատված ցանկի, լաբորատորային փորձաքննության նմուշները, ստանդարտները, սպեցիֆիկ ռեագենտները (այսուհետ` նյութեր): Փաստաթղթերը ներկայացվում են առձեռն և (կամ) էլեկտրոնային փոստով և (կամ) էլեկտրոնային համակարգի միջոցով և (կամ) փոստային առաքմամբ: Հայտի և փաստաթղթերի ցանկի վերաբերյալ տվյալները հասանելի են www.moh.am կայքում՝ տարանջատելով </w:t>
            </w:r>
            <w:r w:rsidRPr="008452C0">
              <w:rPr>
                <w:rFonts w:ascii="GHEA Grapalat" w:hAnsi="GHEA Grapalat"/>
                <w:i/>
                <w:color w:val="000000"/>
                <w:lang w:val="hy-AM"/>
              </w:rPr>
              <w:lastRenderedPageBreak/>
              <w:t>մարդու օգտագործման և անասնաբուժական դեղերի գրանցման փաստաթղթերի ցանկերը:</w:t>
            </w:r>
          </w:p>
          <w:p w14:paraId="1F197C7B" w14:textId="77777777" w:rsidR="0043273D" w:rsidRPr="008452C0" w:rsidRDefault="0043273D" w:rsidP="0043273D">
            <w:pPr>
              <w:spacing w:line="360" w:lineRule="auto"/>
              <w:ind w:right="75" w:firstLine="567"/>
              <w:jc w:val="both"/>
              <w:rPr>
                <w:rFonts w:ascii="GHEA Grapalat" w:hAnsi="GHEA Grapalat" w:cs="Sylfaen"/>
                <w:lang w:val="hy-AM"/>
              </w:rPr>
            </w:pPr>
            <w:r w:rsidRPr="008452C0">
              <w:rPr>
                <w:rFonts w:ascii="GHEA Grapalat" w:hAnsi="GHEA Grapalat" w:cs="Sylfaen"/>
                <w:lang w:val="hy-AM"/>
              </w:rPr>
              <w:t xml:space="preserve">Հիմք ընդունելով վերոգրյալ իրավանորմի դրույթները, գտնում ենք, որ </w:t>
            </w:r>
            <w:r w:rsidRPr="008452C0">
              <w:rPr>
                <w:rFonts w:ascii="GHEA Grapalat" w:hAnsi="GHEA Grapalat"/>
                <w:color w:val="000000"/>
                <w:lang w:val="hy-AM"/>
              </w:rPr>
              <w:t xml:space="preserve">Նախագծով նախատեսվող կարգավորումները, որոնց համաձայն՝ </w:t>
            </w:r>
            <w:r w:rsidRPr="008452C0">
              <w:rPr>
                <w:rFonts w:ascii="GHEA Grapalat" w:hAnsi="GHEA Grapalat" w:cs="Sylfaen"/>
                <w:lang w:val="hy-AM"/>
              </w:rPr>
              <w:t>հայտատուին գրանցման հավաստագիրը և մի շարք այլ փաստաթղթեր տրվելու են միայն էլեկտրոնային փոստի միջոցով, խնդրահարույց է, քանի որ Նախագծից պարզ չի դառնում, թե ինչպես պետք է ծանուցվի հայտատուն, եթե չունի համապատասխան էլեկտրոնային փոստի հասցե, կամ այդ մասին չի տեղեկացրել իրավասու մարմնին և արդյոք հայտատուն ուներ նման պարտականություն, թե՝ ոչ։</w:t>
            </w:r>
          </w:p>
          <w:p w14:paraId="2FC93D85" w14:textId="77777777" w:rsidR="0043273D" w:rsidRPr="008452C0" w:rsidRDefault="0043273D" w:rsidP="0043273D">
            <w:pPr>
              <w:spacing w:line="360" w:lineRule="auto"/>
              <w:ind w:right="75" w:firstLine="567"/>
              <w:jc w:val="both"/>
              <w:rPr>
                <w:rFonts w:ascii="GHEA Grapalat" w:hAnsi="GHEA Grapalat" w:cs="Sylfaen"/>
                <w:lang w:val="hy-AM"/>
              </w:rPr>
            </w:pPr>
            <w:r w:rsidRPr="008452C0">
              <w:rPr>
                <w:rFonts w:ascii="GHEA Grapalat" w:hAnsi="GHEA Grapalat" w:cs="Sylfaen"/>
                <w:lang w:val="hy-AM"/>
              </w:rPr>
              <w:t>3</w:t>
            </w:r>
            <w:r w:rsidRPr="008452C0">
              <w:rPr>
                <w:rFonts w:ascii="MS Gothic" w:eastAsia="MS Gothic" w:hAnsi="MS Gothic" w:cs="MS Gothic" w:hint="eastAsia"/>
                <w:lang w:val="hy-AM"/>
              </w:rPr>
              <w:t>․</w:t>
            </w:r>
            <w:r w:rsidRPr="008452C0">
              <w:rPr>
                <w:rFonts w:ascii="GHEA Grapalat" w:hAnsi="GHEA Grapalat" w:cs="Sylfaen"/>
                <w:lang w:val="hy-AM"/>
              </w:rPr>
              <w:t xml:space="preserve"> </w:t>
            </w:r>
            <w:r w:rsidRPr="008452C0">
              <w:rPr>
                <w:rFonts w:ascii="GHEA Grapalat" w:hAnsi="GHEA Grapalat" w:cs="GHEA Grapalat"/>
                <w:lang w:val="hy-AM"/>
              </w:rPr>
              <w:t>Անհրաժեշտ</w:t>
            </w:r>
            <w:r w:rsidRPr="008452C0">
              <w:rPr>
                <w:rFonts w:ascii="GHEA Grapalat" w:hAnsi="GHEA Grapalat" w:cs="Sylfaen"/>
                <w:lang w:val="hy-AM"/>
              </w:rPr>
              <w:t xml:space="preserve"> </w:t>
            </w:r>
            <w:r w:rsidRPr="008452C0">
              <w:rPr>
                <w:rFonts w:ascii="GHEA Grapalat" w:hAnsi="GHEA Grapalat" w:cs="GHEA Grapalat"/>
                <w:lang w:val="hy-AM"/>
              </w:rPr>
              <w:t>է</w:t>
            </w:r>
            <w:r w:rsidRPr="008452C0">
              <w:rPr>
                <w:rFonts w:ascii="GHEA Grapalat" w:hAnsi="GHEA Grapalat" w:cs="Sylfaen"/>
                <w:lang w:val="hy-AM"/>
              </w:rPr>
              <w:t xml:space="preserve"> </w:t>
            </w:r>
            <w:r w:rsidRPr="008452C0">
              <w:rPr>
                <w:rFonts w:ascii="GHEA Grapalat" w:hAnsi="GHEA Grapalat" w:cs="GHEA Grapalat"/>
                <w:lang w:val="hy-AM"/>
              </w:rPr>
              <w:t>վերանայել</w:t>
            </w:r>
            <w:r w:rsidRPr="008452C0">
              <w:rPr>
                <w:rFonts w:ascii="GHEA Grapalat" w:hAnsi="GHEA Grapalat" w:cs="Sylfaen"/>
                <w:lang w:val="hy-AM"/>
              </w:rPr>
              <w:t xml:space="preserve"> </w:t>
            </w:r>
            <w:r w:rsidRPr="008452C0">
              <w:rPr>
                <w:rFonts w:ascii="GHEA Grapalat" w:hAnsi="GHEA Grapalat" w:cs="GHEA Grapalat"/>
                <w:lang w:val="hy-AM"/>
              </w:rPr>
              <w:t>նախագծի</w:t>
            </w:r>
            <w:r w:rsidRPr="008452C0">
              <w:rPr>
                <w:rFonts w:ascii="GHEA Grapalat" w:hAnsi="GHEA Grapalat" w:cs="Sylfaen"/>
                <w:lang w:val="hy-AM"/>
              </w:rPr>
              <w:t xml:space="preserve"> </w:t>
            </w:r>
            <w:r w:rsidRPr="008452C0">
              <w:rPr>
                <w:rFonts w:ascii="GHEA Grapalat" w:hAnsi="GHEA Grapalat" w:cs="GHEA Grapalat"/>
                <w:lang w:val="hy-AM"/>
              </w:rPr>
              <w:t>դրույթների</w:t>
            </w:r>
            <w:r w:rsidRPr="008452C0">
              <w:rPr>
                <w:rFonts w:ascii="GHEA Grapalat" w:hAnsi="GHEA Grapalat" w:cs="Sylfaen"/>
                <w:lang w:val="hy-AM"/>
              </w:rPr>
              <w:t xml:space="preserve"> </w:t>
            </w:r>
            <w:r w:rsidRPr="008452C0">
              <w:rPr>
                <w:rFonts w:ascii="GHEA Grapalat" w:hAnsi="GHEA Grapalat" w:cs="GHEA Grapalat"/>
                <w:lang w:val="hy-AM"/>
              </w:rPr>
              <w:t>տրամաբանական</w:t>
            </w:r>
            <w:r w:rsidRPr="008452C0">
              <w:rPr>
                <w:rFonts w:ascii="GHEA Grapalat" w:hAnsi="GHEA Grapalat" w:cs="Sylfaen"/>
                <w:lang w:val="hy-AM"/>
              </w:rPr>
              <w:t xml:space="preserve"> հաջորդականությունը՝ </w:t>
            </w:r>
            <w:r w:rsidRPr="008452C0">
              <w:rPr>
                <w:rFonts w:ascii="GHEA Grapalat" w:hAnsi="GHEA Grapalat"/>
                <w:color w:val="000000"/>
                <w:lang w:val="hy-AM"/>
              </w:rPr>
              <w:t>Հայաստանի Հանրապետության կառավարության 2019 թվականի փետրվարի 28-ի N 162-Ն որոշման մեջ փոփոխությունները և լրացումները նախատեսելով ըստ հերթականության։</w:t>
            </w:r>
          </w:p>
          <w:p w14:paraId="7043F951" w14:textId="435440EF" w:rsidR="00283FBC" w:rsidRPr="008452C0" w:rsidRDefault="00283FBC" w:rsidP="00FB75AE">
            <w:pPr>
              <w:pStyle w:val="NoSpacing"/>
              <w:ind w:left="113" w:right="113" w:firstLine="0"/>
              <w:contextualSpacing/>
              <w:jc w:val="both"/>
              <w:rPr>
                <w:rFonts w:ascii="GHEA Grapalat" w:hAnsi="GHEA Grapalat"/>
                <w:lang w:val="hy-AM" w:eastAsia="hy-AM"/>
              </w:rPr>
            </w:pPr>
          </w:p>
        </w:tc>
        <w:tc>
          <w:tcPr>
            <w:tcW w:w="6447" w:type="dxa"/>
            <w:shd w:val="clear" w:color="auto" w:fill="FFFFFF"/>
            <w:hideMark/>
          </w:tcPr>
          <w:p w14:paraId="7AC07BED" w14:textId="77777777" w:rsidR="00283FBC" w:rsidRPr="008452C0" w:rsidRDefault="00283FBC" w:rsidP="00FB75AE">
            <w:pPr>
              <w:ind w:left="113" w:right="113"/>
              <w:jc w:val="both"/>
              <w:rPr>
                <w:rFonts w:ascii="GHEA Grapalat" w:hAnsi="GHEA Grapalat" w:cs="Sylfaen"/>
                <w:lang w:val="hy-AM"/>
              </w:rPr>
            </w:pPr>
            <w:r w:rsidRPr="008452C0">
              <w:rPr>
                <w:rFonts w:ascii="Calibri" w:hAnsi="Calibri" w:cs="Calibri"/>
                <w:lang w:val="hy-AM" w:eastAsia="hy-AM"/>
              </w:rPr>
              <w:lastRenderedPageBreak/>
              <w:t> </w:t>
            </w:r>
          </w:p>
          <w:p w14:paraId="7181D43B" w14:textId="77777777" w:rsidR="00283FBC" w:rsidRPr="008452C0" w:rsidRDefault="00283FBC" w:rsidP="00FB75AE">
            <w:pPr>
              <w:ind w:left="113" w:right="113"/>
              <w:jc w:val="both"/>
              <w:rPr>
                <w:rFonts w:ascii="GHEA Grapalat" w:hAnsi="GHEA Grapalat" w:cs="Sylfaen"/>
                <w:lang w:val="hy-AM"/>
              </w:rPr>
            </w:pPr>
          </w:p>
          <w:p w14:paraId="1CB7E0F5" w14:textId="77777777" w:rsidR="00283FBC" w:rsidRPr="008452C0" w:rsidRDefault="00283FBC" w:rsidP="00FB75AE">
            <w:pPr>
              <w:ind w:left="113" w:right="113"/>
              <w:jc w:val="both"/>
              <w:rPr>
                <w:rFonts w:ascii="GHEA Grapalat" w:hAnsi="GHEA Grapalat" w:cs="Sylfaen"/>
                <w:lang w:val="hy-AM"/>
              </w:rPr>
            </w:pPr>
          </w:p>
          <w:p w14:paraId="553DE4DA" w14:textId="39376D91" w:rsidR="00283FBC" w:rsidRPr="008452C0" w:rsidRDefault="00283FBC" w:rsidP="00FB75AE">
            <w:pPr>
              <w:ind w:left="113" w:right="113"/>
              <w:jc w:val="both"/>
              <w:rPr>
                <w:rFonts w:ascii="GHEA Grapalat" w:hAnsi="GHEA Grapalat" w:cs="Sylfaen"/>
                <w:lang w:val="hy-AM"/>
              </w:rPr>
            </w:pPr>
          </w:p>
          <w:p w14:paraId="1E731AA3" w14:textId="40D19337" w:rsidR="00F24831" w:rsidRPr="008452C0" w:rsidRDefault="00F24831" w:rsidP="00FB75AE">
            <w:pPr>
              <w:ind w:left="113" w:right="113"/>
              <w:jc w:val="both"/>
              <w:rPr>
                <w:rFonts w:ascii="GHEA Grapalat" w:hAnsi="GHEA Grapalat" w:cs="Sylfaen"/>
                <w:lang w:val="hy-AM"/>
              </w:rPr>
            </w:pPr>
          </w:p>
          <w:p w14:paraId="43098111" w14:textId="5EA94C14" w:rsidR="00F24831" w:rsidRPr="008452C0" w:rsidRDefault="00F24831" w:rsidP="00FB75AE">
            <w:pPr>
              <w:ind w:left="113" w:right="113"/>
              <w:jc w:val="both"/>
              <w:rPr>
                <w:rFonts w:ascii="GHEA Grapalat" w:hAnsi="GHEA Grapalat" w:cs="Sylfaen"/>
                <w:lang w:val="hy-AM"/>
              </w:rPr>
            </w:pPr>
          </w:p>
          <w:p w14:paraId="1FD8927B" w14:textId="77777777" w:rsidR="00F24831" w:rsidRPr="008452C0" w:rsidRDefault="00F24831" w:rsidP="00FB75AE">
            <w:pPr>
              <w:ind w:left="113" w:right="113"/>
              <w:jc w:val="both"/>
              <w:rPr>
                <w:rFonts w:ascii="GHEA Grapalat" w:hAnsi="GHEA Grapalat" w:cs="Sylfaen"/>
                <w:lang w:val="hy-AM"/>
              </w:rPr>
            </w:pPr>
          </w:p>
          <w:p w14:paraId="428174D5" w14:textId="77777777" w:rsidR="00283FBC" w:rsidRPr="008452C0" w:rsidRDefault="00283FBC" w:rsidP="00FB75AE">
            <w:pPr>
              <w:ind w:left="113" w:right="113"/>
              <w:jc w:val="both"/>
              <w:rPr>
                <w:rFonts w:ascii="GHEA Grapalat" w:hAnsi="GHEA Grapalat" w:cs="Sylfaen"/>
                <w:lang w:val="hy-AM"/>
              </w:rPr>
            </w:pPr>
          </w:p>
          <w:p w14:paraId="57390CAC" w14:textId="77777777" w:rsidR="00F24831" w:rsidRPr="008452C0" w:rsidRDefault="00F24831" w:rsidP="00F24831">
            <w:pPr>
              <w:pStyle w:val="ListParagraph"/>
              <w:numPr>
                <w:ilvl w:val="0"/>
                <w:numId w:val="32"/>
              </w:numPr>
              <w:ind w:right="113"/>
              <w:rPr>
                <w:rFonts w:ascii="GHEA Grapalat" w:hAnsi="GHEA Grapalat"/>
                <w:b/>
                <w:lang w:val="hy-AM" w:eastAsia="hy-AM"/>
              </w:rPr>
            </w:pPr>
            <w:r w:rsidRPr="008452C0">
              <w:rPr>
                <w:rFonts w:ascii="GHEA Grapalat" w:hAnsi="GHEA Grapalat"/>
                <w:b/>
                <w:lang w:val="hy-AM" w:eastAsia="hy-AM"/>
              </w:rPr>
              <w:t>Ընդունվել է :</w:t>
            </w:r>
          </w:p>
          <w:p w14:paraId="454E2E06" w14:textId="77777777" w:rsidR="00283FBC" w:rsidRPr="008452C0" w:rsidRDefault="00F24831" w:rsidP="00F24831">
            <w:pPr>
              <w:pStyle w:val="ListParagraph"/>
              <w:ind w:left="473" w:right="113"/>
              <w:rPr>
                <w:rFonts w:ascii="GHEA Grapalat" w:hAnsi="GHEA Grapalat"/>
                <w:lang w:val="hy-AM" w:eastAsia="hy-AM"/>
              </w:rPr>
            </w:pPr>
            <w:r w:rsidRPr="008452C0">
              <w:rPr>
                <w:rFonts w:ascii="GHEA Grapalat" w:hAnsi="GHEA Grapalat"/>
                <w:lang w:val="hy-AM" w:eastAsia="hy-AM"/>
              </w:rPr>
              <w:t xml:space="preserve"> Նախագծում կատարվել է համապատասխան փոփոխություն:</w:t>
            </w:r>
          </w:p>
          <w:p w14:paraId="6F09A24B" w14:textId="33FCA9F9" w:rsidR="00F24831" w:rsidRPr="008452C0" w:rsidRDefault="00F24831" w:rsidP="00F24831">
            <w:pPr>
              <w:pStyle w:val="ListParagraph"/>
              <w:ind w:left="473" w:right="113"/>
              <w:rPr>
                <w:rFonts w:ascii="GHEA Grapalat" w:hAnsi="GHEA Grapalat"/>
                <w:lang w:val="hy-AM" w:eastAsia="hy-AM"/>
              </w:rPr>
            </w:pPr>
          </w:p>
          <w:p w14:paraId="7F11973C" w14:textId="60E3DA92" w:rsidR="00F24831" w:rsidRPr="008452C0" w:rsidRDefault="00F24831" w:rsidP="00F24831">
            <w:pPr>
              <w:pStyle w:val="ListParagraph"/>
              <w:ind w:left="473" w:right="113"/>
              <w:rPr>
                <w:rFonts w:ascii="GHEA Grapalat" w:hAnsi="GHEA Grapalat"/>
                <w:lang w:val="hy-AM" w:eastAsia="hy-AM"/>
              </w:rPr>
            </w:pPr>
          </w:p>
          <w:p w14:paraId="35526675" w14:textId="77777777" w:rsidR="00F24831" w:rsidRPr="008452C0" w:rsidRDefault="00F24831" w:rsidP="00F24831">
            <w:pPr>
              <w:pStyle w:val="ListParagraph"/>
              <w:ind w:left="473" w:right="113"/>
              <w:rPr>
                <w:rFonts w:ascii="GHEA Grapalat" w:hAnsi="GHEA Grapalat"/>
                <w:lang w:val="hy-AM" w:eastAsia="hy-AM"/>
              </w:rPr>
            </w:pPr>
          </w:p>
          <w:p w14:paraId="5C6B0CDB" w14:textId="597A6CB9" w:rsidR="00F24831" w:rsidRPr="008452C0" w:rsidRDefault="00F24831" w:rsidP="00F24831">
            <w:pPr>
              <w:pStyle w:val="ListParagraph"/>
              <w:numPr>
                <w:ilvl w:val="0"/>
                <w:numId w:val="32"/>
              </w:numPr>
              <w:ind w:right="113"/>
              <w:rPr>
                <w:rFonts w:ascii="GHEA Grapalat" w:hAnsi="GHEA Grapalat"/>
                <w:b/>
                <w:lang w:val="hy-AM" w:eastAsia="hy-AM"/>
              </w:rPr>
            </w:pPr>
            <w:r w:rsidRPr="008452C0">
              <w:rPr>
                <w:rFonts w:ascii="GHEA Grapalat" w:hAnsi="GHEA Grapalat"/>
                <w:b/>
                <w:lang w:val="hy-AM" w:eastAsia="hy-AM"/>
              </w:rPr>
              <w:t>Չի ընդունվել:</w:t>
            </w:r>
          </w:p>
          <w:p w14:paraId="520B570A" w14:textId="77777777" w:rsidR="00F24831" w:rsidRPr="008452C0" w:rsidRDefault="00F24831" w:rsidP="00F24831">
            <w:pPr>
              <w:pStyle w:val="ListParagraph"/>
              <w:ind w:left="473" w:right="113"/>
              <w:rPr>
                <w:rFonts w:ascii="GHEA Grapalat" w:hAnsi="GHEA Grapalat"/>
                <w:lang w:val="hy-AM" w:eastAsia="hy-AM"/>
              </w:rPr>
            </w:pPr>
          </w:p>
          <w:p w14:paraId="5BDBDB6B" w14:textId="0F8F834A" w:rsidR="00213EB0" w:rsidRPr="008452C0" w:rsidRDefault="00F24831" w:rsidP="00213EB0">
            <w:pPr>
              <w:pStyle w:val="ListParagraph"/>
              <w:ind w:left="473" w:right="113"/>
              <w:rPr>
                <w:rFonts w:ascii="GHEA Grapalat" w:hAnsi="GHEA Grapalat"/>
                <w:lang w:val="hy-AM" w:eastAsia="hy-AM"/>
              </w:rPr>
            </w:pPr>
            <w:r w:rsidRPr="008452C0">
              <w:rPr>
                <w:rFonts w:ascii="GHEA Grapalat" w:hAnsi="GHEA Grapalat"/>
                <w:lang w:val="hy-AM"/>
              </w:rPr>
              <w:t xml:space="preserve">Հայտատուն հայտի մեջ նշում է էլեկտրոնային հասցե և հետագա ամբողջ նամակագրությունը իրականացվում է էլ փոստի միջոցով, իսկ թվայնացման աշխատանքները ավարտելուց հետո՝ </w:t>
            </w:r>
            <w:r w:rsidRPr="008452C0">
              <w:rPr>
                <w:rFonts w:ascii="GHEA Grapalat" w:hAnsi="GHEA Grapalat"/>
                <w:i/>
                <w:color w:val="000000"/>
                <w:lang w:val="hy-AM"/>
              </w:rPr>
              <w:t xml:space="preserve">էլեկտրոնային համակարգի միջոցով, ընդ որում գրանցման հավաստագիրը նույնպես լինելու է </w:t>
            </w:r>
            <w:r w:rsidR="003464FD" w:rsidRPr="008452C0">
              <w:rPr>
                <w:rFonts w:ascii="GHEA Grapalat" w:hAnsi="GHEA Grapalat"/>
                <w:i/>
                <w:color w:val="000000"/>
                <w:lang w:val="hy-AM"/>
              </w:rPr>
              <w:t xml:space="preserve">    </w:t>
            </w:r>
            <w:r w:rsidRPr="008452C0">
              <w:rPr>
                <w:rFonts w:ascii="GHEA Grapalat" w:hAnsi="GHEA Grapalat"/>
                <w:i/>
                <w:color w:val="000000"/>
                <w:lang w:val="hy-AM"/>
              </w:rPr>
              <w:t>էլեկ</w:t>
            </w:r>
            <w:r w:rsidR="003464FD" w:rsidRPr="008452C0">
              <w:rPr>
                <w:rFonts w:ascii="GHEA Grapalat" w:hAnsi="GHEA Grapalat"/>
                <w:i/>
                <w:color w:val="000000"/>
                <w:lang w:val="hy-AM"/>
              </w:rPr>
              <w:t>տրոնային տարբերակով:</w:t>
            </w:r>
          </w:p>
          <w:p w14:paraId="15043355" w14:textId="77777777" w:rsidR="00213EB0" w:rsidRPr="008452C0" w:rsidRDefault="00213EB0" w:rsidP="00213EB0">
            <w:pPr>
              <w:pStyle w:val="ListParagraph"/>
              <w:ind w:left="473" w:right="113"/>
              <w:rPr>
                <w:rFonts w:ascii="GHEA Grapalat" w:hAnsi="GHEA Grapalat"/>
                <w:lang w:val="hy-AM" w:eastAsia="hy-AM"/>
              </w:rPr>
            </w:pPr>
          </w:p>
          <w:p w14:paraId="63B6EF87" w14:textId="77777777" w:rsidR="00213EB0" w:rsidRPr="008452C0" w:rsidRDefault="00213EB0" w:rsidP="00213EB0">
            <w:pPr>
              <w:pStyle w:val="ListParagraph"/>
              <w:ind w:left="473" w:right="113"/>
              <w:rPr>
                <w:rFonts w:ascii="GHEA Grapalat" w:hAnsi="GHEA Grapalat"/>
                <w:lang w:val="hy-AM" w:eastAsia="hy-AM"/>
              </w:rPr>
            </w:pPr>
          </w:p>
          <w:p w14:paraId="0AA12ADF" w14:textId="77777777" w:rsidR="00213EB0" w:rsidRPr="008452C0" w:rsidRDefault="00213EB0" w:rsidP="00213EB0">
            <w:pPr>
              <w:pStyle w:val="ListParagraph"/>
              <w:ind w:left="473" w:right="113"/>
              <w:rPr>
                <w:rFonts w:ascii="GHEA Grapalat" w:hAnsi="GHEA Grapalat"/>
                <w:lang w:val="hy-AM" w:eastAsia="hy-AM"/>
              </w:rPr>
            </w:pPr>
          </w:p>
          <w:p w14:paraId="7C98BBD2" w14:textId="77777777" w:rsidR="00213EB0" w:rsidRPr="008452C0" w:rsidRDefault="00213EB0" w:rsidP="00213EB0">
            <w:pPr>
              <w:pStyle w:val="ListParagraph"/>
              <w:ind w:left="473" w:right="113"/>
              <w:rPr>
                <w:rFonts w:ascii="GHEA Grapalat" w:hAnsi="GHEA Grapalat"/>
                <w:lang w:val="hy-AM" w:eastAsia="hy-AM"/>
              </w:rPr>
            </w:pPr>
          </w:p>
          <w:p w14:paraId="306A0F01" w14:textId="77777777" w:rsidR="00213EB0" w:rsidRPr="008452C0" w:rsidRDefault="00213EB0" w:rsidP="00213EB0">
            <w:pPr>
              <w:pStyle w:val="ListParagraph"/>
              <w:ind w:left="473" w:right="113"/>
              <w:rPr>
                <w:rFonts w:ascii="GHEA Grapalat" w:hAnsi="GHEA Grapalat"/>
                <w:lang w:val="hy-AM" w:eastAsia="hy-AM"/>
              </w:rPr>
            </w:pPr>
          </w:p>
          <w:p w14:paraId="5A01B348" w14:textId="77777777" w:rsidR="00213EB0" w:rsidRPr="008452C0" w:rsidRDefault="00213EB0" w:rsidP="00213EB0">
            <w:pPr>
              <w:pStyle w:val="ListParagraph"/>
              <w:ind w:left="473" w:right="113"/>
              <w:rPr>
                <w:rFonts w:ascii="GHEA Grapalat" w:hAnsi="GHEA Grapalat"/>
                <w:lang w:val="hy-AM" w:eastAsia="hy-AM"/>
              </w:rPr>
            </w:pPr>
          </w:p>
          <w:p w14:paraId="721560AA" w14:textId="77777777" w:rsidR="00213EB0" w:rsidRPr="008452C0" w:rsidRDefault="00213EB0" w:rsidP="00213EB0">
            <w:pPr>
              <w:pStyle w:val="ListParagraph"/>
              <w:ind w:left="473" w:right="113"/>
              <w:rPr>
                <w:rFonts w:ascii="GHEA Grapalat" w:hAnsi="GHEA Grapalat"/>
                <w:lang w:val="hy-AM" w:eastAsia="hy-AM"/>
              </w:rPr>
            </w:pPr>
          </w:p>
          <w:p w14:paraId="2554ABF3" w14:textId="77777777" w:rsidR="00213EB0" w:rsidRPr="008452C0" w:rsidRDefault="00213EB0" w:rsidP="00213EB0">
            <w:pPr>
              <w:pStyle w:val="ListParagraph"/>
              <w:ind w:left="473" w:right="113"/>
              <w:rPr>
                <w:rFonts w:ascii="GHEA Grapalat" w:hAnsi="GHEA Grapalat"/>
                <w:lang w:val="hy-AM" w:eastAsia="hy-AM"/>
              </w:rPr>
            </w:pPr>
          </w:p>
          <w:p w14:paraId="2E8118D8" w14:textId="77777777" w:rsidR="00213EB0" w:rsidRPr="008452C0" w:rsidRDefault="00213EB0" w:rsidP="00213EB0">
            <w:pPr>
              <w:pStyle w:val="ListParagraph"/>
              <w:ind w:left="473" w:right="113"/>
              <w:rPr>
                <w:rFonts w:ascii="GHEA Grapalat" w:hAnsi="GHEA Grapalat"/>
                <w:lang w:val="hy-AM" w:eastAsia="hy-AM"/>
              </w:rPr>
            </w:pPr>
          </w:p>
          <w:p w14:paraId="6A6E3DEE" w14:textId="77777777" w:rsidR="00213EB0" w:rsidRPr="008452C0" w:rsidRDefault="00213EB0" w:rsidP="00213EB0">
            <w:pPr>
              <w:pStyle w:val="ListParagraph"/>
              <w:ind w:left="473" w:right="113"/>
              <w:rPr>
                <w:rFonts w:ascii="GHEA Grapalat" w:hAnsi="GHEA Grapalat"/>
                <w:lang w:val="hy-AM" w:eastAsia="hy-AM"/>
              </w:rPr>
            </w:pPr>
          </w:p>
          <w:p w14:paraId="29652C6D" w14:textId="77777777" w:rsidR="00213EB0" w:rsidRPr="008452C0" w:rsidRDefault="00213EB0" w:rsidP="00213EB0">
            <w:pPr>
              <w:pStyle w:val="ListParagraph"/>
              <w:ind w:left="473" w:right="113"/>
              <w:rPr>
                <w:rFonts w:ascii="GHEA Grapalat" w:hAnsi="GHEA Grapalat"/>
                <w:lang w:val="hy-AM" w:eastAsia="hy-AM"/>
              </w:rPr>
            </w:pPr>
          </w:p>
          <w:p w14:paraId="4D33352A" w14:textId="77777777" w:rsidR="00213EB0" w:rsidRPr="008452C0" w:rsidRDefault="00213EB0" w:rsidP="00213EB0">
            <w:pPr>
              <w:pStyle w:val="ListParagraph"/>
              <w:ind w:left="473" w:right="113"/>
              <w:rPr>
                <w:rFonts w:ascii="GHEA Grapalat" w:hAnsi="GHEA Grapalat"/>
                <w:lang w:val="hy-AM" w:eastAsia="hy-AM"/>
              </w:rPr>
            </w:pPr>
          </w:p>
          <w:p w14:paraId="3F543931" w14:textId="77777777" w:rsidR="00213EB0" w:rsidRPr="008452C0" w:rsidRDefault="00213EB0" w:rsidP="00213EB0">
            <w:pPr>
              <w:pStyle w:val="ListParagraph"/>
              <w:ind w:left="473" w:right="113"/>
              <w:rPr>
                <w:rFonts w:ascii="GHEA Grapalat" w:hAnsi="GHEA Grapalat"/>
                <w:lang w:val="hy-AM" w:eastAsia="hy-AM"/>
              </w:rPr>
            </w:pPr>
          </w:p>
          <w:p w14:paraId="61163ACE" w14:textId="77777777" w:rsidR="00213EB0" w:rsidRPr="008452C0" w:rsidRDefault="00213EB0" w:rsidP="00213EB0">
            <w:pPr>
              <w:pStyle w:val="ListParagraph"/>
              <w:ind w:left="473" w:right="113"/>
              <w:rPr>
                <w:rFonts w:ascii="GHEA Grapalat" w:hAnsi="GHEA Grapalat"/>
                <w:lang w:val="hy-AM" w:eastAsia="hy-AM"/>
              </w:rPr>
            </w:pPr>
          </w:p>
          <w:p w14:paraId="648F1320" w14:textId="77777777" w:rsidR="00213EB0" w:rsidRPr="008452C0" w:rsidRDefault="00213EB0" w:rsidP="00213EB0">
            <w:pPr>
              <w:pStyle w:val="ListParagraph"/>
              <w:ind w:left="473" w:right="113"/>
              <w:rPr>
                <w:rFonts w:ascii="GHEA Grapalat" w:hAnsi="GHEA Grapalat"/>
                <w:lang w:val="hy-AM" w:eastAsia="hy-AM"/>
              </w:rPr>
            </w:pPr>
          </w:p>
          <w:p w14:paraId="53035026" w14:textId="77777777" w:rsidR="00213EB0" w:rsidRPr="008452C0" w:rsidRDefault="00213EB0" w:rsidP="00213EB0">
            <w:pPr>
              <w:pStyle w:val="ListParagraph"/>
              <w:ind w:left="473" w:right="113"/>
              <w:rPr>
                <w:rFonts w:ascii="GHEA Grapalat" w:hAnsi="GHEA Grapalat"/>
                <w:lang w:val="hy-AM" w:eastAsia="hy-AM"/>
              </w:rPr>
            </w:pPr>
          </w:p>
          <w:p w14:paraId="038C5F54" w14:textId="77777777" w:rsidR="00213EB0" w:rsidRPr="008452C0" w:rsidRDefault="00213EB0" w:rsidP="00213EB0">
            <w:pPr>
              <w:pStyle w:val="ListParagraph"/>
              <w:ind w:left="473" w:right="113"/>
              <w:rPr>
                <w:rFonts w:ascii="GHEA Grapalat" w:hAnsi="GHEA Grapalat"/>
                <w:lang w:val="hy-AM" w:eastAsia="hy-AM"/>
              </w:rPr>
            </w:pPr>
          </w:p>
          <w:p w14:paraId="026C489C" w14:textId="77777777" w:rsidR="00213EB0" w:rsidRPr="008452C0" w:rsidRDefault="00213EB0" w:rsidP="00213EB0">
            <w:pPr>
              <w:pStyle w:val="ListParagraph"/>
              <w:ind w:left="473" w:right="113"/>
              <w:rPr>
                <w:rFonts w:ascii="GHEA Grapalat" w:hAnsi="GHEA Grapalat"/>
                <w:lang w:val="hy-AM" w:eastAsia="hy-AM"/>
              </w:rPr>
            </w:pPr>
          </w:p>
          <w:p w14:paraId="63D65E05" w14:textId="77777777" w:rsidR="00213EB0" w:rsidRPr="008452C0" w:rsidRDefault="00213EB0" w:rsidP="00213EB0">
            <w:pPr>
              <w:pStyle w:val="ListParagraph"/>
              <w:ind w:left="473" w:right="113"/>
              <w:rPr>
                <w:rFonts w:ascii="GHEA Grapalat" w:hAnsi="GHEA Grapalat"/>
                <w:lang w:val="hy-AM" w:eastAsia="hy-AM"/>
              </w:rPr>
            </w:pPr>
          </w:p>
          <w:p w14:paraId="3D00DC03" w14:textId="77777777" w:rsidR="00213EB0" w:rsidRPr="008452C0" w:rsidRDefault="00213EB0" w:rsidP="00213EB0">
            <w:pPr>
              <w:pStyle w:val="ListParagraph"/>
              <w:ind w:left="473" w:right="113"/>
              <w:rPr>
                <w:rFonts w:ascii="GHEA Grapalat" w:hAnsi="GHEA Grapalat"/>
                <w:lang w:val="hy-AM" w:eastAsia="hy-AM"/>
              </w:rPr>
            </w:pPr>
          </w:p>
          <w:p w14:paraId="15E702CE" w14:textId="77777777" w:rsidR="00213EB0" w:rsidRPr="008452C0" w:rsidRDefault="00213EB0" w:rsidP="00213EB0">
            <w:pPr>
              <w:pStyle w:val="ListParagraph"/>
              <w:ind w:left="473" w:right="113"/>
              <w:rPr>
                <w:rFonts w:ascii="GHEA Grapalat" w:hAnsi="GHEA Grapalat"/>
                <w:lang w:val="hy-AM" w:eastAsia="hy-AM"/>
              </w:rPr>
            </w:pPr>
          </w:p>
          <w:p w14:paraId="31DD436C" w14:textId="77777777" w:rsidR="00213EB0" w:rsidRPr="008452C0" w:rsidRDefault="00213EB0" w:rsidP="00213EB0">
            <w:pPr>
              <w:pStyle w:val="ListParagraph"/>
              <w:ind w:left="473" w:right="113"/>
              <w:rPr>
                <w:rFonts w:ascii="GHEA Grapalat" w:hAnsi="GHEA Grapalat"/>
                <w:lang w:val="hy-AM" w:eastAsia="hy-AM"/>
              </w:rPr>
            </w:pPr>
          </w:p>
          <w:p w14:paraId="47624381" w14:textId="77777777" w:rsidR="00D94977" w:rsidRPr="008452C0" w:rsidRDefault="00D94977" w:rsidP="00213EB0">
            <w:pPr>
              <w:pStyle w:val="ListParagraph"/>
              <w:ind w:left="473" w:right="113"/>
              <w:rPr>
                <w:rFonts w:ascii="GHEA Grapalat" w:hAnsi="GHEA Grapalat"/>
                <w:lang w:val="hy-AM" w:eastAsia="hy-AM"/>
              </w:rPr>
            </w:pPr>
          </w:p>
          <w:p w14:paraId="63168E66" w14:textId="153257E2" w:rsidR="00213EB0" w:rsidRPr="008452C0" w:rsidRDefault="00213EB0" w:rsidP="00213EB0">
            <w:pPr>
              <w:pStyle w:val="ListParagraph"/>
              <w:ind w:left="473" w:right="113"/>
              <w:rPr>
                <w:rFonts w:ascii="GHEA Grapalat" w:hAnsi="GHEA Grapalat"/>
                <w:lang w:val="hy-AM" w:eastAsia="hy-AM"/>
              </w:rPr>
            </w:pPr>
            <w:r w:rsidRPr="008452C0">
              <w:rPr>
                <w:rFonts w:ascii="GHEA Grapalat" w:hAnsi="GHEA Grapalat"/>
                <w:lang w:val="hy-AM" w:eastAsia="hy-AM"/>
              </w:rPr>
              <w:t>3.Ընդունվել է :</w:t>
            </w:r>
          </w:p>
          <w:p w14:paraId="7B6BEFF5" w14:textId="60B9EBFF" w:rsidR="00F24831" w:rsidRPr="008452C0" w:rsidRDefault="00213EB0" w:rsidP="003464FD">
            <w:pPr>
              <w:pStyle w:val="ListParagraph"/>
              <w:ind w:left="473" w:right="113"/>
              <w:rPr>
                <w:rFonts w:ascii="GHEA Grapalat" w:hAnsi="GHEA Grapalat"/>
                <w:lang w:val="hy-AM" w:eastAsia="hy-AM"/>
              </w:rPr>
            </w:pPr>
            <w:r w:rsidRPr="008452C0">
              <w:rPr>
                <w:rFonts w:ascii="GHEA Grapalat" w:hAnsi="GHEA Grapalat"/>
                <w:lang w:val="hy-AM" w:eastAsia="hy-AM"/>
              </w:rPr>
              <w:t xml:space="preserve"> Նախագծում կատարվել է համապատասխան փոփոխություն</w:t>
            </w:r>
            <w:r w:rsidR="005D41D1" w:rsidRPr="008452C0">
              <w:rPr>
                <w:rFonts w:ascii="GHEA Grapalat" w:hAnsi="GHEA Grapalat"/>
                <w:lang w:val="hy-AM" w:eastAsia="hy-AM"/>
              </w:rPr>
              <w:t>:</w:t>
            </w:r>
            <w:r w:rsidRPr="008452C0">
              <w:rPr>
                <w:rFonts w:ascii="GHEA Grapalat" w:hAnsi="GHEA Grapalat"/>
                <w:i/>
                <w:color w:val="000000"/>
                <w:lang w:val="hy-AM"/>
              </w:rPr>
              <w:t xml:space="preserve"> </w:t>
            </w:r>
          </w:p>
        </w:tc>
      </w:tr>
      <w:tr w:rsidR="00106875" w:rsidRPr="008452C0" w14:paraId="3F52E8B0" w14:textId="77777777" w:rsidTr="00082666">
        <w:trPr>
          <w:trHeight w:val="413"/>
          <w:tblCellSpacing w:w="0" w:type="dxa"/>
          <w:jc w:val="center"/>
        </w:trPr>
        <w:tc>
          <w:tcPr>
            <w:tcW w:w="8716" w:type="dxa"/>
            <w:vMerge w:val="restart"/>
            <w:shd w:val="clear" w:color="auto" w:fill="D0D0D0"/>
            <w:hideMark/>
          </w:tcPr>
          <w:p w14:paraId="24FD62E7" w14:textId="78985A25" w:rsidR="00106875" w:rsidRPr="008452C0" w:rsidRDefault="00106875" w:rsidP="00723289">
            <w:pPr>
              <w:ind w:left="113" w:right="113"/>
              <w:rPr>
                <w:rFonts w:ascii="GHEA Grapalat" w:hAnsi="GHEA Grapalat"/>
                <w:b/>
                <w:lang w:val="hy-AM" w:eastAsia="hy-AM"/>
              </w:rPr>
            </w:pPr>
            <w:r w:rsidRPr="008452C0">
              <w:rPr>
                <w:rFonts w:ascii="GHEA Grapalat" w:hAnsi="GHEA Grapalat" w:cs="Sylfaen"/>
                <w:b/>
                <w:bCs/>
                <w:lang w:val="hy-AM"/>
              </w:rPr>
              <w:lastRenderedPageBreak/>
              <w:t xml:space="preserve">     4 Վարչապետի աշխատակազմի տեսչական մարմինների  աշխատանքների համակարգման գրասենյակի ղեկավար</w:t>
            </w:r>
          </w:p>
        </w:tc>
        <w:tc>
          <w:tcPr>
            <w:tcW w:w="6447" w:type="dxa"/>
            <w:shd w:val="clear" w:color="auto" w:fill="D0D0D0"/>
          </w:tcPr>
          <w:p w14:paraId="27C8041F" w14:textId="72F0FD19" w:rsidR="00106875" w:rsidRPr="008452C0" w:rsidRDefault="00106875" w:rsidP="00106875">
            <w:pPr>
              <w:ind w:right="214"/>
              <w:rPr>
                <w:rFonts w:ascii="GHEA Grapalat" w:hAnsi="GHEA Grapalat"/>
                <w:b/>
                <w:bCs/>
                <w:lang w:eastAsia="hy-AM"/>
              </w:rPr>
            </w:pPr>
            <w:r w:rsidRPr="008452C0">
              <w:rPr>
                <w:rFonts w:ascii="GHEA Grapalat" w:hAnsi="GHEA Grapalat" w:cs="Sylfaen"/>
                <w:b/>
                <w:bCs/>
                <w:lang w:val="hy-AM" w:eastAsia="ru-RU"/>
              </w:rPr>
              <w:t xml:space="preserve">               09</w:t>
            </w:r>
            <w:r w:rsidRPr="008452C0">
              <w:rPr>
                <w:rFonts w:ascii="GHEA Grapalat" w:hAnsi="GHEA Grapalat" w:cs="Sylfaen"/>
                <w:b/>
                <w:bCs/>
                <w:lang w:eastAsia="ru-RU"/>
              </w:rPr>
              <w:t xml:space="preserve"> </w:t>
            </w:r>
            <w:r w:rsidRPr="008452C0">
              <w:rPr>
                <w:rFonts w:ascii="GHEA Grapalat" w:hAnsi="GHEA Grapalat" w:cs="Sylfaen"/>
                <w:b/>
                <w:bCs/>
                <w:lang w:val="hy-AM" w:eastAsia="ru-RU"/>
              </w:rPr>
              <w:t>10</w:t>
            </w:r>
            <w:r w:rsidRPr="008452C0">
              <w:rPr>
                <w:rFonts w:ascii="GHEA Grapalat" w:hAnsi="GHEA Grapalat" w:cs="Sylfaen"/>
                <w:b/>
                <w:bCs/>
                <w:lang w:eastAsia="ru-RU"/>
              </w:rPr>
              <w:t xml:space="preserve"> 2024</w:t>
            </w:r>
          </w:p>
        </w:tc>
      </w:tr>
      <w:tr w:rsidR="00106875" w:rsidRPr="008452C0" w14:paraId="79C74CA1" w14:textId="77777777" w:rsidTr="00082666">
        <w:trPr>
          <w:trHeight w:val="395"/>
          <w:tblCellSpacing w:w="0" w:type="dxa"/>
          <w:jc w:val="center"/>
        </w:trPr>
        <w:tc>
          <w:tcPr>
            <w:tcW w:w="8716" w:type="dxa"/>
            <w:vMerge/>
            <w:shd w:val="clear" w:color="auto" w:fill="FFFFFF"/>
            <w:vAlign w:val="center"/>
            <w:hideMark/>
          </w:tcPr>
          <w:p w14:paraId="6AB57017" w14:textId="77777777" w:rsidR="00106875" w:rsidRPr="008452C0" w:rsidRDefault="00106875" w:rsidP="00082666">
            <w:pPr>
              <w:ind w:left="113" w:right="113"/>
              <w:jc w:val="both"/>
              <w:rPr>
                <w:rFonts w:ascii="GHEA Grapalat" w:hAnsi="GHEA Grapalat"/>
                <w:b/>
                <w:lang w:eastAsia="hy-AM"/>
              </w:rPr>
            </w:pPr>
          </w:p>
        </w:tc>
        <w:tc>
          <w:tcPr>
            <w:tcW w:w="6447" w:type="dxa"/>
            <w:shd w:val="clear" w:color="auto" w:fill="D0D0D0"/>
          </w:tcPr>
          <w:p w14:paraId="2CB6BEED" w14:textId="002AAB52" w:rsidR="00106875" w:rsidRPr="008452C0" w:rsidRDefault="00106875" w:rsidP="00082666">
            <w:pPr>
              <w:ind w:right="214"/>
              <w:jc w:val="both"/>
              <w:rPr>
                <w:rFonts w:ascii="GHEA Grapalat" w:hAnsi="GHEA Grapalat"/>
                <w:b/>
                <w:lang w:eastAsia="hy-AM"/>
              </w:rPr>
            </w:pPr>
            <w:r w:rsidRPr="008452C0">
              <w:rPr>
                <w:rFonts w:ascii="GHEA Grapalat" w:hAnsi="GHEA Grapalat" w:cs="Sylfaen"/>
                <w:b/>
                <w:lang w:val="hy-AM"/>
              </w:rPr>
              <w:t xml:space="preserve">         </w:t>
            </w:r>
            <w:r w:rsidRPr="008452C0">
              <w:rPr>
                <w:rFonts w:ascii="GHEA Grapalat" w:hAnsi="GHEA Grapalat" w:cs="Sylfaen"/>
                <w:b/>
                <w:bCs/>
                <w:lang w:val="hy-AM"/>
              </w:rPr>
              <w:t>02/11.7/34607-2024</w:t>
            </w:r>
            <w:r w:rsidRPr="008452C0">
              <w:rPr>
                <w:rFonts w:ascii="GHEA Grapalat" w:hAnsi="GHEA Grapalat"/>
                <w:b/>
                <w:lang w:eastAsia="hy-AM"/>
              </w:rPr>
              <w:t xml:space="preserve"> </w:t>
            </w:r>
          </w:p>
        </w:tc>
      </w:tr>
      <w:tr w:rsidR="00106875" w:rsidRPr="008452C0" w14:paraId="2F2CEC1C" w14:textId="77777777" w:rsidTr="00082666">
        <w:trPr>
          <w:trHeight w:val="395"/>
          <w:tblCellSpacing w:w="0" w:type="dxa"/>
          <w:jc w:val="center"/>
        </w:trPr>
        <w:tc>
          <w:tcPr>
            <w:tcW w:w="8716" w:type="dxa"/>
            <w:shd w:val="clear" w:color="auto" w:fill="FFFFFF"/>
            <w:hideMark/>
          </w:tcPr>
          <w:p w14:paraId="6CD4BC4E" w14:textId="77777777" w:rsidR="00106875" w:rsidRPr="008452C0" w:rsidRDefault="00106875" w:rsidP="00106875">
            <w:pPr>
              <w:spacing w:line="360" w:lineRule="auto"/>
              <w:ind w:firstLine="567"/>
              <w:jc w:val="both"/>
              <w:rPr>
                <w:rFonts w:ascii="GHEA Grapalat" w:eastAsiaTheme="minorHAnsi" w:hAnsi="GHEA Grapalat" w:cstheme="minorBidi"/>
                <w:color w:val="000000"/>
                <w:shd w:val="clear" w:color="auto" w:fill="FFFFFF"/>
                <w:lang w:val="hy-AM"/>
              </w:rPr>
            </w:pPr>
            <w:r w:rsidRPr="008452C0">
              <w:rPr>
                <w:rFonts w:ascii="GHEA Grapalat" w:eastAsiaTheme="minorHAnsi" w:hAnsi="GHEA Grapalat" w:cstheme="minorBidi"/>
                <w:color w:val="000000"/>
                <w:shd w:val="clear" w:color="auto" w:fill="FFFFFF"/>
                <w:lang w:val="hy-AM"/>
              </w:rPr>
              <w:t>Քննության առնելով «</w:t>
            </w:r>
            <w:r w:rsidRPr="008452C0">
              <w:rPr>
                <w:rFonts w:ascii="GHEA Grapalat" w:eastAsiaTheme="minorHAnsi" w:hAnsi="GHEA Grapalat" w:cstheme="minorBidi"/>
                <w:bCs/>
                <w:color w:val="000000"/>
                <w:lang w:val="hy-AM"/>
              </w:rPr>
              <w:t>Հայաստանի Հանրապետության կառավարության 2019 թվականի փետրվարի 28-ի N 162-Ն որոշման մեջ փոփոխություններ և լրացումներ կատարելու մասին</w:t>
            </w:r>
            <w:r w:rsidRPr="008452C0">
              <w:rPr>
                <w:rFonts w:ascii="GHEA Grapalat" w:eastAsiaTheme="minorHAnsi" w:hAnsi="GHEA Grapalat" w:cstheme="minorBidi"/>
                <w:color w:val="000000"/>
                <w:shd w:val="clear" w:color="auto" w:fill="FFFFFF"/>
                <w:lang w:val="hy-AM"/>
              </w:rPr>
              <w:t>» ՀՀ կառավարության որոշման նախագիծը հայտնում եմ հետևյալը.</w:t>
            </w:r>
          </w:p>
          <w:p w14:paraId="3848ED41" w14:textId="6357935F" w:rsidR="00106875" w:rsidRPr="008452C0" w:rsidRDefault="00106875" w:rsidP="00106875">
            <w:pPr>
              <w:shd w:val="clear" w:color="auto" w:fill="FFFFFF"/>
              <w:suppressAutoHyphens/>
              <w:spacing w:line="360" w:lineRule="auto"/>
              <w:ind w:firstLine="567"/>
              <w:jc w:val="both"/>
              <w:rPr>
                <w:rFonts w:ascii="GHEA Grapalat" w:eastAsiaTheme="minorHAnsi" w:hAnsi="GHEA Grapalat" w:cstheme="minorBidi"/>
                <w:color w:val="000000"/>
                <w:shd w:val="clear" w:color="auto" w:fill="FFFFFF"/>
                <w:lang w:val="hy-AM"/>
              </w:rPr>
            </w:pPr>
            <w:r w:rsidRPr="008452C0">
              <w:rPr>
                <w:rFonts w:ascii="GHEA Grapalat" w:eastAsiaTheme="minorHAnsi" w:hAnsi="GHEA Grapalat" w:cstheme="minorBidi"/>
                <w:color w:val="000000"/>
                <w:shd w:val="clear" w:color="auto" w:fill="FFFFFF"/>
                <w:lang w:val="hy-AM"/>
              </w:rPr>
              <w:lastRenderedPageBreak/>
              <w:t>1</w:t>
            </w:r>
            <w:r w:rsidRPr="008452C0">
              <w:rPr>
                <w:rFonts w:ascii="MS Gothic" w:eastAsia="MS Gothic" w:hAnsi="MS Gothic" w:cs="MS Gothic" w:hint="eastAsia"/>
                <w:color w:val="000000"/>
                <w:shd w:val="clear" w:color="auto" w:fill="FFFFFF"/>
                <w:lang w:val="hy-AM"/>
              </w:rPr>
              <w:t>․</w:t>
            </w:r>
            <w:r w:rsidRPr="008452C0">
              <w:rPr>
                <w:rFonts w:ascii="GHEA Grapalat" w:eastAsiaTheme="minorHAnsi" w:hAnsi="GHEA Grapalat" w:cstheme="minorBidi"/>
                <w:color w:val="000000"/>
                <w:shd w:val="clear" w:color="auto" w:fill="FFFFFF"/>
                <w:lang w:val="hy-AM"/>
              </w:rPr>
              <w:t xml:space="preserve"> Նախագծի 2-րդ կետի 4-րդ ենթակետով սահմանվում է, որ </w:t>
            </w:r>
            <w:r w:rsidRPr="008452C0">
              <w:rPr>
                <w:rFonts w:ascii="GHEA Grapalat" w:eastAsiaTheme="minorHAnsi" w:hAnsi="GHEA Grapalat" w:cstheme="minorBidi"/>
                <w:i/>
                <w:color w:val="000000"/>
                <w:lang w:val="hy-AM"/>
              </w:rPr>
              <w:t xml:space="preserve">եթե մեկ հայտով ներկայացված են նույն դեղի տարբեր դեղաչափ(եր), արտադրատարածք(ներ) և կիրառման, փաթեթավորման և թողարկման ձև(եր), ապա լաբորատոր փորձաքննության է </w:t>
            </w:r>
            <w:r w:rsidRPr="008452C0">
              <w:rPr>
                <w:rFonts w:ascii="GHEA Grapalat" w:eastAsiaTheme="minorHAnsi" w:hAnsi="GHEA Grapalat" w:cstheme="minorBidi"/>
                <w:b/>
                <w:i/>
                <w:color w:val="000000"/>
                <w:lang w:val="hy-AM"/>
              </w:rPr>
              <w:t>ենթարկվում միայն մեկ դեղ՝ պատահական ընտրությամբ</w:t>
            </w:r>
            <w:r w:rsidRPr="008452C0">
              <w:rPr>
                <w:rFonts w:ascii="GHEA Grapalat" w:eastAsiaTheme="minorHAnsi" w:hAnsi="GHEA Grapalat" w:cstheme="minorBidi"/>
                <w:color w:val="000000"/>
                <w:lang w:val="hy-AM"/>
              </w:rPr>
              <w:t>: Վերոգրյալի համատեքստում հարկ եմ համարում նշել, որ «Դեղերի մասին»</w:t>
            </w:r>
            <w:r w:rsidRPr="008452C0">
              <w:rPr>
                <w:rFonts w:ascii="GHEA Grapalat" w:eastAsiaTheme="minorHAnsi" w:hAnsi="GHEA Grapalat" w:cstheme="minorBidi"/>
                <w:color w:val="000000"/>
                <w:shd w:val="clear" w:color="auto" w:fill="FFFFFF"/>
                <w:lang w:val="hy-AM"/>
              </w:rPr>
              <w:t xml:space="preserve"> օրենքի 3-րդ հոդվածի 1-ին մասի 1-ին կետի համաձայն՝  </w:t>
            </w:r>
            <w:r w:rsidRPr="008452C0">
              <w:rPr>
                <w:rFonts w:ascii="GHEA Grapalat" w:eastAsiaTheme="minorHAnsi" w:hAnsi="GHEA Grapalat" w:cstheme="minorBidi"/>
                <w:b/>
                <w:bCs/>
                <w:i/>
                <w:color w:val="000000"/>
                <w:shd w:val="clear" w:color="auto" w:fill="FFFFFF"/>
                <w:lang w:val="hy-AM"/>
              </w:rPr>
              <w:t>դեղ է համարվում</w:t>
            </w:r>
            <w:r w:rsidRPr="008452C0">
              <w:rPr>
                <w:rFonts w:ascii="GHEA Grapalat" w:eastAsiaTheme="minorHAnsi" w:hAnsi="GHEA Grapalat" w:cstheme="minorBidi"/>
                <w:b/>
                <w:bCs/>
                <w:color w:val="000000"/>
                <w:shd w:val="clear" w:color="auto" w:fill="FFFFFF"/>
                <w:lang w:val="hy-AM"/>
              </w:rPr>
              <w:t xml:space="preserve"> </w:t>
            </w:r>
            <w:r w:rsidRPr="008452C0">
              <w:rPr>
                <w:rFonts w:ascii="GHEA Grapalat" w:eastAsiaTheme="minorHAnsi" w:hAnsi="GHEA Grapalat" w:cstheme="minorBidi"/>
                <w:color w:val="000000"/>
                <w:shd w:val="clear" w:color="auto" w:fill="FFFFFF"/>
                <w:lang w:val="hy-AM"/>
              </w:rPr>
              <w:t xml:space="preserve">դեղաբանական և (կամ) իմունաբանական և (կամ) նյութափոխանակային ակտիվությամբ օժտված մարդկային և (կամ) կենդանական և (կամ) բուսական և (կամ) քիմիական և (կամ) կենսատեխնոլոգիական ծագման միջոցը՝ </w:t>
            </w:r>
            <w:r w:rsidRPr="008452C0">
              <w:rPr>
                <w:rFonts w:ascii="GHEA Grapalat" w:eastAsiaTheme="minorHAnsi" w:hAnsi="GHEA Grapalat" w:cstheme="minorBidi"/>
                <w:b/>
                <w:i/>
                <w:color w:val="000000"/>
                <w:shd w:val="clear" w:color="auto" w:fill="FFFFFF"/>
                <w:lang w:val="hy-AM"/>
              </w:rPr>
              <w:t>համապատասխան դեղաչափով և դեղաձևով, անհրաժեշտ փաթեթավորմամբ և մակնշմամբ</w:t>
            </w:r>
            <w:r w:rsidRPr="008452C0">
              <w:rPr>
                <w:rFonts w:ascii="GHEA Grapalat" w:eastAsiaTheme="minorHAnsi" w:hAnsi="GHEA Grapalat" w:cstheme="minorBidi"/>
                <w:color w:val="000000"/>
                <w:shd w:val="clear" w:color="auto" w:fill="FFFFFF"/>
                <w:lang w:val="hy-AM"/>
              </w:rPr>
              <w:t xml:space="preserve">, որը նախատեսված է կիրառել մարդկանց և կենդանիների հիվանդությունները բուժելու, կանխարգելելու և (կամ) օրգանիզմի ֆիզիոլոգիական ֆունկցիաները փոփոխելու, վերականգնելու, կարգավորելու համար կամ ներմուծվում է մարդու և կենդանու օրգանիզմ հիվանդությունը ախտորոշելու նպատակով:  Միևնույն ժամանակ՝ </w:t>
            </w:r>
            <w:r w:rsidRPr="008452C0">
              <w:rPr>
                <w:rFonts w:ascii="GHEA Grapalat" w:eastAsiaTheme="minorHAnsi" w:hAnsi="GHEA Grapalat" w:cstheme="minorBidi"/>
                <w:color w:val="000000"/>
                <w:lang w:val="hy-AM"/>
              </w:rPr>
              <w:t>«Դեղերի մասին»</w:t>
            </w:r>
            <w:r w:rsidRPr="008452C0">
              <w:rPr>
                <w:rFonts w:ascii="GHEA Grapalat" w:eastAsiaTheme="minorHAnsi" w:hAnsi="GHEA Grapalat" w:cstheme="minorBidi"/>
                <w:color w:val="000000"/>
                <w:shd w:val="clear" w:color="auto" w:fill="FFFFFF"/>
                <w:lang w:val="hy-AM"/>
              </w:rPr>
              <w:t xml:space="preserve"> օրենքի (այսուհետ՝ Օրենք) 16-րդ հոդվածի 5-րդ մասի համաձայն՝ </w:t>
            </w:r>
            <w:r w:rsidRPr="008452C0">
              <w:rPr>
                <w:rFonts w:ascii="GHEA Grapalat" w:eastAsiaTheme="minorHAnsi" w:hAnsi="GHEA Grapalat" w:cstheme="minorBidi"/>
                <w:b/>
                <w:i/>
                <w:color w:val="000000"/>
                <w:shd w:val="clear" w:color="auto" w:fill="FFFFFF"/>
                <w:lang w:val="hy-AM"/>
              </w:rPr>
              <w:t>գրանցման ենթակա են դեղերի յուրաքանչյուր անվանում, բաղադրակազմ, դեղաչափ, դեղաձև, կիրառման ձև,</w:t>
            </w:r>
            <w:r w:rsidRPr="008452C0">
              <w:rPr>
                <w:rFonts w:ascii="Calibri" w:eastAsiaTheme="minorHAnsi" w:hAnsi="Calibri" w:cs="Calibri"/>
                <w:b/>
                <w:i/>
                <w:color w:val="000000"/>
                <w:shd w:val="clear" w:color="auto" w:fill="FFFFFF"/>
                <w:lang w:val="hy-AM"/>
              </w:rPr>
              <w:t> </w:t>
            </w:r>
            <w:r w:rsidRPr="008452C0">
              <w:rPr>
                <w:rFonts w:ascii="GHEA Grapalat" w:eastAsiaTheme="minorHAnsi" w:hAnsi="GHEA Grapalat" w:cstheme="minorBidi"/>
                <w:b/>
                <w:i/>
                <w:color w:val="000000"/>
                <w:shd w:val="clear" w:color="auto" w:fill="FFFFFF"/>
                <w:lang w:val="hy-AM"/>
              </w:rPr>
              <w:t>թողարկման ձև, նոր ցուցում, արտադրող</w:t>
            </w:r>
            <w:r w:rsidRPr="008452C0">
              <w:rPr>
                <w:rFonts w:ascii="GHEA Grapalat" w:eastAsiaTheme="minorHAnsi" w:hAnsi="GHEA Grapalat" w:cstheme="minorBidi"/>
                <w:color w:val="000000"/>
                <w:shd w:val="clear" w:color="auto" w:fill="FFFFFF"/>
                <w:lang w:val="hy-AM"/>
              </w:rPr>
              <w:t xml:space="preserve"> (ներառյալ` յուրաքանչյուր արտադրական գործընթացն իրականացնող), գրանցման հավաստագրի իրավատեր:  Ուստի, հիմք ընդունելով վերոգրյալը՝ Օրենքի </w:t>
            </w:r>
            <w:r w:rsidRPr="008452C0">
              <w:rPr>
                <w:rFonts w:ascii="GHEA Grapalat" w:eastAsiaTheme="minorHAnsi" w:hAnsi="GHEA Grapalat" w:cstheme="minorBidi"/>
                <w:color w:val="000000"/>
                <w:shd w:val="clear" w:color="auto" w:fill="FFFFFF"/>
                <w:lang w:val="hy-AM"/>
              </w:rPr>
              <w:lastRenderedPageBreak/>
              <w:t>տրամաբանությունից բխում է, որ գրանցման ենթակա է և հետևաբար օրենսդրությամբ սահմանված բոլոր պահանջների կատարմամբ և պահպանմամբ գրանցման գործընթաց պետք է անցնի յուրաքանչյուր դեղ՝ ըստ առանձին դեղաչափի դեղաձևի, կիրառման ձևի և վերը նշված այլ չափանիշների։ Հետևաբար չհիմնավորված եմ համարում Նախագծի 2-րդ կետի 4-րդ ենթակետով սահմանված իրավակարգավորումը, մասնավորապես՝ տարբեր դեղաչափ(եր), արտադրատարածք(ներ) և կիրառման, փաթեթավորման և թողարկման ձև(եր) ունեցող դեղերի փորձաքննության նպատակով դրանցից պատահական ընտրությամբ մեկ դեղի ընտրությունը:</w:t>
            </w:r>
          </w:p>
          <w:p w14:paraId="31BD922F" w14:textId="77777777" w:rsidR="0032029D" w:rsidRPr="00135903" w:rsidRDefault="0032029D" w:rsidP="00106875">
            <w:pPr>
              <w:shd w:val="clear" w:color="auto" w:fill="FFFFFF"/>
              <w:suppressAutoHyphens/>
              <w:spacing w:line="360" w:lineRule="auto"/>
              <w:ind w:firstLine="567"/>
              <w:jc w:val="both"/>
              <w:rPr>
                <w:rFonts w:ascii="GHEA Grapalat" w:eastAsiaTheme="minorHAnsi" w:hAnsi="GHEA Grapalat" w:cstheme="minorBidi"/>
                <w:color w:val="000000"/>
                <w:sz w:val="10"/>
                <w:szCs w:val="10"/>
                <w:shd w:val="clear" w:color="auto" w:fill="FFFFFF"/>
                <w:lang w:val="hy-AM"/>
              </w:rPr>
            </w:pPr>
          </w:p>
          <w:p w14:paraId="1C361BB7" w14:textId="2F51C5B7" w:rsidR="00106875" w:rsidRPr="008452C0" w:rsidRDefault="00106875" w:rsidP="008452C0">
            <w:pPr>
              <w:spacing w:after="200" w:line="360" w:lineRule="auto"/>
              <w:jc w:val="both"/>
              <w:rPr>
                <w:rFonts w:ascii="GHEA Grapalat" w:hAnsi="GHEA Grapalat"/>
                <w:lang w:val="hy-AM" w:eastAsia="hy-AM"/>
              </w:rPr>
            </w:pPr>
            <w:r w:rsidRPr="008452C0">
              <w:rPr>
                <w:rFonts w:ascii="GHEA Grapalat" w:eastAsiaTheme="minorHAnsi" w:hAnsi="GHEA Grapalat" w:cstheme="minorBidi"/>
                <w:color w:val="000000"/>
                <w:shd w:val="clear" w:color="auto" w:fill="FFFFFF"/>
                <w:lang w:val="hy-AM"/>
              </w:rPr>
              <w:t>2</w:t>
            </w:r>
            <w:r w:rsidRPr="008452C0">
              <w:rPr>
                <w:rFonts w:ascii="MS Gothic" w:eastAsia="MS Gothic" w:hAnsi="MS Gothic" w:cs="MS Gothic" w:hint="eastAsia"/>
                <w:color w:val="000000"/>
                <w:shd w:val="clear" w:color="auto" w:fill="FFFFFF"/>
                <w:lang w:val="hy-AM"/>
              </w:rPr>
              <w:t>․</w:t>
            </w:r>
            <w:r w:rsidRPr="008452C0">
              <w:rPr>
                <w:rFonts w:ascii="GHEA Grapalat" w:eastAsiaTheme="minorHAnsi" w:hAnsi="GHEA Grapalat" w:cstheme="minorBidi"/>
                <w:color w:val="000000"/>
                <w:shd w:val="clear" w:color="auto" w:fill="FFFFFF"/>
                <w:lang w:val="hy-AM"/>
              </w:rPr>
              <w:t xml:space="preserve"> Միաժամանակ հայտնում եմ, որ խմբագրման կարիք ունեն Նախագծի 2-րդ կետի 6-րդ և 7-րդ ենթակետերը, քանի որ դրանցով սահմանված իրավակարգավորումները  հստակ սահմանված չեն և կարող են տարընթերցման հիմք հանդիսանալ:</w:t>
            </w:r>
          </w:p>
        </w:tc>
        <w:tc>
          <w:tcPr>
            <w:tcW w:w="6447" w:type="dxa"/>
            <w:shd w:val="clear" w:color="auto" w:fill="FFFFFF"/>
            <w:hideMark/>
          </w:tcPr>
          <w:p w14:paraId="4B8E9E11" w14:textId="77777777" w:rsidR="00034E19" w:rsidRPr="008452C0" w:rsidRDefault="00034E19" w:rsidP="00106875">
            <w:pPr>
              <w:ind w:left="113" w:right="113"/>
              <w:jc w:val="both"/>
              <w:rPr>
                <w:rFonts w:ascii="GHEA Grapalat" w:hAnsi="GHEA Grapalat"/>
                <w:b/>
                <w:bCs/>
                <w:color w:val="000000"/>
                <w:lang w:val="hy-AM"/>
              </w:rPr>
            </w:pPr>
          </w:p>
          <w:p w14:paraId="39C5577A" w14:textId="77777777" w:rsidR="00034E19" w:rsidRPr="008452C0" w:rsidRDefault="00034E19" w:rsidP="00106875">
            <w:pPr>
              <w:ind w:left="113" w:right="113"/>
              <w:jc w:val="both"/>
              <w:rPr>
                <w:rFonts w:ascii="GHEA Grapalat" w:hAnsi="GHEA Grapalat"/>
                <w:b/>
                <w:bCs/>
                <w:color w:val="000000"/>
                <w:lang w:val="hy-AM"/>
              </w:rPr>
            </w:pPr>
          </w:p>
          <w:p w14:paraId="0A8C4037" w14:textId="77777777" w:rsidR="00034E19" w:rsidRPr="008452C0" w:rsidRDefault="00034E19" w:rsidP="00106875">
            <w:pPr>
              <w:ind w:left="113" w:right="113"/>
              <w:jc w:val="both"/>
              <w:rPr>
                <w:rFonts w:ascii="GHEA Grapalat" w:hAnsi="GHEA Grapalat"/>
                <w:b/>
                <w:bCs/>
                <w:color w:val="000000"/>
                <w:lang w:val="hy-AM"/>
              </w:rPr>
            </w:pPr>
          </w:p>
          <w:p w14:paraId="23E36464" w14:textId="77777777" w:rsidR="00034E19" w:rsidRPr="008452C0" w:rsidRDefault="00034E19" w:rsidP="00106875">
            <w:pPr>
              <w:ind w:left="113" w:right="113"/>
              <w:jc w:val="both"/>
              <w:rPr>
                <w:rFonts w:ascii="GHEA Grapalat" w:hAnsi="GHEA Grapalat"/>
                <w:b/>
                <w:bCs/>
                <w:color w:val="000000"/>
                <w:lang w:val="hy-AM"/>
              </w:rPr>
            </w:pPr>
          </w:p>
          <w:p w14:paraId="3B18E16E" w14:textId="77777777" w:rsidR="00034E19" w:rsidRPr="008452C0" w:rsidRDefault="00034E19" w:rsidP="00106875">
            <w:pPr>
              <w:ind w:left="113" w:right="113"/>
              <w:jc w:val="both"/>
              <w:rPr>
                <w:rFonts w:ascii="GHEA Grapalat" w:hAnsi="GHEA Grapalat"/>
                <w:b/>
                <w:bCs/>
                <w:color w:val="000000"/>
                <w:lang w:val="hy-AM"/>
              </w:rPr>
            </w:pPr>
          </w:p>
          <w:p w14:paraId="72BDF827" w14:textId="5C0241A2" w:rsidR="00034E19" w:rsidRDefault="00034E19" w:rsidP="00106875">
            <w:pPr>
              <w:ind w:left="113" w:right="113"/>
              <w:jc w:val="both"/>
              <w:rPr>
                <w:rFonts w:ascii="GHEA Grapalat" w:hAnsi="GHEA Grapalat"/>
                <w:b/>
                <w:bCs/>
                <w:color w:val="000000"/>
                <w:lang w:val="hy-AM"/>
              </w:rPr>
            </w:pPr>
          </w:p>
          <w:p w14:paraId="5D9CD61E" w14:textId="77777777" w:rsidR="00135903" w:rsidRPr="008452C0" w:rsidRDefault="00135903" w:rsidP="00106875">
            <w:pPr>
              <w:ind w:left="113" w:right="113"/>
              <w:jc w:val="both"/>
              <w:rPr>
                <w:rFonts w:ascii="GHEA Grapalat" w:hAnsi="GHEA Grapalat"/>
                <w:b/>
                <w:bCs/>
                <w:color w:val="000000"/>
                <w:lang w:val="hy-AM"/>
              </w:rPr>
            </w:pPr>
          </w:p>
          <w:p w14:paraId="04DDC318" w14:textId="448D107A" w:rsidR="007E17AC" w:rsidRPr="008452C0" w:rsidRDefault="00106875" w:rsidP="00106875">
            <w:pPr>
              <w:ind w:left="113" w:right="113"/>
              <w:jc w:val="both"/>
              <w:rPr>
                <w:rFonts w:ascii="GHEA Grapalat" w:hAnsi="GHEA Grapalat"/>
                <w:b/>
                <w:bCs/>
                <w:color w:val="000000"/>
                <w:lang w:val="hy-AM"/>
              </w:rPr>
            </w:pPr>
            <w:r w:rsidRPr="008452C0">
              <w:rPr>
                <w:rFonts w:ascii="GHEA Grapalat" w:hAnsi="GHEA Grapalat"/>
                <w:b/>
                <w:bCs/>
                <w:color w:val="000000"/>
                <w:lang w:val="hy-AM"/>
              </w:rPr>
              <w:lastRenderedPageBreak/>
              <w:t xml:space="preserve">1.Չի ընդունվել: </w:t>
            </w:r>
          </w:p>
          <w:p w14:paraId="2A3DE245" w14:textId="397CD3FF" w:rsidR="00106875" w:rsidRPr="008452C0" w:rsidRDefault="00106875" w:rsidP="00106875">
            <w:pPr>
              <w:ind w:left="113" w:right="113"/>
              <w:jc w:val="both"/>
              <w:rPr>
                <w:rFonts w:ascii="GHEA Grapalat" w:hAnsi="GHEA Grapalat"/>
                <w:color w:val="000000"/>
                <w:lang w:val="hy-AM"/>
              </w:rPr>
            </w:pPr>
            <w:r w:rsidRPr="008452C0">
              <w:rPr>
                <w:rFonts w:ascii="GHEA Grapalat" w:hAnsi="GHEA Grapalat"/>
                <w:bCs/>
                <w:color w:val="000000"/>
                <w:lang w:val="hy-AM"/>
              </w:rPr>
              <w:t xml:space="preserve">Նախագծով առաջարկվող մոտեցումը կիրառվում է ԵԱՏՄ ընթացակարգերով գրանցման ժամանակ, և արդարացված է այնքանով,որ դեղերի գրանցման ժամանակ լաբորատոր փորձաքննության հիմնական նպատակը առաջարկված մեթոդների վերարտադրելիության ստուգումն է, այդ է պատճառը, որ պարզեցված ընթացակարգի դեպքում առհասարակ լաբորատոր փորձաքննություն չի իրականացվում, քանի որ մեկ այլ իրավասու մարմնի կողմից այդ մեթոդներն արդեն հաստատվել են և մենք ճանաչում ենք կատարված փորձաքննության արդյունքները: Խնդիրն այն է, որ նույն գրանցման հավաստագրի իրավատիրոջ կողմից ներկայացված նույն դեղի </w:t>
            </w:r>
            <w:r w:rsidRPr="008452C0">
              <w:rPr>
                <w:rFonts w:ascii="GHEA Grapalat" w:hAnsi="GHEA Grapalat"/>
                <w:color w:val="000000"/>
                <w:shd w:val="clear" w:color="auto" w:fill="FFFFFF"/>
                <w:lang w:val="hy-AM"/>
              </w:rPr>
              <w:t xml:space="preserve">տարբեր դեղաչափ(եր), արտադրատարածք(ներ) և կիրառման, փաթեթավորման և թողարկման ձև(եր)ի </w:t>
            </w:r>
            <w:r w:rsidRPr="008452C0">
              <w:rPr>
                <w:rFonts w:ascii="GHEA Grapalat" w:hAnsi="GHEA Grapalat"/>
                <w:bCs/>
                <w:color w:val="000000"/>
                <w:lang w:val="hy-AM"/>
              </w:rPr>
              <w:t xml:space="preserve">դեպքում լաբորատոր փորձաքննության մեթոդները նույնն են, և դրանց բոլորի համար նույն թեսթերի կրկնությունը ժամանակատար և ծախսատար գործընթաց է, որը  միաժամանակ խոչընդոտ է հանդիսանում փորձաքննությունը սահմանված ժամկետներում կազմակերպելու և դեղի հասանելիությունը ապահովելու  համար: Հարկ է նշել, որ խոսքը վերաբերում է մեկ  հայտի շրջանակներում իրականացվող փորձաքննությանը, որի համար </w:t>
            </w:r>
            <w:r w:rsidRPr="008452C0">
              <w:rPr>
                <w:rFonts w:ascii="GHEA Grapalat" w:hAnsi="GHEA Grapalat"/>
                <w:color w:val="000000"/>
                <w:shd w:val="clear" w:color="auto" w:fill="FFFFFF"/>
                <w:lang w:val="hy-AM"/>
              </w:rPr>
              <w:t>Նախագծի 2-րդ կետի 6-րդ ենթակետի համաձայն</w:t>
            </w:r>
            <w:r w:rsidRPr="008452C0">
              <w:rPr>
                <w:rFonts w:ascii="GHEA Grapalat" w:hAnsi="GHEA Grapalat"/>
                <w:bCs/>
                <w:color w:val="000000"/>
                <w:lang w:val="hy-AM"/>
              </w:rPr>
              <w:t xml:space="preserve"> վճարվում է մեկ պետական տուրք, ինչպես բոլոր ԵԱՏՄ անդամ երկրներում, իսկ նախագծի 2-րդ կետի 7-րդ ենթակետի համաձայն գ</w:t>
            </w:r>
            <w:r w:rsidRPr="008452C0">
              <w:rPr>
                <w:rFonts w:ascii="GHEA Grapalat" w:hAnsi="GHEA Grapalat"/>
                <w:color w:val="000000"/>
                <w:lang w:val="hy-AM"/>
              </w:rPr>
              <w:t xml:space="preserve">րանցված դեղի յուրաքանչյուր հաջորդ դեղաձևի, նոր դեղաչափի, արտադրատարածքի, ցուցման, կիրառման, փաթեթավորման և թողարկման ձևերի գրանցման (վերագրանցման, հավաստագրի ժամկետի </w:t>
            </w:r>
            <w:r w:rsidRPr="008452C0">
              <w:rPr>
                <w:rFonts w:ascii="GHEA Grapalat" w:hAnsi="GHEA Grapalat"/>
                <w:color w:val="000000"/>
                <w:lang w:val="hy-AM"/>
              </w:rPr>
              <w:lastRenderedPageBreak/>
              <w:t xml:space="preserve">երկարաձգման) կամ հետգրանցումային փոփոխությունների փաստաթղթերը  ներկայացնելիս  փորձաքննության համար պետական տուրքերը վճարվում են՝ ըստ յուրաքանչյուր դեպքի համար սահմանված դրույքաչափերի:  Այս սկզբունքը չկիրառելու դեպքում էականորեն կնվազեն գրանցման հայտերի, և համապատասխանաբար գրանցված դեղերի թիվը՝ պարարտ հող ստեղծելով դեղերի անօրինական շրջանառության համար: </w:t>
            </w:r>
          </w:p>
          <w:p w14:paraId="585B23EC" w14:textId="77777777" w:rsidR="00106875" w:rsidRPr="008452C0" w:rsidRDefault="00106875" w:rsidP="00106875">
            <w:pPr>
              <w:ind w:left="113" w:right="113"/>
              <w:jc w:val="both"/>
              <w:rPr>
                <w:rFonts w:ascii="GHEA Grapalat" w:hAnsi="GHEA Grapalat"/>
                <w:color w:val="000000"/>
                <w:lang w:val="hy-AM"/>
              </w:rPr>
            </w:pPr>
          </w:p>
          <w:p w14:paraId="6C276D30" w14:textId="77777777" w:rsidR="00106875" w:rsidRPr="008452C0" w:rsidRDefault="00106875" w:rsidP="00106875">
            <w:pPr>
              <w:ind w:left="113" w:right="113"/>
              <w:jc w:val="both"/>
              <w:rPr>
                <w:rFonts w:ascii="GHEA Grapalat" w:hAnsi="GHEA Grapalat"/>
                <w:color w:val="000000"/>
                <w:lang w:val="hy-AM"/>
              </w:rPr>
            </w:pPr>
          </w:p>
          <w:p w14:paraId="450FEDB0" w14:textId="77777777" w:rsidR="00106875" w:rsidRPr="008452C0" w:rsidRDefault="00106875" w:rsidP="00106875">
            <w:pPr>
              <w:spacing w:line="360" w:lineRule="auto"/>
              <w:rPr>
                <w:rFonts w:ascii="GHEA Grapalat" w:hAnsi="GHEA Grapalat"/>
                <w:b/>
                <w:bCs/>
                <w:color w:val="000000"/>
                <w:lang w:val="hy-AM"/>
              </w:rPr>
            </w:pPr>
          </w:p>
          <w:p w14:paraId="17DC1F2B" w14:textId="509DEA6B" w:rsidR="00106875" w:rsidRPr="008452C0" w:rsidRDefault="00106875" w:rsidP="00106875">
            <w:pPr>
              <w:spacing w:line="360" w:lineRule="auto"/>
              <w:rPr>
                <w:rFonts w:ascii="GHEA Grapalat" w:hAnsi="GHEA Grapalat"/>
                <w:b/>
                <w:bCs/>
                <w:color w:val="000000"/>
                <w:lang w:val="hy-AM"/>
              </w:rPr>
            </w:pPr>
          </w:p>
          <w:p w14:paraId="09A08443" w14:textId="3E7199CC" w:rsidR="00106875" w:rsidRPr="008452C0" w:rsidRDefault="00106875" w:rsidP="007E17AC">
            <w:pPr>
              <w:pStyle w:val="ListParagraph"/>
              <w:numPr>
                <w:ilvl w:val="0"/>
                <w:numId w:val="33"/>
              </w:numPr>
              <w:spacing w:line="360" w:lineRule="auto"/>
              <w:rPr>
                <w:rFonts w:ascii="GHEA Grapalat" w:hAnsi="GHEA Grapalat"/>
                <w:bCs/>
                <w:color w:val="000000"/>
                <w:lang w:val="hy-AM"/>
              </w:rPr>
            </w:pPr>
            <w:r w:rsidRPr="008452C0">
              <w:rPr>
                <w:rFonts w:ascii="GHEA Grapalat" w:hAnsi="GHEA Grapalat"/>
                <w:b/>
                <w:bCs/>
                <w:color w:val="000000"/>
                <w:lang w:val="hy-AM"/>
              </w:rPr>
              <w:t>Չի ընդունվել</w:t>
            </w:r>
            <w:r w:rsidR="007E17AC" w:rsidRPr="008452C0">
              <w:rPr>
                <w:rFonts w:ascii="GHEA Grapalat" w:hAnsi="GHEA Grapalat"/>
                <w:bCs/>
                <w:color w:val="000000"/>
                <w:lang w:val="hy-AM"/>
              </w:rPr>
              <w:t>:</w:t>
            </w:r>
          </w:p>
          <w:p w14:paraId="4948D1AC" w14:textId="6DFEAA78" w:rsidR="00106875" w:rsidRPr="008452C0" w:rsidRDefault="00106875" w:rsidP="00106875">
            <w:pPr>
              <w:ind w:left="113" w:right="113"/>
              <w:jc w:val="both"/>
              <w:rPr>
                <w:rFonts w:ascii="GHEA Grapalat" w:hAnsi="GHEA Grapalat"/>
                <w:color w:val="000000"/>
                <w:lang w:val="hy-AM"/>
              </w:rPr>
            </w:pPr>
            <w:r w:rsidRPr="008452C0">
              <w:rPr>
                <w:rFonts w:ascii="GHEA Grapalat" w:hAnsi="GHEA Grapalat"/>
                <w:bCs/>
                <w:color w:val="000000"/>
                <w:lang w:val="hy-AM"/>
              </w:rPr>
              <w:t>Դիրքորոշումը ներկայացվել է 1-ին կետով</w:t>
            </w:r>
          </w:p>
          <w:p w14:paraId="62D20C40" w14:textId="3F94C4A5" w:rsidR="00106875" w:rsidRPr="008452C0" w:rsidRDefault="00106875" w:rsidP="00106875">
            <w:pPr>
              <w:ind w:left="113" w:right="113"/>
              <w:jc w:val="both"/>
              <w:rPr>
                <w:rFonts w:ascii="GHEA Grapalat" w:hAnsi="GHEA Grapalat"/>
                <w:lang w:val="hy-AM" w:eastAsia="hy-AM"/>
              </w:rPr>
            </w:pPr>
          </w:p>
        </w:tc>
      </w:tr>
      <w:tr w:rsidR="00DF1FC3" w:rsidRPr="008452C0" w14:paraId="4A751639" w14:textId="77777777" w:rsidTr="00363BE3">
        <w:trPr>
          <w:trHeight w:val="413"/>
          <w:tblCellSpacing w:w="0" w:type="dxa"/>
          <w:jc w:val="center"/>
        </w:trPr>
        <w:tc>
          <w:tcPr>
            <w:tcW w:w="8716" w:type="dxa"/>
            <w:vMerge w:val="restart"/>
            <w:shd w:val="clear" w:color="auto" w:fill="D0D0D0"/>
            <w:hideMark/>
          </w:tcPr>
          <w:p w14:paraId="4CFAA5D8" w14:textId="645EEBA7" w:rsidR="00DF1FC3" w:rsidRPr="008452C0" w:rsidRDefault="00DF1FC3" w:rsidP="00DF1FC3">
            <w:pPr>
              <w:ind w:left="113" w:right="113"/>
              <w:jc w:val="both"/>
              <w:rPr>
                <w:rFonts w:ascii="GHEA Grapalat" w:hAnsi="GHEA Grapalat" w:cs="Sylfaen"/>
                <w:b/>
                <w:bCs/>
              </w:rPr>
            </w:pPr>
            <w:r w:rsidRPr="008452C0">
              <w:rPr>
                <w:rFonts w:ascii="GHEA Grapalat" w:hAnsi="GHEA Grapalat" w:cs="Sylfaen"/>
                <w:b/>
                <w:bCs/>
              </w:rPr>
              <w:lastRenderedPageBreak/>
              <w:t xml:space="preserve">   5. ՀՀ էկոնոմիկայի նախարարություն</w:t>
            </w:r>
          </w:p>
        </w:tc>
        <w:tc>
          <w:tcPr>
            <w:tcW w:w="6447" w:type="dxa"/>
            <w:shd w:val="clear" w:color="auto" w:fill="D0D0D0"/>
          </w:tcPr>
          <w:p w14:paraId="46B936B8" w14:textId="64F8A8DF" w:rsidR="00DF1FC3" w:rsidRPr="008452C0" w:rsidRDefault="00DF1FC3" w:rsidP="00DF1FC3">
            <w:pPr>
              <w:ind w:right="214"/>
              <w:rPr>
                <w:rFonts w:ascii="GHEA Grapalat" w:hAnsi="GHEA Grapalat" w:cs="Sylfaen"/>
                <w:b/>
                <w:bCs/>
              </w:rPr>
            </w:pPr>
            <w:r w:rsidRPr="008452C0">
              <w:rPr>
                <w:rFonts w:ascii="GHEA Grapalat" w:hAnsi="GHEA Grapalat" w:cs="Sylfaen"/>
                <w:b/>
                <w:bCs/>
              </w:rPr>
              <w:t xml:space="preserve"> 16 10 2024</w:t>
            </w:r>
          </w:p>
        </w:tc>
      </w:tr>
      <w:tr w:rsidR="00DF1FC3" w:rsidRPr="008452C0" w14:paraId="134FFF8C" w14:textId="77777777" w:rsidTr="00363BE3">
        <w:trPr>
          <w:trHeight w:val="395"/>
          <w:tblCellSpacing w:w="0" w:type="dxa"/>
          <w:jc w:val="center"/>
        </w:trPr>
        <w:tc>
          <w:tcPr>
            <w:tcW w:w="8716" w:type="dxa"/>
            <w:vMerge/>
            <w:shd w:val="clear" w:color="auto" w:fill="FFFFFF"/>
            <w:vAlign w:val="center"/>
            <w:hideMark/>
          </w:tcPr>
          <w:p w14:paraId="08E25955" w14:textId="77777777" w:rsidR="00DF1FC3" w:rsidRPr="008452C0" w:rsidRDefault="00DF1FC3" w:rsidP="00363BE3">
            <w:pPr>
              <w:ind w:left="113" w:right="113"/>
              <w:jc w:val="both"/>
              <w:rPr>
                <w:rFonts w:ascii="GHEA Grapalat" w:hAnsi="GHEA Grapalat" w:cs="Sylfaen"/>
                <w:b/>
                <w:bCs/>
              </w:rPr>
            </w:pPr>
          </w:p>
        </w:tc>
        <w:tc>
          <w:tcPr>
            <w:tcW w:w="6447" w:type="dxa"/>
            <w:shd w:val="clear" w:color="auto" w:fill="D0D0D0"/>
          </w:tcPr>
          <w:p w14:paraId="38F4683F" w14:textId="269B881F" w:rsidR="00DF1FC3" w:rsidRPr="008452C0" w:rsidRDefault="00DF1FC3" w:rsidP="00363BE3">
            <w:pPr>
              <w:ind w:right="214"/>
              <w:jc w:val="both"/>
              <w:rPr>
                <w:rFonts w:ascii="GHEA Grapalat" w:hAnsi="GHEA Grapalat" w:cs="Sylfaen"/>
                <w:b/>
                <w:bCs/>
              </w:rPr>
            </w:pPr>
            <w:r w:rsidRPr="008452C0">
              <w:rPr>
                <w:rFonts w:ascii="GHEA Grapalat" w:hAnsi="GHEA Grapalat" w:cs="Sylfaen"/>
                <w:b/>
                <w:bCs/>
              </w:rPr>
              <w:t>01/21005-2024</w:t>
            </w:r>
          </w:p>
        </w:tc>
      </w:tr>
      <w:tr w:rsidR="00DF1FC3" w:rsidRPr="008452C0" w14:paraId="6D508EF6" w14:textId="77777777" w:rsidTr="00363BE3">
        <w:trPr>
          <w:trHeight w:val="395"/>
          <w:tblCellSpacing w:w="0" w:type="dxa"/>
          <w:jc w:val="center"/>
        </w:trPr>
        <w:tc>
          <w:tcPr>
            <w:tcW w:w="8716" w:type="dxa"/>
            <w:shd w:val="clear" w:color="auto" w:fill="FFFFFF"/>
            <w:hideMark/>
          </w:tcPr>
          <w:p w14:paraId="1FA7F009" w14:textId="64CF16CF" w:rsidR="00DF1FC3" w:rsidRPr="008452C0" w:rsidRDefault="00DF1FC3" w:rsidP="00135903">
            <w:pPr>
              <w:spacing w:after="160" w:line="276" w:lineRule="auto"/>
              <w:ind w:left="142"/>
              <w:rPr>
                <w:rFonts w:ascii="GHEA Grapalat" w:hAnsi="GHEA Grapalat"/>
                <w:lang w:val="hy-AM" w:eastAsia="hy-AM"/>
              </w:rPr>
            </w:pPr>
            <w:r w:rsidRPr="008452C0">
              <w:rPr>
                <w:rFonts w:ascii="GHEA Grapalat" w:eastAsiaTheme="minorHAnsi" w:hAnsi="GHEA Grapalat" w:cstheme="minorBidi"/>
                <w:color w:val="000000"/>
                <w:shd w:val="clear" w:color="auto" w:fill="FFFFFF"/>
                <w:lang w:val="hy-AM"/>
                <w14:ligatures w14:val="standardContextual"/>
              </w:rPr>
              <w:t>Ս. թ. հոկտեմբերի 9-ին Վարչապետի աշխատակազմի կողմից ստացված N 02/11.7/34607-2024 գրության վերաբերյալ հայտնում ենք, որ</w:t>
            </w:r>
            <w:r w:rsidRPr="008452C0">
              <w:rPr>
                <w:rFonts w:ascii="GHEA Grapalat" w:eastAsiaTheme="minorHAnsi" w:hAnsi="GHEA Grapalat" w:cstheme="minorBidi"/>
                <w:b/>
                <w:bCs/>
                <w:color w:val="000000"/>
                <w:shd w:val="clear" w:color="auto" w:fill="FFFFFF"/>
                <w:lang w:val="hy-AM"/>
                <w14:ligatures w14:val="standardContextual"/>
              </w:rPr>
              <w:t xml:space="preserve">  </w:t>
            </w:r>
            <w:r w:rsidRPr="008452C0">
              <w:rPr>
                <w:rFonts w:ascii="GHEA Grapalat" w:eastAsiaTheme="minorHAnsi" w:hAnsi="GHEA Grapalat" w:cstheme="minorBidi"/>
                <w:color w:val="000000"/>
                <w:shd w:val="clear" w:color="auto" w:fill="FFFFFF"/>
                <w:lang w:val="hy-AM"/>
                <w14:ligatures w14:val="standardContextual"/>
              </w:rPr>
              <w:t>«Հ</w:t>
            </w:r>
            <w:r w:rsidRPr="008452C0">
              <w:rPr>
                <w:rFonts w:ascii="GHEA Grapalat" w:eastAsiaTheme="minorHAnsi" w:hAnsi="GHEA Grapalat" w:cstheme="minorBidi"/>
                <w:color w:val="000000"/>
                <w:lang w:val="hy-AM"/>
                <w14:ligatures w14:val="standardContextual"/>
              </w:rPr>
              <w:t>այաստանի Հանրապետության կառավարության 2019 թվականի փետրվարի 28-ի N 162-Ն որոշման մեջ փոփոխություններ և լրացումներ կատարելու մասին</w:t>
            </w:r>
            <w:r w:rsidRPr="008452C0">
              <w:rPr>
                <w:rFonts w:ascii="GHEA Grapalat" w:eastAsiaTheme="minorHAnsi" w:hAnsi="GHEA Grapalat" w:cstheme="minorBidi"/>
                <w:b/>
                <w:bCs/>
                <w:color w:val="000000"/>
                <w:shd w:val="clear" w:color="auto" w:fill="FFFFFF"/>
                <w:lang w:val="hy-AM"/>
                <w14:ligatures w14:val="standardContextual"/>
              </w:rPr>
              <w:t>»</w:t>
            </w:r>
            <w:r w:rsidRPr="008452C0">
              <w:rPr>
                <w:rFonts w:ascii="GHEA Grapalat" w:eastAsiaTheme="minorHAnsi" w:hAnsi="GHEA Grapalat" w:cs="Sylfaen"/>
                <w:b/>
                <w:bCs/>
                <w:lang w:val="hy-AM"/>
                <w14:ligatures w14:val="standardContextual"/>
              </w:rPr>
              <w:t xml:space="preserve"> </w:t>
            </w:r>
            <w:r w:rsidRPr="008452C0">
              <w:rPr>
                <w:rFonts w:ascii="GHEA Grapalat" w:eastAsiaTheme="minorHAnsi" w:hAnsi="GHEA Grapalat" w:cs="Sylfaen"/>
                <w:lang w:val="hy-AM"/>
                <w14:ligatures w14:val="standardContextual"/>
              </w:rPr>
              <w:t>Հայաստանի Հանրապետության կառավարության որոշման նախագծի վերաբերյալ առարկություններ և առաջարկություններ չկան։</w:t>
            </w:r>
          </w:p>
        </w:tc>
        <w:tc>
          <w:tcPr>
            <w:tcW w:w="6447" w:type="dxa"/>
            <w:shd w:val="clear" w:color="auto" w:fill="FFFFFF"/>
            <w:hideMark/>
          </w:tcPr>
          <w:p w14:paraId="08B044EB" w14:textId="77777777" w:rsidR="00DF1FC3" w:rsidRPr="008452C0" w:rsidRDefault="00DF1FC3" w:rsidP="00363BE3">
            <w:pPr>
              <w:ind w:left="113" w:right="113"/>
              <w:jc w:val="both"/>
              <w:rPr>
                <w:rFonts w:ascii="GHEA Grapalat" w:hAnsi="GHEA Grapalat"/>
                <w:lang w:val="hy-AM" w:eastAsia="hy-AM"/>
              </w:rPr>
            </w:pPr>
            <w:r w:rsidRPr="008452C0">
              <w:rPr>
                <w:rFonts w:ascii="GHEA Grapalat" w:hAnsi="GHEA Grapalat"/>
                <w:lang w:val="hy-AM" w:eastAsia="hy-AM"/>
              </w:rPr>
              <w:t>Ընդունվել է ի գիտություն</w:t>
            </w:r>
          </w:p>
        </w:tc>
      </w:tr>
      <w:tr w:rsidR="00093616" w:rsidRPr="008452C0" w14:paraId="7A6128D4" w14:textId="77777777" w:rsidTr="008E2DD2">
        <w:trPr>
          <w:trHeight w:val="413"/>
          <w:tblCellSpacing w:w="0" w:type="dxa"/>
          <w:jc w:val="center"/>
        </w:trPr>
        <w:tc>
          <w:tcPr>
            <w:tcW w:w="8716" w:type="dxa"/>
            <w:vMerge w:val="restart"/>
            <w:shd w:val="clear" w:color="auto" w:fill="D0D0D0"/>
            <w:hideMark/>
          </w:tcPr>
          <w:p w14:paraId="74E4097C" w14:textId="67E05906" w:rsidR="00093616" w:rsidRPr="00356877" w:rsidRDefault="00093616" w:rsidP="00E919AE">
            <w:pPr>
              <w:ind w:left="113" w:right="113"/>
              <w:jc w:val="both"/>
              <w:rPr>
                <w:rFonts w:ascii="GHEA Grapalat" w:hAnsi="GHEA Grapalat"/>
                <w:b/>
                <w:lang w:val="hy-AM" w:eastAsia="hy-AM"/>
              </w:rPr>
            </w:pPr>
            <w:r w:rsidRPr="008452C0">
              <w:rPr>
                <w:rFonts w:ascii="GHEA Grapalat" w:hAnsi="GHEA Grapalat" w:cs="Sylfaen"/>
                <w:b/>
                <w:bCs/>
                <w:lang w:val="hy-AM"/>
              </w:rPr>
              <w:lastRenderedPageBreak/>
              <w:t xml:space="preserve">    </w:t>
            </w:r>
            <w:r>
              <w:rPr>
                <w:rFonts w:ascii="GHEA Grapalat" w:hAnsi="GHEA Grapalat" w:cs="Sylfaen"/>
                <w:b/>
                <w:bCs/>
                <w:lang w:val="hy-AM"/>
              </w:rPr>
              <w:t xml:space="preserve"> 6</w:t>
            </w:r>
            <w:r w:rsidRPr="008452C0">
              <w:rPr>
                <w:rFonts w:ascii="GHEA Grapalat" w:hAnsi="GHEA Grapalat" w:cs="Sylfaen"/>
                <w:b/>
                <w:bCs/>
                <w:lang w:val="hy-AM"/>
              </w:rPr>
              <w:t>.</w:t>
            </w:r>
            <w:r w:rsidR="00E919AE" w:rsidRPr="00356877">
              <w:rPr>
                <w:rFonts w:ascii="GHEA Grapalat" w:hAnsi="GHEA Grapalat" w:cs="Sylfaen"/>
                <w:b/>
                <w:bCs/>
                <w:lang w:val="hy-AM"/>
              </w:rPr>
              <w:t xml:space="preserve"> </w:t>
            </w:r>
            <w:r w:rsidRPr="00093616">
              <w:rPr>
                <w:rFonts w:ascii="GHEA Grapalat" w:hAnsi="GHEA Grapalat" w:cs="Sylfaen"/>
                <w:b/>
                <w:bCs/>
                <w:lang w:val="hy-AM" w:eastAsia="ru-RU"/>
              </w:rPr>
              <w:t>2024 թվականի</w:t>
            </w:r>
            <w:r w:rsidRPr="008452C0">
              <w:rPr>
                <w:rFonts w:ascii="GHEA Grapalat" w:hAnsi="GHEA Grapalat" w:cs="Sylfaen"/>
                <w:b/>
                <w:bCs/>
                <w:lang w:val="hy-AM" w:eastAsia="ru-RU"/>
              </w:rPr>
              <w:t xml:space="preserve"> </w:t>
            </w:r>
            <w:r w:rsidRPr="00093616">
              <w:rPr>
                <w:rFonts w:ascii="GHEA Grapalat" w:hAnsi="GHEA Grapalat" w:cs="Sylfaen"/>
                <w:b/>
                <w:bCs/>
                <w:lang w:val="hy-AM" w:eastAsia="ru-RU"/>
              </w:rPr>
              <w:t xml:space="preserve">հոկտեմբերի 28-ի </w:t>
            </w:r>
            <w:r w:rsidR="00E919AE">
              <w:rPr>
                <w:rFonts w:ascii="GHEA Grapalat" w:hAnsi="GHEA Grapalat" w:cs="Sylfaen"/>
                <w:b/>
                <w:bCs/>
                <w:lang w:val="hy-AM" w:eastAsia="ru-RU"/>
              </w:rPr>
              <w:t>ս</w:t>
            </w:r>
            <w:r w:rsidRPr="00093616">
              <w:rPr>
                <w:rFonts w:ascii="GHEA Grapalat" w:hAnsi="GHEA Grapalat" w:cs="Sylfaen"/>
                <w:b/>
                <w:bCs/>
                <w:lang w:val="hy-AM" w:eastAsia="ru-RU"/>
              </w:rPr>
              <w:t>ոցիալական նախարարական կոմիտեի նիստի N ԿԱ/327-2024 արձանագրության 2-րդ կետի հանձնարարական</w:t>
            </w:r>
          </w:p>
        </w:tc>
        <w:tc>
          <w:tcPr>
            <w:tcW w:w="6447" w:type="dxa"/>
            <w:shd w:val="clear" w:color="auto" w:fill="D0D0D0"/>
          </w:tcPr>
          <w:p w14:paraId="6B4CBFA6" w14:textId="4C819DA3" w:rsidR="00093616" w:rsidRPr="008452C0" w:rsidRDefault="00093616" w:rsidP="00093616">
            <w:pPr>
              <w:ind w:right="214"/>
              <w:rPr>
                <w:rFonts w:ascii="GHEA Grapalat" w:hAnsi="GHEA Grapalat"/>
                <w:b/>
                <w:bCs/>
                <w:lang w:eastAsia="hy-AM"/>
              </w:rPr>
            </w:pPr>
            <w:r w:rsidRPr="008452C0">
              <w:rPr>
                <w:rFonts w:ascii="GHEA Grapalat" w:hAnsi="GHEA Grapalat" w:cs="Sylfaen"/>
                <w:b/>
                <w:bCs/>
                <w:lang w:val="hy-AM" w:eastAsia="ru-RU"/>
              </w:rPr>
              <w:t xml:space="preserve"> </w:t>
            </w:r>
            <w:r>
              <w:rPr>
                <w:rFonts w:ascii="GHEA Grapalat" w:hAnsi="GHEA Grapalat" w:cs="Sylfaen"/>
                <w:b/>
                <w:bCs/>
                <w:lang w:val="hy-AM" w:eastAsia="ru-RU"/>
              </w:rPr>
              <w:t>01</w:t>
            </w:r>
            <w:r w:rsidRPr="008452C0">
              <w:rPr>
                <w:rFonts w:ascii="GHEA Grapalat" w:hAnsi="GHEA Grapalat" w:cs="Sylfaen"/>
                <w:b/>
                <w:bCs/>
                <w:lang w:eastAsia="ru-RU"/>
              </w:rPr>
              <w:t xml:space="preserve"> </w:t>
            </w:r>
            <w:r>
              <w:rPr>
                <w:rFonts w:ascii="GHEA Grapalat" w:hAnsi="GHEA Grapalat" w:cs="Sylfaen"/>
                <w:b/>
                <w:bCs/>
                <w:lang w:val="hy-AM" w:eastAsia="ru-RU"/>
              </w:rPr>
              <w:t>11</w:t>
            </w:r>
            <w:r w:rsidRPr="008452C0">
              <w:rPr>
                <w:rFonts w:ascii="GHEA Grapalat" w:hAnsi="GHEA Grapalat" w:cs="Sylfaen"/>
                <w:b/>
                <w:bCs/>
                <w:lang w:eastAsia="ru-RU"/>
              </w:rPr>
              <w:t xml:space="preserve"> 2024</w:t>
            </w:r>
          </w:p>
        </w:tc>
      </w:tr>
      <w:tr w:rsidR="00093616" w:rsidRPr="008452C0" w14:paraId="470FD46F" w14:textId="77777777" w:rsidTr="008E2DD2">
        <w:trPr>
          <w:trHeight w:val="395"/>
          <w:tblCellSpacing w:w="0" w:type="dxa"/>
          <w:jc w:val="center"/>
        </w:trPr>
        <w:tc>
          <w:tcPr>
            <w:tcW w:w="8716" w:type="dxa"/>
            <w:vMerge/>
            <w:shd w:val="clear" w:color="auto" w:fill="FFFFFF"/>
            <w:vAlign w:val="center"/>
            <w:hideMark/>
          </w:tcPr>
          <w:p w14:paraId="7C685203" w14:textId="77777777" w:rsidR="00093616" w:rsidRPr="008452C0" w:rsidRDefault="00093616" w:rsidP="008E2DD2">
            <w:pPr>
              <w:ind w:left="113" w:right="113"/>
              <w:jc w:val="both"/>
              <w:rPr>
                <w:rFonts w:ascii="GHEA Grapalat" w:hAnsi="GHEA Grapalat"/>
                <w:b/>
                <w:lang w:eastAsia="hy-AM"/>
              </w:rPr>
            </w:pPr>
          </w:p>
        </w:tc>
        <w:tc>
          <w:tcPr>
            <w:tcW w:w="6447" w:type="dxa"/>
            <w:shd w:val="clear" w:color="auto" w:fill="D0D0D0"/>
          </w:tcPr>
          <w:p w14:paraId="4B20DECA" w14:textId="5C321A25" w:rsidR="00093616" w:rsidRPr="008452C0" w:rsidRDefault="00093616" w:rsidP="008E2DD2">
            <w:pPr>
              <w:ind w:right="214"/>
              <w:jc w:val="both"/>
              <w:rPr>
                <w:rFonts w:ascii="GHEA Grapalat" w:hAnsi="GHEA Grapalat"/>
                <w:b/>
                <w:lang w:eastAsia="hy-AM"/>
              </w:rPr>
            </w:pPr>
            <w:r w:rsidRPr="008452C0">
              <w:rPr>
                <w:rFonts w:ascii="GHEA Grapalat" w:hAnsi="GHEA Grapalat" w:cs="Sylfaen"/>
                <w:b/>
                <w:lang w:val="hy-AM"/>
              </w:rPr>
              <w:t xml:space="preserve">  </w:t>
            </w:r>
            <w:r w:rsidRPr="00093616">
              <w:rPr>
                <w:rFonts w:ascii="GHEA Grapalat" w:hAnsi="GHEA Grapalat" w:cs="Sylfaen"/>
                <w:b/>
                <w:bCs/>
                <w:lang w:val="hy-AM" w:eastAsia="ru-RU"/>
              </w:rPr>
              <w:t>02/11.7/37463-2024</w:t>
            </w:r>
            <w:r w:rsidRPr="008452C0">
              <w:rPr>
                <w:rFonts w:ascii="GHEA Grapalat" w:hAnsi="GHEA Grapalat"/>
                <w:b/>
                <w:lang w:eastAsia="hy-AM"/>
              </w:rPr>
              <w:t xml:space="preserve"> </w:t>
            </w:r>
          </w:p>
        </w:tc>
      </w:tr>
      <w:tr w:rsidR="00093616" w:rsidRPr="00A447FB" w14:paraId="2AA354A7" w14:textId="77777777" w:rsidTr="008E2DD2">
        <w:trPr>
          <w:trHeight w:val="395"/>
          <w:tblCellSpacing w:w="0" w:type="dxa"/>
          <w:jc w:val="center"/>
        </w:trPr>
        <w:tc>
          <w:tcPr>
            <w:tcW w:w="8716" w:type="dxa"/>
            <w:shd w:val="clear" w:color="auto" w:fill="FFFFFF"/>
            <w:hideMark/>
          </w:tcPr>
          <w:p w14:paraId="630F36E0" w14:textId="7669D101" w:rsidR="00093616" w:rsidRPr="008452C0" w:rsidRDefault="00093616" w:rsidP="00393B26">
            <w:pPr>
              <w:spacing w:line="360" w:lineRule="auto"/>
              <w:ind w:left="113" w:right="113"/>
              <w:rPr>
                <w:rFonts w:ascii="GHEA Grapalat" w:hAnsi="GHEA Grapalat"/>
                <w:lang w:val="hy-AM" w:eastAsia="hy-AM"/>
              </w:rPr>
            </w:pPr>
            <w:r>
              <w:rPr>
                <w:rFonts w:ascii="GHEA Grapalat" w:hAnsi="GHEA Grapalat"/>
                <w:lang w:val="hy-AM" w:eastAsia="hy-AM"/>
              </w:rPr>
              <w:t xml:space="preserve">Տալ դրական դիրքորոշում, պայմանով, որ առողջապահության նախարարի տեղակալ Արմեն Գասպարյանի հավաստիացումն առ այն, որ պետական տուրքը վճարված լինելու վերաբերյալ անդորրագիրը  որևէ տեղ </w:t>
            </w:r>
            <w:r w:rsidR="00A447FB">
              <w:rPr>
                <w:rFonts w:ascii="GHEA Grapalat" w:hAnsi="GHEA Grapalat"/>
                <w:lang w:val="hy-AM" w:eastAsia="hy-AM"/>
              </w:rPr>
              <w:t>ներ</w:t>
            </w:r>
            <w:r>
              <w:rPr>
                <w:rFonts w:ascii="GHEA Grapalat" w:hAnsi="GHEA Grapalat"/>
                <w:lang w:val="hy-AM" w:eastAsia="hy-AM"/>
              </w:rPr>
              <w:t>կայացնելու պահանջ չկա, արտացոլված կլինի նախագծում</w:t>
            </w:r>
            <w:r w:rsidR="00A447FB">
              <w:rPr>
                <w:rFonts w:ascii="GHEA Grapalat" w:hAnsi="GHEA Grapalat"/>
                <w:lang w:val="hy-AM" w:eastAsia="hy-AM"/>
              </w:rPr>
              <w:t>:</w:t>
            </w:r>
            <w:r>
              <w:rPr>
                <w:rFonts w:ascii="GHEA Grapalat" w:hAnsi="GHEA Grapalat"/>
                <w:lang w:val="hy-AM" w:eastAsia="hy-AM"/>
              </w:rPr>
              <w:t xml:space="preserve">  </w:t>
            </w:r>
            <w:bookmarkStart w:id="1" w:name="_GoBack"/>
            <w:bookmarkEnd w:id="1"/>
          </w:p>
        </w:tc>
        <w:tc>
          <w:tcPr>
            <w:tcW w:w="6447" w:type="dxa"/>
            <w:shd w:val="clear" w:color="auto" w:fill="FFFFFF"/>
            <w:hideMark/>
          </w:tcPr>
          <w:p w14:paraId="6FE728CB" w14:textId="77777777" w:rsidR="00093616" w:rsidRDefault="00093616" w:rsidP="008E2DD2">
            <w:pPr>
              <w:ind w:left="113" w:right="113"/>
              <w:jc w:val="both"/>
              <w:rPr>
                <w:rFonts w:ascii="GHEA Grapalat" w:hAnsi="GHEA Grapalat"/>
                <w:lang w:val="hy-AM" w:eastAsia="hy-AM"/>
              </w:rPr>
            </w:pPr>
            <w:r w:rsidRPr="00093616">
              <w:rPr>
                <w:rFonts w:ascii="GHEA Grapalat" w:hAnsi="GHEA Grapalat"/>
                <w:b/>
                <w:lang w:val="hy-AM" w:eastAsia="hy-AM"/>
              </w:rPr>
              <w:t>Ընդունվել է ի գիտություն</w:t>
            </w:r>
            <w:r>
              <w:rPr>
                <w:rFonts w:ascii="GHEA Grapalat" w:hAnsi="GHEA Grapalat"/>
                <w:lang w:val="hy-AM" w:eastAsia="hy-AM"/>
              </w:rPr>
              <w:t>:</w:t>
            </w:r>
          </w:p>
          <w:p w14:paraId="1214F6F3" w14:textId="1C5BF790" w:rsidR="00093616" w:rsidRPr="00093616" w:rsidRDefault="00093616" w:rsidP="00093616">
            <w:pPr>
              <w:tabs>
                <w:tab w:val="left" w:pos="567"/>
              </w:tabs>
              <w:spacing w:line="360" w:lineRule="auto"/>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Հ</w:t>
            </w:r>
            <w:r w:rsidRPr="00093616">
              <w:rPr>
                <w:rFonts w:ascii="GHEA Grapalat" w:hAnsi="GHEA Grapalat"/>
                <w:color w:val="191919"/>
                <w:shd w:val="clear" w:color="auto" w:fill="FFFFFF"/>
                <w:lang w:val="hy-AM"/>
              </w:rPr>
              <w:t>ամաձայն</w:t>
            </w:r>
            <w:r w:rsidRPr="00093616">
              <w:rPr>
                <w:rFonts w:ascii="GHEA Grapalat" w:eastAsia="Calibri" w:hAnsi="GHEA Grapalat"/>
                <w:iCs/>
                <w:lang w:val="hy-AM"/>
              </w:rPr>
              <w:t xml:space="preserve"> </w:t>
            </w:r>
            <w:r w:rsidRPr="00093616">
              <w:rPr>
                <w:rFonts w:ascii="GHEA Grapalat" w:hAnsi="GHEA Grapalat"/>
                <w:color w:val="191919"/>
                <w:shd w:val="clear" w:color="auto" w:fill="FFFFFF"/>
                <w:lang w:val="hy-AM"/>
              </w:rPr>
              <w:t xml:space="preserve">ՀՀ կառավարության 2019 թվականի փետրվարի 28-ի N 162-Ն որոշմամբ հաստատված N 2 հավելվածի 3-րդ կետի` փորձաքննության համար անհրաժեշտ փաստաթղթերը կարող են ներկայացվել էլեկտրոնային կամ այլ նյութական կրիչով: Բացառություն է սահմանված մոդուլ 1-ի որոշ փաստաթղթերի համար, որոնք հանվում են «Հայաստանի Հանրապետության կառավարության 2019 թվականի փետրվարի 28-ի N 162-Ն որոշման մեջ փոփոխություններ և լրացումներ կատարելու մասին» Հայաստանի Հանրապետության կառավարության որոշման նախագծի 2-րդ կետի 1-ին ենթակետով: Այսպիսով, նախագծի ընդունումից հետո որևէ փաստաթղթի, այդ թվում պետական տուրքի վճարումը հաստատող փաստաթղթի, թղթային տարբերակով ներկայացնելու պահանջ չի լինելու: </w:t>
            </w:r>
          </w:p>
          <w:p w14:paraId="59B90936" w14:textId="5A7F1872" w:rsidR="00093616" w:rsidRPr="008452C0" w:rsidRDefault="00093616" w:rsidP="00356877">
            <w:pPr>
              <w:tabs>
                <w:tab w:val="left" w:pos="567"/>
              </w:tabs>
              <w:spacing w:line="360" w:lineRule="auto"/>
              <w:jc w:val="both"/>
              <w:rPr>
                <w:rFonts w:ascii="GHEA Grapalat" w:hAnsi="GHEA Grapalat"/>
                <w:lang w:val="hy-AM" w:eastAsia="hy-AM"/>
              </w:rPr>
            </w:pPr>
            <w:r w:rsidRPr="00093616">
              <w:rPr>
                <w:rFonts w:ascii="GHEA Grapalat" w:hAnsi="GHEA Grapalat"/>
                <w:color w:val="191919"/>
                <w:shd w:val="clear" w:color="auto" w:fill="FFFFFF"/>
                <w:lang w:val="hy-AM"/>
              </w:rPr>
              <w:t xml:space="preserve">     Ինչ վերաբերում է պետական տուրքի վճարումը հաստատող փաստաթղթի էլեկտրոնային տարբերակի ներկայացման պահանջին, ապա այն </w:t>
            </w:r>
            <w:r w:rsidRPr="00093616">
              <w:rPr>
                <w:rFonts w:ascii="GHEA Grapalat" w:hAnsi="GHEA Grapalat"/>
                <w:color w:val="191919"/>
                <w:shd w:val="clear" w:color="auto" w:fill="FFFFFF"/>
                <w:lang w:val="hy-AM"/>
              </w:rPr>
              <w:lastRenderedPageBreak/>
              <w:t xml:space="preserve">համապատասխանում է «Պետական տուրքի մասին» ՀՀ օրենքի 5-րդ հոդվածին, որի համաձայն պետական տուրք վճարողները պարտավոր են պետական տուրքի վճարումով ծառայություններ կամ գործողություններ իրականացնող մարմիններ կամ պաշտոնատար անձանց ներկայացնել պետական տուրքի վճարումը հիմնավորող փաստաթղթերը, բացառությամբ լիցենզիայի տրման ժամանակ օրենքով սահմանված դեպքերի: </w:t>
            </w:r>
          </w:p>
        </w:tc>
      </w:tr>
    </w:tbl>
    <w:p w14:paraId="709BD70A" w14:textId="1318FD7C" w:rsidR="00BB4ADB" w:rsidRPr="008452C0" w:rsidRDefault="00BB4ADB" w:rsidP="00760B07">
      <w:pPr>
        <w:rPr>
          <w:rFonts w:ascii="GHEA Grapalat" w:hAnsi="GHEA Grapalat"/>
          <w:lang w:val="hy-AM"/>
        </w:rPr>
      </w:pPr>
    </w:p>
    <w:sectPr w:rsidR="00BB4ADB" w:rsidRPr="008452C0"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85426" w14:textId="77777777" w:rsidR="00C32BD9" w:rsidRDefault="00C32BD9" w:rsidP="002C19BC">
      <w:r>
        <w:separator/>
      </w:r>
    </w:p>
  </w:endnote>
  <w:endnote w:type="continuationSeparator" w:id="0">
    <w:p w14:paraId="2413F475" w14:textId="77777777" w:rsidR="00C32BD9" w:rsidRDefault="00C32BD9"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7D8DF" w14:textId="77777777" w:rsidR="00C32BD9" w:rsidRDefault="00C32BD9" w:rsidP="002C19BC">
      <w:r>
        <w:separator/>
      </w:r>
    </w:p>
  </w:footnote>
  <w:footnote w:type="continuationSeparator" w:id="0">
    <w:p w14:paraId="17578DC9" w14:textId="77777777" w:rsidR="00C32BD9" w:rsidRDefault="00C32BD9"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B1559F"/>
    <w:multiLevelType w:val="hybridMultilevel"/>
    <w:tmpl w:val="A56A7B80"/>
    <w:lvl w:ilvl="0" w:tplc="E68AFC64">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9E37E0D"/>
    <w:multiLevelType w:val="hybridMultilevel"/>
    <w:tmpl w:val="9970E1FE"/>
    <w:lvl w:ilvl="0" w:tplc="23A0F5F6">
      <w:start w:val="2"/>
      <w:numFmt w:val="decimal"/>
      <w:lvlText w:val="%1."/>
      <w:lvlJc w:val="left"/>
      <w:pPr>
        <w:ind w:left="473" w:hanging="360"/>
      </w:pPr>
      <w:rPr>
        <w:rFonts w:hint="default"/>
        <w:b/>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5"/>
  </w:num>
  <w:num w:numId="5">
    <w:abstractNumId w:val="29"/>
  </w:num>
  <w:num w:numId="6">
    <w:abstractNumId w:val="13"/>
  </w:num>
  <w:num w:numId="7">
    <w:abstractNumId w:val="10"/>
  </w:num>
  <w:num w:numId="8">
    <w:abstractNumId w:val="24"/>
  </w:num>
  <w:num w:numId="9">
    <w:abstractNumId w:val="2"/>
  </w:num>
  <w:num w:numId="10">
    <w:abstractNumId w:val="17"/>
  </w:num>
  <w:num w:numId="11">
    <w:abstractNumId w:val="12"/>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2"/>
  </w:num>
  <w:num w:numId="20">
    <w:abstractNumId w:val="23"/>
  </w:num>
  <w:num w:numId="21">
    <w:abstractNumId w:val="18"/>
  </w:num>
  <w:num w:numId="22">
    <w:abstractNumId w:val="16"/>
  </w:num>
  <w:num w:numId="23">
    <w:abstractNumId w:val="3"/>
  </w:num>
  <w:num w:numId="24">
    <w:abstractNumId w:val="14"/>
  </w:num>
  <w:num w:numId="25">
    <w:abstractNumId w:val="21"/>
  </w:num>
  <w:num w:numId="26">
    <w:abstractNumId w:val="30"/>
  </w:num>
  <w:num w:numId="27">
    <w:abstractNumId w:val="19"/>
  </w:num>
  <w:num w:numId="28">
    <w:abstractNumId w:val="31"/>
  </w:num>
  <w:num w:numId="29">
    <w:abstractNumId w:val="20"/>
  </w:num>
  <w:num w:numId="30">
    <w:abstractNumId w:val="7"/>
  </w:num>
  <w:num w:numId="31">
    <w:abstractNumId w:val="9"/>
  </w:num>
  <w:num w:numId="32">
    <w:abstractNumId w:val="4"/>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34E19"/>
    <w:rsid w:val="00040AC3"/>
    <w:rsid w:val="000608F4"/>
    <w:rsid w:val="00064EBB"/>
    <w:rsid w:val="00071564"/>
    <w:rsid w:val="00076B19"/>
    <w:rsid w:val="00093616"/>
    <w:rsid w:val="00097DDC"/>
    <w:rsid w:val="000A0CCB"/>
    <w:rsid w:val="000B6B7B"/>
    <w:rsid w:val="000B7B68"/>
    <w:rsid w:val="000C3548"/>
    <w:rsid w:val="000E0DAD"/>
    <w:rsid w:val="000E7021"/>
    <w:rsid w:val="000F319A"/>
    <w:rsid w:val="001004AC"/>
    <w:rsid w:val="00105BBD"/>
    <w:rsid w:val="00106875"/>
    <w:rsid w:val="00115450"/>
    <w:rsid w:val="0012313E"/>
    <w:rsid w:val="00123B6F"/>
    <w:rsid w:val="00130E82"/>
    <w:rsid w:val="00132DBB"/>
    <w:rsid w:val="00135903"/>
    <w:rsid w:val="00136670"/>
    <w:rsid w:val="00142960"/>
    <w:rsid w:val="00143632"/>
    <w:rsid w:val="00146F56"/>
    <w:rsid w:val="00150D18"/>
    <w:rsid w:val="001524A4"/>
    <w:rsid w:val="00152B02"/>
    <w:rsid w:val="001542A2"/>
    <w:rsid w:val="0015797E"/>
    <w:rsid w:val="00177DB6"/>
    <w:rsid w:val="00184EB0"/>
    <w:rsid w:val="00195077"/>
    <w:rsid w:val="001A1E01"/>
    <w:rsid w:val="001A216B"/>
    <w:rsid w:val="001A582B"/>
    <w:rsid w:val="001A60D6"/>
    <w:rsid w:val="001B5B31"/>
    <w:rsid w:val="001B7892"/>
    <w:rsid w:val="001C1A2B"/>
    <w:rsid w:val="001C65A5"/>
    <w:rsid w:val="001E5F07"/>
    <w:rsid w:val="0021233D"/>
    <w:rsid w:val="00213EB0"/>
    <w:rsid w:val="00226B6B"/>
    <w:rsid w:val="00234339"/>
    <w:rsid w:val="002405AC"/>
    <w:rsid w:val="0024337D"/>
    <w:rsid w:val="00247C32"/>
    <w:rsid w:val="00250E4A"/>
    <w:rsid w:val="00272861"/>
    <w:rsid w:val="00273316"/>
    <w:rsid w:val="00280D20"/>
    <w:rsid w:val="00283FBC"/>
    <w:rsid w:val="002A195B"/>
    <w:rsid w:val="002C0C47"/>
    <w:rsid w:val="002C19BC"/>
    <w:rsid w:val="002C398B"/>
    <w:rsid w:val="002E35F0"/>
    <w:rsid w:val="002F25B5"/>
    <w:rsid w:val="002F71B3"/>
    <w:rsid w:val="003060DE"/>
    <w:rsid w:val="0031088C"/>
    <w:rsid w:val="00311C25"/>
    <w:rsid w:val="0032029D"/>
    <w:rsid w:val="003222AA"/>
    <w:rsid w:val="00330E5F"/>
    <w:rsid w:val="00333325"/>
    <w:rsid w:val="00335CDE"/>
    <w:rsid w:val="00345B6F"/>
    <w:rsid w:val="003464FD"/>
    <w:rsid w:val="00346C13"/>
    <w:rsid w:val="00356877"/>
    <w:rsid w:val="00373B9E"/>
    <w:rsid w:val="003866DC"/>
    <w:rsid w:val="00392080"/>
    <w:rsid w:val="00393B26"/>
    <w:rsid w:val="003A5BDA"/>
    <w:rsid w:val="003A79A5"/>
    <w:rsid w:val="003B08B1"/>
    <w:rsid w:val="003E065D"/>
    <w:rsid w:val="003E0C54"/>
    <w:rsid w:val="003E43B7"/>
    <w:rsid w:val="003F3A67"/>
    <w:rsid w:val="00417D92"/>
    <w:rsid w:val="0043273D"/>
    <w:rsid w:val="0043438C"/>
    <w:rsid w:val="0045210B"/>
    <w:rsid w:val="00452D0B"/>
    <w:rsid w:val="00453192"/>
    <w:rsid w:val="004538E8"/>
    <w:rsid w:val="004819D0"/>
    <w:rsid w:val="004825F6"/>
    <w:rsid w:val="00486CDB"/>
    <w:rsid w:val="0048731A"/>
    <w:rsid w:val="00497D34"/>
    <w:rsid w:val="004A0488"/>
    <w:rsid w:val="004A2C9A"/>
    <w:rsid w:val="004B5021"/>
    <w:rsid w:val="004D6A1F"/>
    <w:rsid w:val="004D73B6"/>
    <w:rsid w:val="004E4F6A"/>
    <w:rsid w:val="00502ECB"/>
    <w:rsid w:val="0050383B"/>
    <w:rsid w:val="005118CC"/>
    <w:rsid w:val="00512DD9"/>
    <w:rsid w:val="005140CA"/>
    <w:rsid w:val="00514483"/>
    <w:rsid w:val="00525F10"/>
    <w:rsid w:val="005276AA"/>
    <w:rsid w:val="005279F6"/>
    <w:rsid w:val="005357F7"/>
    <w:rsid w:val="00565379"/>
    <w:rsid w:val="00581741"/>
    <w:rsid w:val="00581B96"/>
    <w:rsid w:val="00582676"/>
    <w:rsid w:val="0059254C"/>
    <w:rsid w:val="00596528"/>
    <w:rsid w:val="005970DF"/>
    <w:rsid w:val="005A7497"/>
    <w:rsid w:val="005B6C6E"/>
    <w:rsid w:val="005C2274"/>
    <w:rsid w:val="005D015A"/>
    <w:rsid w:val="005D0D85"/>
    <w:rsid w:val="005D41D1"/>
    <w:rsid w:val="005D6F1A"/>
    <w:rsid w:val="005E15B2"/>
    <w:rsid w:val="005E720F"/>
    <w:rsid w:val="006061FC"/>
    <w:rsid w:val="00611ADA"/>
    <w:rsid w:val="00613ACF"/>
    <w:rsid w:val="006149F8"/>
    <w:rsid w:val="0062237F"/>
    <w:rsid w:val="00623F0A"/>
    <w:rsid w:val="00625120"/>
    <w:rsid w:val="00631A17"/>
    <w:rsid w:val="0063424D"/>
    <w:rsid w:val="006359C3"/>
    <w:rsid w:val="006401F8"/>
    <w:rsid w:val="00657A24"/>
    <w:rsid w:val="006618B0"/>
    <w:rsid w:val="00673A22"/>
    <w:rsid w:val="006758AA"/>
    <w:rsid w:val="00695F05"/>
    <w:rsid w:val="006A5A6C"/>
    <w:rsid w:val="006C6417"/>
    <w:rsid w:val="006C70FB"/>
    <w:rsid w:val="006D5CFF"/>
    <w:rsid w:val="006E1C0E"/>
    <w:rsid w:val="006F30EC"/>
    <w:rsid w:val="006F5ED8"/>
    <w:rsid w:val="007041E1"/>
    <w:rsid w:val="00710BD8"/>
    <w:rsid w:val="00710EA1"/>
    <w:rsid w:val="00714CF1"/>
    <w:rsid w:val="00716610"/>
    <w:rsid w:val="00723289"/>
    <w:rsid w:val="00747870"/>
    <w:rsid w:val="00754666"/>
    <w:rsid w:val="00760B07"/>
    <w:rsid w:val="007649B7"/>
    <w:rsid w:val="007707D1"/>
    <w:rsid w:val="00775784"/>
    <w:rsid w:val="007766C9"/>
    <w:rsid w:val="00782781"/>
    <w:rsid w:val="007D09DF"/>
    <w:rsid w:val="007D0E83"/>
    <w:rsid w:val="007E17AC"/>
    <w:rsid w:val="00805A67"/>
    <w:rsid w:val="00816AEE"/>
    <w:rsid w:val="008215B7"/>
    <w:rsid w:val="00826DCE"/>
    <w:rsid w:val="008307AC"/>
    <w:rsid w:val="00830C31"/>
    <w:rsid w:val="008312CD"/>
    <w:rsid w:val="00832D75"/>
    <w:rsid w:val="00835049"/>
    <w:rsid w:val="00841922"/>
    <w:rsid w:val="008439E1"/>
    <w:rsid w:val="008452C0"/>
    <w:rsid w:val="00846045"/>
    <w:rsid w:val="00850362"/>
    <w:rsid w:val="00860FC6"/>
    <w:rsid w:val="00862A61"/>
    <w:rsid w:val="008753EC"/>
    <w:rsid w:val="0089669C"/>
    <w:rsid w:val="008A2510"/>
    <w:rsid w:val="008B7FBC"/>
    <w:rsid w:val="008C6082"/>
    <w:rsid w:val="008C7C84"/>
    <w:rsid w:val="008D27D7"/>
    <w:rsid w:val="008F16F0"/>
    <w:rsid w:val="008F4AAF"/>
    <w:rsid w:val="009023D2"/>
    <w:rsid w:val="0090396B"/>
    <w:rsid w:val="00905FEA"/>
    <w:rsid w:val="00916C54"/>
    <w:rsid w:val="00923066"/>
    <w:rsid w:val="009360DD"/>
    <w:rsid w:val="00947A05"/>
    <w:rsid w:val="0095151D"/>
    <w:rsid w:val="00952923"/>
    <w:rsid w:val="00955D85"/>
    <w:rsid w:val="00975A2A"/>
    <w:rsid w:val="009845CF"/>
    <w:rsid w:val="00986CBE"/>
    <w:rsid w:val="00993172"/>
    <w:rsid w:val="009B5BB0"/>
    <w:rsid w:val="009C4C80"/>
    <w:rsid w:val="009D685B"/>
    <w:rsid w:val="009D7045"/>
    <w:rsid w:val="009E3813"/>
    <w:rsid w:val="009E3F6F"/>
    <w:rsid w:val="00A00386"/>
    <w:rsid w:val="00A00B42"/>
    <w:rsid w:val="00A041F7"/>
    <w:rsid w:val="00A255BA"/>
    <w:rsid w:val="00A26D60"/>
    <w:rsid w:val="00A26F9F"/>
    <w:rsid w:val="00A27CED"/>
    <w:rsid w:val="00A33CD1"/>
    <w:rsid w:val="00A3416E"/>
    <w:rsid w:val="00A36567"/>
    <w:rsid w:val="00A433B2"/>
    <w:rsid w:val="00A447FB"/>
    <w:rsid w:val="00A526D7"/>
    <w:rsid w:val="00A561FF"/>
    <w:rsid w:val="00A61BEF"/>
    <w:rsid w:val="00A7645D"/>
    <w:rsid w:val="00A818B3"/>
    <w:rsid w:val="00A9344C"/>
    <w:rsid w:val="00AB02BA"/>
    <w:rsid w:val="00AB0F1E"/>
    <w:rsid w:val="00AB25F6"/>
    <w:rsid w:val="00AB29C1"/>
    <w:rsid w:val="00AD73B9"/>
    <w:rsid w:val="00AE3805"/>
    <w:rsid w:val="00AE5C6D"/>
    <w:rsid w:val="00AF22A5"/>
    <w:rsid w:val="00AF4C23"/>
    <w:rsid w:val="00AF5DE2"/>
    <w:rsid w:val="00B20482"/>
    <w:rsid w:val="00B37696"/>
    <w:rsid w:val="00B5020F"/>
    <w:rsid w:val="00B57349"/>
    <w:rsid w:val="00B61784"/>
    <w:rsid w:val="00B63B57"/>
    <w:rsid w:val="00B75ACA"/>
    <w:rsid w:val="00B75CEA"/>
    <w:rsid w:val="00B80112"/>
    <w:rsid w:val="00B8307D"/>
    <w:rsid w:val="00B95D39"/>
    <w:rsid w:val="00BA4236"/>
    <w:rsid w:val="00BA4F72"/>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2BD9"/>
    <w:rsid w:val="00C36721"/>
    <w:rsid w:val="00C3732E"/>
    <w:rsid w:val="00C453BF"/>
    <w:rsid w:val="00C45A36"/>
    <w:rsid w:val="00C53CB9"/>
    <w:rsid w:val="00C56CD6"/>
    <w:rsid w:val="00C818C8"/>
    <w:rsid w:val="00C87D8A"/>
    <w:rsid w:val="00C95992"/>
    <w:rsid w:val="00CB4005"/>
    <w:rsid w:val="00CB6F11"/>
    <w:rsid w:val="00CC4922"/>
    <w:rsid w:val="00CD04DE"/>
    <w:rsid w:val="00CD6FE0"/>
    <w:rsid w:val="00CD7EB6"/>
    <w:rsid w:val="00CF277E"/>
    <w:rsid w:val="00CF4D93"/>
    <w:rsid w:val="00D06314"/>
    <w:rsid w:val="00D138F5"/>
    <w:rsid w:val="00D31629"/>
    <w:rsid w:val="00D430AE"/>
    <w:rsid w:val="00D6078C"/>
    <w:rsid w:val="00D61C84"/>
    <w:rsid w:val="00D668A5"/>
    <w:rsid w:val="00D72CF5"/>
    <w:rsid w:val="00D735BB"/>
    <w:rsid w:val="00D82D4A"/>
    <w:rsid w:val="00D84B77"/>
    <w:rsid w:val="00D94977"/>
    <w:rsid w:val="00DB02C5"/>
    <w:rsid w:val="00DB3E60"/>
    <w:rsid w:val="00DD0913"/>
    <w:rsid w:val="00DD1D37"/>
    <w:rsid w:val="00DE2534"/>
    <w:rsid w:val="00DE29BA"/>
    <w:rsid w:val="00DF1FC3"/>
    <w:rsid w:val="00DF5453"/>
    <w:rsid w:val="00E14B39"/>
    <w:rsid w:val="00E309B1"/>
    <w:rsid w:val="00E429A1"/>
    <w:rsid w:val="00E50F40"/>
    <w:rsid w:val="00E56B68"/>
    <w:rsid w:val="00E604C5"/>
    <w:rsid w:val="00E779A4"/>
    <w:rsid w:val="00E82CA1"/>
    <w:rsid w:val="00E82EFD"/>
    <w:rsid w:val="00E86CD2"/>
    <w:rsid w:val="00E9114A"/>
    <w:rsid w:val="00E919AE"/>
    <w:rsid w:val="00E92261"/>
    <w:rsid w:val="00E948B5"/>
    <w:rsid w:val="00EA1619"/>
    <w:rsid w:val="00ED0224"/>
    <w:rsid w:val="00EE228F"/>
    <w:rsid w:val="00EE316C"/>
    <w:rsid w:val="00EE5DAE"/>
    <w:rsid w:val="00EF00CF"/>
    <w:rsid w:val="00EF6171"/>
    <w:rsid w:val="00F061E7"/>
    <w:rsid w:val="00F150DE"/>
    <w:rsid w:val="00F2448A"/>
    <w:rsid w:val="00F24831"/>
    <w:rsid w:val="00F275EB"/>
    <w:rsid w:val="00F41A0E"/>
    <w:rsid w:val="00F44728"/>
    <w:rsid w:val="00F57C05"/>
    <w:rsid w:val="00F607A2"/>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205F"/>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7087219">
      <w:bodyDiv w:val="1"/>
      <w:marLeft w:val="0"/>
      <w:marRight w:val="0"/>
      <w:marTop w:val="0"/>
      <w:marBottom w:val="0"/>
      <w:divBdr>
        <w:top w:val="none" w:sz="0" w:space="0" w:color="auto"/>
        <w:left w:val="none" w:sz="0" w:space="0" w:color="auto"/>
        <w:bottom w:val="none" w:sz="0" w:space="0" w:color="auto"/>
        <w:right w:val="none" w:sz="0" w:space="0" w:color="auto"/>
      </w:divBdr>
      <w:divsChild>
        <w:div w:id="354425941">
          <w:marLeft w:val="0"/>
          <w:marRight w:val="0"/>
          <w:marTop w:val="0"/>
          <w:marBottom w:val="0"/>
          <w:divBdr>
            <w:top w:val="none" w:sz="0" w:space="0" w:color="auto"/>
            <w:left w:val="none" w:sz="0" w:space="0" w:color="auto"/>
            <w:bottom w:val="none" w:sz="0" w:space="0" w:color="auto"/>
            <w:right w:val="none" w:sz="0" w:space="0" w:color="auto"/>
          </w:divBdr>
          <w:divsChild>
            <w:div w:id="1390154440">
              <w:marLeft w:val="0"/>
              <w:marRight w:val="0"/>
              <w:marTop w:val="0"/>
              <w:marBottom w:val="0"/>
              <w:divBdr>
                <w:top w:val="none" w:sz="0" w:space="0" w:color="auto"/>
                <w:left w:val="none" w:sz="0" w:space="0" w:color="auto"/>
                <w:bottom w:val="none" w:sz="0" w:space="0" w:color="auto"/>
                <w:right w:val="none" w:sz="0" w:space="0" w:color="auto"/>
              </w:divBdr>
            </w:div>
          </w:divsChild>
        </w:div>
        <w:div w:id="1675111111">
          <w:marLeft w:val="0"/>
          <w:marRight w:val="0"/>
          <w:marTop w:val="0"/>
          <w:marBottom w:val="0"/>
          <w:divBdr>
            <w:top w:val="none" w:sz="0" w:space="0" w:color="auto"/>
            <w:left w:val="none" w:sz="0" w:space="0" w:color="auto"/>
            <w:bottom w:val="none" w:sz="0" w:space="0" w:color="auto"/>
            <w:right w:val="none" w:sz="0" w:space="0" w:color="auto"/>
          </w:divBdr>
          <w:divsChild>
            <w:div w:id="30691579">
              <w:marLeft w:val="0"/>
              <w:marRight w:val="0"/>
              <w:marTop w:val="0"/>
              <w:marBottom w:val="0"/>
              <w:divBdr>
                <w:top w:val="none" w:sz="0" w:space="0" w:color="auto"/>
                <w:left w:val="none" w:sz="0" w:space="0" w:color="auto"/>
                <w:bottom w:val="none" w:sz="0" w:space="0" w:color="auto"/>
                <w:right w:val="none" w:sz="0" w:space="0" w:color="auto"/>
              </w:divBdr>
            </w:div>
            <w:div w:id="199438639">
              <w:marLeft w:val="0"/>
              <w:marRight w:val="0"/>
              <w:marTop w:val="0"/>
              <w:marBottom w:val="0"/>
              <w:divBdr>
                <w:top w:val="none" w:sz="0" w:space="0" w:color="auto"/>
                <w:left w:val="none" w:sz="0" w:space="0" w:color="auto"/>
                <w:bottom w:val="none" w:sz="0" w:space="0" w:color="auto"/>
                <w:right w:val="none" w:sz="0" w:space="0" w:color="auto"/>
              </w:divBdr>
              <w:divsChild>
                <w:div w:id="1406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65646828">
      <w:bodyDiv w:val="1"/>
      <w:marLeft w:val="0"/>
      <w:marRight w:val="0"/>
      <w:marTop w:val="0"/>
      <w:marBottom w:val="0"/>
      <w:divBdr>
        <w:top w:val="none" w:sz="0" w:space="0" w:color="auto"/>
        <w:left w:val="none" w:sz="0" w:space="0" w:color="auto"/>
        <w:bottom w:val="none" w:sz="0" w:space="0" w:color="auto"/>
        <w:right w:val="none" w:sz="0" w:space="0" w:color="auto"/>
      </w:divBdr>
      <w:divsChild>
        <w:div w:id="1306352242">
          <w:marLeft w:val="0"/>
          <w:marRight w:val="0"/>
          <w:marTop w:val="0"/>
          <w:marBottom w:val="0"/>
          <w:divBdr>
            <w:top w:val="none" w:sz="0" w:space="0" w:color="auto"/>
            <w:left w:val="none" w:sz="0" w:space="0" w:color="auto"/>
            <w:bottom w:val="none" w:sz="0" w:space="0" w:color="auto"/>
            <w:right w:val="none" w:sz="0" w:space="0" w:color="auto"/>
          </w:divBdr>
          <w:divsChild>
            <w:div w:id="1299990822">
              <w:marLeft w:val="0"/>
              <w:marRight w:val="0"/>
              <w:marTop w:val="0"/>
              <w:marBottom w:val="0"/>
              <w:divBdr>
                <w:top w:val="none" w:sz="0" w:space="0" w:color="auto"/>
                <w:left w:val="none" w:sz="0" w:space="0" w:color="auto"/>
                <w:bottom w:val="none" w:sz="0" w:space="0" w:color="auto"/>
                <w:right w:val="none" w:sz="0" w:space="0" w:color="auto"/>
              </w:divBdr>
            </w:div>
          </w:divsChild>
        </w:div>
        <w:div w:id="628240742">
          <w:marLeft w:val="0"/>
          <w:marRight w:val="0"/>
          <w:marTop w:val="0"/>
          <w:marBottom w:val="0"/>
          <w:divBdr>
            <w:top w:val="none" w:sz="0" w:space="0" w:color="auto"/>
            <w:left w:val="none" w:sz="0" w:space="0" w:color="auto"/>
            <w:bottom w:val="none" w:sz="0" w:space="0" w:color="auto"/>
            <w:right w:val="none" w:sz="0" w:space="0" w:color="auto"/>
          </w:divBdr>
          <w:divsChild>
            <w:div w:id="1829176177">
              <w:marLeft w:val="0"/>
              <w:marRight w:val="0"/>
              <w:marTop w:val="0"/>
              <w:marBottom w:val="0"/>
              <w:divBdr>
                <w:top w:val="none" w:sz="0" w:space="0" w:color="auto"/>
                <w:left w:val="none" w:sz="0" w:space="0" w:color="auto"/>
                <w:bottom w:val="none" w:sz="0" w:space="0" w:color="auto"/>
                <w:right w:val="none" w:sz="0" w:space="0" w:color="auto"/>
              </w:divBdr>
            </w:div>
            <w:div w:id="42488201">
              <w:marLeft w:val="0"/>
              <w:marRight w:val="0"/>
              <w:marTop w:val="0"/>
              <w:marBottom w:val="0"/>
              <w:divBdr>
                <w:top w:val="none" w:sz="0" w:space="0" w:color="auto"/>
                <w:left w:val="none" w:sz="0" w:space="0" w:color="auto"/>
                <w:bottom w:val="none" w:sz="0" w:space="0" w:color="auto"/>
                <w:right w:val="none" w:sz="0" w:space="0" w:color="auto"/>
              </w:divBdr>
              <w:divsChild>
                <w:div w:id="4034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B0FB2-6377-4599-A5E7-975C4B3EE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1734</TotalTime>
  <Pages>7</Pages>
  <Words>1412</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https://mul2.gov.am/tasks/1066416/oneclick?token=8d648956c62de72bf1a35f897939a2fd</cp:keywords>
  <dc:description/>
  <cp:lastModifiedBy>Margarita Margaryan</cp:lastModifiedBy>
  <cp:revision>189</cp:revision>
  <cp:lastPrinted>2021-03-17T06:50:00Z</cp:lastPrinted>
  <dcterms:created xsi:type="dcterms:W3CDTF">2019-07-18T07:24:00Z</dcterms:created>
  <dcterms:modified xsi:type="dcterms:W3CDTF">2024-11-19T06:20:00Z</dcterms:modified>
</cp:coreProperties>
</file>