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07CE6B9D" w14:textId="77777777" w:rsidR="005012EE" w:rsidRPr="005012EE" w:rsidRDefault="005012EE" w:rsidP="005012EE">
      <w:pPr>
        <w:spacing w:after="0" w:line="240" w:lineRule="auto"/>
        <w:jc w:val="center"/>
        <w:rPr>
          <w:rFonts w:ascii="GHEA Grapalat" w:eastAsia="Times New Roman" w:hAnsi="GHEA Grapalat" w:cs="Times New Roman"/>
          <w:b/>
          <w:color w:val="000000"/>
          <w:sz w:val="24"/>
          <w:szCs w:val="24"/>
          <w:lang w:val="hy-AM"/>
        </w:rPr>
      </w:pPr>
      <w:r w:rsidRPr="005012EE">
        <w:rPr>
          <w:rFonts w:ascii="GHEA Grapalat" w:eastAsia="Times New Roman" w:hAnsi="GHEA Grapalat" w:cs="Times New Roman"/>
          <w:b/>
          <w:color w:val="000000"/>
          <w:sz w:val="24"/>
          <w:szCs w:val="24"/>
          <w:lang w:val="hy-AM"/>
        </w:rPr>
        <w:t>ԳՈՒՅՔ ՀԵՏ ՎԵՐՑՆԵԼՈՒ ԵՎ ԱՄ</w:t>
      </w:r>
      <w:bookmarkStart w:id="0" w:name="_GoBack"/>
      <w:bookmarkEnd w:id="0"/>
      <w:r w:rsidRPr="005012EE">
        <w:rPr>
          <w:rFonts w:ascii="GHEA Grapalat" w:eastAsia="Times New Roman" w:hAnsi="GHEA Grapalat" w:cs="Times New Roman"/>
          <w:b/>
          <w:color w:val="000000"/>
          <w:sz w:val="24"/>
          <w:szCs w:val="24"/>
          <w:lang w:val="hy-AM"/>
        </w:rPr>
        <w:t>ՐԱՑՆԵԼՈՒ ՄԱՍԻՆ</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6A685B"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4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75"/>
        <w:gridCol w:w="4067"/>
      </w:tblGrid>
      <w:tr w:rsidR="00B7644D" w:rsidRPr="00923EC2" w14:paraId="7EBB43AD" w14:textId="77777777" w:rsidTr="00556CF9">
        <w:trPr>
          <w:tblCellSpacing w:w="0" w:type="dxa"/>
        </w:trPr>
        <w:tc>
          <w:tcPr>
            <w:tcW w:w="647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w:t>
            </w:r>
            <w:r w:rsidRPr="008A6583">
              <w:rPr>
                <w:rFonts w:ascii="GHEA Grapalat" w:eastAsia="Times New Roman" w:hAnsi="GHEA Grapalat" w:cs="Times New Roman"/>
                <w:bCs/>
                <w:color w:val="000000"/>
                <w:sz w:val="24"/>
                <w:szCs w:val="24"/>
                <w:lang w:val="hy-AM"/>
              </w:rPr>
              <w:t>նախարարություն</w:t>
            </w:r>
          </w:p>
        </w:tc>
        <w:tc>
          <w:tcPr>
            <w:tcW w:w="4067" w:type="dxa"/>
            <w:shd w:val="clear" w:color="auto" w:fill="D0CECE" w:themeFill="background2" w:themeFillShade="E6"/>
          </w:tcPr>
          <w:p w14:paraId="056B4178" w14:textId="548EED5B" w:rsidR="00B7644D" w:rsidRPr="008A6583" w:rsidRDefault="008A6583" w:rsidP="008A6583">
            <w:pPr>
              <w:spacing w:after="0" w:line="276" w:lineRule="auto"/>
              <w:jc w:val="center"/>
              <w:rPr>
                <w:rFonts w:ascii="GHEA Grapalat" w:hAnsi="GHEA Grapalat"/>
                <w:color w:val="000000"/>
                <w:sz w:val="24"/>
                <w:szCs w:val="24"/>
                <w:lang w:val="hy-AM" w:eastAsia="hy-AM" w:bidi="hy-AM"/>
              </w:rPr>
            </w:pPr>
            <w:r w:rsidRPr="008A6583">
              <w:rPr>
                <w:rFonts w:ascii="GHEA Grapalat" w:hAnsi="GHEA Grapalat"/>
                <w:color w:val="000000"/>
                <w:sz w:val="24"/>
                <w:szCs w:val="24"/>
                <w:lang w:val="hy-AM" w:eastAsia="hy-AM" w:bidi="hy-AM"/>
              </w:rPr>
              <w:t>16</w:t>
            </w:r>
            <w:r w:rsidRPr="008A6583">
              <w:rPr>
                <w:rFonts w:ascii="Cambria Math" w:hAnsi="Cambria Math" w:cs="Cambria Math"/>
                <w:color w:val="000000"/>
                <w:sz w:val="24"/>
                <w:szCs w:val="24"/>
                <w:lang w:val="hy-AM" w:eastAsia="hy-AM" w:bidi="hy-AM"/>
              </w:rPr>
              <w:t>․</w:t>
            </w:r>
            <w:r w:rsidRPr="008A6583">
              <w:rPr>
                <w:rFonts w:ascii="GHEA Grapalat" w:hAnsi="GHEA Grapalat"/>
                <w:color w:val="000000"/>
                <w:sz w:val="24"/>
                <w:szCs w:val="24"/>
                <w:lang w:val="hy-AM" w:eastAsia="hy-AM" w:bidi="hy-AM"/>
              </w:rPr>
              <w:t>10</w:t>
            </w:r>
            <w:r w:rsidRPr="008A6583">
              <w:rPr>
                <w:rFonts w:ascii="Cambria Math" w:hAnsi="Cambria Math" w:cs="Cambria Math"/>
                <w:color w:val="000000"/>
                <w:sz w:val="24"/>
                <w:szCs w:val="24"/>
                <w:lang w:val="hy-AM" w:eastAsia="hy-AM" w:bidi="hy-AM"/>
              </w:rPr>
              <w:t>․</w:t>
            </w:r>
            <w:r w:rsidRPr="008A6583">
              <w:rPr>
                <w:rFonts w:ascii="GHEA Grapalat" w:hAnsi="GHEA Grapalat"/>
                <w:color w:val="000000"/>
                <w:sz w:val="24"/>
                <w:szCs w:val="24"/>
                <w:lang w:val="hy-AM" w:eastAsia="hy-AM" w:bidi="hy-AM"/>
              </w:rPr>
              <w:t>2024թ</w:t>
            </w:r>
            <w:r w:rsidRPr="008A6583">
              <w:rPr>
                <w:rFonts w:ascii="Cambria Math" w:hAnsi="Cambria Math" w:cs="Cambria Math"/>
                <w:color w:val="000000"/>
                <w:sz w:val="24"/>
                <w:szCs w:val="24"/>
                <w:lang w:val="hy-AM" w:eastAsia="hy-AM" w:bidi="hy-AM"/>
              </w:rPr>
              <w:t>․</w:t>
            </w:r>
          </w:p>
        </w:tc>
      </w:tr>
      <w:tr w:rsidR="00B7644D" w:rsidRPr="00923EC2" w14:paraId="3CBC710F" w14:textId="77777777" w:rsidTr="00556CF9">
        <w:trPr>
          <w:tblCellSpacing w:w="0" w:type="dxa"/>
        </w:trPr>
        <w:tc>
          <w:tcPr>
            <w:tcW w:w="647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067" w:type="dxa"/>
            <w:shd w:val="clear" w:color="auto" w:fill="D0CECE" w:themeFill="background2" w:themeFillShade="E6"/>
          </w:tcPr>
          <w:p w14:paraId="7AAC3D66" w14:textId="7FEFCE4A" w:rsidR="00B7644D" w:rsidRPr="008A6583" w:rsidRDefault="00B8763F" w:rsidP="008A6583">
            <w:pPr>
              <w:spacing w:after="0" w:line="276" w:lineRule="auto"/>
              <w:jc w:val="center"/>
              <w:rPr>
                <w:rFonts w:ascii="GHEA Grapalat" w:hAnsi="GHEA Grapalat"/>
                <w:color w:val="000000"/>
                <w:sz w:val="24"/>
                <w:szCs w:val="24"/>
                <w:lang w:val="hy-AM" w:eastAsia="hy-AM" w:bidi="hy-AM"/>
              </w:rPr>
            </w:pPr>
            <w:r w:rsidRPr="008A6583">
              <w:rPr>
                <w:rFonts w:ascii="GHEA Grapalat" w:hAnsi="GHEA Grapalat"/>
                <w:color w:val="000000"/>
                <w:sz w:val="24"/>
                <w:szCs w:val="24"/>
                <w:lang w:val="hy-AM" w:eastAsia="hy-AM" w:bidi="hy-AM"/>
              </w:rPr>
              <w:t xml:space="preserve">N </w:t>
            </w:r>
            <w:r w:rsidR="00224B47" w:rsidRPr="008A6583">
              <w:rPr>
                <w:rFonts w:ascii="GHEA Grapalat" w:hAnsi="GHEA Grapalat"/>
                <w:color w:val="000000"/>
                <w:sz w:val="24"/>
                <w:szCs w:val="24"/>
                <w:lang w:val="hy-AM" w:eastAsia="hy-AM" w:bidi="hy-AM"/>
              </w:rPr>
              <w:t xml:space="preserve"> 01/9-1/21868-2024</w:t>
            </w:r>
          </w:p>
        </w:tc>
      </w:tr>
      <w:tr w:rsidR="006C33B5" w:rsidRPr="006C33B5" w14:paraId="4AFF3E50" w14:textId="77777777" w:rsidTr="00BD566F">
        <w:trPr>
          <w:trHeight w:val="738"/>
          <w:tblCellSpacing w:w="0" w:type="dxa"/>
        </w:trPr>
        <w:tc>
          <w:tcPr>
            <w:tcW w:w="10542" w:type="dxa"/>
            <w:gridSpan w:val="2"/>
            <w:tcBorders>
              <w:bottom w:val="single" w:sz="4" w:space="0" w:color="auto"/>
            </w:tcBorders>
            <w:shd w:val="clear" w:color="auto" w:fill="FFFFFF"/>
            <w:vAlign w:val="center"/>
          </w:tcPr>
          <w:p w14:paraId="244A21CB" w14:textId="42FE675C" w:rsidR="006C33B5" w:rsidRPr="006C33B5" w:rsidRDefault="006C33B5" w:rsidP="00F02710">
            <w:pPr>
              <w:ind w:right="142"/>
              <w:jc w:val="center"/>
              <w:rPr>
                <w:rFonts w:ascii="GHEA Grapalat" w:eastAsia="Microsoft YaHei" w:hAnsi="GHEA Grapalat" w:cs="Microsoft YaHei"/>
                <w:bCs/>
                <w:sz w:val="24"/>
                <w:szCs w:val="24"/>
                <w:lang w:val="hy-AM"/>
              </w:rPr>
            </w:pPr>
            <w:r w:rsidRPr="006C33B5">
              <w:rPr>
                <w:rFonts w:ascii="GHEA Grapalat" w:hAnsi="GHEA Grapalat"/>
                <w:bCs/>
                <w:color w:val="000000"/>
                <w:sz w:val="24"/>
                <w:szCs w:val="24"/>
                <w:lang w:val="hy-AM"/>
              </w:rPr>
              <w:t>Առաջարկություններ և դիտողություններ չունի</w:t>
            </w:r>
          </w:p>
        </w:tc>
      </w:tr>
      <w:tr w:rsidR="00B7644D" w:rsidRPr="00224B47" w14:paraId="66D2DCF8" w14:textId="77777777" w:rsidTr="00556CF9">
        <w:trPr>
          <w:tblCellSpacing w:w="0" w:type="dxa"/>
        </w:trPr>
        <w:tc>
          <w:tcPr>
            <w:tcW w:w="6475" w:type="dxa"/>
            <w:vMerge w:val="restart"/>
            <w:shd w:val="clear" w:color="auto" w:fill="D0D0D0"/>
            <w:vAlign w:val="center"/>
            <w:hideMark/>
          </w:tcPr>
          <w:p w14:paraId="3D066D89" w14:textId="0C9228DF"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sidR="00FB0A99">
              <w:rPr>
                <w:rFonts w:ascii="GHEA Grapalat" w:eastAsia="Times New Roman" w:hAnsi="GHEA Grapalat" w:cs="Times New Roman"/>
                <w:bCs/>
                <w:color w:val="000000"/>
                <w:sz w:val="24"/>
                <w:szCs w:val="24"/>
                <w:lang w:val="hy-AM"/>
              </w:rPr>
              <w:t>ՀՀ</w:t>
            </w:r>
            <w:r w:rsidR="00FB0A99" w:rsidRPr="005D1196">
              <w:rPr>
                <w:rFonts w:ascii="GHEA Grapalat" w:hAnsi="GHEA Grapalat"/>
                <w:b/>
                <w:bCs/>
                <w:color w:val="000000"/>
                <w:sz w:val="24"/>
                <w:szCs w:val="24"/>
                <w:lang w:val="hy-AM" w:eastAsia="hy-AM" w:bidi="hy-AM"/>
              </w:rPr>
              <w:t xml:space="preserve"> </w:t>
            </w:r>
            <w:r w:rsidR="00FB0A99" w:rsidRPr="00224B47">
              <w:rPr>
                <w:rFonts w:ascii="GHEA Grapalat" w:hAnsi="GHEA Grapalat"/>
                <w:color w:val="000000"/>
                <w:sz w:val="24"/>
                <w:szCs w:val="24"/>
                <w:lang w:val="hy-AM" w:eastAsia="hy-AM" w:bidi="hy-AM"/>
              </w:rPr>
              <w:t>ներքին գործերի նախարարություն</w:t>
            </w:r>
          </w:p>
        </w:tc>
        <w:tc>
          <w:tcPr>
            <w:tcW w:w="4067" w:type="dxa"/>
            <w:shd w:val="clear" w:color="auto" w:fill="D0CECE" w:themeFill="background2" w:themeFillShade="E6"/>
          </w:tcPr>
          <w:p w14:paraId="3AA4FEE1" w14:textId="3697F14E" w:rsidR="00B7644D" w:rsidRPr="00224B47" w:rsidRDefault="00224B47" w:rsidP="00224B47">
            <w:pPr>
              <w:tabs>
                <w:tab w:val="left" w:pos="10530"/>
              </w:tabs>
              <w:spacing w:line="360" w:lineRule="auto"/>
              <w:ind w:left="-360" w:right="201" w:firstLine="450"/>
              <w:jc w:val="center"/>
              <w:rPr>
                <w:rFonts w:ascii="Cambria Math" w:hAnsi="Cambria Math"/>
                <w:sz w:val="24"/>
                <w:szCs w:val="24"/>
                <w:lang w:val="hy-AM"/>
              </w:rPr>
            </w:pPr>
            <w:r w:rsidRPr="00224B47">
              <w:rPr>
                <w:rFonts w:ascii="GHEA Grapalat" w:hAnsi="GHEA Grapalat"/>
                <w:sz w:val="24"/>
                <w:szCs w:val="24"/>
                <w:lang w:val="hy-AM"/>
              </w:rPr>
              <w:t>17</w:t>
            </w:r>
            <w:r w:rsidRPr="00224B47">
              <w:rPr>
                <w:rFonts w:ascii="Cambria Math" w:hAnsi="Cambria Math" w:cs="Cambria Math"/>
                <w:sz w:val="24"/>
                <w:szCs w:val="24"/>
                <w:lang w:val="hy-AM"/>
              </w:rPr>
              <w:t>․</w:t>
            </w:r>
            <w:r w:rsidRPr="00224B47">
              <w:rPr>
                <w:rFonts w:ascii="GHEA Grapalat" w:hAnsi="GHEA Grapalat"/>
                <w:sz w:val="24"/>
                <w:szCs w:val="24"/>
                <w:lang w:val="hy-AM"/>
              </w:rPr>
              <w:t>10</w:t>
            </w:r>
            <w:r w:rsidRPr="00224B47">
              <w:rPr>
                <w:rFonts w:ascii="Cambria Math" w:hAnsi="Cambria Math" w:cs="Cambria Math"/>
                <w:sz w:val="24"/>
                <w:szCs w:val="24"/>
                <w:lang w:val="hy-AM"/>
              </w:rPr>
              <w:t>․</w:t>
            </w:r>
            <w:r w:rsidRPr="00224B47">
              <w:rPr>
                <w:rFonts w:ascii="GHEA Grapalat" w:hAnsi="GHEA Grapalat"/>
                <w:sz w:val="24"/>
                <w:szCs w:val="24"/>
                <w:lang w:val="hy-AM"/>
              </w:rPr>
              <w:t>2024</w:t>
            </w:r>
            <w:r>
              <w:rPr>
                <w:rFonts w:ascii="GHEA Grapalat" w:hAnsi="GHEA Grapalat"/>
                <w:sz w:val="24"/>
                <w:szCs w:val="24"/>
                <w:lang w:val="hy-AM"/>
              </w:rPr>
              <w:t>թ</w:t>
            </w:r>
            <w:r>
              <w:rPr>
                <w:rFonts w:ascii="Cambria Math" w:hAnsi="Cambria Math"/>
                <w:sz w:val="24"/>
                <w:szCs w:val="24"/>
                <w:lang w:val="hy-AM"/>
              </w:rPr>
              <w:t>․</w:t>
            </w:r>
          </w:p>
        </w:tc>
      </w:tr>
      <w:tr w:rsidR="00B7644D" w:rsidRPr="00923EC2" w14:paraId="1D29A018" w14:textId="77777777" w:rsidTr="00556CF9">
        <w:trPr>
          <w:trHeight w:val="55"/>
          <w:tblCellSpacing w:w="0" w:type="dxa"/>
        </w:trPr>
        <w:tc>
          <w:tcPr>
            <w:tcW w:w="647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79C1DC34" w14:textId="4880A20D" w:rsidR="00B7644D" w:rsidRPr="006C33B5"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224B47">
              <w:rPr>
                <w:rFonts w:ascii="GHEA Grapalat" w:eastAsia="Times New Roman" w:hAnsi="GHEA Grapalat" w:cs="Times New Roman"/>
                <w:bCs/>
                <w:color w:val="000000"/>
                <w:sz w:val="24"/>
                <w:szCs w:val="24"/>
                <w:lang w:val="hy-AM"/>
              </w:rPr>
              <w:t xml:space="preserve">N </w:t>
            </w:r>
            <w:r w:rsidR="00224B47" w:rsidRPr="00224B47">
              <w:rPr>
                <w:rFonts w:ascii="GHEA Grapalat" w:eastAsia="Times New Roman" w:hAnsi="GHEA Grapalat" w:cs="Times New Roman"/>
                <w:bCs/>
                <w:color w:val="000000"/>
                <w:sz w:val="24"/>
                <w:szCs w:val="24"/>
                <w:lang w:val="hy-AM"/>
              </w:rPr>
              <w:t xml:space="preserve"> 43/6/186556-24</w:t>
            </w:r>
          </w:p>
        </w:tc>
      </w:tr>
      <w:tr w:rsidR="00FB0A99" w:rsidRPr="005012EE" w14:paraId="0F3EFA40" w14:textId="77777777" w:rsidTr="00FB0A99">
        <w:trPr>
          <w:trHeight w:val="913"/>
          <w:tblCellSpacing w:w="0" w:type="dxa"/>
        </w:trPr>
        <w:tc>
          <w:tcPr>
            <w:tcW w:w="6475" w:type="dxa"/>
            <w:shd w:val="clear" w:color="auto" w:fill="FFFFFF"/>
            <w:vAlign w:val="center"/>
          </w:tcPr>
          <w:p w14:paraId="5DDCF15C" w14:textId="77777777" w:rsidR="00FB0A99" w:rsidRPr="00FB0A99" w:rsidRDefault="00FB0A99" w:rsidP="00FB0A99">
            <w:pPr>
              <w:tabs>
                <w:tab w:val="left" w:pos="10530"/>
              </w:tabs>
              <w:spacing w:line="360" w:lineRule="auto"/>
              <w:ind w:left="-360" w:right="201" w:firstLine="450"/>
              <w:jc w:val="center"/>
              <w:rPr>
                <w:rFonts w:ascii="GHEA Grapalat" w:eastAsia="Times New Roman" w:hAnsi="GHEA Grapalat" w:cs="Times New Roman"/>
                <w:sz w:val="24"/>
                <w:szCs w:val="24"/>
                <w:lang w:val="hy-AM"/>
              </w:rPr>
            </w:pPr>
            <w:r w:rsidRPr="00FB0A99">
              <w:rPr>
                <w:rFonts w:ascii="GHEA Grapalat" w:hAnsi="GHEA Grapalat"/>
                <w:sz w:val="24"/>
                <w:szCs w:val="24"/>
                <w:lang w:val="hy-AM"/>
              </w:rPr>
              <w:t xml:space="preserve">Ի պատասխան Ձեր 04.10.2024թ. թիվ </w:t>
            </w:r>
            <w:r w:rsidRPr="00FB0A99">
              <w:rPr>
                <w:rFonts w:ascii="GHEA Grapalat" w:hAnsi="GHEA Grapalat"/>
                <w:sz w:val="24"/>
                <w:szCs w:val="24"/>
                <w:shd w:val="clear" w:color="auto" w:fill="FFFFFF"/>
                <w:lang w:val="hy-AM"/>
              </w:rPr>
              <w:t xml:space="preserve">ԳՍ//31918-2024 </w:t>
            </w:r>
            <w:r w:rsidRPr="00FB0A99">
              <w:rPr>
                <w:rFonts w:ascii="GHEA Grapalat" w:hAnsi="GHEA Grapalat"/>
                <w:sz w:val="24"/>
                <w:szCs w:val="24"/>
                <w:lang w:val="hy-AM"/>
              </w:rPr>
              <w:t>գրության` ՀՀ ներքին գործերի նախարարությունում ուսումնասիրվել է «Գույք ամրացնելու մասին» ՀՀ կառավարության որոշման նախագիծը, որի վերաբերյալ առաջարկություններ և առարկություններ չկան։</w:t>
            </w:r>
          </w:p>
          <w:p w14:paraId="0024380F" w14:textId="77777777" w:rsidR="00FB0A99" w:rsidRPr="00FB0A99" w:rsidRDefault="00FB0A99" w:rsidP="00FB0A99">
            <w:pPr>
              <w:autoSpaceDE w:val="0"/>
              <w:autoSpaceDN w:val="0"/>
              <w:adjustRightInd w:val="0"/>
              <w:spacing w:line="360" w:lineRule="auto"/>
              <w:ind w:left="-360" w:right="201" w:firstLine="450"/>
              <w:jc w:val="center"/>
              <w:rPr>
                <w:rFonts w:ascii="GHEA Grapalat" w:hAnsi="GHEA Grapalat"/>
                <w:color w:val="000000" w:themeColor="text1"/>
                <w:sz w:val="24"/>
                <w:szCs w:val="24"/>
                <w:lang w:val="hy-AM"/>
              </w:rPr>
            </w:pPr>
            <w:r w:rsidRPr="00FB0A99">
              <w:rPr>
                <w:rFonts w:ascii="GHEA Grapalat" w:hAnsi="GHEA Grapalat"/>
                <w:sz w:val="24"/>
                <w:szCs w:val="24"/>
                <w:lang w:val="hy-AM"/>
              </w:rPr>
              <w:t xml:space="preserve">Միաժամանակ հայտնում եմ, որ </w:t>
            </w:r>
            <w:r w:rsidRPr="00FB0A99">
              <w:rPr>
                <w:rFonts w:ascii="GHEA Grapalat" w:hAnsi="GHEA Grapalat"/>
                <w:color w:val="000000" w:themeColor="text1"/>
                <w:sz w:val="24"/>
                <w:szCs w:val="24"/>
                <w:lang w:val="hy-AM"/>
              </w:rPr>
              <w:t xml:space="preserve">տրանսպորտային միջոցների նույնացման (հստակեցման) տեսանկյունից առավել նպատակահարմար կլինի նախագծի հավելվածներով նախատեսել նաև ամրացվող տրանսպորտային միջոցների նույնացման համարանիշերը </w:t>
            </w:r>
            <w:bookmarkStart w:id="1" w:name="_Hlk179969501"/>
            <w:r w:rsidRPr="00FB0A99">
              <w:rPr>
                <w:rFonts w:ascii="GHEA Grapalat" w:hAnsi="GHEA Grapalat"/>
                <w:color w:val="000000" w:themeColor="text1"/>
                <w:sz w:val="24"/>
                <w:szCs w:val="24"/>
                <w:lang w:val="hy-AM"/>
              </w:rPr>
              <w:t>(VIN)</w:t>
            </w:r>
            <w:bookmarkEnd w:id="1"/>
            <w:r w:rsidRPr="00FB0A99">
              <w:rPr>
                <w:rFonts w:ascii="GHEA Grapalat" w:hAnsi="GHEA Grapalat"/>
                <w:color w:val="000000" w:themeColor="text1"/>
                <w:sz w:val="24"/>
                <w:szCs w:val="24"/>
                <w:lang w:val="hy-AM"/>
              </w:rPr>
              <w:t>, քանի որ ամրացվող տրանսպորտային միջոցները հիմնականում նույն մոդելի և տարեթվի են։</w:t>
            </w:r>
          </w:p>
          <w:p w14:paraId="72EE78E2" w14:textId="77777777" w:rsidR="00FB0A99" w:rsidRPr="006C33B5" w:rsidRDefault="00FB0A99" w:rsidP="00FB0A99">
            <w:pPr>
              <w:autoSpaceDE w:val="0"/>
              <w:autoSpaceDN w:val="0"/>
              <w:adjustRightInd w:val="0"/>
              <w:spacing w:line="360" w:lineRule="auto"/>
              <w:ind w:left="-360" w:right="201" w:firstLine="450"/>
              <w:jc w:val="both"/>
              <w:rPr>
                <w:rFonts w:ascii="GHEA Grapalat" w:hAnsi="GHEA Grapalat"/>
                <w:bCs/>
                <w:color w:val="000000"/>
                <w:szCs w:val="24"/>
                <w:lang w:val="hy-AM"/>
              </w:rPr>
            </w:pPr>
          </w:p>
        </w:tc>
        <w:tc>
          <w:tcPr>
            <w:tcW w:w="4067" w:type="dxa"/>
            <w:shd w:val="clear" w:color="auto" w:fill="FFFFFF"/>
            <w:vAlign w:val="center"/>
          </w:tcPr>
          <w:p w14:paraId="0D3CEAFB" w14:textId="77777777" w:rsidR="00FB0A99" w:rsidRDefault="00FB0A99" w:rsidP="00FB0A99">
            <w:pPr>
              <w:autoSpaceDE w:val="0"/>
              <w:autoSpaceDN w:val="0"/>
              <w:adjustRightInd w:val="0"/>
              <w:spacing w:line="360" w:lineRule="auto"/>
              <w:ind w:left="-360" w:right="201" w:firstLine="450"/>
              <w:jc w:val="center"/>
              <w:rPr>
                <w:rFonts w:ascii="GHEA Grapalat" w:hAnsi="GHEA Grapalat"/>
                <w:bCs/>
                <w:color w:val="000000"/>
                <w:szCs w:val="24"/>
                <w:lang w:val="hy-AM"/>
              </w:rPr>
            </w:pPr>
            <w:r>
              <w:rPr>
                <w:rFonts w:ascii="GHEA Grapalat" w:hAnsi="GHEA Grapalat"/>
                <w:bCs/>
                <w:color w:val="000000"/>
                <w:szCs w:val="24"/>
                <w:lang w:val="hy-AM"/>
              </w:rPr>
              <w:t>Ընդունվել է։</w:t>
            </w:r>
          </w:p>
          <w:p w14:paraId="371DD9F2" w14:textId="1F6D7C1D" w:rsidR="00FB0A99" w:rsidRPr="006C33B5" w:rsidRDefault="00FB0A99" w:rsidP="00FB0A99">
            <w:pPr>
              <w:autoSpaceDE w:val="0"/>
              <w:autoSpaceDN w:val="0"/>
              <w:adjustRightInd w:val="0"/>
              <w:spacing w:line="360" w:lineRule="auto"/>
              <w:ind w:left="-360" w:right="201" w:firstLine="450"/>
              <w:jc w:val="center"/>
              <w:rPr>
                <w:rFonts w:ascii="GHEA Grapalat" w:hAnsi="GHEA Grapalat"/>
                <w:bCs/>
                <w:color w:val="000000"/>
                <w:szCs w:val="24"/>
                <w:lang w:val="hy-AM"/>
              </w:rPr>
            </w:pPr>
            <w:r>
              <w:rPr>
                <w:rFonts w:ascii="GHEA Grapalat" w:hAnsi="GHEA Grapalat"/>
                <w:bCs/>
                <w:color w:val="000000"/>
                <w:szCs w:val="24"/>
                <w:lang w:val="hy-AM"/>
              </w:rPr>
              <w:t>Նախագծի հավելվածում ավելացվել են նաև մեքենաների նույնացման համարանիշները։</w:t>
            </w:r>
          </w:p>
        </w:tc>
      </w:tr>
      <w:tr w:rsidR="00197F0B" w:rsidRPr="009E4D81" w14:paraId="3AF115B9" w14:textId="77777777" w:rsidTr="00556CF9">
        <w:trPr>
          <w:tblCellSpacing w:w="0" w:type="dxa"/>
        </w:trPr>
        <w:tc>
          <w:tcPr>
            <w:tcW w:w="6475" w:type="dxa"/>
            <w:vMerge w:val="restart"/>
            <w:shd w:val="clear" w:color="auto" w:fill="D0D0D0"/>
            <w:vAlign w:val="center"/>
            <w:hideMark/>
          </w:tcPr>
          <w:p w14:paraId="7E131AD9" w14:textId="5DFF907C" w:rsidR="00197F0B" w:rsidRPr="00F02710" w:rsidRDefault="00F02710" w:rsidP="005B58B5">
            <w:pPr>
              <w:spacing w:after="0" w:line="276" w:lineRule="auto"/>
              <w:rPr>
                <w:rFonts w:ascii="GHEA Grapalat" w:eastAsia="Microsoft JhengHei" w:hAnsi="GHEA Grapalat" w:cs="Microsoft JhengHei"/>
                <w:bCs/>
                <w:color w:val="000000"/>
                <w:sz w:val="24"/>
                <w:szCs w:val="24"/>
                <w:lang w:val="hy-AM"/>
              </w:rPr>
            </w:pPr>
            <w:r w:rsidRPr="00F02710">
              <w:rPr>
                <w:rFonts w:ascii="GHEA Grapalat" w:eastAsia="Times New Roman" w:hAnsi="GHEA Grapalat" w:cs="Times New Roman"/>
                <w:bCs/>
                <w:color w:val="000000"/>
                <w:sz w:val="24"/>
                <w:szCs w:val="24"/>
                <w:lang w:val="hy-AM"/>
              </w:rPr>
              <w:t xml:space="preserve">         3</w:t>
            </w:r>
            <w:r w:rsidRPr="00F02710">
              <w:rPr>
                <w:rFonts w:ascii="Microsoft JhengHei" w:eastAsia="Microsoft JhengHei" w:hAnsi="Microsoft JhengHei" w:cs="Microsoft JhengHei" w:hint="eastAsia"/>
                <w:bCs/>
                <w:color w:val="000000"/>
                <w:sz w:val="24"/>
                <w:szCs w:val="24"/>
                <w:lang w:val="hy-AM"/>
              </w:rPr>
              <w:t>․</w:t>
            </w:r>
            <w:r w:rsidRPr="00F02710">
              <w:rPr>
                <w:rFonts w:ascii="GHEA Grapalat" w:eastAsia="Microsoft JhengHei" w:hAnsi="GHEA Grapalat" w:cs="Microsoft JhengHei"/>
                <w:bCs/>
                <w:color w:val="000000"/>
                <w:sz w:val="24"/>
                <w:szCs w:val="24"/>
                <w:lang w:val="hy-AM"/>
              </w:rPr>
              <w:t xml:space="preserve">  </w:t>
            </w:r>
            <w:r w:rsidR="00FB0A99">
              <w:rPr>
                <w:rFonts w:ascii="GHEA Grapalat" w:eastAsia="Microsoft JhengHei" w:hAnsi="GHEA Grapalat" w:cs="Microsoft JhengHei"/>
                <w:bCs/>
                <w:color w:val="000000"/>
                <w:sz w:val="24"/>
                <w:szCs w:val="24"/>
                <w:lang w:val="hy-AM"/>
              </w:rPr>
              <w:t>ՀՀ սահմանադրական դատարան</w:t>
            </w:r>
          </w:p>
        </w:tc>
        <w:tc>
          <w:tcPr>
            <w:tcW w:w="4067" w:type="dxa"/>
            <w:shd w:val="clear" w:color="auto" w:fill="D0CECE" w:themeFill="background2" w:themeFillShade="E6"/>
          </w:tcPr>
          <w:p w14:paraId="3DFA007A" w14:textId="75933F03" w:rsidR="00197F0B" w:rsidRPr="008A6583" w:rsidRDefault="008A6583" w:rsidP="008A6583">
            <w:pPr>
              <w:spacing w:after="0" w:line="276" w:lineRule="auto"/>
              <w:jc w:val="center"/>
              <w:rPr>
                <w:rFonts w:ascii="GHEA Grapalat" w:eastAsia="Microsoft JhengHei" w:hAnsi="GHEA Grapalat" w:cs="Microsoft JhengHei"/>
                <w:bCs/>
                <w:color w:val="000000"/>
                <w:sz w:val="24"/>
                <w:szCs w:val="24"/>
                <w:lang w:val="hy-AM"/>
              </w:rPr>
            </w:pPr>
            <w:r w:rsidRPr="008A6583">
              <w:rPr>
                <w:rFonts w:ascii="GHEA Grapalat" w:eastAsia="Microsoft JhengHei" w:hAnsi="GHEA Grapalat" w:cs="Microsoft JhengHei"/>
                <w:bCs/>
                <w:color w:val="000000"/>
                <w:sz w:val="24"/>
                <w:szCs w:val="24"/>
                <w:lang w:val="hy-AM"/>
              </w:rPr>
              <w:t>07</w:t>
            </w:r>
            <w:r w:rsidRPr="008A6583">
              <w:rPr>
                <w:rFonts w:ascii="Cambria Math" w:eastAsia="Microsoft JhengHei" w:hAnsi="Cambria Math" w:cs="Cambria Math"/>
                <w:bCs/>
                <w:color w:val="000000"/>
                <w:sz w:val="24"/>
                <w:szCs w:val="24"/>
                <w:lang w:val="hy-AM"/>
              </w:rPr>
              <w:t>․</w:t>
            </w:r>
            <w:r w:rsidRPr="008A6583">
              <w:rPr>
                <w:rFonts w:ascii="GHEA Grapalat" w:eastAsia="Microsoft JhengHei" w:hAnsi="GHEA Grapalat" w:cs="Microsoft JhengHei"/>
                <w:bCs/>
                <w:color w:val="000000"/>
                <w:sz w:val="24"/>
                <w:szCs w:val="24"/>
                <w:lang w:val="hy-AM"/>
              </w:rPr>
              <w:t>10</w:t>
            </w:r>
            <w:r w:rsidRPr="008A6583">
              <w:rPr>
                <w:rFonts w:ascii="Cambria Math" w:eastAsia="Microsoft JhengHei" w:hAnsi="Cambria Math" w:cs="Cambria Math"/>
                <w:bCs/>
                <w:color w:val="000000"/>
                <w:sz w:val="24"/>
                <w:szCs w:val="24"/>
                <w:lang w:val="hy-AM"/>
              </w:rPr>
              <w:t>․</w:t>
            </w:r>
            <w:r w:rsidRPr="008A6583">
              <w:rPr>
                <w:rFonts w:ascii="GHEA Grapalat" w:eastAsia="Microsoft JhengHei" w:hAnsi="GHEA Grapalat" w:cs="Microsoft JhengHei"/>
                <w:bCs/>
                <w:color w:val="000000"/>
                <w:sz w:val="24"/>
                <w:szCs w:val="24"/>
                <w:lang w:val="hy-AM"/>
              </w:rPr>
              <w:t>2024թ</w:t>
            </w:r>
            <w:r w:rsidRPr="008A6583">
              <w:rPr>
                <w:rFonts w:ascii="Cambria Math" w:eastAsia="Microsoft JhengHei" w:hAnsi="Cambria Math" w:cs="Cambria Math"/>
                <w:bCs/>
                <w:color w:val="000000"/>
                <w:sz w:val="24"/>
                <w:szCs w:val="24"/>
                <w:lang w:val="hy-AM"/>
              </w:rPr>
              <w:t>․</w:t>
            </w:r>
          </w:p>
        </w:tc>
      </w:tr>
      <w:tr w:rsidR="00197F0B" w14:paraId="4FE1ECBE" w14:textId="77777777" w:rsidTr="00556CF9">
        <w:trPr>
          <w:trHeight w:val="351"/>
          <w:tblCellSpacing w:w="0" w:type="dxa"/>
        </w:trPr>
        <w:tc>
          <w:tcPr>
            <w:tcW w:w="647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067" w:type="dxa"/>
            <w:shd w:val="clear" w:color="auto" w:fill="D0CECE" w:themeFill="background2" w:themeFillShade="E6"/>
          </w:tcPr>
          <w:p w14:paraId="6B4EFA36" w14:textId="0EA52D96" w:rsidR="00197F0B" w:rsidRPr="008A6583" w:rsidRDefault="00B8763F" w:rsidP="008A6583">
            <w:pPr>
              <w:spacing w:after="0" w:line="276" w:lineRule="auto"/>
              <w:jc w:val="center"/>
              <w:rPr>
                <w:rFonts w:ascii="GHEA Grapalat" w:eastAsia="Microsoft JhengHei" w:hAnsi="GHEA Grapalat" w:cs="Microsoft JhengHei"/>
                <w:bCs/>
                <w:color w:val="000000"/>
                <w:sz w:val="24"/>
                <w:szCs w:val="24"/>
                <w:lang w:val="hy-AM"/>
              </w:rPr>
            </w:pPr>
            <w:r w:rsidRPr="008A6583">
              <w:rPr>
                <w:rFonts w:ascii="GHEA Grapalat" w:eastAsia="Microsoft JhengHei" w:hAnsi="GHEA Grapalat" w:cs="Microsoft JhengHei"/>
                <w:bCs/>
                <w:color w:val="000000"/>
                <w:sz w:val="24"/>
                <w:szCs w:val="24"/>
                <w:lang w:val="hy-AM"/>
              </w:rPr>
              <w:t xml:space="preserve">N </w:t>
            </w:r>
            <w:r w:rsidR="008A6583" w:rsidRPr="008A6583">
              <w:rPr>
                <w:rFonts w:ascii="GHEA Grapalat" w:eastAsia="Microsoft JhengHei" w:hAnsi="GHEA Grapalat" w:cs="Microsoft JhengHei"/>
                <w:bCs/>
                <w:color w:val="000000"/>
                <w:sz w:val="24"/>
                <w:szCs w:val="24"/>
                <w:lang w:val="hy-AM"/>
              </w:rPr>
              <w:t xml:space="preserve"> Ա/0814-2024</w:t>
            </w:r>
          </w:p>
        </w:tc>
      </w:tr>
      <w:tr w:rsidR="00F02710" w:rsidRPr="008D2E02" w14:paraId="32430E3C" w14:textId="77777777" w:rsidTr="00556CF9">
        <w:trPr>
          <w:trHeight w:val="713"/>
          <w:tblCellSpacing w:w="0" w:type="dxa"/>
        </w:trPr>
        <w:tc>
          <w:tcPr>
            <w:tcW w:w="10542" w:type="dxa"/>
            <w:gridSpan w:val="2"/>
            <w:shd w:val="clear" w:color="auto" w:fill="FFFFFF"/>
            <w:vAlign w:val="center"/>
          </w:tcPr>
          <w:p w14:paraId="29440A12" w14:textId="6D07ED74" w:rsidR="00F02710" w:rsidRPr="00396048" w:rsidRDefault="001545AD" w:rsidP="00BD0CC6">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77F67" w14:textId="77777777" w:rsidR="00BE03D3" w:rsidRDefault="00BE03D3" w:rsidP="00E5320B">
      <w:pPr>
        <w:spacing w:after="0" w:line="240" w:lineRule="auto"/>
      </w:pPr>
      <w:r>
        <w:separator/>
      </w:r>
    </w:p>
  </w:endnote>
  <w:endnote w:type="continuationSeparator" w:id="0">
    <w:p w14:paraId="7B9B3E6F" w14:textId="77777777" w:rsidR="00BE03D3" w:rsidRDefault="00BE03D3"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AC6A8" w14:textId="77777777" w:rsidR="00BE03D3" w:rsidRDefault="00BE03D3" w:rsidP="00E5320B">
      <w:pPr>
        <w:spacing w:after="0" w:line="240" w:lineRule="auto"/>
      </w:pPr>
      <w:r>
        <w:separator/>
      </w:r>
    </w:p>
  </w:footnote>
  <w:footnote w:type="continuationSeparator" w:id="0">
    <w:p w14:paraId="7B3D1FF6" w14:textId="77777777" w:rsidR="00BE03D3" w:rsidRDefault="00BE03D3"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E40"/>
    <w:rsid w:val="00023FFC"/>
    <w:rsid w:val="0003270F"/>
    <w:rsid w:val="00075D0C"/>
    <w:rsid w:val="00087743"/>
    <w:rsid w:val="000A7E56"/>
    <w:rsid w:val="000C3DF1"/>
    <w:rsid w:val="000D1A5C"/>
    <w:rsid w:val="000E6AE1"/>
    <w:rsid w:val="000F132B"/>
    <w:rsid w:val="00136311"/>
    <w:rsid w:val="0013723C"/>
    <w:rsid w:val="001545AD"/>
    <w:rsid w:val="00197F0B"/>
    <w:rsid w:val="001B78D4"/>
    <w:rsid w:val="001F0523"/>
    <w:rsid w:val="002032FF"/>
    <w:rsid w:val="00205EE3"/>
    <w:rsid w:val="00224B47"/>
    <w:rsid w:val="00226056"/>
    <w:rsid w:val="00251EDD"/>
    <w:rsid w:val="00256082"/>
    <w:rsid w:val="002A35EA"/>
    <w:rsid w:val="002A642A"/>
    <w:rsid w:val="002B05D7"/>
    <w:rsid w:val="002B28CF"/>
    <w:rsid w:val="002E41C3"/>
    <w:rsid w:val="002F6004"/>
    <w:rsid w:val="00314BFE"/>
    <w:rsid w:val="0037337A"/>
    <w:rsid w:val="003852EF"/>
    <w:rsid w:val="00396048"/>
    <w:rsid w:val="0039692C"/>
    <w:rsid w:val="003A3818"/>
    <w:rsid w:val="003B0503"/>
    <w:rsid w:val="003B14E5"/>
    <w:rsid w:val="003B2EB5"/>
    <w:rsid w:val="003F1288"/>
    <w:rsid w:val="0042028E"/>
    <w:rsid w:val="00485BC0"/>
    <w:rsid w:val="00496A68"/>
    <w:rsid w:val="004A3D60"/>
    <w:rsid w:val="004C4210"/>
    <w:rsid w:val="004D6D9B"/>
    <w:rsid w:val="004E4B7C"/>
    <w:rsid w:val="004F7542"/>
    <w:rsid w:val="005012EE"/>
    <w:rsid w:val="00511E1F"/>
    <w:rsid w:val="005367ED"/>
    <w:rsid w:val="00545E07"/>
    <w:rsid w:val="0055484A"/>
    <w:rsid w:val="005569BE"/>
    <w:rsid w:val="00556CF9"/>
    <w:rsid w:val="00560E34"/>
    <w:rsid w:val="00561E34"/>
    <w:rsid w:val="005657D6"/>
    <w:rsid w:val="00577B74"/>
    <w:rsid w:val="00581247"/>
    <w:rsid w:val="005939FE"/>
    <w:rsid w:val="005A4844"/>
    <w:rsid w:val="005B58B5"/>
    <w:rsid w:val="005B5E0F"/>
    <w:rsid w:val="005D43EF"/>
    <w:rsid w:val="005E2D85"/>
    <w:rsid w:val="005F3CC9"/>
    <w:rsid w:val="006029D9"/>
    <w:rsid w:val="00613F8B"/>
    <w:rsid w:val="0064345A"/>
    <w:rsid w:val="0069664A"/>
    <w:rsid w:val="006A685B"/>
    <w:rsid w:val="006B5180"/>
    <w:rsid w:val="006C33B5"/>
    <w:rsid w:val="00723A5C"/>
    <w:rsid w:val="0073321C"/>
    <w:rsid w:val="00771094"/>
    <w:rsid w:val="00781EAA"/>
    <w:rsid w:val="007C4B96"/>
    <w:rsid w:val="007C62C4"/>
    <w:rsid w:val="007E119D"/>
    <w:rsid w:val="007E7BA5"/>
    <w:rsid w:val="00801313"/>
    <w:rsid w:val="00804CFF"/>
    <w:rsid w:val="00806110"/>
    <w:rsid w:val="008068FF"/>
    <w:rsid w:val="00807206"/>
    <w:rsid w:val="00817908"/>
    <w:rsid w:val="00857A6B"/>
    <w:rsid w:val="0086036B"/>
    <w:rsid w:val="00865BD3"/>
    <w:rsid w:val="008664C1"/>
    <w:rsid w:val="00887D82"/>
    <w:rsid w:val="008A6583"/>
    <w:rsid w:val="008B12E6"/>
    <w:rsid w:val="008C1DC7"/>
    <w:rsid w:val="008D2E02"/>
    <w:rsid w:val="008E0955"/>
    <w:rsid w:val="008F1BF4"/>
    <w:rsid w:val="00911A91"/>
    <w:rsid w:val="00915D0C"/>
    <w:rsid w:val="00923EC2"/>
    <w:rsid w:val="0092723B"/>
    <w:rsid w:val="00965FDD"/>
    <w:rsid w:val="00980F31"/>
    <w:rsid w:val="009B68CD"/>
    <w:rsid w:val="009D0548"/>
    <w:rsid w:val="009F107E"/>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5FD9"/>
    <w:rsid w:val="00B6650B"/>
    <w:rsid w:val="00B7644D"/>
    <w:rsid w:val="00B8763F"/>
    <w:rsid w:val="00BA3705"/>
    <w:rsid w:val="00BC1ED7"/>
    <w:rsid w:val="00BC6202"/>
    <w:rsid w:val="00BD0CC6"/>
    <w:rsid w:val="00BE03D3"/>
    <w:rsid w:val="00BE37B1"/>
    <w:rsid w:val="00C00A9D"/>
    <w:rsid w:val="00C12EB9"/>
    <w:rsid w:val="00CC0288"/>
    <w:rsid w:val="00CD7F60"/>
    <w:rsid w:val="00CE7346"/>
    <w:rsid w:val="00CF2C58"/>
    <w:rsid w:val="00D061AE"/>
    <w:rsid w:val="00D071AD"/>
    <w:rsid w:val="00D14D89"/>
    <w:rsid w:val="00D35226"/>
    <w:rsid w:val="00D451F9"/>
    <w:rsid w:val="00D6395E"/>
    <w:rsid w:val="00D71E72"/>
    <w:rsid w:val="00D85EE2"/>
    <w:rsid w:val="00DA61E9"/>
    <w:rsid w:val="00DB31A8"/>
    <w:rsid w:val="00DB3E2C"/>
    <w:rsid w:val="00DC72B7"/>
    <w:rsid w:val="00DD44EE"/>
    <w:rsid w:val="00DE3394"/>
    <w:rsid w:val="00E26507"/>
    <w:rsid w:val="00E402BC"/>
    <w:rsid w:val="00E5320B"/>
    <w:rsid w:val="00E67082"/>
    <w:rsid w:val="00E713B1"/>
    <w:rsid w:val="00E714FB"/>
    <w:rsid w:val="00EA3AD3"/>
    <w:rsid w:val="00EB550C"/>
    <w:rsid w:val="00EE5036"/>
    <w:rsid w:val="00F02710"/>
    <w:rsid w:val="00F35B8D"/>
    <w:rsid w:val="00F42854"/>
    <w:rsid w:val="00F73B03"/>
    <w:rsid w:val="00F76D7E"/>
    <w:rsid w:val="00F8485D"/>
    <w:rsid w:val="00FA3951"/>
    <w:rsid w:val="00FB0A99"/>
    <w:rsid w:val="00FB57B5"/>
    <w:rsid w:val="00FC2ACF"/>
    <w:rsid w:val="00FC6F0A"/>
    <w:rsid w:val="00FD6119"/>
    <w:rsid w:val="00FF3C25"/>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 w:type="paragraph" w:customStyle="1" w:styleId="mechtex">
    <w:name w:val="mechtex"/>
    <w:basedOn w:val="a"/>
    <w:link w:val="mechtexChar"/>
    <w:uiPriority w:val="99"/>
    <w:qFormat/>
    <w:rsid w:val="00556CF9"/>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556CF9"/>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477115464">
      <w:bodyDiv w:val="1"/>
      <w:marLeft w:val="0"/>
      <w:marRight w:val="0"/>
      <w:marTop w:val="0"/>
      <w:marBottom w:val="0"/>
      <w:divBdr>
        <w:top w:val="none" w:sz="0" w:space="0" w:color="auto"/>
        <w:left w:val="none" w:sz="0" w:space="0" w:color="auto"/>
        <w:bottom w:val="none" w:sz="0" w:space="0" w:color="auto"/>
        <w:right w:val="none" w:sz="0" w:space="0" w:color="auto"/>
      </w:divBdr>
    </w:div>
    <w:div w:id="511142141">
      <w:bodyDiv w:val="1"/>
      <w:marLeft w:val="0"/>
      <w:marRight w:val="0"/>
      <w:marTop w:val="0"/>
      <w:marBottom w:val="0"/>
      <w:divBdr>
        <w:top w:val="none" w:sz="0" w:space="0" w:color="auto"/>
        <w:left w:val="none" w:sz="0" w:space="0" w:color="auto"/>
        <w:bottom w:val="none" w:sz="0" w:space="0" w:color="auto"/>
        <w:right w:val="none" w:sz="0" w:space="0" w:color="auto"/>
      </w:divBdr>
    </w:div>
    <w:div w:id="517696791">
      <w:bodyDiv w:val="1"/>
      <w:marLeft w:val="0"/>
      <w:marRight w:val="0"/>
      <w:marTop w:val="0"/>
      <w:marBottom w:val="0"/>
      <w:divBdr>
        <w:top w:val="none" w:sz="0" w:space="0" w:color="auto"/>
        <w:left w:val="none" w:sz="0" w:space="0" w:color="auto"/>
        <w:bottom w:val="none" w:sz="0" w:space="0" w:color="auto"/>
        <w:right w:val="none" w:sz="0" w:space="0" w:color="auto"/>
      </w:divBdr>
    </w:div>
    <w:div w:id="536310308">
      <w:bodyDiv w:val="1"/>
      <w:marLeft w:val="0"/>
      <w:marRight w:val="0"/>
      <w:marTop w:val="0"/>
      <w:marBottom w:val="0"/>
      <w:divBdr>
        <w:top w:val="none" w:sz="0" w:space="0" w:color="auto"/>
        <w:left w:val="none" w:sz="0" w:space="0" w:color="auto"/>
        <w:bottom w:val="none" w:sz="0" w:space="0" w:color="auto"/>
        <w:right w:val="none" w:sz="0" w:space="0" w:color="auto"/>
      </w:divBdr>
    </w:div>
    <w:div w:id="644166719">
      <w:bodyDiv w:val="1"/>
      <w:marLeft w:val="0"/>
      <w:marRight w:val="0"/>
      <w:marTop w:val="0"/>
      <w:marBottom w:val="0"/>
      <w:divBdr>
        <w:top w:val="none" w:sz="0" w:space="0" w:color="auto"/>
        <w:left w:val="none" w:sz="0" w:space="0" w:color="auto"/>
        <w:bottom w:val="none" w:sz="0" w:space="0" w:color="auto"/>
        <w:right w:val="none" w:sz="0" w:space="0" w:color="auto"/>
      </w:divBdr>
    </w:div>
    <w:div w:id="675887597">
      <w:bodyDiv w:val="1"/>
      <w:marLeft w:val="0"/>
      <w:marRight w:val="0"/>
      <w:marTop w:val="0"/>
      <w:marBottom w:val="0"/>
      <w:divBdr>
        <w:top w:val="none" w:sz="0" w:space="0" w:color="auto"/>
        <w:left w:val="none" w:sz="0" w:space="0" w:color="auto"/>
        <w:bottom w:val="none" w:sz="0" w:space="0" w:color="auto"/>
        <w:right w:val="none" w:sz="0" w:space="0" w:color="auto"/>
      </w:divBdr>
    </w:div>
    <w:div w:id="721055097">
      <w:bodyDiv w:val="1"/>
      <w:marLeft w:val="0"/>
      <w:marRight w:val="0"/>
      <w:marTop w:val="0"/>
      <w:marBottom w:val="0"/>
      <w:divBdr>
        <w:top w:val="none" w:sz="0" w:space="0" w:color="auto"/>
        <w:left w:val="none" w:sz="0" w:space="0" w:color="auto"/>
        <w:bottom w:val="none" w:sz="0" w:space="0" w:color="auto"/>
        <w:right w:val="none" w:sz="0" w:space="0" w:color="auto"/>
      </w:divBdr>
    </w:div>
    <w:div w:id="749274898">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81264429">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135758611">
      <w:bodyDiv w:val="1"/>
      <w:marLeft w:val="0"/>
      <w:marRight w:val="0"/>
      <w:marTop w:val="0"/>
      <w:marBottom w:val="0"/>
      <w:divBdr>
        <w:top w:val="none" w:sz="0" w:space="0" w:color="auto"/>
        <w:left w:val="none" w:sz="0" w:space="0" w:color="auto"/>
        <w:bottom w:val="none" w:sz="0" w:space="0" w:color="auto"/>
        <w:right w:val="none" w:sz="0" w:space="0" w:color="auto"/>
      </w:divBdr>
    </w:div>
    <w:div w:id="1137994705">
      <w:bodyDiv w:val="1"/>
      <w:marLeft w:val="0"/>
      <w:marRight w:val="0"/>
      <w:marTop w:val="0"/>
      <w:marBottom w:val="0"/>
      <w:divBdr>
        <w:top w:val="none" w:sz="0" w:space="0" w:color="auto"/>
        <w:left w:val="none" w:sz="0" w:space="0" w:color="auto"/>
        <w:bottom w:val="none" w:sz="0" w:space="0" w:color="auto"/>
        <w:right w:val="none" w:sz="0" w:space="0" w:color="auto"/>
      </w:divBdr>
    </w:div>
    <w:div w:id="1354696231">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42127686">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898933392">
      <w:bodyDiv w:val="1"/>
      <w:marLeft w:val="0"/>
      <w:marRight w:val="0"/>
      <w:marTop w:val="0"/>
      <w:marBottom w:val="0"/>
      <w:divBdr>
        <w:top w:val="none" w:sz="0" w:space="0" w:color="auto"/>
        <w:left w:val="none" w:sz="0" w:space="0" w:color="auto"/>
        <w:bottom w:val="none" w:sz="0" w:space="0" w:color="auto"/>
        <w:right w:val="none" w:sz="0" w:space="0" w:color="auto"/>
      </w:divBdr>
    </w:div>
    <w:div w:id="1918054620">
      <w:bodyDiv w:val="1"/>
      <w:marLeft w:val="0"/>
      <w:marRight w:val="0"/>
      <w:marTop w:val="0"/>
      <w:marBottom w:val="0"/>
      <w:divBdr>
        <w:top w:val="none" w:sz="0" w:space="0" w:color="auto"/>
        <w:left w:val="none" w:sz="0" w:space="0" w:color="auto"/>
        <w:bottom w:val="none" w:sz="0" w:space="0" w:color="auto"/>
        <w:right w:val="none" w:sz="0" w:space="0" w:color="auto"/>
      </w:divBdr>
    </w:div>
    <w:div w:id="1919829017">
      <w:bodyDiv w:val="1"/>
      <w:marLeft w:val="0"/>
      <w:marRight w:val="0"/>
      <w:marTop w:val="0"/>
      <w:marBottom w:val="0"/>
      <w:divBdr>
        <w:top w:val="none" w:sz="0" w:space="0" w:color="auto"/>
        <w:left w:val="none" w:sz="0" w:space="0" w:color="auto"/>
        <w:bottom w:val="none" w:sz="0" w:space="0" w:color="auto"/>
        <w:right w:val="none" w:sz="0" w:space="0" w:color="auto"/>
      </w:divBdr>
    </w:div>
    <w:div w:id="1967276425">
      <w:bodyDiv w:val="1"/>
      <w:marLeft w:val="0"/>
      <w:marRight w:val="0"/>
      <w:marTop w:val="0"/>
      <w:marBottom w:val="0"/>
      <w:divBdr>
        <w:top w:val="none" w:sz="0" w:space="0" w:color="auto"/>
        <w:left w:val="none" w:sz="0" w:space="0" w:color="auto"/>
        <w:bottom w:val="none" w:sz="0" w:space="0" w:color="auto"/>
        <w:right w:val="none" w:sz="0" w:space="0" w:color="auto"/>
      </w:divBdr>
    </w:div>
    <w:div w:id="213575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5F52B-ABB8-4F8C-AAC6-494CCA349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150</Words>
  <Characters>858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
  <dc:description/>
  <cp:lastModifiedBy>User</cp:lastModifiedBy>
  <cp:revision>4</cp:revision>
  <dcterms:created xsi:type="dcterms:W3CDTF">2024-10-18T08:48:00Z</dcterms:created>
  <dcterms:modified xsi:type="dcterms:W3CDTF">2024-11-04T08:02:00Z</dcterms:modified>
</cp:coreProperties>
</file>