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right" w:leader="none" w:pos="14301"/>
        </w:tabs>
        <w:ind w:left="5760" w:firstLine="0"/>
        <w:rPr>
          <w:rFonts w:ascii="GHEA Grapalat" w:cs="GHEA Grapalat" w:eastAsia="GHEA Grapalat" w:hAnsi="GHEA Grapalat"/>
          <w:color w:val="000000"/>
          <w:sz w:val="22"/>
          <w:szCs w:val="22"/>
        </w:rPr>
      </w:pPr>
      <w:r w:rsidDel="00000000" w:rsidR="00000000" w:rsidRPr="00000000">
        <w:rPr>
          <w:rFonts w:ascii="GHEA Grapalat" w:cs="GHEA Grapalat" w:eastAsia="GHEA Grapalat" w:hAnsi="GHEA Grapalat"/>
          <w:color w:val="000000"/>
          <w:sz w:val="22"/>
          <w:szCs w:val="22"/>
          <w:rtl w:val="0"/>
        </w:rPr>
        <w:t xml:space="preserve">                                                                                                                 </w:t>
        <w:tab/>
      </w:r>
    </w:p>
    <w:p w:rsidR="00000000" w:rsidDel="00000000" w:rsidP="00000000" w:rsidRDefault="00000000" w:rsidRPr="00000000" w14:paraId="00000002">
      <w:pPr>
        <w:shd w:fill="ffffff" w:val="clear"/>
        <w:spacing w:line="276" w:lineRule="auto"/>
        <w:jc w:val="right"/>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Հավելված N 2</w:t>
      </w:r>
    </w:p>
    <w:p w:rsidR="00000000" w:rsidDel="00000000" w:rsidP="00000000" w:rsidRDefault="00000000" w:rsidRPr="00000000" w14:paraId="00000003">
      <w:pPr>
        <w:shd w:fill="ffffff" w:val="clear"/>
        <w:spacing w:line="276" w:lineRule="auto"/>
        <w:jc w:val="right"/>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ՀՀ կառավարության 2024 թվականի</w:t>
      </w:r>
    </w:p>
    <w:p w:rsidR="00000000" w:rsidDel="00000000" w:rsidP="00000000" w:rsidRDefault="00000000" w:rsidRPr="00000000" w14:paraId="00000004">
      <w:pPr>
        <w:shd w:fill="ffffff" w:val="clear"/>
        <w:spacing w:line="276" w:lineRule="auto"/>
        <w:jc w:val="right"/>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նոյեմբերի ․․․․ -ի N ․․․․-Լ որոշման</w:t>
      </w:r>
    </w:p>
    <w:p w:rsidR="00000000" w:rsidDel="00000000" w:rsidP="00000000" w:rsidRDefault="00000000" w:rsidRPr="00000000" w14:paraId="00000005">
      <w:pPr>
        <w:jc w:val="center"/>
        <w:rPr>
          <w:rFonts w:ascii="GHEA Mariam" w:cs="GHEA Mariam" w:eastAsia="GHEA Mariam" w:hAnsi="GHEA Mariam"/>
          <w:b w:val="1"/>
          <w:i w:val="1"/>
          <w:sz w:val="22"/>
          <w:szCs w:val="22"/>
        </w:rPr>
      </w:pPr>
      <w:r w:rsidDel="00000000" w:rsidR="00000000" w:rsidRPr="00000000">
        <w:rPr>
          <w:rtl w:val="0"/>
        </w:rPr>
      </w:r>
    </w:p>
    <w:p w:rsidR="00000000" w:rsidDel="00000000" w:rsidP="00000000" w:rsidRDefault="00000000" w:rsidRPr="00000000" w14:paraId="00000006">
      <w:pPr>
        <w:jc w:val="center"/>
        <w:rPr>
          <w:rFonts w:ascii="GHEA Grapalat" w:cs="GHEA Grapalat" w:eastAsia="GHEA Grapalat" w:hAnsi="GHEA Grapalat"/>
          <w:b w:val="1"/>
          <w:color w:val="002060"/>
        </w:rPr>
      </w:pPr>
      <w:r w:rsidDel="00000000" w:rsidR="00000000" w:rsidRPr="00000000">
        <w:rPr>
          <w:rtl w:val="0"/>
        </w:rPr>
      </w:r>
    </w:p>
    <w:p w:rsidR="00000000" w:rsidDel="00000000" w:rsidP="00000000" w:rsidRDefault="00000000" w:rsidRPr="00000000" w14:paraId="00000007">
      <w:pPr>
        <w:jc w:val="center"/>
        <w:rPr>
          <w:rFonts w:ascii="GHEA Grapalat" w:cs="GHEA Grapalat" w:eastAsia="GHEA Grapalat" w:hAnsi="GHEA Grapalat"/>
          <w:b w:val="1"/>
          <w:color w:val="002060"/>
        </w:rPr>
      </w:pPr>
      <w:r w:rsidDel="00000000" w:rsidR="00000000" w:rsidRPr="00000000">
        <w:rPr>
          <w:rtl w:val="0"/>
        </w:rPr>
      </w:r>
    </w:p>
    <w:p w:rsidR="00000000" w:rsidDel="00000000" w:rsidP="00000000" w:rsidRDefault="00000000" w:rsidRPr="00000000" w14:paraId="00000008">
      <w:pPr>
        <w:jc w:val="center"/>
        <w:rPr>
          <w:rFonts w:ascii="GHEA Grapalat" w:cs="GHEA Grapalat" w:eastAsia="GHEA Grapalat" w:hAnsi="GHEA Grapalat"/>
          <w:b w:val="1"/>
          <w:color w:val="351c75"/>
        </w:rPr>
      </w:pPr>
      <w:r w:rsidDel="00000000" w:rsidR="00000000" w:rsidRPr="00000000">
        <w:rPr>
          <w:rtl w:val="0"/>
        </w:rPr>
      </w:r>
    </w:p>
    <w:p w:rsidR="00000000" w:rsidDel="00000000" w:rsidP="00000000" w:rsidRDefault="00000000" w:rsidRPr="00000000" w14:paraId="00000009">
      <w:pPr>
        <w:jc w:val="center"/>
        <w:rPr>
          <w:rFonts w:ascii="GHEA Grapalat" w:cs="GHEA Grapalat" w:eastAsia="GHEA Grapalat" w:hAnsi="GHEA Grapalat"/>
          <w:b w:val="1"/>
          <w:color w:val="351c75"/>
        </w:rPr>
      </w:pPr>
      <w:r w:rsidDel="00000000" w:rsidR="00000000" w:rsidRPr="00000000">
        <w:rPr>
          <w:rFonts w:ascii="GHEA Grapalat" w:cs="GHEA Grapalat" w:eastAsia="GHEA Grapalat" w:hAnsi="GHEA Grapalat"/>
          <w:b w:val="1"/>
          <w:color w:val="351c75"/>
          <w:rtl w:val="0"/>
        </w:rPr>
        <w:t xml:space="preserve">ՈՍՏԻԿԱՆՈՒԹՅԱՆ ԲԱՐԵՓՈԽՈՒՄՆԵՐԻ ԻՐԱԿԱՆԱՑՄԱՆ ՌԱԶՄԱՎԱՐՈՒԹՅՈՒՆԻՑ ԲԽՈՂ</w:t>
      </w:r>
      <w:r w:rsidDel="00000000" w:rsidR="00000000" w:rsidRPr="00000000">
        <w:rPr>
          <w:rtl w:val="0"/>
        </w:rPr>
      </w:r>
    </w:p>
    <w:p w:rsidR="00000000" w:rsidDel="00000000" w:rsidP="00000000" w:rsidRDefault="00000000" w:rsidRPr="00000000" w14:paraId="0000000A">
      <w:pPr>
        <w:jc w:val="center"/>
        <w:rPr>
          <w:rFonts w:ascii="GHEA Grapalat" w:cs="GHEA Grapalat" w:eastAsia="GHEA Grapalat" w:hAnsi="GHEA Grapalat"/>
          <w:b w:val="1"/>
          <w:color w:val="351c75"/>
        </w:rPr>
      </w:pPr>
      <w:r w:rsidDel="00000000" w:rsidR="00000000" w:rsidRPr="00000000">
        <w:rPr>
          <w:rFonts w:ascii="GHEA Grapalat" w:cs="GHEA Grapalat" w:eastAsia="GHEA Grapalat" w:hAnsi="GHEA Grapalat"/>
          <w:b w:val="1"/>
          <w:color w:val="351c75"/>
          <w:rtl w:val="0"/>
        </w:rPr>
        <w:t xml:space="preserve">ԳՈՐԾՈՂՈՒԹՅՈՒՆՆԵՐԻ ԾՐԱԳԻՐ</w:t>
      </w:r>
    </w:p>
    <w:p w:rsidR="00000000" w:rsidDel="00000000" w:rsidP="00000000" w:rsidRDefault="00000000" w:rsidRPr="00000000" w14:paraId="0000000B">
      <w:pPr>
        <w:jc w:val="center"/>
        <w:rPr>
          <w:rFonts w:ascii="GHEA Grapalat" w:cs="GHEA Grapalat" w:eastAsia="GHEA Grapalat" w:hAnsi="GHEA Grapalat"/>
          <w:b w:val="1"/>
          <w:color w:val="351c75"/>
        </w:rPr>
      </w:pPr>
      <w:r w:rsidDel="00000000" w:rsidR="00000000" w:rsidRPr="00000000">
        <w:rPr>
          <w:rtl w:val="0"/>
        </w:rPr>
      </w:r>
    </w:p>
    <w:p w:rsidR="00000000" w:rsidDel="00000000" w:rsidP="00000000" w:rsidRDefault="00000000" w:rsidRPr="00000000" w14:paraId="0000000C">
      <w:pPr>
        <w:jc w:val="center"/>
        <w:rPr>
          <w:rFonts w:ascii="GHEA Grapalat" w:cs="GHEA Grapalat" w:eastAsia="GHEA Grapalat" w:hAnsi="GHEA Grapalat"/>
          <w:b w:val="1"/>
          <w:color w:val="351c75"/>
        </w:rPr>
      </w:pPr>
      <w:r w:rsidDel="00000000" w:rsidR="00000000" w:rsidRPr="00000000">
        <w:rPr>
          <w:rFonts w:ascii="GHEA Grapalat" w:cs="GHEA Grapalat" w:eastAsia="GHEA Grapalat" w:hAnsi="GHEA Grapalat"/>
          <w:b w:val="1"/>
          <w:color w:val="351c75"/>
          <w:rtl w:val="0"/>
        </w:rPr>
        <w:t xml:space="preserve">(2024-2026 թթ.)</w:t>
      </w:r>
    </w:p>
    <w:p w:rsidR="00000000" w:rsidDel="00000000" w:rsidP="00000000" w:rsidRDefault="00000000" w:rsidRPr="00000000" w14:paraId="0000000D">
      <w:pPr>
        <w:jc w:val="center"/>
        <w:rPr>
          <w:rFonts w:ascii="GHEA Grapalat" w:cs="GHEA Grapalat" w:eastAsia="GHEA Grapalat" w:hAnsi="GHEA Grapalat"/>
          <w:b w:val="1"/>
          <w:color w:val="002060"/>
        </w:rPr>
      </w:pPr>
      <w:r w:rsidDel="00000000" w:rsidR="00000000" w:rsidRPr="00000000">
        <w:rPr>
          <w:rtl w:val="0"/>
        </w:rPr>
      </w:r>
    </w:p>
    <w:p w:rsidR="00000000" w:rsidDel="00000000" w:rsidP="00000000" w:rsidRDefault="00000000" w:rsidRPr="00000000" w14:paraId="0000000E">
      <w:pPr>
        <w:jc w:val="center"/>
        <w:rPr>
          <w:rFonts w:ascii="GHEA Grapalat" w:cs="GHEA Grapalat" w:eastAsia="GHEA Grapalat" w:hAnsi="GHEA Grapalat"/>
        </w:rPr>
      </w:pPr>
      <w:r w:rsidDel="00000000" w:rsidR="00000000" w:rsidRPr="00000000">
        <w:rPr>
          <w:rtl w:val="0"/>
        </w:rPr>
      </w:r>
    </w:p>
    <w:tbl>
      <w:tblPr>
        <w:tblStyle w:val="Table1"/>
        <w:tblW w:w="15630.0" w:type="dxa"/>
        <w:jc w:val="left"/>
        <w:tblInd w:w="-45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5"/>
        <w:gridCol w:w="3435"/>
        <w:gridCol w:w="105"/>
        <w:gridCol w:w="1470"/>
        <w:gridCol w:w="255"/>
        <w:gridCol w:w="1350"/>
        <w:gridCol w:w="105"/>
        <w:gridCol w:w="1260"/>
        <w:gridCol w:w="105"/>
        <w:gridCol w:w="2100"/>
        <w:gridCol w:w="105"/>
        <w:gridCol w:w="3120"/>
        <w:gridCol w:w="105"/>
        <w:gridCol w:w="1350"/>
        <w:tblGridChange w:id="0">
          <w:tblGrid>
            <w:gridCol w:w="765"/>
            <w:gridCol w:w="3435"/>
            <w:gridCol w:w="105"/>
            <w:gridCol w:w="1470"/>
            <w:gridCol w:w="255"/>
            <w:gridCol w:w="1350"/>
            <w:gridCol w:w="105"/>
            <w:gridCol w:w="1260"/>
            <w:gridCol w:w="105"/>
            <w:gridCol w:w="2100"/>
            <w:gridCol w:w="105"/>
            <w:gridCol w:w="3120"/>
            <w:gridCol w:w="105"/>
            <w:gridCol w:w="1350"/>
          </w:tblGrid>
        </w:tblGridChange>
      </w:tblGrid>
      <w:tr>
        <w:trPr>
          <w:cantSplit w:val="0"/>
          <w:trHeight w:val="409" w:hRule="atLeast"/>
          <w:tblHeader w:val="0"/>
        </w:trPr>
        <w:tc>
          <w:tcPr>
            <w:gridSpan w:val="14"/>
            <w:shd w:fill="351c75" w:val="clear"/>
          </w:tcPr>
          <w:p w:rsidR="00000000" w:rsidDel="00000000" w:rsidP="00000000" w:rsidRDefault="00000000" w:rsidRPr="00000000" w14:paraId="0000000F">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Ուղղություն 1՝ Ներքին գործերի նախարարության ձևավորմամբ ոստիկանության կազմակերպաիրավական ձևի, կառավարման մոդելի փոփոխությունը, արտաքին միասնական նկարագրի ձևավորումն ու ծառայության ֆունկցիոնալ զարգացումը</w:t>
            </w:r>
            <w:r w:rsidDel="00000000" w:rsidR="00000000" w:rsidRPr="00000000">
              <w:rPr>
                <w:rtl w:val="0"/>
              </w:rPr>
            </w:r>
          </w:p>
          <w:p w:rsidR="00000000" w:rsidDel="00000000" w:rsidP="00000000" w:rsidRDefault="00000000" w:rsidRPr="00000000" w14:paraId="00000010">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Խնդիր՝ Ներքին գործերի նախարարության ներքին թվային կառավարման բացակայություն, Ոստիկանության վերջնական ձևավորման ընթացիկ փուլ</w:t>
            </w:r>
          </w:p>
          <w:p w:rsidR="00000000" w:rsidDel="00000000" w:rsidP="00000000" w:rsidRDefault="00000000" w:rsidRPr="00000000" w14:paraId="00000011">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Թիրախ՝ Քաղաքացիական վերահսկողության ներքո գործող Ոստիկանության կառուցվածքային և ֆունկցիոնալ համակարգի վերջնական ձևավորում, Նախարարություն-Ոստիկանություն ներքին արդյունավետ կառավարում</w:t>
            </w:r>
          </w:p>
          <w:p w:rsidR="00000000" w:rsidDel="00000000" w:rsidP="00000000" w:rsidRDefault="00000000" w:rsidRPr="00000000" w14:paraId="00000012">
            <w:pPr>
              <w:rPr>
                <w:rFonts w:ascii="GHEA Grapalat" w:cs="GHEA Grapalat" w:eastAsia="GHEA Grapalat" w:hAnsi="GHEA Grapalat"/>
                <w:b w:val="1"/>
                <w:sz w:val="20"/>
                <w:szCs w:val="20"/>
              </w:rPr>
            </w:pPr>
            <w:r w:rsidDel="00000000" w:rsidR="00000000" w:rsidRPr="00000000">
              <w:rPr>
                <w:rtl w:val="0"/>
              </w:rPr>
            </w:r>
          </w:p>
        </w:tc>
      </w:tr>
      <w:tr>
        <w:trPr>
          <w:cantSplit w:val="0"/>
          <w:trHeight w:val="409" w:hRule="atLeast"/>
          <w:tblHeader w:val="0"/>
        </w:trPr>
        <w:tc>
          <w:tcPr>
            <w:vMerge w:val="restart"/>
          </w:tcPr>
          <w:p w:rsidR="00000000" w:rsidDel="00000000" w:rsidP="00000000" w:rsidRDefault="00000000" w:rsidRPr="00000000" w14:paraId="00000020">
            <w:pPr>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 N</w:t>
            </w:r>
          </w:p>
        </w:tc>
        <w:tc>
          <w:tcPr>
            <w:gridSpan w:val="2"/>
            <w:vMerge w:val="restart"/>
          </w:tcPr>
          <w:p w:rsidR="00000000" w:rsidDel="00000000" w:rsidP="00000000" w:rsidRDefault="00000000" w:rsidRPr="00000000" w14:paraId="00000021">
            <w:pPr>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Գործողություն</w:t>
            </w:r>
          </w:p>
        </w:tc>
        <w:tc>
          <w:tcPr>
            <w:gridSpan w:val="5"/>
          </w:tcPr>
          <w:p w:rsidR="00000000" w:rsidDel="00000000" w:rsidP="00000000" w:rsidRDefault="00000000" w:rsidRPr="00000000" w14:paraId="00000023">
            <w:pPr>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Թիրախն ըստ ժամկետի</w:t>
            </w:r>
          </w:p>
        </w:tc>
        <w:tc>
          <w:tcPr>
            <w:gridSpan w:val="2"/>
          </w:tcPr>
          <w:p w:rsidR="00000000" w:rsidDel="00000000" w:rsidP="00000000" w:rsidRDefault="00000000" w:rsidRPr="00000000" w14:paraId="00000028">
            <w:pPr>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Համակատարող</w:t>
            </w:r>
          </w:p>
        </w:tc>
        <w:tc>
          <w:tcPr>
            <w:gridSpan w:val="2"/>
          </w:tcPr>
          <w:p w:rsidR="00000000" w:rsidDel="00000000" w:rsidP="00000000" w:rsidRDefault="00000000" w:rsidRPr="00000000" w14:paraId="0000002A">
            <w:pPr>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Արդյունք/Վերստուգիչ ցուցանիշ</w:t>
            </w:r>
          </w:p>
        </w:tc>
        <w:tc>
          <w:tcPr>
            <w:gridSpan w:val="2"/>
          </w:tcPr>
          <w:p w:rsidR="00000000" w:rsidDel="00000000" w:rsidP="00000000" w:rsidRDefault="00000000" w:rsidRPr="00000000" w14:paraId="0000002C">
            <w:pPr>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Ֆինանսավորման աղբյուր</w:t>
            </w:r>
          </w:p>
        </w:tc>
      </w:tr>
      <w:tr>
        <w:trPr>
          <w:cantSplit w:val="0"/>
          <w:trHeight w:val="213" w:hRule="atLeast"/>
          <w:tblHeader w:val="0"/>
        </w:trPr>
        <w:tc>
          <w:tcPr>
            <w:vMerge w:val="continue"/>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sz w:val="20"/>
                <w:szCs w:val="20"/>
              </w:rPr>
            </w:pPr>
            <w:r w:rsidDel="00000000" w:rsidR="00000000" w:rsidRPr="00000000">
              <w:rPr>
                <w:rtl w:val="0"/>
              </w:rPr>
            </w:r>
          </w:p>
        </w:tc>
        <w:tc>
          <w:tcPr>
            <w:gridSpan w:val="2"/>
            <w:vMerge w:val="continue"/>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031">
            <w:pPr>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2024</w:t>
            </w:r>
          </w:p>
        </w:tc>
        <w:tc>
          <w:tcPr>
            <w:gridSpan w:val="2"/>
          </w:tcPr>
          <w:p w:rsidR="00000000" w:rsidDel="00000000" w:rsidP="00000000" w:rsidRDefault="00000000" w:rsidRPr="00000000" w14:paraId="00000032">
            <w:pPr>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2025</w:t>
            </w:r>
          </w:p>
        </w:tc>
        <w:tc>
          <w:tcPr>
            <w:gridSpan w:val="2"/>
          </w:tcPr>
          <w:p w:rsidR="00000000" w:rsidDel="00000000" w:rsidP="00000000" w:rsidRDefault="00000000" w:rsidRPr="00000000" w14:paraId="00000034">
            <w:pPr>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2026</w:t>
            </w:r>
          </w:p>
        </w:tc>
        <w:tc>
          <w:tcPr>
            <w:gridSpan w:val="2"/>
          </w:tcPr>
          <w:p w:rsidR="00000000" w:rsidDel="00000000" w:rsidP="00000000" w:rsidRDefault="00000000" w:rsidRPr="00000000" w14:paraId="00000036">
            <w:pPr>
              <w:jc w:val="center"/>
              <w:rPr>
                <w:rFonts w:ascii="GHEA Grapalat" w:cs="GHEA Grapalat" w:eastAsia="GHEA Grapalat" w:hAnsi="GHEA Grapalat"/>
                <w:b w:val="1"/>
                <w:sz w:val="20"/>
                <w:szCs w:val="20"/>
              </w:rPr>
            </w:pPr>
            <w:r w:rsidDel="00000000" w:rsidR="00000000" w:rsidRPr="00000000">
              <w:rPr>
                <w:rtl w:val="0"/>
              </w:rPr>
            </w:r>
          </w:p>
        </w:tc>
        <w:tc>
          <w:tcPr>
            <w:gridSpan w:val="2"/>
          </w:tcPr>
          <w:p w:rsidR="00000000" w:rsidDel="00000000" w:rsidP="00000000" w:rsidRDefault="00000000" w:rsidRPr="00000000" w14:paraId="00000038">
            <w:pPr>
              <w:jc w:val="center"/>
              <w:rPr>
                <w:rFonts w:ascii="GHEA Grapalat" w:cs="GHEA Grapalat" w:eastAsia="GHEA Grapalat" w:hAnsi="GHEA Grapalat"/>
                <w:b w:val="1"/>
                <w:sz w:val="20"/>
                <w:szCs w:val="20"/>
              </w:rPr>
            </w:pPr>
            <w:r w:rsidDel="00000000" w:rsidR="00000000" w:rsidRPr="00000000">
              <w:rPr>
                <w:rtl w:val="0"/>
              </w:rPr>
            </w:r>
          </w:p>
        </w:tc>
        <w:tc>
          <w:tcPr>
            <w:gridSpan w:val="2"/>
          </w:tcPr>
          <w:p w:rsidR="00000000" w:rsidDel="00000000" w:rsidP="00000000" w:rsidRDefault="00000000" w:rsidRPr="00000000" w14:paraId="0000003A">
            <w:pPr>
              <w:jc w:val="center"/>
              <w:rPr>
                <w:rFonts w:ascii="GHEA Grapalat" w:cs="GHEA Grapalat" w:eastAsia="GHEA Grapalat" w:hAnsi="GHEA Grapalat"/>
                <w:b w:val="1"/>
                <w:sz w:val="20"/>
                <w:szCs w:val="20"/>
              </w:rPr>
            </w:pPr>
            <w:r w:rsidDel="00000000" w:rsidR="00000000" w:rsidRPr="00000000">
              <w:rPr>
                <w:rtl w:val="0"/>
              </w:rPr>
            </w:r>
          </w:p>
        </w:tc>
      </w:tr>
      <w:tr>
        <w:trPr>
          <w:cantSplit w:val="0"/>
          <w:trHeight w:val="213" w:hRule="atLeast"/>
          <w:tblHeader w:val="0"/>
        </w:trPr>
        <w:tc>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w:t>
            </w:r>
          </w:p>
        </w:tc>
        <w:tc>
          <w:tcPr>
            <w:gridSpan w:val="2"/>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նախարարության ներքին թվային կառավարման համակարգի գործարկում</w:t>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04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04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Մրցույթի միջոցով ձեռք են բերվել ծառայություններ՝ ՆԳՆ-ի ֆունկցիոնալ ուսումնասիրության մասին հաշվետվության,  ներքին արդյունավետ կառավարման նպատակով ՆԳՆ-ի կառուցվածքային ստորաբաժանումների միջև, ՆԳՆ-ում և վերջինիս ենթակա պետական մարմինների միջև տվյալների փոխանակման նպատակով բիզնես գործընթացների վերասահմանման մասին հաշվետվության, ինչպես նաև ՆԳՆ-ի, վերջինիս ենթակա պետական մարմինների և կառուցվածքային ստորաբաժանումների միջև ներքին համագործակցության համար բիզնես գործընթացները նկարագրող մատրիցի մշակման համար։ </w:t>
            </w:r>
          </w:p>
        </w:tc>
        <w:tc>
          <w:tcPr>
            <w:gridSpan w:val="2"/>
          </w:tcPr>
          <w:p w:rsidR="00000000" w:rsidDel="00000000" w:rsidP="00000000" w:rsidRDefault="00000000" w:rsidRPr="00000000" w14:paraId="0000004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04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Հաշվետվություններն ու մատրիցը մշակվել են։</w:t>
            </w:r>
          </w:p>
          <w:p w:rsidR="00000000" w:rsidDel="00000000" w:rsidP="00000000" w:rsidRDefault="00000000" w:rsidRPr="00000000" w14:paraId="0000004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 </w:t>
            </w:r>
          </w:p>
          <w:p w:rsidR="00000000" w:rsidDel="00000000" w:rsidP="00000000" w:rsidRDefault="00000000" w:rsidRPr="00000000" w14:paraId="0000004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Հաշվետվություններն ու մատրիցը քննարկվել են </w:t>
            </w:r>
            <w:r w:rsidDel="00000000" w:rsidR="00000000" w:rsidRPr="00000000">
              <w:rPr>
                <w:rFonts w:ascii="GHEA Grapalat" w:cs="GHEA Grapalat" w:eastAsia="GHEA Grapalat" w:hAnsi="GHEA Grapalat"/>
                <w:sz w:val="20"/>
                <w:szCs w:val="20"/>
                <w:rtl w:val="0"/>
              </w:rPr>
              <w:t xml:space="preserve">Տեղեկատվական համակարգերի կառավարման</w:t>
            </w:r>
            <w:r w:rsidDel="00000000" w:rsidR="00000000" w:rsidRPr="00000000">
              <w:rPr>
                <w:rFonts w:ascii="GHEA Grapalat" w:cs="GHEA Grapalat" w:eastAsia="GHEA Grapalat" w:hAnsi="GHEA Grapalat"/>
                <w:sz w:val="20"/>
                <w:szCs w:val="20"/>
                <w:rtl w:val="0"/>
              </w:rPr>
              <w:t xml:space="preserve"> խորհրդում։ </w:t>
            </w:r>
          </w:p>
          <w:p w:rsidR="00000000" w:rsidDel="00000000" w:rsidP="00000000" w:rsidRDefault="00000000" w:rsidRPr="00000000" w14:paraId="0000004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Մշակվել է ներքին թվային կառավարման համակարգի տեխնիկական առաջադրանքը։  </w:t>
            </w:r>
          </w:p>
        </w:tc>
        <w:tc>
          <w:tcPr>
            <w:gridSpan w:val="2"/>
          </w:tcPr>
          <w:p w:rsidR="00000000" w:rsidDel="00000000" w:rsidP="00000000" w:rsidRDefault="00000000" w:rsidRPr="00000000" w14:paraId="0000004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04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թվային կառավարման համակարգը գործարկվել է։</w:t>
            </w:r>
          </w:p>
        </w:tc>
        <w:tc>
          <w:tcPr>
            <w:gridSpan w:val="2"/>
          </w:tcPr>
          <w:p w:rsidR="00000000" w:rsidDel="00000000" w:rsidP="00000000" w:rsidRDefault="00000000" w:rsidRPr="00000000" w14:paraId="00000051">
            <w:pPr>
              <w:spacing w:after="0" w:before="0" w:lineRule="auto"/>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ՀՀ բարձր տեխնոլոգիական արդյունաբերության նախարարություն</w:t>
            </w:r>
            <w:r w:rsidDel="00000000" w:rsidR="00000000" w:rsidRPr="00000000">
              <w:rPr>
                <w:rtl w:val="0"/>
              </w:rPr>
            </w:r>
          </w:p>
        </w:tc>
        <w:tc>
          <w:tcPr>
            <w:gridSpan w:val="2"/>
          </w:tcPr>
          <w:p w:rsidR="00000000" w:rsidDel="00000000" w:rsidP="00000000" w:rsidRDefault="00000000" w:rsidRPr="00000000" w14:paraId="0000005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Մշակվել և Տեղեկատվական համակարգերի կառավարմանխորհրդում քննարկվել է ՆԳՆ-ի ֆունկցիոնալ ուսումնասիրության մասին հաշվետվությունը։</w:t>
            </w:r>
          </w:p>
          <w:p w:rsidR="00000000" w:rsidDel="00000000" w:rsidP="00000000" w:rsidRDefault="00000000" w:rsidRPr="00000000" w14:paraId="0000005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5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Մշակվել և </w:t>
            </w:r>
            <w:r w:rsidDel="00000000" w:rsidR="00000000" w:rsidRPr="00000000">
              <w:rPr>
                <w:rFonts w:ascii="GHEA Grapalat" w:cs="GHEA Grapalat" w:eastAsia="GHEA Grapalat" w:hAnsi="GHEA Grapalat"/>
                <w:sz w:val="20"/>
                <w:szCs w:val="20"/>
                <w:rtl w:val="0"/>
              </w:rPr>
              <w:t xml:space="preserve">Տեղեկատվական համակարգերի կառավարման</w:t>
            </w:r>
            <w:r w:rsidDel="00000000" w:rsidR="00000000" w:rsidRPr="00000000">
              <w:rPr>
                <w:rFonts w:ascii="GHEA Grapalat" w:cs="GHEA Grapalat" w:eastAsia="GHEA Grapalat" w:hAnsi="GHEA Grapalat"/>
                <w:sz w:val="20"/>
                <w:szCs w:val="20"/>
                <w:rtl w:val="0"/>
              </w:rPr>
              <w:t xml:space="preserve"> խորհրդում քննարկվել է Ներքին արդյունավետ կառավարման նպատակով ՆԳՆ-ի կառուցվածքային ստորաբաժանումների միջև, ՆԳՆ-ում և վերջինիս ենթակա պետական մարմինների միջև տվյալների փոխանակման նպատակով բիզնես գործընթացների վերասահմանման մասին հաշվետվությունը։</w:t>
            </w:r>
          </w:p>
          <w:p w:rsidR="00000000" w:rsidDel="00000000" w:rsidP="00000000" w:rsidRDefault="00000000" w:rsidRPr="00000000" w14:paraId="0000005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5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Մշակվել և </w:t>
            </w:r>
            <w:r w:rsidDel="00000000" w:rsidR="00000000" w:rsidRPr="00000000">
              <w:rPr>
                <w:rFonts w:ascii="GHEA Grapalat" w:cs="GHEA Grapalat" w:eastAsia="GHEA Grapalat" w:hAnsi="GHEA Grapalat"/>
                <w:sz w:val="20"/>
                <w:szCs w:val="20"/>
                <w:rtl w:val="0"/>
              </w:rPr>
              <w:t xml:space="preserve">Տեղեկատվական համակարգերի կառավարման</w:t>
            </w:r>
            <w:r w:rsidDel="00000000" w:rsidR="00000000" w:rsidRPr="00000000">
              <w:rPr>
                <w:rFonts w:ascii="GHEA Grapalat" w:cs="GHEA Grapalat" w:eastAsia="GHEA Grapalat" w:hAnsi="GHEA Grapalat"/>
                <w:sz w:val="20"/>
                <w:szCs w:val="20"/>
                <w:rtl w:val="0"/>
              </w:rPr>
              <w:t xml:space="preserve"> խորհրդում քննարկվել է ՆԳՆ-ի, վերջինիս ենթակա պետական մարմինների և կառուցվածքային ստորաբաժանումների միջև ներքին համագործակցության համար բիզնես գործընթացները նկարագրող մանրամասն մատրիցը։</w:t>
            </w:r>
          </w:p>
          <w:p w:rsidR="00000000" w:rsidDel="00000000" w:rsidP="00000000" w:rsidRDefault="00000000" w:rsidRPr="00000000" w14:paraId="0000005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5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5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Համակարգը գործարկվել է փուլային սկզբունքով և առնվազն ներառում է </w:t>
            </w:r>
            <w:r w:rsidDel="00000000" w:rsidR="00000000" w:rsidRPr="00000000">
              <w:rPr>
                <w:rFonts w:ascii="GHEA Grapalat" w:cs="GHEA Grapalat" w:eastAsia="GHEA Grapalat" w:hAnsi="GHEA Grapalat"/>
                <w:sz w:val="20"/>
                <w:szCs w:val="20"/>
                <w:rtl w:val="0"/>
              </w:rPr>
              <w:t xml:space="preserve">մարդկային ռեսուրսների կառավարման, ֆինանսաբյուջետային, պահեստի կառավարման բլոկերը։ </w:t>
            </w:r>
            <w:r w:rsidDel="00000000" w:rsidR="00000000" w:rsidRPr="00000000">
              <w:rPr>
                <w:rtl w:val="0"/>
              </w:rPr>
            </w:r>
          </w:p>
          <w:p w:rsidR="00000000" w:rsidDel="00000000" w:rsidP="00000000" w:rsidRDefault="00000000" w:rsidRPr="00000000" w14:paraId="0000005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5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05D">
            <w:pPr>
              <w:spacing w:after="0" w:before="0" w:lineRule="auto"/>
              <w:rPr>
                <w:b w:val="1"/>
              </w:rPr>
            </w:pPr>
            <w:r w:rsidDel="00000000" w:rsidR="00000000" w:rsidRPr="00000000">
              <w:rPr>
                <w:rtl w:val="0"/>
              </w:rPr>
            </w:r>
          </w:p>
        </w:tc>
        <w:tc>
          <w:tcPr>
            <w:gridSpan w:val="2"/>
          </w:tcPr>
          <w:p w:rsidR="00000000" w:rsidDel="00000000" w:rsidP="00000000" w:rsidRDefault="00000000" w:rsidRPr="00000000" w14:paraId="0000005F">
            <w:pPr>
              <w:spacing w:after="0" w:before="0" w:lineRule="auto"/>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r w:rsidDel="00000000" w:rsidR="00000000" w:rsidRPr="00000000">
              <w:rPr>
                <w:rtl w:val="0"/>
              </w:rPr>
            </w:r>
          </w:p>
        </w:tc>
      </w:tr>
      <w:tr>
        <w:trPr>
          <w:cantSplit w:val="0"/>
          <w:trHeight w:val="213" w:hRule="atLeast"/>
          <w:tblHeader w:val="0"/>
        </w:trPr>
        <w:tc>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w:t>
            </w:r>
          </w:p>
        </w:tc>
        <w:tc>
          <w:tcPr>
            <w:gridSpan w:val="2"/>
          </w:tcPr>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նախարարության կողմից մատուցվող հանրային ծառայությունների ծավալների և որակի պարբերական գնահատում, դրանց պարզեցում և թվայնացում</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065">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066">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67">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Մշակվել և ընդունվել է հանրային ծառայությունների մատուցման որակի չափորոշիչները սահմանող՝ ՆԳ նախարարի հրամանը։</w:t>
            </w:r>
            <w:r w:rsidDel="00000000" w:rsidR="00000000" w:rsidRPr="00000000">
              <w:rPr>
                <w:rtl w:val="0"/>
              </w:rPr>
            </w:r>
          </w:p>
          <w:p w:rsidR="00000000" w:rsidDel="00000000" w:rsidP="00000000" w:rsidRDefault="00000000" w:rsidRPr="00000000" w14:paraId="00000068">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69">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Իրականացվել է հանրային ծառայությունների մատուցման որակի վերաբերյալ 1 հանրային հարցում։ </w:t>
            </w:r>
            <w:r w:rsidDel="00000000" w:rsidR="00000000" w:rsidRPr="00000000">
              <w:rPr>
                <w:rFonts w:ascii="GHEA Grapalat" w:cs="GHEA Grapalat" w:eastAsia="GHEA Grapalat" w:hAnsi="GHEA Grapalat"/>
                <w:sz w:val="20"/>
                <w:szCs w:val="20"/>
                <w:highlight w:val="white"/>
                <w:rtl w:val="0"/>
              </w:rPr>
              <w:t xml:space="preserve"> </w:t>
            </w:r>
          </w:p>
          <w:p w:rsidR="00000000" w:rsidDel="00000000" w:rsidP="00000000" w:rsidRDefault="00000000" w:rsidRPr="00000000" w14:paraId="0000006A">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6B">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 Մշակվել և հաստատվել է ՆԳՆ ծառայությունների մատուցման որակի վերահսկողության վարչության 2025 թվականի տարեկան ծրագիրը։</w:t>
            </w:r>
            <w:r w:rsidDel="00000000" w:rsidR="00000000" w:rsidRPr="00000000">
              <w:rPr>
                <w:rtl w:val="0"/>
              </w:rPr>
            </w:r>
          </w:p>
        </w:tc>
        <w:tc>
          <w:tcPr>
            <w:gridSpan w:val="2"/>
          </w:tcPr>
          <w:p w:rsidR="00000000" w:rsidDel="00000000" w:rsidP="00000000" w:rsidRDefault="00000000" w:rsidRPr="00000000" w14:paraId="0000006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Առաջին կիսամյակ՝</w:t>
            </w:r>
          </w:p>
          <w:p w:rsidR="00000000" w:rsidDel="00000000" w:rsidP="00000000" w:rsidRDefault="00000000" w:rsidRPr="00000000" w14:paraId="0000006D">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6E">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ՆԳՆ և ոստիկանության կողմից մատուցվող ծառայությունների բիզնես պրոցեսների գնահատումների հիման վրա կազմվել է զեկույց, որը ներառում է դրանց բիզնես պրոցեսների պարզեցման, ավելորդ գործողությունների բացառման, թվայնացման վերաբերյալ առաջարկներ։</w:t>
            </w:r>
          </w:p>
          <w:p w:rsidR="00000000" w:rsidDel="00000000" w:rsidP="00000000" w:rsidRDefault="00000000" w:rsidRPr="00000000" w14:paraId="0000006F">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70">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Իրականացվել է հանրային ծառայությունների մատուցման որակի վերաբերյալ 1 հանրային հարցում։ </w:t>
            </w:r>
          </w:p>
          <w:p w:rsidR="00000000" w:rsidDel="00000000" w:rsidP="00000000" w:rsidRDefault="00000000" w:rsidRPr="00000000" w14:paraId="00000071">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72">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73">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074">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75">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Զեկույցում ներկայացված առաջարկների առնվազն 30%-ը կատարվել է։ </w:t>
            </w:r>
          </w:p>
          <w:p w:rsidR="00000000" w:rsidDel="00000000" w:rsidP="00000000" w:rsidRDefault="00000000" w:rsidRPr="00000000" w14:paraId="00000076">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77">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Գնահատվել են ՆԳՆ և ոստիկանության կողմից մատուցվող ծառայությունները, մշակվել է դրանք Ոստիկանությունից ՆԳՆ տեղափոխելու կամ արտապատվիրակելու վերաբերյալ առաջարկություններ ներառող զեկույց։ </w:t>
            </w:r>
          </w:p>
          <w:p w:rsidR="00000000" w:rsidDel="00000000" w:rsidP="00000000" w:rsidRDefault="00000000" w:rsidRPr="00000000" w14:paraId="00000078">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79">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  </w:t>
            </w:r>
            <w:r w:rsidDel="00000000" w:rsidR="00000000" w:rsidRPr="00000000">
              <w:rPr>
                <w:rFonts w:ascii="GHEA Grapalat" w:cs="GHEA Grapalat" w:eastAsia="GHEA Grapalat" w:hAnsi="GHEA Grapalat"/>
                <w:sz w:val="20"/>
                <w:szCs w:val="20"/>
                <w:highlight w:val="white"/>
                <w:rtl w:val="0"/>
              </w:rPr>
              <w:t xml:space="preserve">Իրականացվել է հանրային ծառայությունների մատուցման որակի վերաբերյալ 1 հանրային հարցում։ </w:t>
            </w:r>
          </w:p>
          <w:p w:rsidR="00000000" w:rsidDel="00000000" w:rsidP="00000000" w:rsidRDefault="00000000" w:rsidRPr="00000000" w14:paraId="0000007A">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7B">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4․ Մշակվել և հաստատվել է ՆԳՆ ծառայությունների մատուցման որակի վերահսկողության վարչության 2026 թվականի տարեկան ծրագիրը։</w:t>
            </w:r>
          </w:p>
          <w:p w:rsidR="00000000" w:rsidDel="00000000" w:rsidP="00000000" w:rsidRDefault="00000000" w:rsidRPr="00000000" w14:paraId="0000007C">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07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 </w:t>
            </w:r>
          </w:p>
          <w:p w:rsidR="00000000" w:rsidDel="00000000" w:rsidP="00000000" w:rsidRDefault="00000000" w:rsidRPr="00000000" w14:paraId="0000007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8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հանրային ծառայությունների մատուցման որակի վերաբերյալ 1 հանրային հարցում։ </w:t>
            </w:r>
          </w:p>
          <w:p w:rsidR="00000000" w:rsidDel="00000000" w:rsidP="00000000" w:rsidRDefault="00000000" w:rsidRPr="00000000" w14:paraId="0000008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8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8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w:t>
            </w:r>
            <w:r w:rsidDel="00000000" w:rsidR="00000000" w:rsidRPr="00000000">
              <w:rPr>
                <w:rFonts w:ascii="GHEA Grapalat" w:cs="GHEA Grapalat" w:eastAsia="GHEA Grapalat" w:hAnsi="GHEA Grapalat"/>
                <w:sz w:val="20"/>
                <w:szCs w:val="20"/>
                <w:rtl w:val="0"/>
              </w:rPr>
              <w:t xml:space="preserve">րկրորդ կիսամյակ՝</w:t>
            </w:r>
          </w:p>
          <w:p w:rsidR="00000000" w:rsidDel="00000000" w:rsidP="00000000" w:rsidRDefault="00000000" w:rsidRPr="00000000" w14:paraId="0000008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8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Իրականացվել է հանրային ծառայությունների մատուցման որակի վերաբերյալ 1 հանրային հարցում։ </w:t>
            </w:r>
          </w:p>
          <w:p w:rsidR="00000000" w:rsidDel="00000000" w:rsidP="00000000" w:rsidRDefault="00000000" w:rsidRPr="00000000" w14:paraId="0000008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8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Մշակվել և հաստատվել է նգն ծառայությունների մատուցման որակի վերահսկողության վարչության 2027 թվականի տարեկան ծրագիրը։</w:t>
            </w:r>
            <w:r w:rsidDel="00000000" w:rsidR="00000000" w:rsidRPr="00000000">
              <w:rPr>
                <w:rtl w:val="0"/>
              </w:rPr>
            </w:r>
          </w:p>
        </w:tc>
        <w:tc>
          <w:tcPr>
            <w:gridSpan w:val="2"/>
          </w:tcPr>
          <w:p w:rsidR="00000000" w:rsidDel="00000000" w:rsidP="00000000" w:rsidRDefault="00000000" w:rsidRPr="00000000" w14:paraId="00000089">
            <w:pPr>
              <w:spacing w:after="0" w:before="0" w:lineRule="auto"/>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w:t>
            </w:r>
            <w:r w:rsidDel="00000000" w:rsidR="00000000" w:rsidRPr="00000000">
              <w:rPr>
                <w:rtl w:val="0"/>
              </w:rPr>
            </w:r>
          </w:p>
        </w:tc>
        <w:tc>
          <w:tcPr>
            <w:gridSpan w:val="2"/>
          </w:tcPr>
          <w:p w:rsidR="00000000" w:rsidDel="00000000" w:rsidP="00000000" w:rsidRDefault="00000000" w:rsidRPr="00000000" w14:paraId="0000008B">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Հանրային ծառայությունների մատուցման որակի չափորոշիչները սահմանող՝ ՆԳ նախարարի հրամանն ընդունվել է։ </w:t>
            </w:r>
            <w:r w:rsidDel="00000000" w:rsidR="00000000" w:rsidRPr="00000000">
              <w:rPr>
                <w:rtl w:val="0"/>
              </w:rPr>
            </w:r>
          </w:p>
          <w:p w:rsidR="00000000" w:rsidDel="00000000" w:rsidP="00000000" w:rsidRDefault="00000000" w:rsidRPr="00000000" w14:paraId="0000008C">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8D">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ՆԳՆ ծառայությունների մատուցման որակի վերահսկողության վարչության 2025, 2026 և 2027 թվականների տարեկան ծրագրերը հաստատող՝ Ներքին գործերի նախարարի հրամաններն ընդունվել են։ Ապահովվել է տարեկան ծրագրերի մշակման ստանդարտացումն ու կայունությունը։</w:t>
            </w:r>
          </w:p>
          <w:p w:rsidR="00000000" w:rsidDel="00000000" w:rsidP="00000000" w:rsidRDefault="00000000" w:rsidRPr="00000000" w14:paraId="0000008E">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8F">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1, 2024 թվականի տարեկան ծրագիրը հաստատվել է։</w:t>
            </w:r>
          </w:p>
          <w:p w:rsidR="00000000" w:rsidDel="00000000" w:rsidP="00000000" w:rsidRDefault="00000000" w:rsidRPr="00000000" w14:paraId="00000090">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91">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 Մշակվել և ՆԳՆ պաշտոնական կայքում հրապարակվել է </w:t>
            </w:r>
            <w:r w:rsidDel="00000000" w:rsidR="00000000" w:rsidRPr="00000000">
              <w:rPr>
                <w:rFonts w:ascii="GHEA Grapalat" w:cs="GHEA Grapalat" w:eastAsia="GHEA Grapalat" w:hAnsi="GHEA Grapalat"/>
                <w:sz w:val="20"/>
                <w:szCs w:val="20"/>
                <w:highlight w:val="white"/>
                <w:rtl w:val="0"/>
              </w:rPr>
              <w:t xml:space="preserve">ՆԳՆ և ոստիկանության կողմից մատուցվող ծառայությունների բիզնես պրոցեսների պարզեցման, ավելորդ գործողությունների բացառման, թվայնացման վերաբերյալ  առաջարկներ ներառող զեկույցը՝ Բարձր տեխնոլոգիական արդյունաբերության նախարարության Ծառայությունների թվայնացման ուղեցույցին համապատասխան։</w:t>
            </w:r>
          </w:p>
          <w:p w:rsidR="00000000" w:rsidDel="00000000" w:rsidP="00000000" w:rsidRDefault="00000000" w:rsidRPr="00000000" w14:paraId="00000092">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93">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4. Զեկույցով ներկայացված առաջարկները կազմվել են՝ հիմք ընդունելով առնվազն 3 պետության լավագույն փորձը, որոնք ներկայացված են զեկույցում։ </w:t>
            </w:r>
          </w:p>
          <w:p w:rsidR="00000000" w:rsidDel="00000000" w:rsidP="00000000" w:rsidRDefault="00000000" w:rsidRPr="00000000" w14:paraId="00000094">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95">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5. Զեկույցով ներկայացված առաջարկների առնվազն 30%-ը կատարվել է։ </w:t>
            </w:r>
          </w:p>
          <w:p w:rsidR="00000000" w:rsidDel="00000000" w:rsidP="00000000" w:rsidRDefault="00000000" w:rsidRPr="00000000" w14:paraId="00000096">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97">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0։</w:t>
            </w:r>
          </w:p>
          <w:p w:rsidR="00000000" w:rsidDel="00000000" w:rsidP="00000000" w:rsidRDefault="00000000" w:rsidRPr="00000000" w14:paraId="00000098">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99">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6. Մատուցվող ծառայությունները Ոստիկանությունից ՆԳՆ տեղափոխելու կամ արտապատվիրակելու վերաբերյալ առաջարկություններ ներառող զեկույցը մշակվել է և հրապարակվել է ՆԳՆ պաշտոնական կայքում։ </w:t>
            </w:r>
          </w:p>
          <w:p w:rsidR="00000000" w:rsidDel="00000000" w:rsidP="00000000" w:rsidRDefault="00000000" w:rsidRPr="00000000" w14:paraId="0000009A">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9B">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7. Զեկույցում ներկայացված առաջարկները հիմնվել են առնվազն 3 պետության լավագույն փորձի վրա, որը ներառվել է զեկույցում։</w:t>
            </w:r>
          </w:p>
          <w:p w:rsidR="00000000" w:rsidDel="00000000" w:rsidP="00000000" w:rsidRDefault="00000000" w:rsidRPr="00000000" w14:paraId="0000009C">
            <w:pPr>
              <w:widowControl w:val="0"/>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9D">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Ելակետային՝ 6</w:t>
            </w:r>
            <w:r w:rsidDel="00000000" w:rsidR="00000000" w:rsidRPr="00000000">
              <w:rPr>
                <w:rFonts w:ascii="GHEA Grapalat" w:cs="GHEA Grapalat" w:eastAsia="GHEA Grapalat" w:hAnsi="GHEA Grapalat"/>
                <w:color w:val="ff0000"/>
                <w:sz w:val="20"/>
                <w:szCs w:val="20"/>
                <w:highlight w:val="white"/>
                <w:rtl w:val="0"/>
              </w:rPr>
              <w:t xml:space="preserve"> </w:t>
            </w:r>
            <w:r w:rsidDel="00000000" w:rsidR="00000000" w:rsidRPr="00000000">
              <w:rPr>
                <w:rFonts w:ascii="GHEA Grapalat" w:cs="GHEA Grapalat" w:eastAsia="GHEA Grapalat" w:hAnsi="GHEA Grapalat"/>
                <w:sz w:val="20"/>
                <w:szCs w:val="20"/>
                <w:highlight w:val="white"/>
                <w:rtl w:val="0"/>
              </w:rPr>
              <w:t xml:space="preserve">ծառայություն մատուցվում է ՆԳՆ կողմից, 36՝ Ոստիկանության։</w:t>
            </w:r>
            <w:r w:rsidDel="00000000" w:rsidR="00000000" w:rsidRPr="00000000">
              <w:rPr>
                <w:rtl w:val="0"/>
              </w:rPr>
            </w:r>
          </w:p>
          <w:p w:rsidR="00000000" w:rsidDel="00000000" w:rsidP="00000000" w:rsidRDefault="00000000" w:rsidRPr="00000000" w14:paraId="0000009E">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 </w:t>
            </w:r>
          </w:p>
          <w:p w:rsidR="00000000" w:rsidDel="00000000" w:rsidP="00000000" w:rsidRDefault="00000000" w:rsidRPr="00000000" w14:paraId="0000009F">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8. ՆԳՆ պաշտոնական կայքում հրապարակվել են հանրային ծառայությունների մատուցման որակի գնահատման 5 հարցման արդյունքներն ամփոփող զեկույցներ։ </w:t>
            </w:r>
          </w:p>
          <w:p w:rsidR="00000000" w:rsidDel="00000000" w:rsidP="00000000" w:rsidRDefault="00000000" w:rsidRPr="00000000" w14:paraId="000000A0">
            <w:pPr>
              <w:widowControl w:val="0"/>
              <w:spacing w:after="0" w:before="0" w:lineRule="auto"/>
              <w:rPr/>
            </w:pPr>
            <w:r w:rsidDel="00000000" w:rsidR="00000000" w:rsidRPr="00000000">
              <w:rPr>
                <w:rtl w:val="0"/>
              </w:rPr>
              <w:t xml:space="preserve"> </w:t>
            </w:r>
          </w:p>
          <w:p w:rsidR="00000000" w:rsidDel="00000000" w:rsidP="00000000" w:rsidRDefault="00000000" w:rsidRPr="00000000" w14:paraId="000000A1">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0A2">
            <w:pPr>
              <w:widowControl w:val="0"/>
              <w:spacing w:after="0" w:before="0" w:lineRule="auto"/>
              <w:rPr/>
            </w:pPr>
            <w:r w:rsidDel="00000000" w:rsidR="00000000" w:rsidRPr="00000000">
              <w:rPr>
                <w:rtl w:val="0"/>
              </w:rPr>
              <w:t xml:space="preserve"> </w:t>
            </w:r>
          </w:p>
          <w:p w:rsidR="00000000" w:rsidDel="00000000" w:rsidP="00000000" w:rsidRDefault="00000000" w:rsidRPr="00000000" w14:paraId="000000A3">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9. </w:t>
            </w:r>
            <w:r w:rsidDel="00000000" w:rsidR="00000000" w:rsidRPr="00000000">
              <w:rPr>
                <w:rFonts w:ascii="GHEA Grapalat" w:cs="GHEA Grapalat" w:eastAsia="GHEA Grapalat" w:hAnsi="GHEA Grapalat"/>
                <w:sz w:val="20"/>
                <w:szCs w:val="20"/>
                <w:rtl w:val="0"/>
              </w:rPr>
              <w:t xml:space="preserve">Հարցումների արդյունքում 2026 թվականին </w:t>
            </w:r>
            <w:r w:rsidDel="00000000" w:rsidR="00000000" w:rsidRPr="00000000">
              <w:rPr>
                <w:rFonts w:ascii="GHEA Grapalat" w:cs="GHEA Grapalat" w:eastAsia="GHEA Grapalat" w:hAnsi="GHEA Grapalat"/>
                <w:sz w:val="20"/>
                <w:szCs w:val="20"/>
                <w:rtl w:val="0"/>
              </w:rPr>
              <w:t xml:space="preserve">գրանցվել է ծառայություն ստացողների բավարվածության աճ 10%-ով՝ ի համեմատ 2024 թվականի։ </w:t>
            </w:r>
            <w:r w:rsidDel="00000000" w:rsidR="00000000" w:rsidRPr="00000000">
              <w:rPr>
                <w:rtl w:val="0"/>
              </w:rPr>
            </w:r>
          </w:p>
          <w:p w:rsidR="00000000" w:rsidDel="00000000" w:rsidP="00000000" w:rsidRDefault="00000000" w:rsidRPr="00000000" w14:paraId="000000A4">
            <w:pPr>
              <w:widowControl w:val="0"/>
              <w:spacing w:after="0" w:before="0" w:lineRule="auto"/>
              <w:rPr/>
            </w:pPr>
            <w:r w:rsidDel="00000000" w:rsidR="00000000" w:rsidRPr="00000000">
              <w:rPr>
                <w:rtl w:val="0"/>
              </w:rPr>
              <w:t xml:space="preserve"> </w:t>
            </w:r>
          </w:p>
          <w:p w:rsidR="00000000" w:rsidDel="00000000" w:rsidP="00000000" w:rsidRDefault="00000000" w:rsidRPr="00000000" w14:paraId="000000A5">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0A6">
            <w:pPr>
              <w:widowControl w:val="0"/>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0A8">
            <w:pPr>
              <w:spacing w:after="0" w:before="0" w:lineRule="auto"/>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r w:rsidDel="00000000" w:rsidR="00000000" w:rsidRPr="00000000">
              <w:rPr>
                <w:rtl w:val="0"/>
              </w:rPr>
            </w:r>
          </w:p>
        </w:tc>
      </w:tr>
      <w:tr>
        <w:trPr>
          <w:cantSplit w:val="0"/>
          <w:trHeight w:val="213" w:hRule="atLeast"/>
          <w:tblHeader w:val="0"/>
        </w:trPr>
        <w:tc>
          <w:tcPr/>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w:t>
            </w:r>
          </w:p>
        </w:tc>
        <w:tc>
          <w:tcPr>
            <w:gridSpan w:val="2"/>
          </w:tcPr>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Ոստիկանության կառուցվածքի և ֆունկցիոնալի ավարտական տեսքի ապահովում</w:t>
            </w:r>
            <w:r w:rsidDel="00000000" w:rsidR="00000000" w:rsidRPr="00000000">
              <w:rPr>
                <w:rtl w:val="0"/>
              </w:rPr>
            </w:r>
          </w:p>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0A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0A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B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Գործարկվել է քրեական ոստիկանությունը՝ նոր կառուցվածքով և ֆունկցիոնալով։ </w:t>
            </w:r>
          </w:p>
        </w:tc>
        <w:tc>
          <w:tcPr>
            <w:gridSpan w:val="2"/>
          </w:tcPr>
          <w:p w:rsidR="00000000" w:rsidDel="00000000" w:rsidP="00000000" w:rsidRDefault="00000000" w:rsidRPr="00000000" w14:paraId="000000B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0B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B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Գործարկվել է Համայնքային ոստիկանությունը՝ նոր կառուցվածքով և ֆունկցիոնալով։  </w:t>
            </w:r>
          </w:p>
          <w:p w:rsidR="00000000" w:rsidDel="00000000" w:rsidP="00000000" w:rsidRDefault="00000000" w:rsidRPr="00000000" w14:paraId="000000B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B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0B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B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Գործարկվել է Ոստիկանության գվարդիան՝ նոր կառուցվածքով և ֆունկցիոնալով։ </w:t>
            </w:r>
          </w:p>
        </w:tc>
        <w:tc>
          <w:tcPr>
            <w:gridSpan w:val="2"/>
          </w:tcPr>
          <w:p w:rsidR="00000000" w:rsidDel="00000000" w:rsidP="00000000" w:rsidRDefault="00000000" w:rsidRPr="00000000" w14:paraId="000000B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0B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B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B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Ոստիկանության օպերատիվ կառավարման կենտրոնի ֆունկցիոնալը տեղափոխվել է ՆԳՆ և ՆԳՆ կազմում ձևավորվել է մեկ միասնական օպերատիվ կառավարման կենտրոն։</w:t>
            </w:r>
          </w:p>
        </w:tc>
        <w:tc>
          <w:tcPr>
            <w:gridSpan w:val="2"/>
          </w:tcPr>
          <w:p w:rsidR="00000000" w:rsidDel="00000000" w:rsidP="00000000" w:rsidRDefault="00000000" w:rsidRPr="00000000" w14:paraId="000000BE">
            <w:pPr>
              <w:spacing w:after="0" w:before="0" w:lineRule="auto"/>
              <w:jc w:val="center"/>
              <w:rPr>
                <w:rFonts w:ascii="GHEA Grapalat" w:cs="GHEA Grapalat" w:eastAsia="GHEA Grapalat" w:hAnsi="GHEA Grapalat"/>
                <w:b w:val="1"/>
                <w:sz w:val="20"/>
                <w:szCs w:val="20"/>
              </w:rPr>
            </w:pPr>
            <w:r w:rsidDel="00000000" w:rsidR="00000000" w:rsidRPr="00000000">
              <w:rPr>
                <w:rtl w:val="0"/>
              </w:rPr>
            </w:r>
          </w:p>
        </w:tc>
        <w:tc>
          <w:tcPr>
            <w:gridSpan w:val="2"/>
          </w:tcPr>
          <w:p w:rsidR="00000000" w:rsidDel="00000000" w:rsidP="00000000" w:rsidRDefault="00000000" w:rsidRPr="00000000" w14:paraId="000000C0">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Ոստիկանությունը գործում է նոր կառուցվածքով և ֆունկցիոնալով՝ ներառելով սույն ԳԾ-ի 6-րդ ուղղությանը համապատասխան գործարկված քրեական ոստիկանությունը, սույն ԳԾ-ի 7-րդ ուղղությանը համապատասխան գործարկված Համայնքային ոստիկանությունը և սույն ԳԾ-ի 8-րդ ուղղությանը համապատասխան գործարկված Ոստիկանության գվարդիան։</w:t>
            </w:r>
          </w:p>
          <w:p w:rsidR="00000000" w:rsidDel="00000000" w:rsidP="00000000" w:rsidRDefault="00000000" w:rsidRPr="00000000" w14:paraId="000000C1">
            <w:pPr>
              <w:widowControl w:val="0"/>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C2">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2023 թվականին Պարեկային ծառայությունն ամբողջությամբ գործարկվել է, 2024 թվականի առաջին եռամսյակում Ոստիկանության անձնագրերի և վիզաների վարչության գործունեությունն ամբողջությամբ  դադարեցվել է, իսկ ֆունկցիոնալը տեղափոխվել է ՆԳՆ միգրացիայի և քաղաքացիության ծառայություն, 2024 թվականի առաջին եռամսյակում Ոստիկանության աջակցող ֆունկցիա սպասարկող ստորաբաժանումները լուծարվել են, իսկ ֆունկցիոնալը տեղափոխվել է ՆԳՆ։ </w:t>
            </w:r>
          </w:p>
          <w:p w:rsidR="00000000" w:rsidDel="00000000" w:rsidP="00000000" w:rsidRDefault="00000000" w:rsidRPr="00000000" w14:paraId="000000C3">
            <w:pPr>
              <w:widowControl w:val="0"/>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C4">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ՆԳՆ կազմում ձևավորվել է հանրապետական մեկ միասնական օպերատիվ կառավարման կենտրոն` սույն ԳԾ-ի 5-րդ ուղղությանը համապատասխան։</w:t>
            </w:r>
          </w:p>
          <w:p w:rsidR="00000000" w:rsidDel="00000000" w:rsidP="00000000" w:rsidRDefault="00000000" w:rsidRPr="00000000" w14:paraId="000000C5">
            <w:pPr>
              <w:widowControl w:val="0"/>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C6">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օպերատիվ կառավարման կենտրոնը գործում է Ոստիկանության կազմում։</w:t>
            </w:r>
          </w:p>
        </w:tc>
        <w:tc>
          <w:tcPr>
            <w:gridSpan w:val="2"/>
          </w:tcPr>
          <w:p w:rsidR="00000000" w:rsidDel="00000000" w:rsidP="00000000" w:rsidRDefault="00000000" w:rsidRPr="00000000" w14:paraId="000000C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p>
          <w:p w:rsidR="00000000" w:rsidDel="00000000" w:rsidP="00000000" w:rsidRDefault="00000000" w:rsidRPr="00000000" w14:paraId="000000C9">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rHeight w:val="213" w:hRule="atLeast"/>
          <w:tblHeader w:val="0"/>
        </w:trPr>
        <w:tc>
          <w:tcPr/>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w:t>
            </w:r>
          </w:p>
        </w:tc>
        <w:tc>
          <w:tcPr>
            <w:gridSpan w:val="2"/>
          </w:tcPr>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Ոստիկանության շենքային համալիրի գնահատում, ձերբակալվածներին պահելու վայրերի (ՁՊՎ) օպտիմալացում</w:t>
            </w:r>
          </w:p>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0C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w:t>
            </w:r>
            <w:r w:rsidDel="00000000" w:rsidR="00000000" w:rsidRPr="00000000">
              <w:rPr>
                <w:rFonts w:ascii="GHEA Grapalat" w:cs="GHEA Grapalat" w:eastAsia="GHEA Grapalat" w:hAnsi="GHEA Grapalat"/>
                <w:sz w:val="20"/>
                <w:szCs w:val="20"/>
                <w:rtl w:val="0"/>
              </w:rPr>
              <w:t xml:space="preserve"> կիսամյակ՝</w:t>
            </w:r>
          </w:p>
          <w:p w:rsidR="00000000" w:rsidDel="00000000" w:rsidP="00000000" w:rsidRDefault="00000000" w:rsidRPr="00000000" w14:paraId="000000D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D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ձերբակալված անձանց պահելու 8 վայրերի օպտիմալացում։</w:t>
            </w:r>
            <w:r w:rsidDel="00000000" w:rsidR="00000000" w:rsidRPr="00000000">
              <w:rPr>
                <w:rtl w:val="0"/>
              </w:rPr>
            </w:r>
          </w:p>
        </w:tc>
        <w:tc>
          <w:tcPr>
            <w:gridSpan w:val="2"/>
          </w:tcPr>
          <w:p w:rsidR="00000000" w:rsidDel="00000000" w:rsidP="00000000" w:rsidRDefault="00000000" w:rsidRPr="00000000" w14:paraId="000000D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0D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D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Ավարտին է հասցվել </w:t>
            </w:r>
            <w:r w:rsidDel="00000000" w:rsidR="00000000" w:rsidRPr="00000000">
              <w:rPr>
                <w:rFonts w:ascii="GHEA Grapalat" w:cs="GHEA Grapalat" w:eastAsia="GHEA Grapalat" w:hAnsi="GHEA Grapalat"/>
                <w:sz w:val="20"/>
                <w:szCs w:val="20"/>
                <w:rtl w:val="0"/>
              </w:rPr>
              <w:t xml:space="preserve">ձերբանակալված անձանց պահելու  վայրերի օպտիմալացումը՝ ևս առնվազն 1 ՁՊՎ-ի օպտիմալացմամբ։ </w:t>
            </w:r>
            <w:r w:rsidDel="00000000" w:rsidR="00000000" w:rsidRPr="00000000">
              <w:rPr>
                <w:rtl w:val="0"/>
              </w:rPr>
            </w:r>
          </w:p>
          <w:p w:rsidR="00000000" w:rsidDel="00000000" w:rsidP="00000000" w:rsidRDefault="00000000" w:rsidRPr="00000000" w14:paraId="000000D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D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D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Իրականացվել է Ոստիկանության շենքային համալիրի պայմանների գնահատում, մշակվել և ՀՀ վարչապետի աշխատակազմ են ներկայացվել դրանց բարելավման առաջարկություններ։</w:t>
            </w:r>
          </w:p>
          <w:p w:rsidR="00000000" w:rsidDel="00000000" w:rsidP="00000000" w:rsidRDefault="00000000" w:rsidRPr="00000000" w14:paraId="000000D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D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0D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0D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DD">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Վերանորոգվել է ձերբակալված անձանց պահելու վայրերի առնվ</w:t>
            </w:r>
            <w:r w:rsidDel="00000000" w:rsidR="00000000" w:rsidRPr="00000000">
              <w:rPr>
                <w:rFonts w:ascii="GHEA Grapalat" w:cs="GHEA Grapalat" w:eastAsia="GHEA Grapalat" w:hAnsi="GHEA Grapalat"/>
                <w:sz w:val="20"/>
                <w:szCs w:val="20"/>
                <w:highlight w:val="white"/>
                <w:rtl w:val="0"/>
              </w:rPr>
              <w:t xml:space="preserve">ազն </w:t>
            </w:r>
            <w:r w:rsidDel="00000000" w:rsidR="00000000" w:rsidRPr="00000000">
              <w:rPr>
                <w:rFonts w:ascii="GHEA Grapalat" w:cs="GHEA Grapalat" w:eastAsia="GHEA Grapalat" w:hAnsi="GHEA Grapalat"/>
                <w:sz w:val="20"/>
                <w:szCs w:val="20"/>
                <w:highlight w:val="white"/>
                <w:rtl w:val="0"/>
              </w:rPr>
              <w:t xml:space="preserve">3</w:t>
            </w:r>
            <w:r w:rsidDel="00000000" w:rsidR="00000000" w:rsidRPr="00000000">
              <w:rPr>
                <w:rFonts w:ascii="GHEA Grapalat" w:cs="GHEA Grapalat" w:eastAsia="GHEA Grapalat" w:hAnsi="GHEA Grapalat"/>
                <w:sz w:val="20"/>
                <w:szCs w:val="20"/>
                <w:highlight w:val="white"/>
                <w:rtl w:val="0"/>
              </w:rPr>
              <w:t xml:space="preserve">0%-ը։ </w:t>
            </w:r>
            <w:r w:rsidDel="00000000" w:rsidR="00000000" w:rsidRPr="00000000">
              <w:rPr>
                <w:rtl w:val="0"/>
              </w:rPr>
            </w:r>
          </w:p>
        </w:tc>
        <w:tc>
          <w:tcPr>
            <w:gridSpan w:val="2"/>
          </w:tcPr>
          <w:p w:rsidR="00000000" w:rsidDel="00000000" w:rsidP="00000000" w:rsidRDefault="00000000" w:rsidRPr="00000000" w14:paraId="000000D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պետական գույքի կառավարման կոմիտե</w:t>
            </w:r>
          </w:p>
          <w:p w:rsidR="00000000" w:rsidDel="00000000" w:rsidP="00000000" w:rsidRDefault="00000000" w:rsidRPr="00000000" w14:paraId="000000E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E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ֆինանսների նախարարություն</w:t>
            </w:r>
          </w:p>
        </w:tc>
        <w:tc>
          <w:tcPr>
            <w:gridSpan w:val="2"/>
          </w:tcPr>
          <w:p w:rsidR="00000000" w:rsidDel="00000000" w:rsidP="00000000" w:rsidRDefault="00000000" w:rsidRPr="00000000" w14:paraId="000000E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շենքային համալիրի պայմանների վերաբերյալ առաջարկությունները ներկայացվել են ՀՀ վարչապետի աշխատակազմ։</w:t>
            </w:r>
          </w:p>
          <w:p w:rsidR="00000000" w:rsidDel="00000000" w:rsidP="00000000" w:rsidRDefault="00000000" w:rsidRPr="00000000" w14:paraId="000000E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E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0E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E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Ձերբակալված անձանց պահելու վայրերի օպտիմալացումը կատարվել է միջնաժամկետ վիճակագրական տվյալների հենքով։ Օպտիմալացման արդյունքում կրճատվել է ՁՊՎ-ների 30%-ը։ </w:t>
            </w:r>
          </w:p>
          <w:p w:rsidR="00000000" w:rsidDel="00000000" w:rsidP="00000000" w:rsidRDefault="00000000" w:rsidRPr="00000000" w14:paraId="000000E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E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w:t>
            </w:r>
            <w:r w:rsidDel="00000000" w:rsidR="00000000" w:rsidRPr="00000000">
              <w:rPr>
                <w:rFonts w:ascii="GHEA Grapalat" w:cs="GHEA Grapalat" w:eastAsia="GHEA Grapalat" w:hAnsi="GHEA Grapalat"/>
                <w:sz w:val="20"/>
                <w:szCs w:val="20"/>
                <w:rtl w:val="0"/>
              </w:rPr>
              <w:t xml:space="preserve">33 </w:t>
            </w:r>
            <w:r w:rsidDel="00000000" w:rsidR="00000000" w:rsidRPr="00000000">
              <w:rPr>
                <w:rFonts w:ascii="GHEA Grapalat" w:cs="GHEA Grapalat" w:eastAsia="GHEA Grapalat" w:hAnsi="GHEA Grapalat"/>
                <w:sz w:val="20"/>
                <w:szCs w:val="20"/>
                <w:rtl w:val="0"/>
              </w:rPr>
              <w:t xml:space="preserve">ՁՊՎ (2023թ․)։</w:t>
            </w:r>
          </w:p>
          <w:p w:rsidR="00000000" w:rsidDel="00000000" w:rsidP="00000000" w:rsidRDefault="00000000" w:rsidRPr="00000000" w14:paraId="000000E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EB">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3. Վերանորոգվել է ձերբակալված անձանց պահելու վայրերի առնվազ</w:t>
            </w:r>
            <w:r w:rsidDel="00000000" w:rsidR="00000000" w:rsidRPr="00000000">
              <w:rPr>
                <w:rFonts w:ascii="GHEA Grapalat" w:cs="GHEA Grapalat" w:eastAsia="GHEA Grapalat" w:hAnsi="GHEA Grapalat"/>
                <w:sz w:val="20"/>
                <w:szCs w:val="20"/>
                <w:highlight w:val="white"/>
                <w:rtl w:val="0"/>
              </w:rPr>
              <w:t xml:space="preserve">ն 30%-ը։ </w:t>
            </w:r>
          </w:p>
          <w:p w:rsidR="00000000" w:rsidDel="00000000" w:rsidP="00000000" w:rsidRDefault="00000000" w:rsidRPr="00000000" w14:paraId="000000E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E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w:t>
            </w:r>
            <w:r w:rsidDel="00000000" w:rsidR="00000000" w:rsidRPr="00000000">
              <w:rPr>
                <w:rFonts w:ascii="GHEA Grapalat" w:cs="GHEA Grapalat" w:eastAsia="GHEA Grapalat" w:hAnsi="GHEA Grapalat"/>
                <w:sz w:val="20"/>
                <w:szCs w:val="20"/>
                <w:rtl w:val="0"/>
              </w:rPr>
              <w:t xml:space="preserve">0։</w:t>
            </w:r>
          </w:p>
          <w:p w:rsidR="00000000" w:rsidDel="00000000" w:rsidP="00000000" w:rsidRDefault="00000000" w:rsidRPr="00000000" w14:paraId="000000EE">
            <w:pPr>
              <w:spacing w:after="0" w:before="0" w:lineRule="auto"/>
              <w:rPr>
                <w:rFonts w:ascii="GHEA Grapalat" w:cs="GHEA Grapalat" w:eastAsia="GHEA Grapalat" w:hAnsi="GHEA Grapalat"/>
                <w:b w:val="1"/>
                <w:sz w:val="20"/>
                <w:szCs w:val="20"/>
              </w:rPr>
            </w:pPr>
            <w:r w:rsidDel="00000000" w:rsidR="00000000" w:rsidRPr="00000000">
              <w:rPr>
                <w:rtl w:val="0"/>
              </w:rPr>
            </w:r>
          </w:p>
        </w:tc>
        <w:tc>
          <w:tcPr>
            <w:gridSpan w:val="2"/>
          </w:tcPr>
          <w:p w:rsidR="00000000" w:rsidDel="00000000" w:rsidP="00000000" w:rsidRDefault="00000000" w:rsidRPr="00000000" w14:paraId="000000F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Տարեկան բյուջեով նախատեսված միջոցներ</w:t>
            </w:r>
          </w:p>
          <w:p w:rsidR="00000000" w:rsidDel="00000000" w:rsidP="00000000" w:rsidRDefault="00000000" w:rsidRPr="00000000" w14:paraId="000000F1">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rHeight w:val="213" w:hRule="atLeast"/>
          <w:tblHeader w:val="0"/>
        </w:trPr>
        <w:tc>
          <w:tcPr/>
          <w:p w:rsidR="00000000" w:rsidDel="00000000" w:rsidP="00000000" w:rsidRDefault="00000000" w:rsidRPr="00000000" w14:paraId="000000F3">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w:t>
            </w:r>
          </w:p>
        </w:tc>
        <w:tc>
          <w:tcPr>
            <w:gridSpan w:val="2"/>
          </w:tcPr>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Ոստիկանության արտաքին նկարագրի բարելավում, միասնականացում </w:t>
            </w:r>
            <w:r w:rsidDel="00000000" w:rsidR="00000000" w:rsidRPr="00000000">
              <w:rPr>
                <w:rtl w:val="0"/>
              </w:rPr>
            </w:r>
          </w:p>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0F7">
            <w:pPr>
              <w:spacing w:after="0" w:before="0" w:lineRule="auto"/>
              <w:jc w:val="center"/>
              <w:rPr>
                <w:rFonts w:ascii="GHEA Grapalat" w:cs="GHEA Grapalat" w:eastAsia="GHEA Grapalat" w:hAnsi="GHEA Grapalat"/>
                <w:b w:val="1"/>
                <w:sz w:val="20"/>
                <w:szCs w:val="20"/>
              </w:rPr>
            </w:pPr>
            <w:r w:rsidDel="00000000" w:rsidR="00000000" w:rsidRPr="00000000">
              <w:rPr>
                <w:rtl w:val="0"/>
              </w:rPr>
            </w:r>
          </w:p>
        </w:tc>
        <w:tc>
          <w:tcPr>
            <w:gridSpan w:val="2"/>
          </w:tcPr>
          <w:p w:rsidR="00000000" w:rsidDel="00000000" w:rsidP="00000000" w:rsidRDefault="00000000" w:rsidRPr="00000000" w14:paraId="000000F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0F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F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Հաստատվել է ՆԳ նախարարի  հրամանը, որով սահմանվում են ոստիկանության ծառայողի համազգեստի որակի և դիզայնի միասնական չափանիշները։</w:t>
            </w:r>
          </w:p>
          <w:p w:rsidR="00000000" w:rsidDel="00000000" w:rsidP="00000000" w:rsidRDefault="00000000" w:rsidRPr="00000000" w14:paraId="000000F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F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Հաստատվել է Ոստիկանության տրանսպորտային միջոցների տեխնիկական և միասնական արտաքին դիզայնի չափորոշիչները սահմանող՝ ՆԳ նախարարի  հրամանը։ </w:t>
            </w:r>
            <w:r w:rsidDel="00000000" w:rsidR="00000000" w:rsidRPr="00000000">
              <w:rPr>
                <w:rtl w:val="0"/>
              </w:rPr>
            </w:r>
          </w:p>
        </w:tc>
        <w:tc>
          <w:tcPr>
            <w:gridSpan w:val="2"/>
          </w:tcPr>
          <w:p w:rsidR="00000000" w:rsidDel="00000000" w:rsidP="00000000" w:rsidRDefault="00000000" w:rsidRPr="00000000" w14:paraId="000000F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0F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00">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Սահմանված չափանիշներին համապատասխան համազգեստները տրամադրվել են ոստիկանության բոլոր ծառայողներին։</w:t>
            </w:r>
          </w:p>
          <w:p w:rsidR="00000000" w:rsidDel="00000000" w:rsidP="00000000" w:rsidRDefault="00000000" w:rsidRPr="00000000" w14:paraId="00000101">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10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Պետական գնումների միջոցով ձեռք են բերվում տեխնիկական չափորոշիչներին համապատասխանող տրանսպորտային միջոցներ։ </w:t>
            </w:r>
          </w:p>
          <w:p w:rsidR="00000000" w:rsidDel="00000000" w:rsidP="00000000" w:rsidRDefault="00000000" w:rsidRPr="00000000" w14:paraId="0000010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0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Մշակվել է ՆԳՆ ամբողջական ենթակառուցվածքի լոկացիոն քարտեզը։</w:t>
            </w:r>
          </w:p>
          <w:p w:rsidR="00000000" w:rsidDel="00000000" w:rsidP="00000000" w:rsidRDefault="00000000" w:rsidRPr="00000000" w14:paraId="0000010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0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Տիպային մոդելով նոր ենթակառուցվածքի ստեղծման մրցութային փաթեթը մշակվել է։</w:t>
            </w:r>
          </w:p>
          <w:p w:rsidR="00000000" w:rsidDel="00000000" w:rsidP="00000000" w:rsidRDefault="00000000" w:rsidRPr="00000000" w14:paraId="0000010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0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քաղաքաշինության կոմիտե</w:t>
            </w:r>
          </w:p>
          <w:p w:rsidR="00000000" w:rsidDel="00000000" w:rsidP="00000000" w:rsidRDefault="00000000" w:rsidRPr="00000000" w14:paraId="0000010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0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պետական գույքի կառավարման կոմիտե</w:t>
            </w:r>
          </w:p>
          <w:p w:rsidR="00000000" w:rsidDel="00000000" w:rsidP="00000000" w:rsidRDefault="00000000" w:rsidRPr="00000000" w14:paraId="0000010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0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0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10">
            <w:pPr>
              <w:spacing w:after="0" w:before="0" w:lineRule="auto"/>
              <w:rPr>
                <w:rFonts w:ascii="GHEA Grapalat" w:cs="GHEA Grapalat" w:eastAsia="GHEA Grapalat" w:hAnsi="GHEA Grapalat"/>
                <w:color w:val="222222"/>
                <w:sz w:val="20"/>
                <w:szCs w:val="20"/>
                <w:highlight w:val="white"/>
              </w:rPr>
            </w:pPr>
            <w:r w:rsidDel="00000000" w:rsidR="00000000" w:rsidRPr="00000000">
              <w:rPr>
                <w:rFonts w:ascii="GHEA Grapalat" w:cs="GHEA Grapalat" w:eastAsia="GHEA Grapalat" w:hAnsi="GHEA Grapalat"/>
                <w:color w:val="222222"/>
                <w:sz w:val="20"/>
                <w:szCs w:val="20"/>
                <w:highlight w:val="white"/>
                <w:rtl w:val="0"/>
              </w:rPr>
              <w:t xml:space="preserve">1. </w:t>
            </w:r>
            <w:r w:rsidDel="00000000" w:rsidR="00000000" w:rsidRPr="00000000">
              <w:rPr>
                <w:rFonts w:ascii="GHEA Grapalat" w:cs="GHEA Grapalat" w:eastAsia="GHEA Grapalat" w:hAnsi="GHEA Grapalat"/>
                <w:color w:val="222222"/>
                <w:sz w:val="20"/>
                <w:szCs w:val="20"/>
                <w:highlight w:val="white"/>
                <w:rtl w:val="0"/>
              </w:rPr>
              <w:t xml:space="preserve">Ոստիկանական համազգեստների որակի և դիզայնի միասնական չափանիշներ սահմանող՝ ՆԳ նախարարի հրամանն ընդունվել է։</w:t>
            </w:r>
          </w:p>
          <w:p w:rsidR="00000000" w:rsidDel="00000000" w:rsidP="00000000" w:rsidRDefault="00000000" w:rsidRPr="00000000" w14:paraId="00000111">
            <w:pPr>
              <w:spacing w:after="0" w:before="0" w:lineRule="auto"/>
              <w:rPr>
                <w:rFonts w:ascii="GHEA Grapalat" w:cs="GHEA Grapalat" w:eastAsia="GHEA Grapalat" w:hAnsi="GHEA Grapalat"/>
                <w:color w:val="222222"/>
                <w:sz w:val="20"/>
                <w:szCs w:val="20"/>
                <w:highlight w:val="white"/>
              </w:rPr>
            </w:pPr>
            <w:r w:rsidDel="00000000" w:rsidR="00000000" w:rsidRPr="00000000">
              <w:rPr>
                <w:rtl w:val="0"/>
              </w:rPr>
            </w:r>
          </w:p>
          <w:p w:rsidR="00000000" w:rsidDel="00000000" w:rsidP="00000000" w:rsidRDefault="00000000" w:rsidRPr="00000000" w14:paraId="00000112">
            <w:pPr>
              <w:spacing w:after="0" w:before="0" w:lineRule="auto"/>
              <w:rPr>
                <w:rFonts w:ascii="GHEA Grapalat" w:cs="GHEA Grapalat" w:eastAsia="GHEA Grapalat" w:hAnsi="GHEA Grapalat"/>
                <w:color w:val="222222"/>
                <w:sz w:val="20"/>
                <w:szCs w:val="20"/>
                <w:highlight w:val="white"/>
              </w:rPr>
            </w:pPr>
            <w:r w:rsidDel="00000000" w:rsidR="00000000" w:rsidRPr="00000000">
              <w:rPr>
                <w:rFonts w:ascii="GHEA Grapalat" w:cs="GHEA Grapalat" w:eastAsia="GHEA Grapalat" w:hAnsi="GHEA Grapalat"/>
                <w:color w:val="222222"/>
                <w:sz w:val="20"/>
                <w:szCs w:val="20"/>
                <w:highlight w:val="white"/>
                <w:rtl w:val="0"/>
              </w:rPr>
              <w:t xml:space="preserve">2. </w:t>
            </w:r>
            <w:r w:rsidDel="00000000" w:rsidR="00000000" w:rsidRPr="00000000">
              <w:rPr>
                <w:rFonts w:ascii="GHEA Grapalat" w:cs="GHEA Grapalat" w:eastAsia="GHEA Grapalat" w:hAnsi="GHEA Grapalat"/>
                <w:color w:val="222222"/>
                <w:sz w:val="20"/>
                <w:szCs w:val="20"/>
                <w:highlight w:val="white"/>
                <w:rtl w:val="0"/>
              </w:rPr>
              <w:t xml:space="preserve">Ոստիկանության բոլոր ծառայողներն ապահովված են սահմանված չափանիշներին համապատասխան համազգեստներով։</w:t>
            </w:r>
          </w:p>
          <w:p w:rsidR="00000000" w:rsidDel="00000000" w:rsidP="00000000" w:rsidRDefault="00000000" w:rsidRPr="00000000" w14:paraId="00000113">
            <w:pPr>
              <w:spacing w:after="0" w:before="0" w:lineRule="auto"/>
              <w:rPr>
                <w:rFonts w:ascii="GHEA Grapalat" w:cs="GHEA Grapalat" w:eastAsia="GHEA Grapalat" w:hAnsi="GHEA Grapalat"/>
                <w:color w:val="222222"/>
                <w:sz w:val="20"/>
                <w:szCs w:val="20"/>
                <w:highlight w:val="white"/>
              </w:rPr>
            </w:pPr>
            <w:r w:rsidDel="00000000" w:rsidR="00000000" w:rsidRPr="00000000">
              <w:rPr>
                <w:rtl w:val="0"/>
              </w:rPr>
            </w:r>
          </w:p>
          <w:p w:rsidR="00000000" w:rsidDel="00000000" w:rsidP="00000000" w:rsidRDefault="00000000" w:rsidRPr="00000000" w14:paraId="00000114">
            <w:pPr>
              <w:spacing w:after="0" w:before="0" w:lineRule="auto"/>
              <w:rPr>
                <w:rFonts w:ascii="GHEA Grapalat" w:cs="GHEA Grapalat" w:eastAsia="GHEA Grapalat" w:hAnsi="GHEA Grapalat"/>
                <w:color w:val="222222"/>
                <w:sz w:val="20"/>
                <w:szCs w:val="20"/>
                <w:highlight w:val="white"/>
              </w:rPr>
            </w:pPr>
            <w:r w:rsidDel="00000000" w:rsidR="00000000" w:rsidRPr="00000000">
              <w:rPr>
                <w:rFonts w:ascii="GHEA Grapalat" w:cs="GHEA Grapalat" w:eastAsia="GHEA Grapalat" w:hAnsi="GHEA Grapalat"/>
                <w:color w:val="222222"/>
                <w:sz w:val="20"/>
                <w:szCs w:val="20"/>
                <w:highlight w:val="white"/>
                <w:rtl w:val="0"/>
              </w:rPr>
              <w:t xml:space="preserve">Ելակետային՝ միայն Պարեկային ծառայությունն է ապահովված նոր որակի և դիզայնի համազգեստով:</w:t>
            </w:r>
            <w:r w:rsidDel="00000000" w:rsidR="00000000" w:rsidRPr="00000000">
              <w:rPr>
                <w:rtl w:val="0"/>
              </w:rPr>
            </w:r>
          </w:p>
          <w:p w:rsidR="00000000" w:rsidDel="00000000" w:rsidP="00000000" w:rsidRDefault="00000000" w:rsidRPr="00000000" w14:paraId="00000115">
            <w:pPr>
              <w:spacing w:after="0" w:before="0" w:lineRule="auto"/>
              <w:rPr>
                <w:rFonts w:ascii="GHEA Grapalat" w:cs="GHEA Grapalat" w:eastAsia="GHEA Grapalat" w:hAnsi="GHEA Grapalat"/>
                <w:color w:val="222222"/>
                <w:sz w:val="20"/>
                <w:szCs w:val="20"/>
                <w:highlight w:val="white"/>
              </w:rPr>
            </w:pPr>
            <w:r w:rsidDel="00000000" w:rsidR="00000000" w:rsidRPr="00000000">
              <w:rPr>
                <w:rtl w:val="0"/>
              </w:rPr>
            </w:r>
          </w:p>
          <w:p w:rsidR="00000000" w:rsidDel="00000000" w:rsidP="00000000" w:rsidRDefault="00000000" w:rsidRPr="00000000" w14:paraId="00000116">
            <w:pPr>
              <w:spacing w:after="0" w:before="0" w:lineRule="auto"/>
              <w:rPr>
                <w:rFonts w:ascii="GHEA Grapalat" w:cs="GHEA Grapalat" w:eastAsia="GHEA Grapalat" w:hAnsi="GHEA Grapalat"/>
                <w:color w:val="222222"/>
                <w:sz w:val="20"/>
                <w:szCs w:val="20"/>
                <w:highlight w:val="white"/>
              </w:rPr>
            </w:pPr>
            <w:r w:rsidDel="00000000" w:rsidR="00000000" w:rsidRPr="00000000">
              <w:rPr>
                <w:rFonts w:ascii="GHEA Grapalat" w:cs="GHEA Grapalat" w:eastAsia="GHEA Grapalat" w:hAnsi="GHEA Grapalat"/>
                <w:color w:val="222222"/>
                <w:sz w:val="20"/>
                <w:szCs w:val="20"/>
                <w:highlight w:val="white"/>
                <w:rtl w:val="0"/>
              </w:rPr>
              <w:t xml:space="preserve">3. </w:t>
            </w:r>
            <w:r w:rsidDel="00000000" w:rsidR="00000000" w:rsidRPr="00000000">
              <w:rPr>
                <w:rFonts w:ascii="GHEA Grapalat" w:cs="GHEA Grapalat" w:eastAsia="GHEA Grapalat" w:hAnsi="GHEA Grapalat"/>
                <w:color w:val="222222"/>
                <w:sz w:val="20"/>
                <w:szCs w:val="20"/>
                <w:highlight w:val="white"/>
                <w:rtl w:val="0"/>
              </w:rPr>
              <w:t xml:space="preserve">Ոստիկանության տրանսպորտային միջոցների տեխնիկական և միասնական արտաքին դիզայնի չափանիշները սահմանվել են ՆԳ նախարարի հրամանով։ </w:t>
            </w:r>
          </w:p>
          <w:p w:rsidR="00000000" w:rsidDel="00000000" w:rsidP="00000000" w:rsidRDefault="00000000" w:rsidRPr="00000000" w14:paraId="00000117">
            <w:pPr>
              <w:spacing w:after="0" w:before="0" w:lineRule="auto"/>
              <w:rPr>
                <w:rFonts w:ascii="GHEA Grapalat" w:cs="GHEA Grapalat" w:eastAsia="GHEA Grapalat" w:hAnsi="GHEA Grapalat"/>
                <w:color w:val="222222"/>
                <w:sz w:val="20"/>
                <w:szCs w:val="20"/>
                <w:highlight w:val="white"/>
              </w:rPr>
            </w:pPr>
            <w:r w:rsidDel="00000000" w:rsidR="00000000" w:rsidRPr="00000000">
              <w:rPr>
                <w:rtl w:val="0"/>
              </w:rPr>
            </w:r>
          </w:p>
          <w:p w:rsidR="00000000" w:rsidDel="00000000" w:rsidP="00000000" w:rsidRDefault="00000000" w:rsidRPr="00000000" w14:paraId="00000118">
            <w:pPr>
              <w:spacing w:after="0" w:before="0" w:lineRule="auto"/>
              <w:rPr>
                <w:rFonts w:ascii="GHEA Grapalat" w:cs="GHEA Grapalat" w:eastAsia="GHEA Grapalat" w:hAnsi="GHEA Grapalat"/>
                <w:color w:val="222222"/>
                <w:sz w:val="20"/>
                <w:szCs w:val="20"/>
                <w:highlight w:val="white"/>
              </w:rPr>
            </w:pPr>
            <w:r w:rsidDel="00000000" w:rsidR="00000000" w:rsidRPr="00000000">
              <w:rPr>
                <w:rFonts w:ascii="GHEA Grapalat" w:cs="GHEA Grapalat" w:eastAsia="GHEA Grapalat" w:hAnsi="GHEA Grapalat"/>
                <w:color w:val="222222"/>
                <w:sz w:val="20"/>
                <w:szCs w:val="20"/>
                <w:highlight w:val="white"/>
                <w:rtl w:val="0"/>
              </w:rPr>
              <w:t xml:space="preserve">4. Ոս</w:t>
            </w:r>
            <w:r w:rsidDel="00000000" w:rsidR="00000000" w:rsidRPr="00000000">
              <w:rPr>
                <w:rFonts w:ascii="GHEA Grapalat" w:cs="GHEA Grapalat" w:eastAsia="GHEA Grapalat" w:hAnsi="GHEA Grapalat"/>
                <w:color w:val="222222"/>
                <w:sz w:val="20"/>
                <w:szCs w:val="20"/>
                <w:highlight w:val="white"/>
                <w:rtl w:val="0"/>
              </w:rPr>
              <w:t xml:space="preserve">տիկանության նոր ձեռքբերվող  տրանսպորտային բոլոր միջոցները համապատասխանում են սահմանված չափանիշներին։</w:t>
            </w:r>
          </w:p>
          <w:p w:rsidR="00000000" w:rsidDel="00000000" w:rsidP="00000000" w:rsidRDefault="00000000" w:rsidRPr="00000000" w14:paraId="00000119">
            <w:pPr>
              <w:spacing w:after="0" w:before="0" w:lineRule="auto"/>
              <w:rPr>
                <w:rFonts w:ascii="GHEA Grapalat" w:cs="GHEA Grapalat" w:eastAsia="GHEA Grapalat" w:hAnsi="GHEA Grapalat"/>
                <w:color w:val="222222"/>
                <w:sz w:val="20"/>
                <w:szCs w:val="20"/>
                <w:highlight w:val="white"/>
              </w:rPr>
            </w:pPr>
            <w:r w:rsidDel="00000000" w:rsidR="00000000" w:rsidRPr="00000000">
              <w:rPr>
                <w:rtl w:val="0"/>
              </w:rPr>
            </w:r>
          </w:p>
          <w:p w:rsidR="00000000" w:rsidDel="00000000" w:rsidP="00000000" w:rsidRDefault="00000000" w:rsidRPr="00000000" w14:paraId="0000011A">
            <w:pPr>
              <w:spacing w:after="0" w:before="0" w:lineRule="auto"/>
              <w:rPr>
                <w:rFonts w:ascii="GHEA Grapalat" w:cs="GHEA Grapalat" w:eastAsia="GHEA Grapalat" w:hAnsi="GHEA Grapalat"/>
                <w:color w:val="222222"/>
                <w:sz w:val="20"/>
                <w:szCs w:val="20"/>
                <w:highlight w:val="white"/>
              </w:rPr>
            </w:pPr>
            <w:r w:rsidDel="00000000" w:rsidR="00000000" w:rsidRPr="00000000">
              <w:rPr>
                <w:rFonts w:ascii="GHEA Grapalat" w:cs="GHEA Grapalat" w:eastAsia="GHEA Grapalat" w:hAnsi="GHEA Grapalat"/>
                <w:color w:val="222222"/>
                <w:sz w:val="20"/>
                <w:szCs w:val="20"/>
                <w:highlight w:val="white"/>
                <w:rtl w:val="0"/>
              </w:rPr>
              <w:t xml:space="preserve">5․ ՆԳՆ ամբողջական ենթակառուցվածքի, այդ թվում՝ Ոստիկանության, լոկացիոն քարտեզը պատրաստ է։</w:t>
            </w:r>
          </w:p>
          <w:p w:rsidR="00000000" w:rsidDel="00000000" w:rsidP="00000000" w:rsidRDefault="00000000" w:rsidRPr="00000000" w14:paraId="0000011B">
            <w:pPr>
              <w:spacing w:after="0" w:before="0" w:lineRule="auto"/>
              <w:rPr>
                <w:rFonts w:ascii="GHEA Grapalat" w:cs="GHEA Grapalat" w:eastAsia="GHEA Grapalat" w:hAnsi="GHEA Grapalat"/>
                <w:color w:val="222222"/>
                <w:sz w:val="20"/>
                <w:szCs w:val="20"/>
                <w:highlight w:val="white"/>
              </w:rPr>
            </w:pPr>
            <w:r w:rsidDel="00000000" w:rsidR="00000000" w:rsidRPr="00000000">
              <w:rPr>
                <w:rtl w:val="0"/>
              </w:rPr>
            </w:r>
          </w:p>
          <w:p w:rsidR="00000000" w:rsidDel="00000000" w:rsidP="00000000" w:rsidRDefault="00000000" w:rsidRPr="00000000" w14:paraId="0000011C">
            <w:pPr>
              <w:spacing w:after="0" w:before="0" w:lineRule="auto"/>
              <w:rPr>
                <w:rFonts w:ascii="GHEA Grapalat" w:cs="GHEA Grapalat" w:eastAsia="GHEA Grapalat" w:hAnsi="GHEA Grapalat"/>
                <w:color w:val="222222"/>
                <w:sz w:val="20"/>
                <w:szCs w:val="20"/>
                <w:highlight w:val="white"/>
              </w:rPr>
            </w:pPr>
            <w:r w:rsidDel="00000000" w:rsidR="00000000" w:rsidRPr="00000000">
              <w:rPr>
                <w:rFonts w:ascii="GHEA Grapalat" w:cs="GHEA Grapalat" w:eastAsia="GHEA Grapalat" w:hAnsi="GHEA Grapalat"/>
                <w:color w:val="222222"/>
                <w:sz w:val="20"/>
                <w:szCs w:val="20"/>
                <w:highlight w:val="white"/>
                <w:rtl w:val="0"/>
              </w:rPr>
              <w:t xml:space="preserve">Ելակետային՝ 0։</w:t>
            </w:r>
          </w:p>
          <w:p w:rsidR="00000000" w:rsidDel="00000000" w:rsidP="00000000" w:rsidRDefault="00000000" w:rsidRPr="00000000" w14:paraId="0000011D">
            <w:pPr>
              <w:spacing w:after="0" w:before="0" w:lineRule="auto"/>
              <w:rPr>
                <w:rFonts w:ascii="GHEA Grapalat" w:cs="GHEA Grapalat" w:eastAsia="GHEA Grapalat" w:hAnsi="GHEA Grapalat"/>
                <w:color w:val="222222"/>
                <w:sz w:val="20"/>
                <w:szCs w:val="20"/>
                <w:highlight w:val="white"/>
              </w:rPr>
            </w:pPr>
            <w:r w:rsidDel="00000000" w:rsidR="00000000" w:rsidRPr="00000000">
              <w:rPr>
                <w:rtl w:val="0"/>
              </w:rPr>
            </w:r>
          </w:p>
          <w:p w:rsidR="00000000" w:rsidDel="00000000" w:rsidP="00000000" w:rsidRDefault="00000000" w:rsidRPr="00000000" w14:paraId="0000011E">
            <w:pPr>
              <w:spacing w:after="0" w:before="0" w:lineRule="auto"/>
              <w:rPr>
                <w:rFonts w:ascii="GHEA Grapalat" w:cs="GHEA Grapalat" w:eastAsia="GHEA Grapalat" w:hAnsi="GHEA Grapalat"/>
                <w:color w:val="222222"/>
                <w:sz w:val="20"/>
                <w:szCs w:val="20"/>
                <w:highlight w:val="white"/>
              </w:rPr>
            </w:pPr>
            <w:r w:rsidDel="00000000" w:rsidR="00000000" w:rsidRPr="00000000">
              <w:rPr>
                <w:rFonts w:ascii="GHEA Grapalat" w:cs="GHEA Grapalat" w:eastAsia="GHEA Grapalat" w:hAnsi="GHEA Grapalat"/>
                <w:color w:val="222222"/>
                <w:sz w:val="20"/>
                <w:szCs w:val="20"/>
                <w:highlight w:val="white"/>
                <w:rtl w:val="0"/>
              </w:rPr>
              <w:t xml:space="preserve">6․ Մշակվել է ժ</w:t>
            </w:r>
            <w:r w:rsidDel="00000000" w:rsidR="00000000" w:rsidRPr="00000000">
              <w:rPr>
                <w:rFonts w:ascii="GHEA Grapalat" w:cs="GHEA Grapalat" w:eastAsia="GHEA Grapalat" w:hAnsi="GHEA Grapalat"/>
                <w:color w:val="222222"/>
                <w:sz w:val="20"/>
                <w:szCs w:val="20"/>
                <w:highlight w:val="white"/>
                <w:rtl w:val="0"/>
              </w:rPr>
              <w:t xml:space="preserve">ամանակակից ճարտարապետական </w:t>
            </w:r>
            <w:r w:rsidDel="00000000" w:rsidR="00000000" w:rsidRPr="00000000">
              <w:rPr>
                <w:rFonts w:ascii="GHEA Grapalat" w:cs="GHEA Grapalat" w:eastAsia="GHEA Grapalat" w:hAnsi="GHEA Grapalat"/>
                <w:color w:val="222222"/>
                <w:sz w:val="20"/>
                <w:szCs w:val="20"/>
                <w:highlight w:val="white"/>
                <w:rtl w:val="0"/>
              </w:rPr>
              <w:t xml:space="preserve">լուծումներով  և ֆունկցի</w:t>
            </w:r>
            <w:r w:rsidDel="00000000" w:rsidR="00000000" w:rsidRPr="00000000">
              <w:rPr>
                <w:rFonts w:ascii="GHEA Grapalat" w:cs="GHEA Grapalat" w:eastAsia="GHEA Grapalat" w:hAnsi="GHEA Grapalat"/>
                <w:color w:val="222222"/>
                <w:sz w:val="20"/>
                <w:szCs w:val="20"/>
                <w:highlight w:val="white"/>
                <w:rtl w:val="0"/>
              </w:rPr>
              <w:t xml:space="preserve">ոնալ բարձր արդյունավետությամբ տիպային մոդելով նոր ենթակառուցվածքի ստեղծման մրցութային փաթեթ։</w:t>
            </w:r>
          </w:p>
          <w:p w:rsidR="00000000" w:rsidDel="00000000" w:rsidP="00000000" w:rsidRDefault="00000000" w:rsidRPr="00000000" w14:paraId="0000011F">
            <w:pPr>
              <w:spacing w:after="0" w:before="0" w:lineRule="auto"/>
              <w:rPr>
                <w:rFonts w:ascii="GHEA Grapalat" w:cs="GHEA Grapalat" w:eastAsia="GHEA Grapalat" w:hAnsi="GHEA Grapalat"/>
                <w:color w:val="222222"/>
                <w:sz w:val="20"/>
                <w:szCs w:val="20"/>
                <w:highlight w:val="white"/>
              </w:rPr>
            </w:pPr>
            <w:r w:rsidDel="00000000" w:rsidR="00000000" w:rsidRPr="00000000">
              <w:rPr>
                <w:rtl w:val="0"/>
              </w:rPr>
            </w:r>
          </w:p>
          <w:p w:rsidR="00000000" w:rsidDel="00000000" w:rsidP="00000000" w:rsidRDefault="00000000" w:rsidRPr="00000000" w14:paraId="00000120">
            <w:pPr>
              <w:spacing w:after="0" w:before="0" w:lineRule="auto"/>
              <w:rPr>
                <w:rFonts w:ascii="GHEA Grapalat" w:cs="GHEA Grapalat" w:eastAsia="GHEA Grapalat" w:hAnsi="GHEA Grapalat"/>
                <w:color w:val="222222"/>
                <w:sz w:val="20"/>
                <w:szCs w:val="20"/>
                <w:highlight w:val="yellow"/>
              </w:rPr>
            </w:pPr>
            <w:r w:rsidDel="00000000" w:rsidR="00000000" w:rsidRPr="00000000">
              <w:rPr>
                <w:rFonts w:ascii="GHEA Grapalat" w:cs="GHEA Grapalat" w:eastAsia="GHEA Grapalat" w:hAnsi="GHEA Grapalat"/>
                <w:color w:val="222222"/>
                <w:sz w:val="20"/>
                <w:szCs w:val="20"/>
                <w:highlight w:val="white"/>
                <w:rtl w:val="0"/>
              </w:rPr>
              <w:t xml:space="preserve">Ելակետային՝ առկա է տիպային մոդելի էսքիզ։</w:t>
            </w:r>
            <w:r w:rsidDel="00000000" w:rsidR="00000000" w:rsidRPr="00000000">
              <w:rPr>
                <w:rtl w:val="0"/>
              </w:rPr>
            </w:r>
          </w:p>
          <w:p w:rsidR="00000000" w:rsidDel="00000000" w:rsidP="00000000" w:rsidRDefault="00000000" w:rsidRPr="00000000" w14:paraId="00000121">
            <w:pPr>
              <w:spacing w:after="0" w:before="0" w:lineRule="auto"/>
              <w:rPr>
                <w:rFonts w:ascii="GHEA Grapalat" w:cs="GHEA Grapalat" w:eastAsia="GHEA Grapalat" w:hAnsi="GHEA Grapalat"/>
                <w:b w:val="1"/>
                <w:color w:val="222222"/>
                <w:sz w:val="20"/>
                <w:szCs w:val="20"/>
                <w:highlight w:val="white"/>
              </w:rPr>
            </w:pPr>
            <w:r w:rsidDel="00000000" w:rsidR="00000000" w:rsidRPr="00000000">
              <w:rPr>
                <w:rtl w:val="0"/>
              </w:rPr>
            </w:r>
          </w:p>
        </w:tc>
        <w:tc>
          <w:tcPr>
            <w:gridSpan w:val="2"/>
          </w:tcPr>
          <w:p w:rsidR="00000000" w:rsidDel="00000000" w:rsidP="00000000" w:rsidRDefault="00000000" w:rsidRPr="00000000" w14:paraId="00000123">
            <w:pPr>
              <w:spacing w:after="0" w:before="0" w:lineRule="auto"/>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r w:rsidDel="00000000" w:rsidR="00000000" w:rsidRPr="00000000">
              <w:rPr>
                <w:rtl w:val="0"/>
              </w:rPr>
            </w:r>
          </w:p>
        </w:tc>
      </w:tr>
      <w:tr>
        <w:trPr>
          <w:cantSplit w:val="0"/>
          <w:trHeight w:val="213" w:hRule="atLeast"/>
          <w:tblHeader w:val="0"/>
        </w:trPr>
        <w:tc>
          <w:tcPr>
            <w:gridSpan w:val="14"/>
            <w:shd w:fill="351c75" w:val="clear"/>
          </w:tcPr>
          <w:p w:rsidR="00000000" w:rsidDel="00000000" w:rsidP="00000000" w:rsidRDefault="00000000" w:rsidRPr="00000000" w14:paraId="00000125">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Ուղղություն 2՝ Մարդկային ռեսուրսների արդյունավետ կառավարում և բարեվարքության ամրապնդում</w:t>
            </w:r>
          </w:p>
          <w:p w:rsidR="00000000" w:rsidDel="00000000" w:rsidP="00000000" w:rsidRDefault="00000000" w:rsidRPr="00000000" w14:paraId="00000126">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Խնդիր՝ Մարդկային ռեսուրսների կառավարման համակարգի կարիքների ուսումնասիրման վրա հիմնված ծրագրի և կատարողականի գնահատման համակարգի բացակայություն, ոստիկանությունում ծառայության գրավչության ոչ բավարար մակարդակ, բարեվարքության խնդիրներ</w:t>
            </w:r>
          </w:p>
          <w:p w:rsidR="00000000" w:rsidDel="00000000" w:rsidP="00000000" w:rsidRDefault="00000000" w:rsidRPr="00000000" w14:paraId="00000127">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Թիրախ՝ Մարդկային ռեսուրսների արդյունավետ կառավարման, ոստիկանությունում ծառայության գրավչության բարձրացման և կոռուպցիայի կանխարգելման գործիքակազմի ամրապնդում</w:t>
            </w:r>
          </w:p>
          <w:p w:rsidR="00000000" w:rsidDel="00000000" w:rsidP="00000000" w:rsidRDefault="00000000" w:rsidRPr="00000000" w14:paraId="00000128">
            <w:pPr>
              <w:jc w:val="center"/>
              <w:rPr>
                <w:rFonts w:ascii="GHEA Grapalat" w:cs="GHEA Grapalat" w:eastAsia="GHEA Grapalat" w:hAnsi="GHEA Grapalat"/>
                <w:b w:val="1"/>
                <w:color w:val="ffffff"/>
                <w:sz w:val="20"/>
                <w:szCs w:val="20"/>
              </w:rPr>
            </w:pPr>
            <w:r w:rsidDel="00000000" w:rsidR="00000000" w:rsidRPr="00000000">
              <w:rPr>
                <w:rtl w:val="0"/>
              </w:rPr>
            </w:r>
          </w:p>
        </w:tc>
      </w:tr>
      <w:tr>
        <w:trPr>
          <w:cantSplit w:val="0"/>
          <w:trHeight w:val="213" w:hRule="atLeast"/>
          <w:tblHeader w:val="0"/>
        </w:trPr>
        <w:tc>
          <w:tcPr/>
          <w:p w:rsidR="00000000" w:rsidDel="00000000" w:rsidP="00000000" w:rsidRDefault="00000000" w:rsidRPr="00000000" w14:paraId="00000136">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w:t>
            </w:r>
          </w:p>
        </w:tc>
        <w:tc>
          <w:tcPr>
            <w:gridSpan w:val="2"/>
          </w:tcPr>
          <w:p w:rsidR="00000000" w:rsidDel="00000000" w:rsidP="00000000" w:rsidRDefault="00000000" w:rsidRPr="00000000" w14:paraId="00000137">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ՆԳՆ մարդկային ռեսուրսների կառավարման գործիքակազմի հզորացում</w:t>
            </w:r>
          </w:p>
          <w:p w:rsidR="00000000" w:rsidDel="00000000" w:rsidP="00000000" w:rsidRDefault="00000000" w:rsidRPr="00000000" w14:paraId="00000138">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3A">
            <w:pP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3B">
            <w:pPr>
              <w:rPr>
                <w:rFonts w:ascii="GHEA Grapalat" w:cs="GHEA Grapalat" w:eastAsia="GHEA Grapalat" w:hAnsi="GHEA Grapalat"/>
                <w:b w:val="1"/>
                <w:sz w:val="20"/>
                <w:szCs w:val="20"/>
              </w:rPr>
            </w:pPr>
            <w:r w:rsidDel="00000000" w:rsidR="00000000" w:rsidRPr="00000000">
              <w:rPr>
                <w:rtl w:val="0"/>
              </w:rPr>
            </w:r>
          </w:p>
        </w:tc>
        <w:tc>
          <w:tcPr>
            <w:gridSpan w:val="2"/>
          </w:tcPr>
          <w:p w:rsidR="00000000" w:rsidDel="00000000" w:rsidP="00000000" w:rsidRDefault="00000000" w:rsidRPr="00000000" w14:paraId="0000013D">
            <w:pP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3F">
            <w:pP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41">
            <w:pPr>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42">
            <w:pPr>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43">
            <w:pP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45">
            <w:pPr>
              <w:rPr>
                <w:rFonts w:ascii="GHEA Grapalat" w:cs="GHEA Grapalat" w:eastAsia="GHEA Grapalat" w:hAnsi="GHEA Grapalat"/>
                <w:sz w:val="20"/>
                <w:szCs w:val="20"/>
              </w:rPr>
            </w:pPr>
            <w:r w:rsidDel="00000000" w:rsidR="00000000" w:rsidRPr="00000000">
              <w:rPr>
                <w:rtl w:val="0"/>
              </w:rPr>
            </w:r>
          </w:p>
        </w:tc>
      </w:tr>
      <w:tr>
        <w:trPr>
          <w:cantSplit w:val="0"/>
          <w:trHeight w:val="213" w:hRule="atLeast"/>
          <w:tblHeader w:val="0"/>
        </w:trPr>
        <w:tc>
          <w:tcPr/>
          <w:p w:rsidR="00000000" w:rsidDel="00000000" w:rsidP="00000000" w:rsidRDefault="00000000" w:rsidRPr="00000000" w14:paraId="00000147">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48">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 ՆԳՆ մարդկային ռեսուրսների կարիքների համապարփակ գնահատում՝ ապացուցահեն, գենդերարձագանքող (gender responsive)</w:t>
            </w:r>
            <w:r w:rsidDel="00000000" w:rsidR="00000000" w:rsidRPr="00000000">
              <w:rPr>
                <w:rFonts w:ascii="Calibri" w:cs="Calibri" w:eastAsia="Calibri" w:hAnsi="Calibri"/>
                <w:sz w:val="20"/>
                <w:szCs w:val="20"/>
                <w:rtl w:val="0"/>
              </w:rPr>
              <w:t xml:space="preserve"> </w:t>
            </w:r>
            <w:r w:rsidDel="00000000" w:rsidR="00000000" w:rsidRPr="00000000">
              <w:rPr>
                <w:rFonts w:ascii="GHEA Grapalat" w:cs="GHEA Grapalat" w:eastAsia="GHEA Grapalat" w:hAnsi="GHEA Grapalat"/>
                <w:sz w:val="20"/>
                <w:szCs w:val="20"/>
                <w:rtl w:val="0"/>
              </w:rPr>
              <w:t xml:space="preserve">քաղաքականության մշակման նպատակով</w:t>
            </w:r>
          </w:p>
        </w:tc>
        <w:tc>
          <w:tcPr/>
          <w:p w:rsidR="00000000" w:rsidDel="00000000" w:rsidP="00000000" w:rsidRDefault="00000000" w:rsidRPr="00000000" w14:paraId="0000014A">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4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r w:rsidDel="00000000" w:rsidR="00000000" w:rsidRPr="00000000">
              <w:rPr>
                <w:rtl w:val="0"/>
              </w:rPr>
            </w:r>
          </w:p>
          <w:p w:rsidR="00000000" w:rsidDel="00000000" w:rsidP="00000000" w:rsidRDefault="00000000" w:rsidRPr="00000000" w14:paraId="0000014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4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կարիքների գնահատում, որի հիման վրա մշակվել է մարդկային ռեսուրսների կառավարման ոլորտի բարեփոխումներին ուղղված առաջարկներ ներառող զեկույց։</w:t>
            </w:r>
          </w:p>
        </w:tc>
        <w:tc>
          <w:tcPr>
            <w:gridSpan w:val="2"/>
          </w:tcPr>
          <w:p w:rsidR="00000000" w:rsidDel="00000000" w:rsidP="00000000" w:rsidRDefault="00000000" w:rsidRPr="00000000" w14:paraId="0000014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5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քաղաքացիական ծառայության գրասենյակ</w:t>
            </w:r>
          </w:p>
        </w:tc>
        <w:tc>
          <w:tcPr>
            <w:gridSpan w:val="2"/>
          </w:tcPr>
          <w:p w:rsidR="00000000" w:rsidDel="00000000" w:rsidP="00000000" w:rsidRDefault="00000000" w:rsidRPr="00000000" w14:paraId="0000015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Մշակվել և ՆԳՆ պաշտոնական կայքում հրապարակվել է ՆԳՆ մարդկային ռեսուրսների կառավարման վարչության և ոստիկանության կադրային կարիքների գնահատումը ներառող զեկույցը։ </w:t>
            </w:r>
          </w:p>
          <w:p w:rsidR="00000000" w:rsidDel="00000000" w:rsidP="00000000" w:rsidRDefault="00000000" w:rsidRPr="00000000" w14:paraId="0000015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5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Կարիքների գնահատումը կատարվել է միջազգային լավագույն փորձի հիման վրա և մշակված զեկույցը ներառում է արձանագրված խնդիրների, այդ թվում՝ գենդերային հիմքով առկա խնդիրների լուծման առաջարկներ։</w:t>
            </w:r>
          </w:p>
          <w:p w:rsidR="00000000" w:rsidDel="00000000" w:rsidP="00000000" w:rsidRDefault="00000000" w:rsidRPr="00000000" w14:paraId="0000015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5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158">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5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rHeight w:val="213" w:hRule="atLeast"/>
          <w:tblHeader w:val="0"/>
        </w:trPr>
        <w:tc>
          <w:tcPr/>
          <w:p w:rsidR="00000000" w:rsidDel="00000000" w:rsidP="00000000" w:rsidRDefault="00000000" w:rsidRPr="00000000" w14:paraId="0000015C">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5D">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 ՆԳՆ մարդկային ռեսուրսների կառավարման գործողությունների համալիրի կենսագործում</w:t>
            </w:r>
          </w:p>
        </w:tc>
        <w:tc>
          <w:tcPr/>
          <w:p w:rsidR="00000000" w:rsidDel="00000000" w:rsidP="00000000" w:rsidRDefault="00000000" w:rsidRPr="00000000" w14:paraId="0000015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6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16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6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Ընդունվել է մարդկային ռեսուրսների կառավարման ոլորտի բարեփոխումների աշխատանքային ծրագիրը։ </w:t>
            </w:r>
          </w:p>
          <w:p w:rsidR="00000000" w:rsidDel="00000000" w:rsidP="00000000" w:rsidRDefault="00000000" w:rsidRPr="00000000" w14:paraId="0000016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6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Աշխատանքային ծրագրի  հիման վրա և Հայաստանի Հանրապետության պետական իշխանության մարմիններում աշխատանքային ծրագրերի կազմման կարգի համաձայն մշակվել և ընդունվել է ՆԳՆ մարդկային ռեսուրսների կառավարման վարչության 2026 թվականի աշխատանքային տարեկան ծրագիրը։ </w:t>
            </w:r>
          </w:p>
        </w:tc>
        <w:tc>
          <w:tcPr>
            <w:gridSpan w:val="2"/>
          </w:tcPr>
          <w:p w:rsidR="00000000" w:rsidDel="00000000" w:rsidP="00000000" w:rsidRDefault="00000000" w:rsidRPr="00000000" w14:paraId="0000016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16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6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Աշխատանքային ծրագրիհիման վրա և </w:t>
            </w:r>
            <w:r w:rsidDel="00000000" w:rsidR="00000000" w:rsidRPr="00000000">
              <w:rPr>
                <w:rFonts w:ascii="GHEA Grapalat" w:cs="GHEA Grapalat" w:eastAsia="GHEA Grapalat" w:hAnsi="GHEA Grapalat"/>
                <w:sz w:val="20"/>
                <w:szCs w:val="20"/>
                <w:rtl w:val="0"/>
              </w:rPr>
              <w:t xml:space="preserve">Հայաստանի Հանրապետության պետական իշխանության մարմիններում աշխատանքային ծրագրերի կազմման</w:t>
            </w:r>
            <w:r w:rsidDel="00000000" w:rsidR="00000000" w:rsidRPr="00000000">
              <w:rPr>
                <w:rFonts w:ascii="GHEA Grapalat" w:cs="GHEA Grapalat" w:eastAsia="GHEA Grapalat" w:hAnsi="GHEA Grapalat"/>
                <w:sz w:val="20"/>
                <w:szCs w:val="20"/>
                <w:rtl w:val="0"/>
              </w:rPr>
              <w:t xml:space="preserve"> կարգի համաձայն մշակվել և ընդունվել է ՆԳՆ մարդկային ռեսուրսների կառավարման վարչության 2027 թվականի աշխատանքային տարեկան ծրագիրը։ </w:t>
            </w:r>
          </w:p>
        </w:tc>
        <w:tc>
          <w:tcPr>
            <w:gridSpan w:val="2"/>
          </w:tcPr>
          <w:p w:rsidR="00000000" w:rsidDel="00000000" w:rsidP="00000000" w:rsidRDefault="00000000" w:rsidRPr="00000000" w14:paraId="0000016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քաղաքացիական ծառայության գրասենյակ</w:t>
            </w:r>
          </w:p>
        </w:tc>
        <w:tc>
          <w:tcPr>
            <w:gridSpan w:val="2"/>
          </w:tcPr>
          <w:p w:rsidR="00000000" w:rsidDel="00000000" w:rsidP="00000000" w:rsidRDefault="00000000" w:rsidRPr="00000000" w14:paraId="0000016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Մարդկային ռեսուրսների կառավարման ոլորտի բարեփոխումների աշխատանքային ծրագիրը հաստատող Ներքին գործերի նախարարի հրամանն ընդունվել է։</w:t>
            </w:r>
          </w:p>
          <w:p w:rsidR="00000000" w:rsidDel="00000000" w:rsidP="00000000" w:rsidRDefault="00000000" w:rsidRPr="00000000" w14:paraId="0000016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6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Նախագծի վերաբերյալ անցկացվել է առնվազն 4 հանրային քննարկում, դրանց շրջանակներում ներկայացված առաջարկների առնվազն </w:t>
            </w:r>
            <w:r w:rsidDel="00000000" w:rsidR="00000000" w:rsidRPr="00000000">
              <w:rPr>
                <w:rFonts w:ascii="GHEA Grapalat" w:cs="GHEA Grapalat" w:eastAsia="GHEA Grapalat" w:hAnsi="GHEA Grapalat"/>
                <w:sz w:val="20"/>
                <w:szCs w:val="20"/>
                <w:rtl w:val="0"/>
              </w:rPr>
              <w:t xml:space="preserve">40%-ն ընդունվել է։ </w:t>
            </w:r>
            <w:r w:rsidDel="00000000" w:rsidR="00000000" w:rsidRPr="00000000">
              <w:rPr>
                <w:rtl w:val="0"/>
              </w:rPr>
            </w:r>
          </w:p>
          <w:p w:rsidR="00000000" w:rsidDel="00000000" w:rsidP="00000000" w:rsidRDefault="00000000" w:rsidRPr="00000000" w14:paraId="0000016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7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3.Հաստատված աշխատանքային ծրագրում ներառված է կարիքների գնահատման զեկույցով ներկայացված առաջարկների առնվազն 40%-ը։</w:t>
            </w:r>
          </w:p>
          <w:p w:rsidR="00000000" w:rsidDel="00000000" w:rsidP="00000000" w:rsidRDefault="00000000" w:rsidRPr="00000000" w14:paraId="0000017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7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Աշխատանքային ծրագիրը ներառում է գենդերաարձագանքող միջոցառումներ, ինչպես նաև </w:t>
            </w:r>
            <w:r w:rsidDel="00000000" w:rsidR="00000000" w:rsidRPr="00000000">
              <w:rPr>
                <w:rFonts w:ascii="GHEA Grapalat" w:cs="GHEA Grapalat" w:eastAsia="GHEA Grapalat" w:hAnsi="GHEA Grapalat"/>
                <w:sz w:val="20"/>
                <w:szCs w:val="20"/>
                <w:rtl w:val="0"/>
              </w:rPr>
              <w:t xml:space="preserve">ոստիկանության ծառայողների աշխատանք-կյանք հավասարակշռության հաստատման հետ կապված խնդիրների լուծմանն ուղղված միջոցառումներ</w:t>
            </w:r>
            <w:r w:rsidDel="00000000" w:rsidR="00000000" w:rsidRPr="00000000">
              <w:rPr>
                <w:rFonts w:ascii="GHEA Grapalat" w:cs="GHEA Grapalat" w:eastAsia="GHEA Grapalat" w:hAnsi="GHEA Grapalat"/>
                <w:sz w:val="20"/>
                <w:szCs w:val="20"/>
                <w:rtl w:val="0"/>
              </w:rPr>
              <w:t xml:space="preserve">։ </w:t>
            </w:r>
          </w:p>
          <w:p w:rsidR="00000000" w:rsidDel="00000000" w:rsidP="00000000" w:rsidRDefault="00000000" w:rsidRPr="00000000" w14:paraId="0000017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7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17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7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 Աշխատանքային ծրագրի հենքով</w:t>
            </w:r>
            <w:r w:rsidDel="00000000" w:rsidR="00000000" w:rsidRPr="00000000">
              <w:rPr>
                <w:rFonts w:ascii="GHEA Grapalat" w:cs="GHEA Grapalat" w:eastAsia="GHEA Grapalat" w:hAnsi="GHEA Grapalat"/>
                <w:sz w:val="20"/>
                <w:szCs w:val="20"/>
                <w:rtl w:val="0"/>
              </w:rPr>
              <w:t xml:space="preserve"> և ՀՀ պետական իշխանության մարմիններում աշխատանքային ծրագրերի կազմման կարգի համաձայն մշակված ՆԳՆ մարդկային ռեսուրսների</w:t>
            </w:r>
            <w:r w:rsidDel="00000000" w:rsidR="00000000" w:rsidRPr="00000000">
              <w:rPr>
                <w:rFonts w:ascii="GHEA Grapalat" w:cs="GHEA Grapalat" w:eastAsia="GHEA Grapalat" w:hAnsi="GHEA Grapalat"/>
                <w:sz w:val="20"/>
                <w:szCs w:val="20"/>
                <w:rtl w:val="0"/>
              </w:rPr>
              <w:t xml:space="preserve"> կառավարման վարչության 2026 և 2027 թվականների աշխատանքային տարեկան ծրագրերը հաստատվել են։</w:t>
            </w:r>
          </w:p>
          <w:p w:rsidR="00000000" w:rsidDel="00000000" w:rsidP="00000000" w:rsidRDefault="00000000" w:rsidRPr="00000000" w14:paraId="0000017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7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 </w:t>
            </w:r>
          </w:p>
          <w:p w:rsidR="00000000" w:rsidDel="00000000" w:rsidP="00000000" w:rsidRDefault="00000000" w:rsidRPr="00000000" w14:paraId="0000017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7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rHeight w:val="213" w:hRule="atLeast"/>
          <w:tblHeader w:val="0"/>
        </w:trPr>
        <w:tc>
          <w:tcPr/>
          <w:p w:rsidR="00000000" w:rsidDel="00000000" w:rsidP="00000000" w:rsidRDefault="00000000" w:rsidRPr="00000000" w14:paraId="0000017D">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w:t>
            </w:r>
          </w:p>
        </w:tc>
        <w:tc>
          <w:tcPr>
            <w:gridSpan w:val="2"/>
          </w:tcPr>
          <w:p w:rsidR="00000000" w:rsidDel="00000000" w:rsidP="00000000" w:rsidRDefault="00000000" w:rsidRPr="00000000" w14:paraId="0000017E">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Ոստիկանությունում որակյալ կադրերի հավաքագրման (ներգրավման) պլանի ներդնում՝ միտված կոռուպցիոն ռիսկերից զերծ գործընթացով կարող կադրերի հայտնաբերմանը և ընդունելությանը</w:t>
            </w:r>
          </w:p>
          <w:p w:rsidR="00000000" w:rsidDel="00000000" w:rsidP="00000000" w:rsidRDefault="00000000" w:rsidRPr="00000000" w14:paraId="0000017F">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8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8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18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8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է կադրերի ներգրավման, Ոստիկանությունում կադրերի հոսունության տեմպերը, շարժը գնահատող զեկույց։</w:t>
            </w:r>
          </w:p>
          <w:p w:rsidR="00000000" w:rsidDel="00000000" w:rsidP="00000000" w:rsidRDefault="00000000" w:rsidRPr="00000000" w14:paraId="0000018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8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18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8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Զեկույցի հիման վրա մշակվել են կադրային հավաքագրման և կադրային շարժը վերլուծելու մեթոդաբանությունը և Ոստիկանությունում կադրերի հավաքագրման (ներգրավման) պլանը։ </w:t>
            </w:r>
          </w:p>
          <w:p w:rsidR="00000000" w:rsidDel="00000000" w:rsidP="00000000" w:rsidRDefault="00000000" w:rsidRPr="00000000" w14:paraId="0000018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8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w:t>
            </w:r>
            <w:r w:rsidDel="00000000" w:rsidR="00000000" w:rsidRPr="00000000">
              <w:rPr>
                <w:rFonts w:ascii="GHEA Grapalat" w:cs="GHEA Grapalat" w:eastAsia="GHEA Grapalat" w:hAnsi="GHEA Grapalat"/>
                <w:sz w:val="20"/>
                <w:szCs w:val="20"/>
                <w:rtl w:val="0"/>
              </w:rPr>
              <w:t xml:space="preserve">Մեթոդաբանության և կադրերի հավաքագրման պլանի հիման վրա մշակվել և հաստատվել են ՆԳՆ մարդկային ռեսուրսների կառավարման վարչության անձակազմի վերապատրաստման նյութեր։ </w:t>
            </w:r>
          </w:p>
          <w:p w:rsidR="00000000" w:rsidDel="00000000" w:rsidP="00000000" w:rsidRDefault="00000000" w:rsidRPr="00000000" w14:paraId="0000018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8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r w:rsidDel="00000000" w:rsidR="00000000" w:rsidRPr="00000000">
              <w:rPr>
                <w:rFonts w:ascii="GHEA Grapalat" w:cs="GHEA Grapalat" w:eastAsia="GHEA Grapalat" w:hAnsi="GHEA Grapalat"/>
                <w:sz w:val="20"/>
                <w:szCs w:val="20"/>
                <w:rtl w:val="0"/>
              </w:rPr>
              <w:t xml:space="preserve">՝</w:t>
            </w:r>
          </w:p>
          <w:p w:rsidR="00000000" w:rsidDel="00000000" w:rsidP="00000000" w:rsidRDefault="00000000" w:rsidRPr="00000000" w14:paraId="0000018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8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Մշակվել են առցանց ուսուցման (e-learning) գործիքներ</w:t>
            </w:r>
            <w:r w:rsidDel="00000000" w:rsidR="00000000" w:rsidRPr="00000000">
              <w:rPr>
                <w:rFonts w:ascii="GHEA Grapalat" w:cs="GHEA Grapalat" w:eastAsia="GHEA Grapalat" w:hAnsi="GHEA Grapalat"/>
                <w:sz w:val="20"/>
                <w:szCs w:val="20"/>
                <w:rtl w:val="0"/>
              </w:rPr>
              <w:t xml:space="preserve">։ </w:t>
            </w:r>
          </w:p>
          <w:p w:rsidR="00000000" w:rsidDel="00000000" w:rsidP="00000000" w:rsidRDefault="00000000" w:rsidRPr="00000000" w14:paraId="0000019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9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Իրականացվել են ՆԳՆ մարդկային ռեսուրսների կառավարման վարչության աշխատակիցների վերապատրաստումներ։ </w:t>
            </w:r>
          </w:p>
          <w:p w:rsidR="00000000" w:rsidDel="00000000" w:rsidP="00000000" w:rsidRDefault="00000000" w:rsidRPr="00000000" w14:paraId="0000019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9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Իրականացվել է կադրային շարժի պարբերական վերլուծություն։ </w:t>
            </w:r>
          </w:p>
        </w:tc>
        <w:tc>
          <w:tcPr>
            <w:gridSpan w:val="2"/>
          </w:tcPr>
          <w:p w:rsidR="00000000" w:rsidDel="00000000" w:rsidP="00000000" w:rsidRDefault="00000000" w:rsidRPr="00000000" w14:paraId="0000019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քաղաքացիական ծառայության գրասենյակ</w:t>
            </w:r>
          </w:p>
        </w:tc>
        <w:tc>
          <w:tcPr>
            <w:gridSpan w:val="2"/>
          </w:tcPr>
          <w:p w:rsidR="00000000" w:rsidDel="00000000" w:rsidP="00000000" w:rsidRDefault="00000000" w:rsidRPr="00000000" w14:paraId="0000019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Զեկույցը մշակվել և հրապարակվել է ՆԳՆ պաշտոնական կայքում և ներառում է կադրերի ներգրավման մեթոդաբանության լավարկման վերաբերյալ առաջարկներ։ </w:t>
            </w:r>
            <w:r w:rsidDel="00000000" w:rsidR="00000000" w:rsidRPr="00000000">
              <w:rPr>
                <w:rFonts w:ascii="GHEA Grapalat" w:cs="GHEA Grapalat" w:eastAsia="GHEA Grapalat" w:hAnsi="GHEA Grapalat"/>
                <w:sz w:val="20"/>
                <w:szCs w:val="20"/>
                <w:rtl w:val="0"/>
              </w:rPr>
              <w:t xml:space="preserve">Ուսումնասիրությունը հիմնվել է միջազգային փորձի և առնվազն 3 պետության լավագույն փորձի վրա, որոնք արտացոլվել են զեկույցում։</w:t>
            </w:r>
            <w:r w:rsidDel="00000000" w:rsidR="00000000" w:rsidRPr="00000000">
              <w:rPr>
                <w:rtl w:val="0"/>
              </w:rPr>
            </w:r>
          </w:p>
          <w:p w:rsidR="00000000" w:rsidDel="00000000" w:rsidP="00000000" w:rsidRDefault="00000000" w:rsidRPr="00000000" w14:paraId="0000019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9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Մշակվել և հաստատվել է կադրերի հավաքագրումը և կադրային շարժը վերլուծելու մեթոդաբանությունը, որը նախատեսում է կադրային շարժի պարբերական վերլուծություն՝ առնվազն 6 ամիսը 1 անգամ։</w:t>
            </w:r>
          </w:p>
          <w:p w:rsidR="00000000" w:rsidDel="00000000" w:rsidP="00000000" w:rsidRDefault="00000000" w:rsidRPr="00000000" w14:paraId="0000019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9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Մշակվել և հաստատվել է կադրերի հավաքագրման (ներգրավման) պլանը։ </w:t>
            </w:r>
          </w:p>
          <w:p w:rsidR="00000000" w:rsidDel="00000000" w:rsidP="00000000" w:rsidRDefault="00000000" w:rsidRPr="00000000" w14:paraId="0000019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9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Կադրային շարժի վերլուծության վերաբերյալ կազմվել է առնվազն 2 զեկույց։</w:t>
            </w:r>
          </w:p>
          <w:p w:rsidR="00000000" w:rsidDel="00000000" w:rsidP="00000000" w:rsidRDefault="00000000" w:rsidRPr="00000000" w14:paraId="0000019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9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 Վերապատրաստվել է ՆԳՆ մարդկային ռեսուրսների կառավարման վարչության անձնակազմի </w:t>
            </w:r>
            <w:r w:rsidDel="00000000" w:rsidR="00000000" w:rsidRPr="00000000">
              <w:rPr>
                <w:rFonts w:ascii="GHEA Grapalat" w:cs="GHEA Grapalat" w:eastAsia="GHEA Grapalat" w:hAnsi="GHEA Grapalat"/>
                <w:sz w:val="20"/>
                <w:szCs w:val="20"/>
                <w:rtl w:val="0"/>
              </w:rPr>
              <w:t xml:space="preserve">առնվազն 70%-ը, ընդ որում՝ ղեկավար կազմի 100%-ը։ </w:t>
            </w:r>
            <w:r w:rsidDel="00000000" w:rsidR="00000000" w:rsidRPr="00000000">
              <w:rPr>
                <w:rtl w:val="0"/>
              </w:rPr>
            </w:r>
          </w:p>
          <w:p w:rsidR="00000000" w:rsidDel="00000000" w:rsidP="00000000" w:rsidRDefault="00000000" w:rsidRPr="00000000" w14:paraId="000001A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A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 Վերապատրաստման արդյունքներով իրականացված գիտելիքի գնահատման արդյունքում վերապատրաստվածները դրսևորել են առնվազն 75% իմացություն։</w:t>
            </w:r>
          </w:p>
          <w:p w:rsidR="00000000" w:rsidDel="00000000" w:rsidP="00000000" w:rsidRDefault="00000000" w:rsidRPr="00000000" w14:paraId="000001A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A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7. Առցանց ուսուցման (e-learning) գործիքները մշակվել և գործարկվել են։</w:t>
            </w:r>
          </w:p>
          <w:p w:rsidR="00000000" w:rsidDel="00000000" w:rsidP="00000000" w:rsidRDefault="00000000" w:rsidRPr="00000000" w14:paraId="000001A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A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1A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A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A8">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A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rHeight w:val="647" w:hRule="atLeast"/>
          <w:tblHeader w:val="0"/>
        </w:trPr>
        <w:tc>
          <w:tcPr/>
          <w:p w:rsidR="00000000" w:rsidDel="00000000" w:rsidP="00000000" w:rsidRDefault="00000000" w:rsidRPr="00000000" w14:paraId="000001AC">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w:t>
            </w:r>
          </w:p>
        </w:tc>
        <w:tc>
          <w:tcPr>
            <w:gridSpan w:val="2"/>
          </w:tcPr>
          <w:p w:rsidR="00000000" w:rsidDel="00000000" w:rsidP="00000000" w:rsidRDefault="00000000" w:rsidRPr="00000000" w14:paraId="000001AD">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Ոստիկանությունում ծառայության գրավչության բարձրացում</w:t>
            </w:r>
          </w:p>
          <w:p w:rsidR="00000000" w:rsidDel="00000000" w:rsidP="00000000" w:rsidRDefault="00000000" w:rsidRPr="00000000" w14:paraId="000001AE">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B0">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B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B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B5">
            <w:pPr>
              <w:spacing w:after="0" w:before="0" w:lineRule="auto"/>
              <w:jc w:val="center"/>
              <w:rPr>
                <w:rFonts w:ascii="GHEA Grapalat" w:cs="GHEA Grapalat" w:eastAsia="GHEA Grapalat" w:hAnsi="GHEA Grapalat"/>
                <w:b w:val="1"/>
                <w:sz w:val="20"/>
                <w:szCs w:val="20"/>
              </w:rPr>
            </w:pPr>
            <w:r w:rsidDel="00000000" w:rsidR="00000000" w:rsidRPr="00000000">
              <w:rPr>
                <w:rtl w:val="0"/>
              </w:rPr>
            </w:r>
          </w:p>
        </w:tc>
        <w:tc>
          <w:tcPr>
            <w:gridSpan w:val="2"/>
          </w:tcPr>
          <w:p w:rsidR="00000000" w:rsidDel="00000000" w:rsidP="00000000" w:rsidRDefault="00000000" w:rsidRPr="00000000" w14:paraId="000001B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B9">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rHeight w:val="213" w:hRule="atLeast"/>
          <w:tblHeader w:val="0"/>
        </w:trPr>
        <w:tc>
          <w:tcPr/>
          <w:p w:rsidR="00000000" w:rsidDel="00000000" w:rsidP="00000000" w:rsidRDefault="00000000" w:rsidRPr="00000000" w14:paraId="000001BB">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BC">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3․1․ Ոստիկանության ծառայողների կատարողականի գնահատման համակարգի ներդնում</w:t>
            </w:r>
          </w:p>
        </w:tc>
        <w:tc>
          <w:tcPr/>
          <w:p w:rsidR="00000000" w:rsidDel="00000000" w:rsidP="00000000" w:rsidRDefault="00000000" w:rsidRPr="00000000" w14:paraId="000001B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B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1C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C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և ՀՀ վարչապետի աշխատակազմ է ներկայացվել «Ոստիկանությունում ծառայության մասին» օրենքում փոփոխությունների նախագիծը, որով նախատեսվում են ոստիկանության ծառայողների կատարողականի գնահատման ինստիտուտը և կատարողականի գնահատման ցուցիչները սահմանելու լիազորող նորմը։ </w:t>
            </w:r>
          </w:p>
          <w:p w:rsidR="00000000" w:rsidDel="00000000" w:rsidP="00000000" w:rsidRDefault="00000000" w:rsidRPr="00000000" w14:paraId="000001C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C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1C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C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«Ոստիկանությունում ծառայության մասին» օրենքում փոփոխությունների նախագիծն արժանացել է Կառավարության հավանությանը։ </w:t>
            </w:r>
          </w:p>
          <w:p w:rsidR="00000000" w:rsidDel="00000000" w:rsidP="00000000" w:rsidRDefault="00000000" w:rsidRPr="00000000" w14:paraId="000001C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C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Մշակվել և հաստատվել են </w:t>
            </w:r>
            <w:r w:rsidDel="00000000" w:rsidR="00000000" w:rsidRPr="00000000">
              <w:rPr>
                <w:rFonts w:ascii="GHEA Grapalat" w:cs="GHEA Grapalat" w:eastAsia="GHEA Grapalat" w:hAnsi="GHEA Grapalat"/>
                <w:sz w:val="20"/>
                <w:szCs w:val="20"/>
                <w:rtl w:val="0"/>
              </w:rPr>
              <w:t xml:space="preserve">կատարողականի գնահատման ցուցիչները։ </w:t>
            </w:r>
          </w:p>
          <w:p w:rsidR="00000000" w:rsidDel="00000000" w:rsidP="00000000" w:rsidRDefault="00000000" w:rsidRPr="00000000" w14:paraId="000001C8">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C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1C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C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Իրականացվել է ոստիկանության բոլոր ծառայողների կատարողականի գնահատում։ </w:t>
            </w:r>
          </w:p>
          <w:p w:rsidR="00000000" w:rsidDel="00000000" w:rsidP="00000000" w:rsidRDefault="00000000" w:rsidRPr="00000000" w14:paraId="000001C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C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Ծառայողների առաջխաղացումն ապահովվում է կատարողականի գնահատման արդյունքներով։</w:t>
            </w:r>
          </w:p>
        </w:tc>
        <w:tc>
          <w:tcPr>
            <w:gridSpan w:val="2"/>
          </w:tcPr>
          <w:p w:rsidR="00000000" w:rsidDel="00000000" w:rsidP="00000000" w:rsidRDefault="00000000" w:rsidRPr="00000000" w14:paraId="000001D0">
            <w:pPr>
              <w:spacing w:after="0" w:before="0" w:lineRule="auto"/>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ՀՀ քաղաքացիական ծառայության գրասենյակ</w:t>
            </w:r>
            <w:r w:rsidDel="00000000" w:rsidR="00000000" w:rsidRPr="00000000">
              <w:rPr>
                <w:rtl w:val="0"/>
              </w:rPr>
            </w:r>
          </w:p>
        </w:tc>
        <w:tc>
          <w:tcPr>
            <w:gridSpan w:val="2"/>
          </w:tcPr>
          <w:p w:rsidR="00000000" w:rsidDel="00000000" w:rsidP="00000000" w:rsidRDefault="00000000" w:rsidRPr="00000000" w14:paraId="000001D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Զեկույցը մշակվել և հրապարակվել է ՆԳՆ պաշտոնական կայքում և ներառում է ոստիկանության ծառայողների կատարողական գնահատման համար արդյունավետ և թիրախային  լուծումներ։ Ուսումնասիրությունը հիմվել է միջազգային փորձի և առնվազն 3 պետության լավագույն փորձի վրա, որոնք արտացոլվել են զեկույցում։</w:t>
            </w:r>
          </w:p>
          <w:p w:rsidR="00000000" w:rsidDel="00000000" w:rsidP="00000000" w:rsidRDefault="00000000" w:rsidRPr="00000000" w14:paraId="000001D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D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«Ոստիկանությունում ծառայության մասին» օրենքում փոփոխությունների նախագծին հավանություն տալու վերաբերյալ Կառավարության որոշումն ընդունվել է։ </w:t>
            </w:r>
          </w:p>
          <w:p w:rsidR="00000000" w:rsidDel="00000000" w:rsidP="00000000" w:rsidRDefault="00000000" w:rsidRPr="00000000" w14:paraId="000001D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D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Զեկույցի  հիման վրա </w:t>
            </w:r>
            <w:r w:rsidDel="00000000" w:rsidR="00000000" w:rsidRPr="00000000">
              <w:rPr>
                <w:rFonts w:ascii="GHEA Grapalat" w:cs="GHEA Grapalat" w:eastAsia="GHEA Grapalat" w:hAnsi="GHEA Grapalat"/>
                <w:sz w:val="20"/>
                <w:szCs w:val="20"/>
                <w:rtl w:val="0"/>
              </w:rPr>
              <w:t xml:space="preserve">կատարողականի գնահատման ցուցիչները սահմանող՝ Ներքին գործերի նախարարի հրամանն ընդունվել է։ </w:t>
            </w:r>
            <w:r w:rsidDel="00000000" w:rsidR="00000000" w:rsidRPr="00000000">
              <w:rPr>
                <w:rtl w:val="0"/>
              </w:rPr>
            </w:r>
          </w:p>
          <w:p w:rsidR="00000000" w:rsidDel="00000000" w:rsidP="00000000" w:rsidRDefault="00000000" w:rsidRPr="00000000" w14:paraId="000001D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D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w:t>
            </w:r>
            <w:r w:rsidDel="00000000" w:rsidR="00000000" w:rsidRPr="00000000">
              <w:rPr>
                <w:rFonts w:ascii="GHEA Grapalat" w:cs="GHEA Grapalat" w:eastAsia="GHEA Grapalat" w:hAnsi="GHEA Grapalat"/>
                <w:sz w:val="20"/>
                <w:szCs w:val="20"/>
                <w:rtl w:val="0"/>
              </w:rPr>
              <w:t xml:space="preserve">Ոստիկանության բոլոր ծառայողների կատարողականի պարտադիր գնահատումը ներդրված է։</w:t>
            </w:r>
            <w:r w:rsidDel="00000000" w:rsidR="00000000" w:rsidRPr="00000000">
              <w:rPr>
                <w:rtl w:val="0"/>
              </w:rPr>
            </w:r>
          </w:p>
          <w:p w:rsidR="00000000" w:rsidDel="00000000" w:rsidP="00000000" w:rsidRDefault="00000000" w:rsidRPr="00000000" w14:paraId="000001D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D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 Ոստիկանության ծառայողների 100%-ը անցել է կատարողականի գնահատում։ </w:t>
            </w:r>
          </w:p>
          <w:p w:rsidR="00000000" w:rsidDel="00000000" w:rsidP="00000000" w:rsidRDefault="00000000" w:rsidRPr="00000000" w14:paraId="000001D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D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1D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D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 </w:t>
            </w:r>
            <w:r w:rsidDel="00000000" w:rsidR="00000000" w:rsidRPr="00000000">
              <w:rPr>
                <w:rFonts w:ascii="GHEA Grapalat" w:cs="GHEA Grapalat" w:eastAsia="GHEA Grapalat" w:hAnsi="GHEA Grapalat"/>
                <w:sz w:val="20"/>
                <w:szCs w:val="20"/>
                <w:rtl w:val="0"/>
              </w:rPr>
              <w:t xml:space="preserve">Կատարողականի գնահատման արդյունքների հիման վրա կայացվում են ծառայողների առաջխաղացման որոշումները։</w:t>
            </w:r>
            <w:r w:rsidDel="00000000" w:rsidR="00000000" w:rsidRPr="00000000">
              <w:rPr>
                <w:rtl w:val="0"/>
              </w:rPr>
            </w:r>
          </w:p>
          <w:p w:rsidR="00000000" w:rsidDel="00000000" w:rsidP="00000000" w:rsidRDefault="00000000" w:rsidRPr="00000000" w14:paraId="000001D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E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1E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E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rHeight w:val="213" w:hRule="atLeast"/>
          <w:tblHeader w:val="0"/>
        </w:trPr>
        <w:tc>
          <w:tcPr/>
          <w:p w:rsidR="00000000" w:rsidDel="00000000" w:rsidP="00000000" w:rsidRDefault="00000000" w:rsidRPr="00000000" w14:paraId="000001E5">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E6">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3․2․ Ոստիկանության սոցիալական երաշխիքների պատշաճ համակարգի ապահովում</w:t>
            </w:r>
          </w:p>
        </w:tc>
        <w:tc>
          <w:tcPr/>
          <w:p w:rsidR="00000000" w:rsidDel="00000000" w:rsidP="00000000" w:rsidRDefault="00000000" w:rsidRPr="00000000" w14:paraId="000001E8">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E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1E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E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Ոստիկանության ծառայողների վարձատրու</w:t>
            </w:r>
            <w:r w:rsidDel="00000000" w:rsidR="00000000" w:rsidRPr="00000000">
              <w:rPr>
                <w:rFonts w:ascii="GHEA Grapalat" w:cs="GHEA Grapalat" w:eastAsia="GHEA Grapalat" w:hAnsi="GHEA Grapalat"/>
                <w:sz w:val="20"/>
                <w:szCs w:val="20"/>
                <w:rtl w:val="0"/>
              </w:rPr>
              <w:t xml:space="preserve">թյան և սոցիալական երաշխիքների համադրված իրավիճակային վերլուծությու</w:t>
            </w:r>
            <w:r w:rsidDel="00000000" w:rsidR="00000000" w:rsidRPr="00000000">
              <w:rPr>
                <w:rFonts w:ascii="GHEA Grapalat" w:cs="GHEA Grapalat" w:eastAsia="GHEA Grapalat" w:hAnsi="GHEA Grapalat"/>
                <w:sz w:val="20"/>
                <w:szCs w:val="20"/>
                <w:rtl w:val="0"/>
              </w:rPr>
              <w:t xml:space="preserve">ն, որի արդյունքներով կազմվել է զեկույց։</w:t>
            </w:r>
          </w:p>
          <w:p w:rsidR="00000000" w:rsidDel="00000000" w:rsidP="00000000" w:rsidRDefault="00000000" w:rsidRPr="00000000" w14:paraId="000001E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E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E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1E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F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ատեստացիայի արդյունքների մոնիթորինգ, որի արդյունքներով մշակվել է ատեստացիայի գործընթացի բարելավվմանն ուղղված առաջարկներ ներառող </w:t>
            </w:r>
          </w:p>
          <w:p w:rsidR="00000000" w:rsidDel="00000000" w:rsidP="00000000" w:rsidRDefault="00000000" w:rsidRPr="00000000" w14:paraId="000001F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զեկույց։</w:t>
            </w:r>
          </w:p>
          <w:p w:rsidR="00000000" w:rsidDel="00000000" w:rsidP="00000000" w:rsidRDefault="00000000" w:rsidRPr="00000000" w14:paraId="000001F2">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1F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1F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F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Ոստիկանության բյուջետային հայտով հաստատվել են Ոստիկանության ծառայողների </w:t>
            </w:r>
            <w:r w:rsidDel="00000000" w:rsidR="00000000" w:rsidRPr="00000000">
              <w:rPr>
                <w:rFonts w:ascii="GHEA Grapalat" w:cs="GHEA Grapalat" w:eastAsia="GHEA Grapalat" w:hAnsi="GHEA Grapalat"/>
                <w:sz w:val="20"/>
                <w:szCs w:val="20"/>
                <w:rtl w:val="0"/>
              </w:rPr>
              <w:t xml:space="preserve">վարձատրության և սոցիալական երաշխի</w:t>
            </w:r>
            <w:r w:rsidDel="00000000" w:rsidR="00000000" w:rsidRPr="00000000">
              <w:rPr>
                <w:rFonts w:ascii="GHEA Grapalat" w:cs="GHEA Grapalat" w:eastAsia="GHEA Grapalat" w:hAnsi="GHEA Grapalat"/>
                <w:sz w:val="20"/>
                <w:szCs w:val="20"/>
                <w:rtl w:val="0"/>
              </w:rPr>
              <w:t xml:space="preserve">քների բարելավման վերաբերյալ համապատասխան առաջարկները։</w:t>
            </w:r>
          </w:p>
        </w:tc>
        <w:tc>
          <w:tcPr>
            <w:gridSpan w:val="2"/>
          </w:tcPr>
          <w:p w:rsidR="00000000" w:rsidDel="00000000" w:rsidP="00000000" w:rsidRDefault="00000000" w:rsidRPr="00000000" w14:paraId="000001F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ֆինանսների նախարարություն</w:t>
            </w:r>
          </w:p>
        </w:tc>
        <w:tc>
          <w:tcPr>
            <w:gridSpan w:val="2"/>
          </w:tcPr>
          <w:p w:rsidR="00000000" w:rsidDel="00000000" w:rsidP="00000000" w:rsidRDefault="00000000" w:rsidRPr="00000000" w14:paraId="000001F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Ատեստացիայի արդյունքների մոնիթորինգի հիման վրա մշակել է մոնիթորինգի շրջանակներում արձանագրված խնդիրները ներկայացնող զեկույց։ Զեկույցը ներառում է նաև ատեստացիայի գործընթացի բարելավմանն ուղղված առաջարկներ, որոնք հիմնված են նաև ատեստավորման հանձնաժողովի անդամների, այդ թվում՝ հասարակական կազմակերպությունների ներկայացուցիչների հետ արված հարցազրույցների արդյունքների վրա։</w:t>
            </w:r>
          </w:p>
          <w:p w:rsidR="00000000" w:rsidDel="00000000" w:rsidP="00000000" w:rsidRDefault="00000000" w:rsidRPr="00000000" w14:paraId="000001F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F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1F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F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Ոստիկանության ծառայողների վարձատրու</w:t>
            </w:r>
            <w:r w:rsidDel="00000000" w:rsidR="00000000" w:rsidRPr="00000000">
              <w:rPr>
                <w:rFonts w:ascii="GHEA Grapalat" w:cs="GHEA Grapalat" w:eastAsia="GHEA Grapalat" w:hAnsi="GHEA Grapalat"/>
                <w:sz w:val="20"/>
                <w:szCs w:val="20"/>
                <w:rtl w:val="0"/>
              </w:rPr>
              <w:t xml:space="preserve">թյան և սոցիալական երաշխիքների համադրված իրավիճակային վերլուծությունը ներկայացվել է Վարչապետի աշխատակազմ։</w:t>
            </w:r>
          </w:p>
          <w:p w:rsidR="00000000" w:rsidDel="00000000" w:rsidP="00000000" w:rsidRDefault="00000000" w:rsidRPr="00000000" w14:paraId="000001F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0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Ուսումնասիրության արդյունքներով Կառավարությանն առաջարկություններ են ներկայացվել Ոստիկանության տարեկան բյուջետային հայտերի շրջանակներում վարձատրության և սոցիալական երաշխի</w:t>
            </w:r>
            <w:r w:rsidDel="00000000" w:rsidR="00000000" w:rsidRPr="00000000">
              <w:rPr>
                <w:rFonts w:ascii="GHEA Grapalat" w:cs="GHEA Grapalat" w:eastAsia="GHEA Grapalat" w:hAnsi="GHEA Grapalat"/>
                <w:sz w:val="20"/>
                <w:szCs w:val="20"/>
                <w:rtl w:val="0"/>
              </w:rPr>
              <w:t xml:space="preserve">քների բարելավման վերաբերյալ։</w:t>
            </w:r>
          </w:p>
          <w:p w:rsidR="00000000" w:rsidDel="00000000" w:rsidP="00000000" w:rsidRDefault="00000000" w:rsidRPr="00000000" w14:paraId="0000020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0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Տարեկան բյուջեով նախատեսված միջոցներ</w:t>
            </w:r>
          </w:p>
        </w:tc>
      </w:tr>
      <w:tr>
        <w:trPr>
          <w:cantSplit w:val="0"/>
          <w:trHeight w:val="213" w:hRule="atLeast"/>
          <w:tblHeader w:val="0"/>
        </w:trPr>
        <w:tc>
          <w:tcPr/>
          <w:p w:rsidR="00000000" w:rsidDel="00000000" w:rsidP="00000000" w:rsidRDefault="00000000" w:rsidRPr="00000000" w14:paraId="00000205">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06">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highlight w:val="yellow"/>
              </w:rPr>
            </w:pPr>
            <w:r w:rsidDel="00000000" w:rsidR="00000000" w:rsidRPr="00000000">
              <w:rPr>
                <w:rFonts w:ascii="GHEA Grapalat" w:cs="GHEA Grapalat" w:eastAsia="GHEA Grapalat" w:hAnsi="GHEA Grapalat"/>
                <w:sz w:val="20"/>
                <w:szCs w:val="20"/>
                <w:rtl w:val="0"/>
              </w:rPr>
              <w:t xml:space="preserve">3․3․ Ոստիկանության ծառայողի դիմակայուն նկարագրի ապահովում</w:t>
            </w:r>
            <w:r w:rsidDel="00000000" w:rsidR="00000000" w:rsidRPr="00000000">
              <w:rPr>
                <w:rtl w:val="0"/>
              </w:rPr>
            </w:r>
          </w:p>
          <w:p w:rsidR="00000000" w:rsidDel="00000000" w:rsidP="00000000" w:rsidRDefault="00000000" w:rsidRPr="00000000" w14:paraId="00000207">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highlight w:val="yellow"/>
              </w:rPr>
            </w:pPr>
            <w:r w:rsidDel="00000000" w:rsidR="00000000" w:rsidRPr="00000000">
              <w:rPr>
                <w:rtl w:val="0"/>
              </w:rPr>
            </w:r>
          </w:p>
        </w:tc>
        <w:tc>
          <w:tcPr/>
          <w:p w:rsidR="00000000" w:rsidDel="00000000" w:rsidP="00000000" w:rsidRDefault="00000000" w:rsidRPr="00000000" w14:paraId="0000020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0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0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0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20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0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Ընդունվել է ոստիկանության ծառայողների բժշկական զննության նոր կարգը և այն առավելագույնս նպաստում է ոստիկանական աշխատանքի համար կարող կադրերի հավաքագրմանը։</w:t>
            </w:r>
          </w:p>
          <w:p w:rsidR="00000000" w:rsidDel="00000000" w:rsidP="00000000" w:rsidRDefault="00000000" w:rsidRPr="00000000" w14:paraId="0000020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1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1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1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1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Մշակվել և Վարչապետի աշխատակազմ է ներկայացվել «Ոստիկանությունում  ծառայության մասին» օրենքում փոփոխությունների  նախագիծը, որով նախատեսվում է ոստիկանության ծառայողի բժշկական սպասարկումը վերապահել Առողջապահության նախարարությանը։</w:t>
            </w:r>
          </w:p>
          <w:p w:rsidR="00000000" w:rsidDel="00000000" w:rsidP="00000000" w:rsidRDefault="00000000" w:rsidRPr="00000000" w14:paraId="0000021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1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1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1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21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1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«Ոստիկանությունում ծառայության մասին» օրենքում փոփոխությունների նախագիծն արժանացել է Կառավարության հավանությանը։ </w:t>
            </w:r>
          </w:p>
          <w:p w:rsidR="00000000" w:rsidDel="00000000" w:rsidP="00000000" w:rsidRDefault="00000000" w:rsidRPr="00000000" w14:paraId="0000021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1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w:t>
            </w:r>
            <w:r w:rsidDel="00000000" w:rsidR="00000000" w:rsidRPr="00000000">
              <w:rPr>
                <w:rFonts w:ascii="GHEA Grapalat" w:cs="GHEA Grapalat" w:eastAsia="GHEA Grapalat" w:hAnsi="GHEA Grapalat"/>
                <w:sz w:val="20"/>
                <w:szCs w:val="20"/>
                <w:rtl w:val="0"/>
              </w:rPr>
              <w:t xml:space="preserve">Մշակվել է ծառայողներին հոգեբանական աջակցության տրամադրման հայեցակարգը։</w:t>
            </w:r>
            <w:r w:rsidDel="00000000" w:rsidR="00000000" w:rsidRPr="00000000">
              <w:rPr>
                <w:rtl w:val="0"/>
              </w:rPr>
            </w:r>
          </w:p>
          <w:p w:rsidR="00000000" w:rsidDel="00000000" w:rsidP="00000000" w:rsidRDefault="00000000" w:rsidRPr="00000000" w14:paraId="0000021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1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1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2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Հայեցակարգային լուծումները ներդրվել են պիլոտային կարգով։ </w:t>
            </w:r>
          </w:p>
          <w:p w:rsidR="00000000" w:rsidDel="00000000" w:rsidP="00000000" w:rsidRDefault="00000000" w:rsidRPr="00000000" w14:paraId="0000022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2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2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Պիլոտային ծրագրի արդյունքներով՝ ընտրվել և գործարկվել է հոգեբանական աջակցության մեխանիզմը։</w:t>
            </w:r>
          </w:p>
          <w:p w:rsidR="00000000" w:rsidDel="00000000" w:rsidP="00000000" w:rsidRDefault="00000000" w:rsidRPr="00000000" w14:paraId="00000224">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26">
            <w:pPr>
              <w:spacing w:after="0" w:before="0" w:lineRule="auto"/>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ՀՀ առողջապահության նախարարություն</w:t>
            </w:r>
            <w:r w:rsidDel="00000000" w:rsidR="00000000" w:rsidRPr="00000000">
              <w:rPr>
                <w:rtl w:val="0"/>
              </w:rPr>
            </w:r>
          </w:p>
        </w:tc>
        <w:tc>
          <w:tcPr>
            <w:gridSpan w:val="2"/>
          </w:tcPr>
          <w:p w:rsidR="00000000" w:rsidDel="00000000" w:rsidP="00000000" w:rsidRDefault="00000000" w:rsidRPr="00000000" w14:paraId="0000022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w:t>
            </w:r>
            <w:r w:rsidDel="00000000" w:rsidR="00000000" w:rsidRPr="00000000">
              <w:rPr>
                <w:rFonts w:ascii="GHEA Grapalat" w:cs="GHEA Grapalat" w:eastAsia="GHEA Grapalat" w:hAnsi="GHEA Grapalat"/>
                <w:sz w:val="20"/>
                <w:szCs w:val="20"/>
                <w:rtl w:val="0"/>
              </w:rPr>
              <w:t xml:space="preserve"> ծառայողների բժշկական զննության անցկացման կարգը հաստատվել է Կառավարության կողմից։</w:t>
            </w:r>
            <w:r w:rsidDel="00000000" w:rsidR="00000000" w:rsidRPr="00000000">
              <w:rPr>
                <w:rtl w:val="0"/>
              </w:rPr>
            </w:r>
          </w:p>
          <w:p w:rsidR="00000000" w:rsidDel="00000000" w:rsidP="00000000" w:rsidRDefault="00000000" w:rsidRPr="00000000" w14:paraId="0000022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2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Կառավարության գործող որոշում, որը 2023 թվականին ենթարկվել է հատվածային փոփոխության ծառայողներին ներկայացվող հասակի և քաշի պահանջների մասով։</w:t>
            </w:r>
          </w:p>
          <w:p w:rsidR="00000000" w:rsidDel="00000000" w:rsidP="00000000" w:rsidRDefault="00000000" w:rsidRPr="00000000" w14:paraId="0000022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2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Բժշկական սպասարկումը Առողջապահության նախարարությանը՝ որպես ոլորտային մասնագիտացված կառույցի, վերապահող օրենսդրական փոփոխությունների նախագծին հավանություն տալու Կառավարության որոշումն ընդունվել է։</w:t>
            </w:r>
          </w:p>
          <w:p w:rsidR="00000000" w:rsidDel="00000000" w:rsidP="00000000" w:rsidRDefault="00000000" w:rsidRPr="00000000" w14:paraId="0000022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2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Ոստիկանության ենթակայություն։</w:t>
            </w:r>
          </w:p>
          <w:p w:rsidR="00000000" w:rsidDel="00000000" w:rsidP="00000000" w:rsidRDefault="00000000" w:rsidRPr="00000000" w14:paraId="0000022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3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Ծառայողներին հոգեբանական աջակցության տրամադրման հայեցակարգը հաստատվել է և հիմնված է ծառայության առանձնահատկությունների հաշվառման, ինչպես նաև առնվազն 3 պետության լավագույն փորձի վրա, որը ներառվել է հայեցակարգում։</w:t>
            </w:r>
          </w:p>
          <w:p w:rsidR="00000000" w:rsidDel="00000000" w:rsidP="00000000" w:rsidRDefault="00000000" w:rsidRPr="00000000" w14:paraId="0000023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3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Գործարկվել է ոստիկանության ծառայողների հոգեբանական աջակցության մեխանիզմը։ Հոգեբանական աջակցություն է ստանում ծառայողների առնվազն 20%-ը (որոշարկված ըստ կատարողականի գնահատման) ։</w:t>
            </w:r>
          </w:p>
          <w:p w:rsidR="00000000" w:rsidDel="00000000" w:rsidP="00000000" w:rsidRDefault="00000000" w:rsidRPr="00000000" w14:paraId="0000023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3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p w:rsidR="00000000" w:rsidDel="00000000" w:rsidP="00000000" w:rsidRDefault="00000000" w:rsidRPr="00000000" w14:paraId="00000236">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rHeight w:val="213" w:hRule="atLeast"/>
          <w:tblHeader w:val="0"/>
        </w:trPr>
        <w:tc>
          <w:tcPr/>
          <w:p w:rsidR="00000000" w:rsidDel="00000000" w:rsidP="00000000" w:rsidRDefault="00000000" w:rsidRPr="00000000" w14:paraId="00000238">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w:t>
            </w:r>
          </w:p>
        </w:tc>
        <w:tc>
          <w:tcPr>
            <w:gridSpan w:val="2"/>
          </w:tcPr>
          <w:p w:rsidR="00000000" w:rsidDel="00000000" w:rsidP="00000000" w:rsidRDefault="00000000" w:rsidRPr="00000000" w14:paraId="00000239">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Ոստիկանությունում կանանց ներգրավման խթանում</w:t>
            </w:r>
          </w:p>
          <w:p w:rsidR="00000000" w:rsidDel="00000000" w:rsidP="00000000" w:rsidRDefault="00000000" w:rsidRPr="00000000" w14:paraId="0000023A">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3C">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3D">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3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41">
            <w:pPr>
              <w:spacing w:after="0" w:before="0" w:lineRule="auto"/>
              <w:rPr>
                <w:rFonts w:ascii="GHEA Grapalat" w:cs="GHEA Grapalat" w:eastAsia="GHEA Grapalat" w:hAnsi="GHEA Grapalat"/>
                <w:b w:val="1"/>
                <w:sz w:val="20"/>
                <w:szCs w:val="20"/>
              </w:rPr>
            </w:pPr>
            <w:r w:rsidDel="00000000" w:rsidR="00000000" w:rsidRPr="00000000">
              <w:rPr>
                <w:rtl w:val="0"/>
              </w:rPr>
            </w:r>
          </w:p>
        </w:tc>
        <w:tc>
          <w:tcPr>
            <w:gridSpan w:val="2"/>
          </w:tcPr>
          <w:p w:rsidR="00000000" w:rsidDel="00000000" w:rsidP="00000000" w:rsidRDefault="00000000" w:rsidRPr="00000000" w14:paraId="0000024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45">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rHeight w:val="213" w:hRule="atLeast"/>
          <w:tblHeader w:val="0"/>
        </w:trPr>
        <w:tc>
          <w:tcPr/>
          <w:p w:rsidR="00000000" w:rsidDel="00000000" w:rsidP="00000000" w:rsidRDefault="00000000" w:rsidRPr="00000000" w14:paraId="00000247">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48">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4․1․ Ոստիկանության ծառայության մեջ կանանց ներգրավման խթանմանն ուղղված քաղաքականության ամբողջականացում</w:t>
            </w:r>
            <w:r w:rsidDel="00000000" w:rsidR="00000000" w:rsidRPr="00000000">
              <w:rPr>
                <w:rtl w:val="0"/>
              </w:rPr>
            </w:r>
          </w:p>
        </w:tc>
        <w:tc>
          <w:tcPr/>
          <w:p w:rsidR="00000000" w:rsidDel="00000000" w:rsidP="00000000" w:rsidRDefault="00000000" w:rsidRPr="00000000" w14:paraId="0000024A">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4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4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4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ոստիկանության համակարգում կանանց ներգրավվածության և այս առնչությամբ առկա խնդիրների ուսումնասիրություն, որի հիման վրա մշակվել է վեր հանված խնդիրների հաղթահարման վերաբերյալ առաջարկություններ ներառող զեկույց։</w:t>
            </w:r>
            <w:r w:rsidDel="00000000" w:rsidR="00000000" w:rsidRPr="00000000">
              <w:rPr>
                <w:rtl w:val="0"/>
              </w:rPr>
            </w:r>
          </w:p>
          <w:p w:rsidR="00000000" w:rsidDel="00000000" w:rsidP="00000000" w:rsidRDefault="00000000" w:rsidRPr="00000000" w14:paraId="0000024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4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5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25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5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Զեկույցի հիման վրա մշակվել և հաստատվել է Կանանց ներգրավվածության խթանման միջգերատեսչական գործողությունների ծրագիրը։</w:t>
            </w:r>
            <w:r w:rsidDel="00000000" w:rsidR="00000000" w:rsidRPr="00000000">
              <w:rPr>
                <w:rtl w:val="0"/>
              </w:rPr>
            </w:r>
          </w:p>
          <w:p w:rsidR="00000000" w:rsidDel="00000000" w:rsidP="00000000" w:rsidRDefault="00000000" w:rsidRPr="00000000" w14:paraId="0000025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5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5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5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5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Գործողությունների ծրագրով նախատեսված, 2026 թվականին կատարման ենթակա  գործողությունների առնվազն 80%-ը կատարվել է։ </w:t>
            </w:r>
            <w:r w:rsidDel="00000000" w:rsidR="00000000" w:rsidRPr="00000000">
              <w:rPr>
                <w:rtl w:val="0"/>
              </w:rPr>
            </w:r>
          </w:p>
        </w:tc>
        <w:tc>
          <w:tcPr>
            <w:gridSpan w:val="2"/>
          </w:tcPr>
          <w:p w:rsidR="00000000" w:rsidDel="00000000" w:rsidP="00000000" w:rsidRDefault="00000000" w:rsidRPr="00000000" w14:paraId="0000025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կրթության, գիտության, մշակույթի և սպորտի նախարարություն,</w:t>
            </w:r>
          </w:p>
          <w:p w:rsidR="00000000" w:rsidDel="00000000" w:rsidP="00000000" w:rsidRDefault="00000000" w:rsidRPr="00000000" w14:paraId="0000025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5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աշխատանքի և սոցիալական հարցերի նախարարություն,</w:t>
            </w:r>
          </w:p>
          <w:p w:rsidR="00000000" w:rsidDel="00000000" w:rsidP="00000000" w:rsidRDefault="00000000" w:rsidRPr="00000000" w14:paraId="0000025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5E">
            <w:pPr>
              <w:spacing w:after="0" w:before="0" w:lineRule="auto"/>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ՀՀ մարդու իրավունքների պաշտպանի աշխատակազմ (համաձայնությամբ)</w:t>
            </w:r>
            <w:r w:rsidDel="00000000" w:rsidR="00000000" w:rsidRPr="00000000">
              <w:rPr>
                <w:rtl w:val="0"/>
              </w:rPr>
            </w:r>
          </w:p>
        </w:tc>
        <w:tc>
          <w:tcPr>
            <w:gridSpan w:val="2"/>
          </w:tcPr>
          <w:p w:rsidR="00000000" w:rsidDel="00000000" w:rsidP="00000000" w:rsidRDefault="00000000" w:rsidRPr="00000000" w14:paraId="0000026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Զեկույցը մշակվել  և հրապարակվել է ՆԳՆ պաշտոնական կայքում և ներառում է ո</w:t>
            </w:r>
            <w:r w:rsidDel="00000000" w:rsidR="00000000" w:rsidRPr="00000000">
              <w:rPr>
                <w:rFonts w:ascii="GHEA Grapalat" w:cs="GHEA Grapalat" w:eastAsia="GHEA Grapalat" w:hAnsi="GHEA Grapalat"/>
                <w:sz w:val="20"/>
                <w:szCs w:val="20"/>
                <w:rtl w:val="0"/>
              </w:rPr>
              <w:t xml:space="preserve">ստիկանության համակարգում ըստ ծառայության տարբեր աստիճանների և պաշտոնների կանանց ներգրավվածության, կոնկրետ պաշտոններում կամ ստորաբաժանումներում կանանց թերներկայացվածության ուսումնասիրություն, ինչպես նաև այս առնչությամբ առկա քաղաքականության ու գործելակերպի և այն կարգավորումների կամ քաղաքականությունների վերլուծություն, որոնք  խոչընդոտում են կանանց ծառայությունում ներգրավմանը։ Ուսումնասիրությունը կատարվել է՝ հիմք ընդունելով ոստիկանությունում կանանց ներգրավման վերաբերյալ միջազգային չափանիշները և առնվազն 3 պետության լավագույն փորձը, որոնք ներառվել են զեկույցում։</w:t>
            </w:r>
          </w:p>
          <w:p w:rsidR="00000000" w:rsidDel="00000000" w:rsidP="00000000" w:rsidRDefault="00000000" w:rsidRPr="00000000" w14:paraId="0000026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6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ծառայության անցնելու համար քաշի և հասակի վերաբերյալ պահանջների վերանայում,  թիրախային քննարկումների անցկացում, մեկ լայնամասշտաբ իրազեկման արշավի և մեկ նպատակային ընդունելության իրականացում։</w:t>
            </w:r>
          </w:p>
          <w:p w:rsidR="00000000" w:rsidDel="00000000" w:rsidP="00000000" w:rsidRDefault="00000000" w:rsidRPr="00000000" w14:paraId="0000026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6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Կանանց ներգրավվածության խթանման միջգերատեսչական գործողությունների ծրագիրը հաստատվել է և ներառում է զեկույցով ներկայացված </w:t>
            </w:r>
            <w:r w:rsidDel="00000000" w:rsidR="00000000" w:rsidRPr="00000000">
              <w:rPr>
                <w:rFonts w:ascii="GHEA Grapalat" w:cs="GHEA Grapalat" w:eastAsia="GHEA Grapalat" w:hAnsi="GHEA Grapalat"/>
                <w:sz w:val="20"/>
                <w:szCs w:val="20"/>
                <w:rtl w:val="0"/>
              </w:rPr>
              <w:t xml:space="preserve">առաջարկների առնվազն 70%-ը։։</w:t>
            </w:r>
            <w:r w:rsidDel="00000000" w:rsidR="00000000" w:rsidRPr="00000000">
              <w:rPr>
                <w:rtl w:val="0"/>
              </w:rPr>
            </w:r>
          </w:p>
          <w:p w:rsidR="00000000" w:rsidDel="00000000" w:rsidP="00000000" w:rsidRDefault="00000000" w:rsidRPr="00000000" w14:paraId="0000026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6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Միջգերատեսչական գործողությունների ծրագրի նախագծի վերաբերյալ անցկացվել է առնվազն 1 հանրային քննարկում։</w:t>
            </w:r>
          </w:p>
          <w:p w:rsidR="00000000" w:rsidDel="00000000" w:rsidP="00000000" w:rsidRDefault="00000000" w:rsidRPr="00000000" w14:paraId="0000026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6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Կատարվել է գործողությունների ծրագրով նախատեսված, 2026 թվականին կատարման ենթակա գործողությունների առնվազն 80%-ը։ </w:t>
            </w:r>
          </w:p>
          <w:p w:rsidR="00000000" w:rsidDel="00000000" w:rsidP="00000000" w:rsidRDefault="00000000" w:rsidRPr="00000000" w14:paraId="0000026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6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rHeight w:val="213" w:hRule="atLeast"/>
          <w:tblHeader w:val="0"/>
        </w:trPr>
        <w:tc>
          <w:tcPr/>
          <w:p w:rsidR="00000000" w:rsidDel="00000000" w:rsidP="00000000" w:rsidRDefault="00000000" w:rsidRPr="00000000" w14:paraId="0000026D">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6E">
            <w:pPr>
              <w:widowControl w:val="0"/>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4․2․ Կանանց ներգրավման խթանում</w:t>
            </w:r>
          </w:p>
        </w:tc>
        <w:tc>
          <w:tcPr/>
          <w:p w:rsidR="00000000" w:rsidDel="00000000" w:rsidP="00000000" w:rsidRDefault="00000000" w:rsidRPr="00000000" w14:paraId="0000027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7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7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Հայտարարվել է 1 ընդունելություն՝ կանանց ներգրավումը խթանելու նպատակով։ </w:t>
            </w:r>
            <w:r w:rsidDel="00000000" w:rsidR="00000000" w:rsidRPr="00000000">
              <w:rPr>
                <w:rtl w:val="0"/>
              </w:rPr>
            </w:r>
          </w:p>
        </w:tc>
        <w:tc>
          <w:tcPr>
            <w:gridSpan w:val="2"/>
          </w:tcPr>
          <w:p w:rsidR="00000000" w:rsidDel="00000000" w:rsidP="00000000" w:rsidRDefault="00000000" w:rsidRPr="00000000" w14:paraId="0000027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7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7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Իրականացվել է համակարգում ծառայող կանանց տեսանելիությունը բարձրացնող և կին ծառայողների համար առկա հնարավորությունների մասին առնվազն 3 իրազեկման արշավ։</w:t>
            </w:r>
          </w:p>
          <w:p w:rsidR="00000000" w:rsidDel="00000000" w:rsidP="00000000" w:rsidRDefault="00000000" w:rsidRPr="00000000" w14:paraId="0000027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7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2․ </w:t>
            </w:r>
            <w:r w:rsidDel="00000000" w:rsidR="00000000" w:rsidRPr="00000000">
              <w:rPr>
                <w:rFonts w:ascii="GHEA Grapalat" w:cs="GHEA Grapalat" w:eastAsia="GHEA Grapalat" w:hAnsi="GHEA Grapalat"/>
                <w:sz w:val="20"/>
                <w:szCs w:val="20"/>
                <w:highlight w:val="white"/>
                <w:rtl w:val="0"/>
              </w:rPr>
              <w:t xml:space="preserve">Հայտարարվել է 1 ընդունելություն՝ կանանց ներգրավումը խթանելու նպատակով։</w:t>
            </w:r>
            <w:r w:rsidDel="00000000" w:rsidR="00000000" w:rsidRPr="00000000">
              <w:rPr>
                <w:rtl w:val="0"/>
              </w:rPr>
            </w:r>
          </w:p>
        </w:tc>
        <w:tc>
          <w:tcPr>
            <w:gridSpan w:val="2"/>
          </w:tcPr>
          <w:p w:rsidR="00000000" w:rsidDel="00000000" w:rsidP="00000000" w:rsidRDefault="00000000" w:rsidRPr="00000000" w14:paraId="0000027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7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7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Իրականացվել է համակարգում ծառայող կանանց տեսանելիությունը բարձրացնող և կին ծառայողների համար առկա հնարավորությունների մասին առնվազն 3 իրազեկման արշավ։</w:t>
            </w:r>
          </w:p>
          <w:p w:rsidR="00000000" w:rsidDel="00000000" w:rsidP="00000000" w:rsidRDefault="00000000" w:rsidRPr="00000000" w14:paraId="0000027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7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2․ </w:t>
            </w:r>
            <w:r w:rsidDel="00000000" w:rsidR="00000000" w:rsidRPr="00000000">
              <w:rPr>
                <w:rFonts w:ascii="GHEA Grapalat" w:cs="GHEA Grapalat" w:eastAsia="GHEA Grapalat" w:hAnsi="GHEA Grapalat"/>
                <w:sz w:val="20"/>
                <w:szCs w:val="20"/>
                <w:highlight w:val="white"/>
                <w:rtl w:val="0"/>
              </w:rPr>
              <w:t xml:space="preserve">Հայտարարվել է 1 ընդունելություն՝ կանանց ներգրավումը խթանելու նպատակով։</w:t>
            </w:r>
            <w:r w:rsidDel="00000000" w:rsidR="00000000" w:rsidRPr="00000000">
              <w:rPr>
                <w:rtl w:val="0"/>
              </w:rPr>
            </w:r>
          </w:p>
        </w:tc>
        <w:tc>
          <w:tcPr>
            <w:gridSpan w:val="2"/>
          </w:tcPr>
          <w:p w:rsidR="00000000" w:rsidDel="00000000" w:rsidP="00000000" w:rsidRDefault="00000000" w:rsidRPr="00000000" w14:paraId="0000027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կրթության, գիտության, մշակույթի և սպորտի նախարարություն,</w:t>
            </w:r>
          </w:p>
          <w:p w:rsidR="00000000" w:rsidDel="00000000" w:rsidP="00000000" w:rsidRDefault="00000000" w:rsidRPr="00000000" w14:paraId="0000028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8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աշխատանքի և սոցիալական հարցերի նախարարություն,</w:t>
            </w:r>
          </w:p>
          <w:p w:rsidR="00000000" w:rsidDel="00000000" w:rsidP="00000000" w:rsidRDefault="00000000" w:rsidRPr="00000000" w14:paraId="0000028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8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մարդու իրավունքների պաշտպանի աշխատակազմ (համաձայնությամբ)</w:t>
            </w:r>
          </w:p>
          <w:p w:rsidR="00000000" w:rsidDel="00000000" w:rsidP="00000000" w:rsidRDefault="00000000" w:rsidRPr="00000000" w14:paraId="0000028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8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Տեղական ինքնակառավարման մարմիններ (համաձայնությամբ)</w:t>
            </w:r>
          </w:p>
          <w:p w:rsidR="00000000" w:rsidDel="00000000" w:rsidP="00000000" w:rsidRDefault="00000000" w:rsidRPr="00000000" w14:paraId="0000028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88">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highlight w:val="white"/>
                <w:rtl w:val="0"/>
              </w:rPr>
              <w:t xml:space="preserve">Կ</w:t>
            </w:r>
            <w:r w:rsidDel="00000000" w:rsidR="00000000" w:rsidRPr="00000000">
              <w:rPr>
                <w:rFonts w:ascii="GHEA Grapalat" w:cs="GHEA Grapalat" w:eastAsia="GHEA Grapalat" w:hAnsi="GHEA Grapalat"/>
                <w:sz w:val="20"/>
                <w:szCs w:val="20"/>
                <w:highlight w:val="white"/>
                <w:rtl w:val="0"/>
              </w:rPr>
              <w:t xml:space="preserve">անանց ներգրավումը խթանելու նպատակով</w:t>
            </w:r>
            <w:r w:rsidDel="00000000" w:rsidR="00000000" w:rsidRPr="00000000">
              <w:rPr>
                <w:rFonts w:ascii="GHEA Grapalat" w:cs="GHEA Grapalat" w:eastAsia="GHEA Grapalat" w:hAnsi="GHEA Grapalat"/>
                <w:sz w:val="20"/>
                <w:szCs w:val="20"/>
                <w:highlight w:val="white"/>
                <w:rtl w:val="0"/>
              </w:rPr>
              <w:t xml:space="preserve"> հայտարարվել է առնվազն 3 ընդունելություն։</w:t>
            </w:r>
          </w:p>
          <w:p w:rsidR="00000000" w:rsidDel="00000000" w:rsidP="00000000" w:rsidRDefault="00000000" w:rsidRPr="00000000" w14:paraId="0000028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28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կանանց ներգրավումը խթանելու նպատակով կազմակերպվել է 1 նպատակային ընդունելություն։</w:t>
            </w:r>
          </w:p>
          <w:p w:rsidR="00000000" w:rsidDel="00000000" w:rsidP="00000000" w:rsidRDefault="00000000" w:rsidRPr="00000000" w14:paraId="0000028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8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8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Իրականացվել է առնվազն 6 իրազեկման արշավ, որոնք ներառում են տեղեկատվական թերթիկների, պաստառների պատրաստում և տպագրում, առնվազն  1 տեսանյութի մշակում և տեսալսողական մեդիայով ու սոցիալական ցանցերով տարածում, ինչպես նաև կանանց մասնակցությամբ առնվազն 1 ֆոկուս-խմբային քննարկում և 1 մարզային իրազեկման միջոցառում։  </w:t>
            </w:r>
          </w:p>
          <w:p w:rsidR="00000000" w:rsidDel="00000000" w:rsidP="00000000" w:rsidRDefault="00000000" w:rsidRPr="00000000" w14:paraId="0000028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8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1 լայնամասշտաբ իրազեկման արշավ։</w:t>
            </w:r>
          </w:p>
          <w:p w:rsidR="00000000" w:rsidDel="00000000" w:rsidP="00000000" w:rsidRDefault="00000000" w:rsidRPr="00000000" w14:paraId="0000029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9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w:t>
            </w:r>
            <w:r w:rsidDel="00000000" w:rsidR="00000000" w:rsidRPr="00000000">
              <w:rPr>
                <w:rFonts w:ascii="GHEA Grapalat" w:cs="GHEA Grapalat" w:eastAsia="GHEA Grapalat" w:hAnsi="GHEA Grapalat"/>
                <w:sz w:val="20"/>
                <w:szCs w:val="20"/>
                <w:rtl w:val="0"/>
              </w:rPr>
              <w:t xml:space="preserve">Գործողությունների համալիր միջոցառումների իրականացման և իրազեկման թիրախային արշավների արդյունքներով գրանցվել է Ոստիկանությունում կին ծառայողների թվի աճ` առնվազն 8%-ով՝ 2025թ., և առնվազն 30%-ով՝ 2027թ.։</w:t>
            </w:r>
          </w:p>
          <w:p w:rsidR="00000000" w:rsidDel="00000000" w:rsidP="00000000" w:rsidRDefault="00000000" w:rsidRPr="00000000" w14:paraId="0000029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9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7%։</w:t>
            </w:r>
          </w:p>
          <w:p w:rsidR="00000000" w:rsidDel="00000000" w:rsidP="00000000" w:rsidRDefault="00000000" w:rsidRPr="00000000" w14:paraId="00000294">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9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rHeight w:val="213" w:hRule="atLeast"/>
          <w:tblHeader w:val="0"/>
        </w:trPr>
        <w:tc>
          <w:tcPr/>
          <w:p w:rsidR="00000000" w:rsidDel="00000000" w:rsidP="00000000" w:rsidRDefault="00000000" w:rsidRPr="00000000" w14:paraId="00000298">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 </w:t>
            </w:r>
          </w:p>
        </w:tc>
        <w:tc>
          <w:tcPr>
            <w:gridSpan w:val="2"/>
          </w:tcPr>
          <w:p w:rsidR="00000000" w:rsidDel="00000000" w:rsidP="00000000" w:rsidRDefault="00000000" w:rsidRPr="00000000" w14:paraId="00000299">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Ոստիկանության համակարգում կոռուպցիայի կանխարգելում և բարեվարքության ամրապնդում</w:t>
            </w:r>
          </w:p>
          <w:p w:rsidR="00000000" w:rsidDel="00000000" w:rsidP="00000000" w:rsidRDefault="00000000" w:rsidRPr="00000000" w14:paraId="0000029A">
            <w:pPr>
              <w:widowControl w:val="0"/>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9C">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9D">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9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A1">
            <w:pPr>
              <w:spacing w:after="0" w:before="0" w:lineRule="auto"/>
              <w:jc w:val="center"/>
              <w:rPr>
                <w:rFonts w:ascii="GHEA Grapalat" w:cs="GHEA Grapalat" w:eastAsia="GHEA Grapalat" w:hAnsi="GHEA Grapalat"/>
                <w:b w:val="1"/>
                <w:sz w:val="20"/>
                <w:szCs w:val="20"/>
              </w:rPr>
            </w:pPr>
            <w:r w:rsidDel="00000000" w:rsidR="00000000" w:rsidRPr="00000000">
              <w:rPr>
                <w:rtl w:val="0"/>
              </w:rPr>
            </w:r>
          </w:p>
        </w:tc>
        <w:tc>
          <w:tcPr>
            <w:gridSpan w:val="2"/>
          </w:tcPr>
          <w:p w:rsidR="00000000" w:rsidDel="00000000" w:rsidP="00000000" w:rsidRDefault="00000000" w:rsidRPr="00000000" w14:paraId="000002A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A5">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rHeight w:val="213" w:hRule="atLeast"/>
          <w:tblHeader w:val="0"/>
        </w:trPr>
        <w:tc>
          <w:tcPr/>
          <w:p w:rsidR="00000000" w:rsidDel="00000000" w:rsidP="00000000" w:rsidRDefault="00000000" w:rsidRPr="00000000" w14:paraId="000002A7">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A8">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5․1․ ՆԳՆ հակակոռուպցիոն ծրագրի հաստատում</w:t>
            </w:r>
          </w:p>
        </w:tc>
        <w:tc>
          <w:tcPr/>
          <w:p w:rsidR="00000000" w:rsidDel="00000000" w:rsidP="00000000" w:rsidRDefault="00000000" w:rsidRPr="00000000" w14:paraId="000002AA">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A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2A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A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ՆԳՆ համակարգում կոռուպցիոն ռիսկի հակվածության գոտիների գնահատում։ </w:t>
            </w:r>
          </w:p>
          <w:p w:rsidR="00000000" w:rsidDel="00000000" w:rsidP="00000000" w:rsidRDefault="00000000" w:rsidRPr="00000000" w14:paraId="000002A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A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B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B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և ընդունվել է 2026 թվականի հակակոռուցիոն տարեկան աշխատանքային ծրագիրը։ </w:t>
            </w:r>
          </w:p>
          <w:p w:rsidR="00000000" w:rsidDel="00000000" w:rsidP="00000000" w:rsidRDefault="00000000" w:rsidRPr="00000000" w14:paraId="000002B2">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B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B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B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և ընդունվել է 2027 թվականի հակակոռուցիոն տարեկան աշխատանքային ծրագիրը։ </w:t>
            </w:r>
            <w:r w:rsidDel="00000000" w:rsidR="00000000" w:rsidRPr="00000000">
              <w:rPr>
                <w:rtl w:val="0"/>
              </w:rPr>
            </w:r>
          </w:p>
        </w:tc>
        <w:tc>
          <w:tcPr>
            <w:gridSpan w:val="2"/>
          </w:tcPr>
          <w:p w:rsidR="00000000" w:rsidDel="00000000" w:rsidP="00000000" w:rsidRDefault="00000000" w:rsidRPr="00000000" w14:paraId="000002B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կոռուպցիայի կանխարգելման հանձնաժողով (համաձայնությամբ)</w:t>
            </w:r>
          </w:p>
          <w:p w:rsidR="00000000" w:rsidDel="00000000" w:rsidP="00000000" w:rsidRDefault="00000000" w:rsidRPr="00000000" w14:paraId="000002B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B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արդարադատության նախարարություն</w:t>
            </w:r>
          </w:p>
          <w:p w:rsidR="00000000" w:rsidDel="00000000" w:rsidP="00000000" w:rsidRDefault="00000000" w:rsidRPr="00000000" w14:paraId="000002B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BC">
            <w:pPr>
              <w:spacing w:after="0" w:before="0" w:lineRule="auto"/>
              <w:rPr>
                <w:rFonts w:ascii="GHEA Grapalat" w:cs="GHEA Grapalat" w:eastAsia="GHEA Grapalat" w:hAnsi="GHEA Grapalat"/>
                <w:b w:val="1"/>
                <w:sz w:val="20"/>
                <w:szCs w:val="20"/>
              </w:rPr>
            </w:pPr>
            <w:r w:rsidDel="00000000" w:rsidR="00000000" w:rsidRPr="00000000">
              <w:rPr>
                <w:rtl w:val="0"/>
              </w:rPr>
            </w:r>
          </w:p>
        </w:tc>
        <w:tc>
          <w:tcPr>
            <w:gridSpan w:val="2"/>
          </w:tcPr>
          <w:p w:rsidR="00000000" w:rsidDel="00000000" w:rsidP="00000000" w:rsidRDefault="00000000" w:rsidRPr="00000000" w14:paraId="000002B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Ընդունվել են</w:t>
            </w:r>
            <w:r w:rsidDel="00000000" w:rsidR="00000000" w:rsidRPr="00000000">
              <w:rPr>
                <w:rFonts w:ascii="GHEA Grapalat" w:cs="GHEA Grapalat" w:eastAsia="GHEA Grapalat" w:hAnsi="GHEA Grapalat"/>
                <w:sz w:val="20"/>
                <w:szCs w:val="20"/>
                <w:highlight w:val="white"/>
                <w:rtl w:val="0"/>
              </w:rPr>
              <w:t xml:space="preserve"> 2026 և 2027 թվականների հակակոռուպցիոն տարեկան աշխատանք</w:t>
            </w:r>
            <w:r w:rsidDel="00000000" w:rsidR="00000000" w:rsidRPr="00000000">
              <w:rPr>
                <w:rFonts w:ascii="GHEA Grapalat" w:cs="GHEA Grapalat" w:eastAsia="GHEA Grapalat" w:hAnsi="GHEA Grapalat"/>
                <w:sz w:val="20"/>
                <w:szCs w:val="20"/>
                <w:rtl w:val="0"/>
              </w:rPr>
              <w:t xml:space="preserve">ային ծրագրերը և հրապարակվել։ Ծրագրերը  նախատեսում են կանոնավոր ստուգումներ և վերլուծություններ։ Տարեկան ծրագրերում ներառվել են ՆԳՆ հակակոռուպցիոն ռիսկի հակվածության գոտիների գնահատման արդյունքները</w:t>
            </w:r>
          </w:p>
          <w:p w:rsidR="00000000" w:rsidDel="00000000" w:rsidP="00000000" w:rsidRDefault="00000000" w:rsidRPr="00000000" w14:paraId="000002B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C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r w:rsidDel="00000000" w:rsidR="00000000" w:rsidRPr="00000000">
              <w:rPr>
                <w:rtl w:val="0"/>
              </w:rPr>
            </w:r>
          </w:p>
          <w:p w:rsidR="00000000" w:rsidDel="00000000" w:rsidP="00000000" w:rsidRDefault="00000000" w:rsidRPr="00000000" w14:paraId="000002C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C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Յուրաքանչյուր հակակոռուպցիոն տարեկան աշխատանքային ծրագրի շուրջ կազմակերպվել է առնվազն 2 հանրային քննարկում։</w:t>
            </w:r>
          </w:p>
          <w:p w:rsidR="00000000" w:rsidDel="00000000" w:rsidP="00000000" w:rsidRDefault="00000000" w:rsidRPr="00000000" w14:paraId="000002C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C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 </w:t>
            </w:r>
          </w:p>
          <w:p w:rsidR="00000000" w:rsidDel="00000000" w:rsidP="00000000" w:rsidRDefault="00000000" w:rsidRPr="00000000" w14:paraId="000002C5">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C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rHeight w:val="213" w:hRule="atLeast"/>
          <w:tblHeader w:val="0"/>
        </w:trPr>
        <w:tc>
          <w:tcPr/>
          <w:p w:rsidR="00000000" w:rsidDel="00000000" w:rsidP="00000000" w:rsidRDefault="00000000" w:rsidRPr="00000000" w14:paraId="000002C9">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CA">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5․2․ Ոստիկանության ծառայողների բարեվարքության ռիսկերի գնահատման գործիքակազմի ներդնում</w:t>
            </w:r>
          </w:p>
        </w:tc>
        <w:tc>
          <w:tcPr/>
          <w:p w:rsidR="00000000" w:rsidDel="00000000" w:rsidP="00000000" w:rsidRDefault="00000000" w:rsidRPr="00000000" w14:paraId="000002CC">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C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2C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C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Մշակվել է ծառայողների բարեվարքության ռիսկերի գնահատման գործիքակազմը։</w:t>
            </w:r>
          </w:p>
          <w:p w:rsidR="00000000" w:rsidDel="00000000" w:rsidP="00000000" w:rsidRDefault="00000000" w:rsidRPr="00000000" w14:paraId="000002D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D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D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D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Բարեվարքության ռիսկերի գնահատման գործիքակազմը պիլոտավորվել է։ </w:t>
            </w:r>
          </w:p>
          <w:p w:rsidR="00000000" w:rsidDel="00000000" w:rsidP="00000000" w:rsidRDefault="00000000" w:rsidRPr="00000000" w14:paraId="000002D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D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Գործիքակազմի կիրառման թեմայով վերապատրաստվել է գործիքակազմը կիրառող անձնակազմի 30%-ը։</w:t>
            </w:r>
          </w:p>
        </w:tc>
        <w:tc>
          <w:tcPr>
            <w:gridSpan w:val="2"/>
          </w:tcPr>
          <w:p w:rsidR="00000000" w:rsidDel="00000000" w:rsidP="00000000" w:rsidRDefault="00000000" w:rsidRPr="00000000" w14:paraId="000002D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2D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D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Բարեվարքության ռիսկերի գնահատման գործիքակազմը գործարկվել է։</w:t>
            </w:r>
          </w:p>
          <w:p w:rsidR="00000000" w:rsidDel="00000000" w:rsidP="00000000" w:rsidRDefault="00000000" w:rsidRPr="00000000" w14:paraId="000002D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D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D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D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Գործիքակազմի կիրառման թեմայով վերապատրաստվել է գործիքակազմը կիրառող անձնակազմի 70%-ը։ </w:t>
            </w:r>
          </w:p>
          <w:p w:rsidR="00000000" w:rsidDel="00000000" w:rsidP="00000000" w:rsidRDefault="00000000" w:rsidRPr="00000000" w14:paraId="000002D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D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E1">
            <w:pPr>
              <w:spacing w:after="0" w:before="0" w:lineRule="auto"/>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ՀՀ կոռուպցիայի կանխարգելման հանձնաժողով (համաձայնությամբ)</w:t>
            </w:r>
            <w:r w:rsidDel="00000000" w:rsidR="00000000" w:rsidRPr="00000000">
              <w:rPr>
                <w:rtl w:val="0"/>
              </w:rPr>
            </w:r>
          </w:p>
        </w:tc>
        <w:tc>
          <w:tcPr>
            <w:gridSpan w:val="2"/>
          </w:tcPr>
          <w:p w:rsidR="00000000" w:rsidDel="00000000" w:rsidP="00000000" w:rsidRDefault="00000000" w:rsidRPr="00000000" w14:paraId="000002E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Կոռուպցիայի կանխարգելման հանձնաժողովի մեթոդական աջակցությամբ  համակարգի ծառայողների բարեվարքության ռիսկերի գնահատման գործիքակազմը ներդրվել է․ դրա հիման վրա իրականացվում են բարեվարքության պարբերական ստուգումներ։</w:t>
            </w:r>
          </w:p>
          <w:p w:rsidR="00000000" w:rsidDel="00000000" w:rsidP="00000000" w:rsidRDefault="00000000" w:rsidRPr="00000000" w14:paraId="000002E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E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r w:rsidDel="00000000" w:rsidR="00000000" w:rsidRPr="00000000">
              <w:rPr>
                <w:rtl w:val="0"/>
              </w:rPr>
            </w:r>
          </w:p>
          <w:p w:rsidR="00000000" w:rsidDel="00000000" w:rsidP="00000000" w:rsidRDefault="00000000" w:rsidRPr="00000000" w14:paraId="000002E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E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Գործիքակազմի կիրառման թեմայով վերապատրատվել է գործիքակազմը կիրառող անձնակազմի 100%-ը։ </w:t>
            </w:r>
          </w:p>
          <w:p w:rsidR="00000000" w:rsidDel="00000000" w:rsidP="00000000" w:rsidRDefault="00000000" w:rsidRPr="00000000" w14:paraId="000002E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E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Վերապատրաստումների ավարտին անցկացված գիտելիքների գնահատման արդյունքում վերապատրաստվածները միջինում դրսևորել են առնվազն 80% իմացություն։</w:t>
            </w:r>
          </w:p>
          <w:p w:rsidR="00000000" w:rsidDel="00000000" w:rsidP="00000000" w:rsidRDefault="00000000" w:rsidRPr="00000000" w14:paraId="000002E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EB">
            <w:pPr>
              <w:spacing w:after="0" w:before="0" w:lineRule="auto"/>
              <w:rPr>
                <w:rFonts w:ascii="GHEA Grapalat" w:cs="GHEA Grapalat" w:eastAsia="GHEA Grapalat" w:hAnsi="GHEA Grapalat"/>
                <w:sz w:val="20"/>
                <w:szCs w:val="20"/>
                <w:highlight w:val="yellow"/>
              </w:rPr>
            </w:pPr>
            <w:r w:rsidDel="00000000" w:rsidR="00000000" w:rsidRPr="00000000">
              <w:rPr>
                <w:rFonts w:ascii="GHEA Grapalat" w:cs="GHEA Grapalat" w:eastAsia="GHEA Grapalat" w:hAnsi="GHEA Grapalat"/>
                <w:sz w:val="20"/>
                <w:szCs w:val="20"/>
                <w:rtl w:val="0"/>
              </w:rPr>
              <w:t xml:space="preserve">Ելակետային՝ 0։</w:t>
            </w:r>
            <w:r w:rsidDel="00000000" w:rsidR="00000000" w:rsidRPr="00000000">
              <w:rPr>
                <w:rtl w:val="0"/>
              </w:rPr>
            </w:r>
          </w:p>
          <w:p w:rsidR="00000000" w:rsidDel="00000000" w:rsidP="00000000" w:rsidRDefault="00000000" w:rsidRPr="00000000" w14:paraId="000002EC">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E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rHeight w:val="213" w:hRule="atLeast"/>
          <w:tblHeader w:val="0"/>
        </w:trPr>
        <w:tc>
          <w:tcPr/>
          <w:p w:rsidR="00000000" w:rsidDel="00000000" w:rsidP="00000000" w:rsidRDefault="00000000" w:rsidRPr="00000000" w14:paraId="000002F0">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F1">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5․3․ Ոստիկանության ծառայողների վարքագծի կանոնների հաստատում, դրանց կիրառման գործիքակազմի հզորացում</w:t>
            </w:r>
          </w:p>
        </w:tc>
        <w:tc>
          <w:tcPr/>
          <w:p w:rsidR="00000000" w:rsidDel="00000000" w:rsidP="00000000" w:rsidRDefault="00000000" w:rsidRPr="00000000" w14:paraId="000002F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F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F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է Ներքին անվտանգության և հակակոռուպցիոն վարչության 2025 թվականի տարեկան միջոցառումների ծրագիրը։</w:t>
            </w:r>
          </w:p>
          <w:p w:rsidR="00000000" w:rsidDel="00000000" w:rsidP="00000000" w:rsidRDefault="00000000" w:rsidRPr="00000000" w14:paraId="000002F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F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2F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2F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F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նոր կարգապահական կանոնագիրքը սահմանող օրենքի նախագիծը մշակվել է և ներկայացվել է ՀՀ վարչապետի աշխատակազմ։ </w:t>
            </w:r>
          </w:p>
          <w:p w:rsidR="00000000" w:rsidDel="00000000" w:rsidP="00000000" w:rsidRDefault="00000000" w:rsidRPr="00000000" w14:paraId="000002F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F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Կազմվել է Ներքին անվտանգության և հակակոռուպցիոն վարչության 2024 թվականի տարեկան կատարողականը։ </w:t>
            </w:r>
          </w:p>
          <w:p w:rsidR="00000000" w:rsidDel="00000000" w:rsidP="00000000" w:rsidRDefault="00000000" w:rsidRPr="00000000" w14:paraId="000002F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F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2F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0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կարգապահական նոր կանոնագիրքը սահմանող օրենքի նախագիծն արժանացել է  Կառավարության հավանությանը։ </w:t>
            </w:r>
          </w:p>
          <w:p w:rsidR="00000000" w:rsidDel="00000000" w:rsidP="00000000" w:rsidRDefault="00000000" w:rsidRPr="00000000" w14:paraId="0000030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0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0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w:t>
            </w:r>
            <w:r w:rsidDel="00000000" w:rsidR="00000000" w:rsidRPr="00000000">
              <w:rPr>
                <w:rFonts w:ascii="GHEA Grapalat" w:cs="GHEA Grapalat" w:eastAsia="GHEA Grapalat" w:hAnsi="GHEA Grapalat"/>
                <w:sz w:val="20"/>
                <w:szCs w:val="20"/>
                <w:rtl w:val="0"/>
              </w:rPr>
              <w:t xml:space="preserve">Մշակվել է Ներքին անվտանգության և հակակոռուպցիոն վարչության 2026 թվականի տարեկան միջոցառումների ծրագիրը։</w:t>
            </w:r>
            <w:r w:rsidDel="00000000" w:rsidR="00000000" w:rsidRPr="00000000">
              <w:rPr>
                <w:rtl w:val="0"/>
              </w:rPr>
            </w:r>
          </w:p>
          <w:p w:rsidR="00000000" w:rsidDel="00000000" w:rsidP="00000000" w:rsidRDefault="00000000" w:rsidRPr="00000000" w14:paraId="0000030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0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0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Իրականացվել է բարեվարքության նկատմամբ վերահսկողություն իրականացնող անձնակազմի գիտելիքների և կարողությունների գնահատում։ </w:t>
            </w:r>
          </w:p>
          <w:p w:rsidR="00000000" w:rsidDel="00000000" w:rsidP="00000000" w:rsidRDefault="00000000" w:rsidRPr="00000000" w14:paraId="0000030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0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 Մշակվել և ընդունվել են ոստիկանության ծառայողների վարքագծի կանոնները։</w:t>
            </w:r>
          </w:p>
          <w:p w:rsidR="00000000" w:rsidDel="00000000" w:rsidP="00000000" w:rsidRDefault="00000000" w:rsidRPr="00000000" w14:paraId="0000030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0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 Հաստատվել և ներդրվել է Ներքին անվտանգության և հակակոռուպցիոն վարչության կողմից ոստիկանության ծառայողների առաքինության ստուգման գործիքակազմը։</w:t>
            </w:r>
            <w:r w:rsidDel="00000000" w:rsidR="00000000" w:rsidRPr="00000000">
              <w:rPr>
                <w:rtl w:val="0"/>
              </w:rPr>
            </w:r>
          </w:p>
        </w:tc>
        <w:tc>
          <w:tcPr>
            <w:gridSpan w:val="2"/>
          </w:tcPr>
          <w:p w:rsidR="00000000" w:rsidDel="00000000" w:rsidP="00000000" w:rsidRDefault="00000000" w:rsidRPr="00000000" w14:paraId="0000030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30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0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Կազմվել է ներքին անվտանգության և հակակոռուպցիոն վարչության 2025 թվականի տարեկան կատարողականը</w:t>
            </w:r>
            <w:r w:rsidDel="00000000" w:rsidR="00000000" w:rsidRPr="00000000">
              <w:rPr>
                <w:rFonts w:ascii="GHEA Grapalat" w:cs="GHEA Grapalat" w:eastAsia="GHEA Grapalat" w:hAnsi="GHEA Grapalat"/>
                <w:sz w:val="20"/>
                <w:szCs w:val="20"/>
                <w:rtl w:val="0"/>
              </w:rPr>
              <w:t xml:space="preserve">։</w:t>
            </w:r>
          </w:p>
          <w:p w:rsidR="00000000" w:rsidDel="00000000" w:rsidP="00000000" w:rsidRDefault="00000000" w:rsidRPr="00000000" w14:paraId="0000030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Կարիքների գնահատման հիման վրա՝ իրականացվել է բարեվարքության նկատմամբ վերահսկողություն իրականացնող անձնակազմի վերապատրաստում։</w:t>
            </w:r>
          </w:p>
          <w:p w:rsidR="00000000" w:rsidDel="00000000" w:rsidP="00000000" w:rsidRDefault="00000000" w:rsidRPr="00000000" w14:paraId="0000031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w:t>
            </w:r>
            <w:r w:rsidDel="00000000" w:rsidR="00000000" w:rsidRPr="00000000">
              <w:rPr>
                <w:rFonts w:ascii="GHEA Grapalat" w:cs="GHEA Grapalat" w:eastAsia="GHEA Grapalat" w:hAnsi="GHEA Grapalat"/>
                <w:sz w:val="20"/>
                <w:szCs w:val="20"/>
                <w:rtl w:val="0"/>
              </w:rPr>
              <w:t xml:space="preserve">Մշակվել և ընդունվել են Ներքին անվտանգության և հակակոռուպցիոն վարչության </w:t>
            </w:r>
            <w:r w:rsidDel="00000000" w:rsidR="00000000" w:rsidRPr="00000000">
              <w:rPr>
                <w:rFonts w:ascii="GHEA Grapalat" w:cs="GHEA Grapalat" w:eastAsia="GHEA Grapalat" w:hAnsi="GHEA Grapalat"/>
                <w:sz w:val="20"/>
                <w:szCs w:val="20"/>
                <w:rtl w:val="0"/>
              </w:rPr>
              <w:t xml:space="preserve">ստանդարտ գործառնական ընթացակարգերը։</w:t>
            </w:r>
            <w:r w:rsidDel="00000000" w:rsidR="00000000" w:rsidRPr="00000000">
              <w:rPr>
                <w:rtl w:val="0"/>
              </w:rPr>
            </w:r>
          </w:p>
          <w:p w:rsidR="00000000" w:rsidDel="00000000" w:rsidP="00000000" w:rsidRDefault="00000000" w:rsidRPr="00000000" w14:paraId="0000031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w:t>
            </w:r>
            <w:r w:rsidDel="00000000" w:rsidR="00000000" w:rsidRPr="00000000">
              <w:rPr>
                <w:rFonts w:ascii="GHEA Grapalat" w:cs="GHEA Grapalat" w:eastAsia="GHEA Grapalat" w:hAnsi="GHEA Grapalat"/>
                <w:sz w:val="20"/>
                <w:szCs w:val="20"/>
                <w:rtl w:val="0"/>
              </w:rPr>
              <w:t xml:space="preserve">Մշակվել և ընդունվել են մարդկային ռեսուրսների կառավարման վարչության </w:t>
            </w:r>
            <w:r w:rsidDel="00000000" w:rsidR="00000000" w:rsidRPr="00000000">
              <w:rPr>
                <w:rFonts w:ascii="GHEA Grapalat" w:cs="GHEA Grapalat" w:eastAsia="GHEA Grapalat" w:hAnsi="GHEA Grapalat"/>
                <w:sz w:val="20"/>
                <w:szCs w:val="20"/>
                <w:rtl w:val="0"/>
              </w:rPr>
              <w:t xml:space="preserve">ստանդարտ գործառնական ընթացակարգերը։</w:t>
            </w:r>
            <w:r w:rsidDel="00000000" w:rsidR="00000000" w:rsidRPr="00000000">
              <w:rPr>
                <w:rtl w:val="0"/>
              </w:rPr>
            </w:r>
          </w:p>
          <w:p w:rsidR="00000000" w:rsidDel="00000000" w:rsidP="00000000" w:rsidRDefault="00000000" w:rsidRPr="00000000" w14:paraId="0000031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31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Ստանդարտ գործառնական ընթացակարգերի վերաբերյալ վերապատրաստվել է մարդկային ռեսուրսների կառավարման վարչության անձնակազմի 100%-ը։ </w:t>
            </w:r>
          </w:p>
          <w:p w:rsidR="00000000" w:rsidDel="00000000" w:rsidP="00000000" w:rsidRDefault="00000000" w:rsidRPr="00000000" w14:paraId="0000031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w:t>
            </w:r>
            <w:r w:rsidDel="00000000" w:rsidR="00000000" w:rsidRPr="00000000">
              <w:rPr>
                <w:rFonts w:ascii="GHEA Grapalat" w:cs="GHEA Grapalat" w:eastAsia="GHEA Grapalat" w:hAnsi="GHEA Grapalat"/>
                <w:sz w:val="20"/>
                <w:szCs w:val="20"/>
                <w:rtl w:val="0"/>
              </w:rPr>
              <w:t xml:space="preserve">Մշակվել է Ներքին անվտանգության և հակակոռուպցիոն վարչության 2027 թվականի տարեկան միջոցառումների ծրագիրը։ </w:t>
            </w:r>
          </w:p>
          <w:p w:rsidR="00000000" w:rsidDel="00000000" w:rsidP="00000000" w:rsidRDefault="00000000" w:rsidRPr="00000000" w14:paraId="0000031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Մշակվել են Ն</w:t>
            </w:r>
            <w:r w:rsidDel="00000000" w:rsidR="00000000" w:rsidRPr="00000000">
              <w:rPr>
                <w:rFonts w:ascii="GHEA Grapalat" w:cs="GHEA Grapalat" w:eastAsia="GHEA Grapalat" w:hAnsi="GHEA Grapalat"/>
                <w:sz w:val="20"/>
                <w:szCs w:val="20"/>
                <w:rtl w:val="0"/>
              </w:rPr>
              <w:t xml:space="preserve">երքին անվտանգության և հակակոռուպցիոն վարչության աշխատակիցների համար նախատեսված ներքին փաստաթղթերը,  մեթոդական ուղեցույցները, ձեռնարկները։</w:t>
            </w:r>
          </w:p>
          <w:p w:rsidR="00000000" w:rsidDel="00000000" w:rsidP="00000000" w:rsidRDefault="00000000" w:rsidRPr="00000000" w14:paraId="0000031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Վարքագծի կանոնների և նոր կարգապահական կանոնագրքի վերաբերյալ վերապատրաստվել է ոստիկանության ծառայողների 60%-ը։ </w:t>
            </w:r>
            <w:r w:rsidDel="00000000" w:rsidR="00000000" w:rsidRPr="00000000">
              <w:rPr>
                <w:rtl w:val="0"/>
              </w:rPr>
            </w:r>
          </w:p>
          <w:p w:rsidR="00000000" w:rsidDel="00000000" w:rsidP="00000000" w:rsidRDefault="00000000" w:rsidRPr="00000000" w14:paraId="00000320">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22">
            <w:pPr>
              <w:spacing w:after="0" w:before="0" w:lineRule="auto"/>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ՀՀ կոռուպցիայի կանխարգելման հանձնաժողով (համաձայնությամբ)</w:t>
            </w:r>
            <w:r w:rsidDel="00000000" w:rsidR="00000000" w:rsidRPr="00000000">
              <w:rPr>
                <w:rtl w:val="0"/>
              </w:rPr>
            </w:r>
          </w:p>
        </w:tc>
        <w:tc>
          <w:tcPr>
            <w:gridSpan w:val="2"/>
          </w:tcPr>
          <w:p w:rsidR="00000000" w:rsidDel="00000000" w:rsidP="00000000" w:rsidRDefault="00000000" w:rsidRPr="00000000" w14:paraId="0000032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w:t>
            </w:r>
            <w:r w:rsidDel="00000000" w:rsidR="00000000" w:rsidRPr="00000000">
              <w:rPr>
                <w:rFonts w:ascii="GHEA Grapalat" w:cs="GHEA Grapalat" w:eastAsia="GHEA Grapalat" w:hAnsi="GHEA Grapalat"/>
                <w:sz w:val="20"/>
                <w:szCs w:val="20"/>
                <w:highlight w:val="white"/>
                <w:rtl w:val="0"/>
              </w:rPr>
              <w:t xml:space="preserve">Մ</w:t>
            </w:r>
            <w:r w:rsidDel="00000000" w:rsidR="00000000" w:rsidRPr="00000000">
              <w:rPr>
                <w:rFonts w:ascii="GHEA Grapalat" w:cs="GHEA Grapalat" w:eastAsia="GHEA Grapalat" w:hAnsi="GHEA Grapalat"/>
                <w:sz w:val="20"/>
                <w:szCs w:val="20"/>
                <w:highlight w:val="white"/>
                <w:rtl w:val="0"/>
              </w:rPr>
              <w:t xml:space="preserve">շակվել են Մարդկային ռեսուրսների կառավարման վարչության անձնակազմի համար ստանդարտ գործառնական ընթացակարգերը։</w:t>
            </w:r>
            <w:r w:rsidDel="00000000" w:rsidR="00000000" w:rsidRPr="00000000">
              <w:rPr>
                <w:rtl w:val="0"/>
              </w:rPr>
            </w:r>
          </w:p>
          <w:p w:rsidR="00000000" w:rsidDel="00000000" w:rsidP="00000000" w:rsidRDefault="00000000" w:rsidRPr="00000000" w14:paraId="0000032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2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32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2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Վերապատրաստվել է Մարդկային ռեսուրսների կառավարման վարչության անձնակազմի 100%-ը։</w:t>
            </w:r>
          </w:p>
          <w:p w:rsidR="00000000" w:rsidDel="00000000" w:rsidP="00000000" w:rsidRDefault="00000000" w:rsidRPr="00000000" w14:paraId="0000032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2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Վերապատրաստման ավարտին իրականացված գիտելիքների ստուգման արդյունքում վերապատրաստվածները միջինում դրսևորել են 80% իմացություն։</w:t>
            </w:r>
          </w:p>
          <w:p w:rsidR="00000000" w:rsidDel="00000000" w:rsidP="00000000" w:rsidRDefault="00000000" w:rsidRPr="00000000" w14:paraId="0000032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2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r w:rsidDel="00000000" w:rsidR="00000000" w:rsidRPr="00000000">
              <w:rPr>
                <w:rtl w:val="0"/>
              </w:rPr>
            </w:r>
          </w:p>
          <w:p w:rsidR="00000000" w:rsidDel="00000000" w:rsidP="00000000" w:rsidRDefault="00000000" w:rsidRPr="00000000" w14:paraId="0000032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2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Ո</w:t>
            </w:r>
            <w:r w:rsidDel="00000000" w:rsidR="00000000" w:rsidRPr="00000000">
              <w:rPr>
                <w:rFonts w:ascii="GHEA Grapalat" w:cs="GHEA Grapalat" w:eastAsia="GHEA Grapalat" w:hAnsi="GHEA Grapalat"/>
                <w:sz w:val="20"/>
                <w:szCs w:val="20"/>
                <w:rtl w:val="0"/>
              </w:rPr>
              <w:t xml:space="preserve">ստիկանության ծառայողների վարքագծի կանոնները հաստատող Ներքին գործերի նախարարի հրամանն ընդունվել է և ներառում է էթիկայի կանոնները։</w:t>
            </w:r>
          </w:p>
          <w:p w:rsidR="00000000" w:rsidDel="00000000" w:rsidP="00000000" w:rsidRDefault="00000000" w:rsidRPr="00000000" w14:paraId="0000032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3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 Վարքագծի կանոնները հաստատող հրամանի նախագծի վերաբերյալ անցկացվել է առնվազն 1 հանրային քննարկում։  </w:t>
            </w:r>
          </w:p>
          <w:p w:rsidR="00000000" w:rsidDel="00000000" w:rsidP="00000000" w:rsidRDefault="00000000" w:rsidRPr="00000000" w14:paraId="0000033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3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 Ոստիկանության նոր կարգապահական կանոնագիրքը սահմանող օրենքի նախագծին հավանություն տալու վերաբերյալ Կառավարության որոշումն ընդունվել է։ </w:t>
            </w:r>
          </w:p>
          <w:p w:rsidR="00000000" w:rsidDel="00000000" w:rsidP="00000000" w:rsidRDefault="00000000" w:rsidRPr="00000000" w14:paraId="0000033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3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գործում է «Հայաստանի Հանրապետության ոստիկանության կանոնագիրքը հաստատելու մասին» օրենքը, որի կարգավորումները վերանայման և էական լավարկման կարիք ունեն։</w:t>
            </w:r>
          </w:p>
          <w:p w:rsidR="00000000" w:rsidDel="00000000" w:rsidP="00000000" w:rsidRDefault="00000000" w:rsidRPr="00000000" w14:paraId="0000033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3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7. Ներքին անվտանգության և հակակոռուպցիոն վարչության կողմից ոստիկանության ծառայողների </w:t>
            </w:r>
            <w:r w:rsidDel="00000000" w:rsidR="00000000" w:rsidRPr="00000000">
              <w:rPr>
                <w:rFonts w:ascii="GHEA Grapalat" w:cs="GHEA Grapalat" w:eastAsia="GHEA Grapalat" w:hAnsi="GHEA Grapalat"/>
                <w:sz w:val="20"/>
                <w:szCs w:val="20"/>
                <w:rtl w:val="0"/>
              </w:rPr>
              <w:t xml:space="preserve">առաքինության</w:t>
            </w:r>
            <w:r w:rsidDel="00000000" w:rsidR="00000000" w:rsidRPr="00000000">
              <w:rPr>
                <w:rFonts w:ascii="GHEA Grapalat" w:cs="GHEA Grapalat" w:eastAsia="GHEA Grapalat" w:hAnsi="GHEA Grapalat"/>
                <w:sz w:val="20"/>
                <w:szCs w:val="20"/>
                <w:rtl w:val="0"/>
              </w:rPr>
              <w:t xml:space="preserve"> ս</w:t>
            </w:r>
            <w:r w:rsidDel="00000000" w:rsidR="00000000" w:rsidRPr="00000000">
              <w:rPr>
                <w:rFonts w:ascii="GHEA Grapalat" w:cs="GHEA Grapalat" w:eastAsia="GHEA Grapalat" w:hAnsi="GHEA Grapalat"/>
                <w:sz w:val="20"/>
                <w:szCs w:val="20"/>
                <w:rtl w:val="0"/>
              </w:rPr>
              <w:t xml:space="preserve">տուգման գործիքակազմը հաստատող իրավական ակտն ընդունվել է։</w:t>
            </w:r>
            <w:r w:rsidDel="00000000" w:rsidR="00000000" w:rsidRPr="00000000">
              <w:rPr>
                <w:rtl w:val="0"/>
              </w:rPr>
            </w:r>
          </w:p>
          <w:p w:rsidR="00000000" w:rsidDel="00000000" w:rsidP="00000000" w:rsidRDefault="00000000" w:rsidRPr="00000000" w14:paraId="0000033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3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33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3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8</w:t>
            </w:r>
            <w:r w:rsidDel="00000000" w:rsidR="00000000" w:rsidRPr="00000000">
              <w:rPr>
                <w:rFonts w:ascii="GHEA Grapalat" w:cs="GHEA Grapalat" w:eastAsia="GHEA Grapalat" w:hAnsi="GHEA Grapalat"/>
                <w:sz w:val="20"/>
                <w:szCs w:val="20"/>
                <w:rtl w:val="0"/>
              </w:rPr>
              <w:t xml:space="preserve">. Ներքին անվտանգության և հակակոռուպցիոն վարչության աշխատակիցների համար ներքին փաստաթղթերը,  մեթոդական ուղեցույցները, ձեռնարկները մշակվել են և տպագրվել են, իսկ </w:t>
            </w:r>
            <w:r w:rsidDel="00000000" w:rsidR="00000000" w:rsidRPr="00000000">
              <w:rPr>
                <w:rFonts w:ascii="GHEA Grapalat" w:cs="GHEA Grapalat" w:eastAsia="GHEA Grapalat" w:hAnsi="GHEA Grapalat"/>
                <w:sz w:val="20"/>
                <w:szCs w:val="20"/>
                <w:rtl w:val="0"/>
              </w:rPr>
              <w:t xml:space="preserve">ստանդարտ գործառնական ընթացակարգերը մշակվել և ընդունվել են։</w:t>
            </w:r>
            <w:r w:rsidDel="00000000" w:rsidR="00000000" w:rsidRPr="00000000">
              <w:rPr>
                <w:rtl w:val="0"/>
              </w:rPr>
            </w:r>
          </w:p>
          <w:p w:rsidR="00000000" w:rsidDel="00000000" w:rsidP="00000000" w:rsidRDefault="00000000" w:rsidRPr="00000000" w14:paraId="0000033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3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33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3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9. Ներքին անվտանգության և հակակոռուպցիոն վարչությունը գործունեություն է ծավալում՝ համաձայն նախապես մշակված տարեկան միջոցառումների ծրագրի։ Մշակվել է 3 միջոցառումների ծրագիր։</w:t>
            </w:r>
          </w:p>
          <w:p w:rsidR="00000000" w:rsidDel="00000000" w:rsidP="00000000" w:rsidRDefault="00000000" w:rsidRPr="00000000" w14:paraId="0000033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4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34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4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10․ Ներքին անվտանգության և հակակոռուպցիոն վարչության տարեկան կատարողականը և թեմատիկ զեկույցները հրապարակվում են։</w:t>
            </w:r>
          </w:p>
          <w:p w:rsidR="00000000" w:rsidDel="00000000" w:rsidP="00000000" w:rsidRDefault="00000000" w:rsidRPr="00000000" w14:paraId="0000034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4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2023թ․ կատարողականի հրապարակում։</w:t>
            </w:r>
          </w:p>
          <w:p w:rsidR="00000000" w:rsidDel="00000000" w:rsidP="00000000" w:rsidRDefault="00000000" w:rsidRPr="00000000" w14:paraId="0000034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4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 </w:t>
            </w:r>
            <w:r w:rsidDel="00000000" w:rsidR="00000000" w:rsidRPr="00000000">
              <w:rPr>
                <w:rFonts w:ascii="GHEA Grapalat" w:cs="GHEA Grapalat" w:eastAsia="GHEA Grapalat" w:hAnsi="GHEA Grapalat"/>
                <w:sz w:val="20"/>
                <w:szCs w:val="20"/>
                <w:rtl w:val="0"/>
              </w:rPr>
              <w:t xml:space="preserve">Անցկացվել է բարեվարքության նկատմամբ վերահսկողություն իրականացնող անձնակազմի 100%-ի  կարողությունների զարգացման վերապատրաստում։</w:t>
            </w:r>
            <w:r w:rsidDel="00000000" w:rsidR="00000000" w:rsidRPr="00000000">
              <w:rPr>
                <w:rFonts w:ascii="GHEA Grapalat" w:cs="GHEA Grapalat" w:eastAsia="GHEA Grapalat" w:hAnsi="GHEA Grapalat"/>
                <w:sz w:val="20"/>
                <w:szCs w:val="20"/>
                <w:rtl w:val="0"/>
              </w:rPr>
              <w:t xml:space="preserve"> Վերապատրաստման նյութերը ներառում են գիտելիքների, կարողությունների գնահատմամբ արձանագրված բացերը։</w:t>
            </w:r>
          </w:p>
          <w:p w:rsidR="00000000" w:rsidDel="00000000" w:rsidP="00000000" w:rsidRDefault="00000000" w:rsidRPr="00000000" w14:paraId="0000034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4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34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4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 </w:t>
            </w:r>
            <w:r w:rsidDel="00000000" w:rsidR="00000000" w:rsidRPr="00000000">
              <w:rPr>
                <w:rFonts w:ascii="GHEA Grapalat" w:cs="GHEA Grapalat" w:eastAsia="GHEA Grapalat" w:hAnsi="GHEA Grapalat"/>
                <w:sz w:val="20"/>
                <w:szCs w:val="20"/>
                <w:rtl w:val="0"/>
              </w:rPr>
              <w:t xml:space="preserve">Բարեվարքության կանոնների և նոր կարգապահական կանոնագրքի կարգավորումների վերաբերյալ վերապատրաստվել է </w:t>
            </w:r>
            <w:r w:rsidDel="00000000" w:rsidR="00000000" w:rsidRPr="00000000">
              <w:rPr>
                <w:rFonts w:ascii="GHEA Grapalat" w:cs="GHEA Grapalat" w:eastAsia="GHEA Grapalat" w:hAnsi="GHEA Grapalat"/>
                <w:sz w:val="20"/>
                <w:szCs w:val="20"/>
                <w:rtl w:val="0"/>
              </w:rPr>
              <w:t xml:space="preserve">ոստիկանության ծառայողների 60%-ը, ընդ որում՝ ղեկավար կազմի 100%-ը։ </w:t>
            </w:r>
            <w:r w:rsidDel="00000000" w:rsidR="00000000" w:rsidRPr="00000000">
              <w:rPr>
                <w:rtl w:val="0"/>
              </w:rPr>
            </w:r>
          </w:p>
          <w:p w:rsidR="00000000" w:rsidDel="00000000" w:rsidP="00000000" w:rsidRDefault="00000000" w:rsidRPr="00000000" w14:paraId="0000034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4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 Վերապատրաստումների ավարտին անցկացված գիտելիքների գնահատման արդյունքներով վերապատրաստվածները միջինում դրսևորել են առնվազն 75% իմացություն։ </w:t>
            </w:r>
          </w:p>
          <w:p w:rsidR="00000000" w:rsidDel="00000000" w:rsidP="00000000" w:rsidRDefault="00000000" w:rsidRPr="00000000" w14:paraId="0000034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4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34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5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rHeight w:val="213" w:hRule="atLeast"/>
          <w:tblHeader w:val="0"/>
        </w:trPr>
        <w:tc>
          <w:tcPr/>
          <w:p w:rsidR="00000000" w:rsidDel="00000000" w:rsidP="00000000" w:rsidRDefault="00000000" w:rsidRPr="00000000" w14:paraId="00000353">
            <w:pPr>
              <w:widowControl w:val="0"/>
              <w:pBdr>
                <w:top w:space="0" w:sz="0" w:val="nil"/>
                <w:left w:space="0" w:sz="0" w:val="nil"/>
                <w:bottom w:space="0" w:sz="0" w:val="nil"/>
                <w:right w:space="0" w:sz="0" w:val="nil"/>
                <w:between w:space="0" w:sz="0" w:val="nil"/>
              </w:pBd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54">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5․4</w:t>
            </w:r>
            <w:r w:rsidDel="00000000" w:rsidR="00000000" w:rsidRPr="00000000">
              <w:rPr>
                <w:rFonts w:ascii="GHEA Grapalat" w:cs="GHEA Grapalat" w:eastAsia="GHEA Grapalat" w:hAnsi="GHEA Grapalat"/>
                <w:sz w:val="20"/>
                <w:szCs w:val="20"/>
                <w:highlight w:val="white"/>
                <w:rtl w:val="0"/>
              </w:rPr>
              <w:t xml:space="preserve">․ Ոստիկանության ծառայությունից ազատված անձանց համար հետաշխատանքային սահմանափակումների նախատեսում</w:t>
            </w:r>
          </w:p>
          <w:p w:rsidR="00000000" w:rsidDel="00000000" w:rsidP="00000000" w:rsidRDefault="00000000" w:rsidRPr="00000000" w14:paraId="00000355">
            <w:pPr>
              <w:widowControl w:val="0"/>
              <w:spacing w:after="0" w:before="0" w:lineRule="auto"/>
              <w:rPr>
                <w:rFonts w:ascii="GHEA Grapalat" w:cs="GHEA Grapalat" w:eastAsia="GHEA Grapalat" w:hAnsi="GHEA Grapalat"/>
                <w:sz w:val="20"/>
                <w:szCs w:val="20"/>
                <w:highlight w:val="yellow"/>
              </w:rPr>
            </w:pPr>
            <w:r w:rsidDel="00000000" w:rsidR="00000000" w:rsidRPr="00000000">
              <w:rPr>
                <w:rtl w:val="0"/>
              </w:rPr>
            </w:r>
          </w:p>
        </w:tc>
        <w:tc>
          <w:tcPr/>
          <w:p w:rsidR="00000000" w:rsidDel="00000000" w:rsidP="00000000" w:rsidRDefault="00000000" w:rsidRPr="00000000" w14:paraId="0000035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5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35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5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ոստիկանության ծառայությունից ազատ արձակված անձանց մասով հետաշխատանքային ժամանակահատվածում թափանցիկության ապահովման և շահերի բախման ռիսկերի մեղմման օրենսդրական մեխանիզմների վերաբերյալ ուսումնասիրություն, որի արդյունքներով կազմվել է զեկույց։ </w:t>
            </w:r>
          </w:p>
          <w:p w:rsidR="00000000" w:rsidDel="00000000" w:rsidP="00000000" w:rsidRDefault="00000000" w:rsidRPr="00000000" w14:paraId="0000035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5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35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5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Զեկույցի հիման վրա մշակվել և ՀՀ վարչապետի աշխատակազմ է ներկայացվել օրենսդրական փոփոխությունների նախագիծ։ </w:t>
            </w:r>
          </w:p>
          <w:p w:rsidR="00000000" w:rsidDel="00000000" w:rsidP="00000000" w:rsidRDefault="00000000" w:rsidRPr="00000000" w14:paraId="0000035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60">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6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36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6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Օրենսդրական փոփոխությունների նախագիծն արժանացել է Կառավարության հավանությանը։ </w:t>
            </w:r>
          </w:p>
          <w:p w:rsidR="00000000" w:rsidDel="00000000" w:rsidP="00000000" w:rsidRDefault="00000000" w:rsidRPr="00000000" w14:paraId="0000036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6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6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68">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6A">
            <w:pPr>
              <w:spacing w:after="0" w:before="0" w:lineRule="auto"/>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ՀՀ կոռուպցիայի կանխարգելման հանձնաժողով (համաձայնությամբ)</w:t>
            </w:r>
            <w:r w:rsidDel="00000000" w:rsidR="00000000" w:rsidRPr="00000000">
              <w:rPr>
                <w:rtl w:val="0"/>
              </w:rPr>
            </w:r>
          </w:p>
        </w:tc>
        <w:tc>
          <w:tcPr>
            <w:gridSpan w:val="2"/>
          </w:tcPr>
          <w:p w:rsidR="00000000" w:rsidDel="00000000" w:rsidP="00000000" w:rsidRDefault="00000000" w:rsidRPr="00000000" w14:paraId="0000036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Ոստիկանության ծառայությունից ազատ արձակված անձանց մասով հետաշխատանքային ժամանակահատվածում թափանցիկության ապահովման և շահերի բախման ռիսկերի մեղմման մեխանիզմների ուսումնասիրությունը կատարվել է միջազգային ստանդարտների (այդ թվում՝ GRECO-ի) և առնվազն 5 Եվրոպայի խորհրդի անդամ պետության լավագույն փորձի վերլուծության հիման վրա, որոնք ներառվել են զեկույցում։ Զեկույցով ներկայացվել են ՀՀ օրենսդրության բարելավման առաջարկներ։ </w:t>
            </w:r>
          </w:p>
          <w:p w:rsidR="00000000" w:rsidDel="00000000" w:rsidP="00000000" w:rsidRDefault="00000000" w:rsidRPr="00000000" w14:paraId="0000036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6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Զեկույցի հիման վրա մշակված  օրենսդրական փոփոխությունների նախագծին հավանություն տալու վերաբերյալ Կառավարության որոշումն ընդունվել է։ </w:t>
            </w:r>
          </w:p>
          <w:p w:rsidR="00000000" w:rsidDel="00000000" w:rsidP="00000000" w:rsidRDefault="00000000" w:rsidRPr="00000000" w14:paraId="0000036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7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37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7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rHeight w:val="213" w:hRule="atLeast"/>
          <w:tblHeader w:val="0"/>
        </w:trPr>
        <w:tc>
          <w:tcPr>
            <w:gridSpan w:val="14"/>
            <w:shd w:fill="351c75" w:val="clear"/>
          </w:tcPr>
          <w:p w:rsidR="00000000" w:rsidDel="00000000" w:rsidP="00000000" w:rsidRDefault="00000000" w:rsidRPr="00000000" w14:paraId="00000375">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Ուղղություն 3՝ Կրթական միջավայրի բարելավում, ոստիկանության կադրային պատրաստում, մասնագիտական զարգացում</w:t>
            </w:r>
          </w:p>
          <w:p w:rsidR="00000000" w:rsidDel="00000000" w:rsidP="00000000" w:rsidRDefault="00000000" w:rsidRPr="00000000" w14:paraId="00000376">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Խնդիր՝ Ոստիկանական կրթական համակարգի բարելավման անհրաժեշտությունը</w:t>
            </w:r>
          </w:p>
          <w:p w:rsidR="00000000" w:rsidDel="00000000" w:rsidP="00000000" w:rsidRDefault="00000000" w:rsidRPr="00000000" w14:paraId="00000377">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Թիրախ՝ Արդի մարտահրավերներին դիմակայող, պրոֆեսիոնալ և հարգանքի արժանի ոստիկանական համակարգ </w:t>
            </w:r>
          </w:p>
          <w:p w:rsidR="00000000" w:rsidDel="00000000" w:rsidP="00000000" w:rsidRDefault="00000000" w:rsidRPr="00000000" w14:paraId="00000378">
            <w:pPr>
              <w:jc w:val="center"/>
              <w:rPr>
                <w:rFonts w:ascii="GHEA Grapalat" w:cs="GHEA Grapalat" w:eastAsia="GHEA Grapalat" w:hAnsi="GHEA Grapalat"/>
                <w:b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38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w:t>
            </w:r>
          </w:p>
        </w:tc>
        <w:tc>
          <w:tcPr>
            <w:gridSpan w:val="2"/>
          </w:tcPr>
          <w:p w:rsidR="00000000" w:rsidDel="00000000" w:rsidP="00000000" w:rsidRDefault="00000000" w:rsidRPr="00000000" w14:paraId="0000038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նախարարության մեկ միասնական կրթահամալիրի ձևավորում</w:t>
            </w:r>
          </w:p>
          <w:p w:rsidR="00000000" w:rsidDel="00000000" w:rsidP="00000000" w:rsidRDefault="00000000" w:rsidRPr="00000000" w14:paraId="00000388">
            <w:pP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8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 </w:t>
            </w:r>
          </w:p>
        </w:tc>
        <w:tc>
          <w:tcPr>
            <w:gridSpan w:val="2"/>
          </w:tcPr>
          <w:p w:rsidR="00000000" w:rsidDel="00000000" w:rsidP="00000000" w:rsidRDefault="00000000" w:rsidRPr="00000000" w14:paraId="0000038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38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8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Կրթահամալիրի նոր կառուցվածքը հաստատող ենթաօրենսդրական ակտն ընդունվել է։ </w:t>
            </w:r>
          </w:p>
          <w:p w:rsidR="00000000" w:rsidDel="00000000" w:rsidP="00000000" w:rsidRDefault="00000000" w:rsidRPr="00000000" w14:paraId="0000038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8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w:t>
            </w:r>
            <w:r w:rsidDel="00000000" w:rsidR="00000000" w:rsidRPr="00000000">
              <w:rPr>
                <w:rFonts w:ascii="GHEA Grapalat" w:cs="GHEA Grapalat" w:eastAsia="GHEA Grapalat" w:hAnsi="GHEA Grapalat"/>
                <w:sz w:val="20"/>
                <w:szCs w:val="20"/>
                <w:rtl w:val="0"/>
              </w:rPr>
              <w:t xml:space="preserve">Իրականացվել է անձնակազմի համալրում։</w:t>
            </w:r>
            <w:r w:rsidDel="00000000" w:rsidR="00000000" w:rsidRPr="00000000">
              <w:rPr>
                <w:rtl w:val="0"/>
              </w:rPr>
            </w:r>
          </w:p>
          <w:p w:rsidR="00000000" w:rsidDel="00000000" w:rsidP="00000000" w:rsidRDefault="00000000" w:rsidRPr="00000000" w14:paraId="0000039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9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w:t>
            </w:r>
            <w:r w:rsidDel="00000000" w:rsidR="00000000" w:rsidRPr="00000000">
              <w:rPr>
                <w:rFonts w:ascii="GHEA Grapalat" w:cs="GHEA Grapalat" w:eastAsia="GHEA Grapalat" w:hAnsi="GHEA Grapalat"/>
                <w:sz w:val="20"/>
                <w:szCs w:val="20"/>
                <w:rtl w:val="0"/>
              </w:rPr>
              <w:t xml:space="preserve">Իրականացվել է Կրթահամալիրի անձնակազմի վարձատրության և սոցիալական երաշխիքների համադրված իրավիճակային վերլուծություն։</w:t>
            </w:r>
          </w:p>
          <w:p w:rsidR="00000000" w:rsidDel="00000000" w:rsidP="00000000" w:rsidRDefault="00000000" w:rsidRPr="00000000" w14:paraId="0000039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9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39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9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Վերլուծության արդյունքներով Կրթահամալիրի տարեկան բյուջետային հայտերի շրջանակներում ներկայացվել են առաջարկություններ։</w:t>
            </w:r>
            <w:r w:rsidDel="00000000" w:rsidR="00000000" w:rsidRPr="00000000">
              <w:rPr>
                <w:rtl w:val="0"/>
              </w:rPr>
            </w:r>
          </w:p>
          <w:p w:rsidR="00000000" w:rsidDel="00000000" w:rsidP="00000000" w:rsidRDefault="00000000" w:rsidRPr="00000000" w14:paraId="0000039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9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39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9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անձնակազմի համալրում։ </w:t>
            </w:r>
          </w:p>
        </w:tc>
        <w:tc>
          <w:tcPr>
            <w:gridSpan w:val="2"/>
          </w:tcPr>
          <w:p w:rsidR="00000000" w:rsidDel="00000000" w:rsidP="00000000" w:rsidRDefault="00000000" w:rsidRPr="00000000" w14:paraId="0000039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կրթության, գիտության, մշակույթի և սպորտի նախարարություն,</w:t>
            </w:r>
          </w:p>
          <w:p w:rsidR="00000000" w:rsidDel="00000000" w:rsidP="00000000" w:rsidRDefault="00000000" w:rsidRPr="00000000" w14:paraId="0000039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9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ֆինանսների նախարարություն</w:t>
            </w:r>
          </w:p>
          <w:p w:rsidR="00000000" w:rsidDel="00000000" w:rsidP="00000000" w:rsidRDefault="00000000" w:rsidRPr="00000000" w14:paraId="0000039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A0">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A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Ապահովվել է  Կրթահամալիրի  քաղաքացիական ղեկավարումը և փոփոխվել է կառույցի ղեկավար և վարչական անձնակազմի ընտրության կարգը՝ սեռերի համակազմը պահելու երաշխիքների ստեղծմամբ։  </w:t>
            </w:r>
          </w:p>
          <w:p w:rsidR="00000000" w:rsidDel="00000000" w:rsidP="00000000" w:rsidRDefault="00000000" w:rsidRPr="00000000" w14:paraId="000003A3">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A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2. Հաստատվել է Կրթահա</w:t>
            </w:r>
            <w:r w:rsidDel="00000000" w:rsidR="00000000" w:rsidRPr="00000000">
              <w:rPr>
                <w:rFonts w:ascii="GHEA Grapalat" w:cs="GHEA Grapalat" w:eastAsia="GHEA Grapalat" w:hAnsi="GHEA Grapalat"/>
                <w:sz w:val="20"/>
                <w:szCs w:val="20"/>
                <w:rtl w:val="0"/>
              </w:rPr>
              <w:t xml:space="preserve">մալիրի նոր կառուցվածքը։</w:t>
            </w:r>
          </w:p>
          <w:p w:rsidR="00000000" w:rsidDel="00000000" w:rsidP="00000000" w:rsidRDefault="00000000" w:rsidRPr="00000000" w14:paraId="000003A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A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Մեկ միասնական կրթահամալիրը գործում է։ Անձնակազմի առնվազն 70%-ը համալրված է։ </w:t>
            </w:r>
          </w:p>
          <w:p w:rsidR="00000000" w:rsidDel="00000000" w:rsidP="00000000" w:rsidRDefault="00000000" w:rsidRPr="00000000" w14:paraId="000003A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A8">
            <w:pPr>
              <w:spacing w:after="0" w:before="0" w:lineRule="auto"/>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4․ </w:t>
            </w:r>
            <w:r w:rsidDel="00000000" w:rsidR="00000000" w:rsidRPr="00000000">
              <w:rPr>
                <w:rFonts w:ascii="GHEA Grapalat" w:cs="GHEA Grapalat" w:eastAsia="GHEA Grapalat" w:hAnsi="GHEA Grapalat"/>
                <w:sz w:val="20"/>
                <w:szCs w:val="20"/>
                <w:rtl w:val="0"/>
              </w:rPr>
              <w:t xml:space="preserve">Կրթահամալիրի անձնակազմի վարձատրության և սոցիալական երաշխիքների համադրված իրավիճակային վերլուծությունը ներկայացվել է Վարչապետի աշխատակազմ և ներառում է վարձատրության և սոցիալական երաշխիքների լավարկմանն ուղղված առաջարկներ ու դրանց հիմնավորումներ։</w:t>
            </w:r>
            <w:r w:rsidDel="00000000" w:rsidR="00000000" w:rsidRPr="00000000">
              <w:rPr>
                <w:rtl w:val="0"/>
              </w:rPr>
            </w:r>
          </w:p>
          <w:p w:rsidR="00000000" w:rsidDel="00000000" w:rsidP="00000000" w:rsidRDefault="00000000" w:rsidRPr="00000000" w14:paraId="000003A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A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 Կրթահամալիրի 2026 թվականի բյուջետային հայտում ներառվել են վերլուծութան արդյունքներով ներկայացված առաջարկությունները։</w:t>
            </w:r>
            <w:r w:rsidDel="00000000" w:rsidR="00000000" w:rsidRPr="00000000">
              <w:rPr>
                <w:rtl w:val="0"/>
              </w:rPr>
            </w:r>
          </w:p>
          <w:p w:rsidR="00000000" w:rsidDel="00000000" w:rsidP="00000000" w:rsidRDefault="00000000" w:rsidRPr="00000000" w14:paraId="000003A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A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p>
        </w:tc>
      </w:tr>
      <w:tr>
        <w:trPr>
          <w:cantSplit w:val="0"/>
          <w:tblHeader w:val="0"/>
        </w:trPr>
        <w:tc>
          <w:tcPr/>
          <w:p w:rsidR="00000000" w:rsidDel="00000000" w:rsidP="00000000" w:rsidRDefault="00000000" w:rsidRPr="00000000" w14:paraId="000003A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w:t>
            </w:r>
            <w:r w:rsidDel="00000000" w:rsidR="00000000" w:rsidRPr="00000000">
              <w:rPr>
                <w:rFonts w:ascii="Cambria Math" w:cs="Cambria Math" w:eastAsia="Cambria Math" w:hAnsi="Cambria Math"/>
                <w:sz w:val="20"/>
                <w:szCs w:val="20"/>
                <w:rtl w:val="0"/>
              </w:rPr>
              <w:t xml:space="preserve">․</w:t>
            </w:r>
            <w:r w:rsidDel="00000000" w:rsidR="00000000" w:rsidRPr="00000000">
              <w:rPr>
                <w:rtl w:val="0"/>
              </w:rPr>
            </w:r>
          </w:p>
        </w:tc>
        <w:tc>
          <w:tcPr>
            <w:gridSpan w:val="2"/>
          </w:tcPr>
          <w:p w:rsidR="00000000" w:rsidDel="00000000" w:rsidP="00000000" w:rsidRDefault="00000000" w:rsidRPr="00000000" w14:paraId="000003B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Որակյալ կրթության կազմակերպման համար բարենպաստ պայմանների ստեղծում </w:t>
            </w:r>
            <w:r w:rsidDel="00000000" w:rsidR="00000000" w:rsidRPr="00000000">
              <w:rPr>
                <w:rtl w:val="0"/>
              </w:rPr>
            </w:r>
          </w:p>
        </w:tc>
        <w:tc>
          <w:tcPr/>
          <w:p w:rsidR="00000000" w:rsidDel="00000000" w:rsidP="00000000" w:rsidRDefault="00000000" w:rsidRPr="00000000" w14:paraId="000003B2">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B3">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3B4">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B5">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Գնահատվել է կրթական միջավայրի բարելավման համար անհրաժեշտ ենթակառուցվածքը, նյութատեխնիկական անհրաժեշտ հագեցվածությունը, որի արդյունքներով կազմվել է զեկույց։ </w:t>
            </w:r>
          </w:p>
        </w:tc>
        <w:tc>
          <w:tcPr>
            <w:gridSpan w:val="2"/>
          </w:tcPr>
          <w:p w:rsidR="00000000" w:rsidDel="00000000" w:rsidP="00000000" w:rsidRDefault="00000000" w:rsidRPr="00000000" w14:paraId="000003B7">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3B8">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B9">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Իրականացվել են Կրթահամալիրի կրթական և մյուս տարածքների ձևավորման աշխատանքներ։</w:t>
            </w:r>
          </w:p>
          <w:p w:rsidR="00000000" w:rsidDel="00000000" w:rsidP="00000000" w:rsidRDefault="00000000" w:rsidRPr="00000000" w14:paraId="000003BA">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BB">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Մշակվել է կրթահամալիրն Ակադեմիական քաղաքում տեղակայման պլանը։ </w:t>
            </w:r>
          </w:p>
        </w:tc>
        <w:tc>
          <w:tcPr>
            <w:gridSpan w:val="2"/>
          </w:tcPr>
          <w:p w:rsidR="00000000" w:rsidDel="00000000" w:rsidP="00000000" w:rsidRDefault="00000000" w:rsidRPr="00000000" w14:paraId="000003BD">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ՀՀ կրթության, գիտության, մշակույթի և սպորտի նախարարություն,</w:t>
            </w:r>
          </w:p>
          <w:p w:rsidR="00000000" w:rsidDel="00000000" w:rsidP="00000000" w:rsidRDefault="00000000" w:rsidRPr="00000000" w14:paraId="000003BE">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BF">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ՀՀ քաղաքաշինության կոմիտե</w:t>
            </w:r>
          </w:p>
          <w:p w:rsidR="00000000" w:rsidDel="00000000" w:rsidP="00000000" w:rsidRDefault="00000000" w:rsidRPr="00000000" w14:paraId="000003C0">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C1">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C2">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3C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w:t>
            </w:r>
            <w:r w:rsidDel="00000000" w:rsidR="00000000" w:rsidRPr="00000000">
              <w:rPr>
                <w:rFonts w:ascii="GHEA Grapalat" w:cs="GHEA Grapalat" w:eastAsia="GHEA Grapalat" w:hAnsi="GHEA Grapalat"/>
                <w:sz w:val="20"/>
                <w:szCs w:val="20"/>
                <w:highlight w:val="white"/>
                <w:rtl w:val="0"/>
              </w:rPr>
              <w:t xml:space="preserve">Կրթական միջավայրի բարելավման համար անհրաժեշտ ենթակառուցվածքը, նյութատեխնիկական անհրաժեշտ հագեցվածության գնահատման հիման վրա մշակված զեկույցը ներառում է առնվազն 2 պետության լավագույն փորձի վերլուծությունը և  բարելավմանն ուղղված առաջարկություններ։</w:t>
            </w:r>
          </w:p>
          <w:p w:rsidR="00000000" w:rsidDel="00000000" w:rsidP="00000000" w:rsidRDefault="00000000" w:rsidRPr="00000000" w14:paraId="000003C5">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C6">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0։</w:t>
            </w:r>
            <w:r w:rsidDel="00000000" w:rsidR="00000000" w:rsidRPr="00000000">
              <w:rPr>
                <w:rtl w:val="0"/>
              </w:rPr>
            </w:r>
          </w:p>
          <w:p w:rsidR="00000000" w:rsidDel="00000000" w:rsidP="00000000" w:rsidRDefault="00000000" w:rsidRPr="00000000" w14:paraId="000003C7">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C8">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w:t>
            </w:r>
            <w:r w:rsidDel="00000000" w:rsidR="00000000" w:rsidRPr="00000000">
              <w:rPr>
                <w:rFonts w:ascii="GHEA Grapalat" w:cs="GHEA Grapalat" w:eastAsia="GHEA Grapalat" w:hAnsi="GHEA Grapalat"/>
                <w:sz w:val="20"/>
                <w:szCs w:val="20"/>
                <w:highlight w:val="white"/>
                <w:rtl w:val="0"/>
              </w:rPr>
              <w:t xml:space="preserve">Կրթահամալիրի միջավայրը համապատասխանեցվել է ոստիկանության </w:t>
            </w:r>
            <w:r w:rsidDel="00000000" w:rsidR="00000000" w:rsidRPr="00000000">
              <w:rPr>
                <w:rFonts w:ascii="GHEA Grapalat" w:cs="GHEA Grapalat" w:eastAsia="GHEA Grapalat" w:hAnsi="GHEA Grapalat"/>
                <w:sz w:val="20"/>
                <w:szCs w:val="20"/>
                <w:highlight w:val="white"/>
                <w:rtl w:val="0"/>
              </w:rPr>
              <w:t xml:space="preserve">նոր </w:t>
            </w:r>
            <w:r w:rsidDel="00000000" w:rsidR="00000000" w:rsidRPr="00000000">
              <w:rPr>
                <w:rFonts w:ascii="GHEA Grapalat" w:cs="GHEA Grapalat" w:eastAsia="GHEA Grapalat" w:hAnsi="GHEA Grapalat"/>
                <w:sz w:val="20"/>
                <w:szCs w:val="20"/>
                <w:highlight w:val="white"/>
                <w:rtl w:val="0"/>
              </w:rPr>
              <w:t xml:space="preserve">հենասյունային ուղղությունների պահանջներին՝ համալիրի կրթական և մյուս տարածքների ձևավորման եղանակով։</w:t>
            </w:r>
            <w:r w:rsidDel="00000000" w:rsidR="00000000" w:rsidRPr="00000000">
              <w:rPr>
                <w:rFonts w:ascii="GHEA Grapalat" w:cs="GHEA Grapalat" w:eastAsia="GHEA Grapalat" w:hAnsi="GHEA Grapalat"/>
                <w:sz w:val="20"/>
                <w:szCs w:val="20"/>
                <w:highlight w:val="white"/>
                <w:rtl w:val="0"/>
              </w:rPr>
              <w:t xml:space="preserve"> </w:t>
            </w:r>
          </w:p>
          <w:p w:rsidR="00000000" w:rsidDel="00000000" w:rsidP="00000000" w:rsidRDefault="00000000" w:rsidRPr="00000000" w14:paraId="000003C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C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 Մշակված է Ակադեմիական քաղաքում կրթահամալիրի տեղակայման պլանը։</w:t>
            </w:r>
            <w:r w:rsidDel="00000000" w:rsidR="00000000" w:rsidRPr="00000000">
              <w:rPr>
                <w:rFonts w:ascii="GHEA Grapalat" w:cs="GHEA Grapalat" w:eastAsia="GHEA Grapalat" w:hAnsi="GHEA Grapalat"/>
                <w:sz w:val="20"/>
                <w:szCs w:val="20"/>
                <w:highlight w:val="white"/>
                <w:rtl w:val="0"/>
              </w:rPr>
              <w:t xml:space="preserve"> </w:t>
            </w:r>
          </w:p>
          <w:p w:rsidR="00000000" w:rsidDel="00000000" w:rsidP="00000000" w:rsidRDefault="00000000" w:rsidRPr="00000000" w14:paraId="000003CB">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CC">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3C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Տարեկան բյուջեով նախատեսված միջոցներ</w:t>
            </w:r>
          </w:p>
        </w:tc>
      </w:tr>
      <w:tr>
        <w:trPr>
          <w:cantSplit w:val="0"/>
          <w:tblHeader w:val="0"/>
        </w:trPr>
        <w:tc>
          <w:tcPr/>
          <w:p w:rsidR="00000000" w:rsidDel="00000000" w:rsidP="00000000" w:rsidRDefault="00000000" w:rsidRPr="00000000" w14:paraId="000003D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w:t>
            </w:r>
          </w:p>
        </w:tc>
        <w:tc>
          <w:tcPr>
            <w:gridSpan w:val="2"/>
          </w:tcPr>
          <w:p w:rsidR="00000000" w:rsidDel="00000000" w:rsidP="00000000" w:rsidRDefault="00000000" w:rsidRPr="00000000" w14:paraId="000003D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color w:val="000000"/>
                <w:sz w:val="20"/>
                <w:szCs w:val="20"/>
                <w:rtl w:val="0"/>
              </w:rPr>
              <w:t xml:space="preserve">Ոստիկանության համակարգ մուտք գործելու </w:t>
            </w:r>
            <w:r w:rsidDel="00000000" w:rsidR="00000000" w:rsidRPr="00000000">
              <w:rPr>
                <w:rFonts w:ascii="GHEA Grapalat" w:cs="GHEA Grapalat" w:eastAsia="GHEA Grapalat" w:hAnsi="GHEA Grapalat"/>
                <w:sz w:val="20"/>
                <w:szCs w:val="20"/>
                <w:rtl w:val="0"/>
              </w:rPr>
              <w:t xml:space="preserve">և շարունակական կրթության ապահովման համար ինստիտուցիոնալ նախադրյալների ձևավորում</w:t>
            </w:r>
          </w:p>
        </w:tc>
        <w:tc>
          <w:tcPr/>
          <w:p w:rsidR="00000000" w:rsidDel="00000000" w:rsidP="00000000" w:rsidRDefault="00000000" w:rsidRPr="00000000" w14:paraId="000003D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D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3D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D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Մշակվել և ներդրվել է Ոստիկանության համակարգ մուտք գործելու համար նախատեսված բազային կուրս։</w:t>
            </w:r>
          </w:p>
          <w:p w:rsidR="00000000" w:rsidDel="00000000" w:rsidP="00000000" w:rsidRDefault="00000000" w:rsidRPr="00000000" w14:paraId="000003D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D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Մշակվել և հաստատվել են ոստիկանական մասնագիտական նոր կրթական ծրագրերի և պետական կրթական չափորոշիչների 100%-ը։ </w:t>
            </w:r>
          </w:p>
          <w:p w:rsidR="00000000" w:rsidDel="00000000" w:rsidP="00000000" w:rsidRDefault="00000000" w:rsidRPr="00000000" w14:paraId="000003D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D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DC">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D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կրթության, գիտության, մշակույթի և սպորտի նախարարություն</w:t>
            </w:r>
          </w:p>
          <w:p w:rsidR="00000000" w:rsidDel="00000000" w:rsidP="00000000" w:rsidRDefault="00000000" w:rsidRPr="00000000" w14:paraId="000003DF">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E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Ներդրվել է Ոստիկանության համակարգ մուտք գործելու համար նախատեսված բազային կուրս, որը մշակվել է առնվազն 2 պետության վերաբերելի և հաջողված փորձի հաշվառմամբ։</w:t>
            </w:r>
          </w:p>
          <w:p w:rsidR="00000000" w:rsidDel="00000000" w:rsidP="00000000" w:rsidRDefault="00000000" w:rsidRPr="00000000" w14:paraId="000003E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E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3E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E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Ոստիկանական բոլոր կրթական մակարդակներին համապատասխան մասնագիտական կրթական ծրագրերը և պետական կրթական չափորոշիչները հաստատող ենթաօրենսդրական ակտերն ընդունվել են:</w:t>
            </w:r>
          </w:p>
          <w:p w:rsidR="00000000" w:rsidDel="00000000" w:rsidP="00000000" w:rsidRDefault="00000000" w:rsidRPr="00000000" w14:paraId="000003E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E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E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E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E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պահանաջվում</w:t>
            </w:r>
          </w:p>
        </w:tc>
      </w:tr>
      <w:tr>
        <w:trPr>
          <w:cantSplit w:val="0"/>
          <w:tblHeader w:val="0"/>
        </w:trPr>
        <w:tc>
          <w:tcPr/>
          <w:p w:rsidR="00000000" w:rsidDel="00000000" w:rsidP="00000000" w:rsidRDefault="00000000" w:rsidRPr="00000000" w14:paraId="000003ED">
            <w:pPr>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w:t>
            </w:r>
          </w:p>
        </w:tc>
        <w:tc>
          <w:tcPr>
            <w:gridSpan w:val="2"/>
          </w:tcPr>
          <w:p w:rsidR="00000000" w:rsidDel="00000000" w:rsidP="00000000" w:rsidRDefault="00000000" w:rsidRPr="00000000" w14:paraId="000003E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Կադրերի պատրաստման և շարունակական կրթության մոդուլները ժամանակակից մեթոդաբանությամբ դասավանդող դասախոսական կազմի համալրում</w:t>
            </w:r>
          </w:p>
        </w:tc>
        <w:tc>
          <w:tcPr/>
          <w:p w:rsidR="00000000" w:rsidDel="00000000" w:rsidP="00000000" w:rsidRDefault="00000000" w:rsidRPr="00000000" w14:paraId="000003F0">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F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3F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F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Հաստատվել է բաց մրցույթով դասախոսական կազմի համալրման ընթացակարգը կրթական բոլոր ծրագրերի համար։ </w:t>
            </w:r>
          </w:p>
        </w:tc>
        <w:tc>
          <w:tcPr>
            <w:gridSpan w:val="2"/>
          </w:tcPr>
          <w:p w:rsidR="00000000" w:rsidDel="00000000" w:rsidP="00000000" w:rsidRDefault="00000000" w:rsidRPr="00000000" w14:paraId="000003F5">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3F7">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tc>
        <w:tc>
          <w:tcPr>
            <w:gridSpan w:val="2"/>
          </w:tcPr>
          <w:p w:rsidR="00000000" w:rsidDel="00000000" w:rsidP="00000000" w:rsidRDefault="00000000" w:rsidRPr="00000000" w14:paraId="000003F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ՆԳՆ նոր ձևավորված կրթահամալիրում կրթական բոլոր ծրագրերի համար բ</w:t>
            </w:r>
            <w:r w:rsidDel="00000000" w:rsidR="00000000" w:rsidRPr="00000000">
              <w:rPr>
                <w:rFonts w:ascii="GHEA Grapalat" w:cs="GHEA Grapalat" w:eastAsia="GHEA Grapalat" w:hAnsi="GHEA Grapalat"/>
                <w:sz w:val="20"/>
                <w:szCs w:val="20"/>
                <w:rtl w:val="0"/>
              </w:rPr>
              <w:t xml:space="preserve">աց մրցույթով դասախոսական կազմի համալրման կարգը հաստատող ենթաօրենսդրական ակտն ընդունվել է։ Սահմանվել է բաց մրցույթով համալրվող դասախոսական կազմում կանանց առնվազն 30% ներգրավվածության պահանջ։ </w:t>
            </w:r>
            <w:r w:rsidDel="00000000" w:rsidR="00000000" w:rsidRPr="00000000">
              <w:rPr>
                <w:rtl w:val="0"/>
              </w:rPr>
            </w:r>
          </w:p>
          <w:p w:rsidR="00000000" w:rsidDel="00000000" w:rsidP="00000000" w:rsidRDefault="00000000" w:rsidRPr="00000000" w14:paraId="000003FA">
            <w:pPr>
              <w:spacing w:after="0" w:before="0" w:lineRule="auto"/>
              <w:rPr>
                <w:rFonts w:ascii="GHEA Grapalat" w:cs="GHEA Grapalat" w:eastAsia="GHEA Grapalat" w:hAnsi="GHEA Grapalat"/>
                <w:sz w:val="20"/>
                <w:szCs w:val="20"/>
                <w:highlight w:val="yellow"/>
              </w:rPr>
            </w:pPr>
            <w:r w:rsidDel="00000000" w:rsidR="00000000" w:rsidRPr="00000000">
              <w:rPr>
                <w:rtl w:val="0"/>
              </w:rPr>
            </w:r>
          </w:p>
          <w:p w:rsidR="00000000" w:rsidDel="00000000" w:rsidP="00000000" w:rsidRDefault="00000000" w:rsidRPr="00000000" w14:paraId="000003F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3F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F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Դասախոսական անձնակազմի 50%-ը աշխատում է  պայմանագրային հիմունքներով։</w:t>
            </w:r>
          </w:p>
          <w:p w:rsidR="00000000" w:rsidDel="00000000" w:rsidP="00000000" w:rsidRDefault="00000000" w:rsidRPr="00000000" w14:paraId="000003F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F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40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պահանաջվում</w:t>
            </w:r>
          </w:p>
        </w:tc>
      </w:tr>
      <w:tr>
        <w:trPr>
          <w:cantSplit w:val="0"/>
          <w:tblHeader w:val="0"/>
        </w:trPr>
        <w:tc>
          <w:tcPr/>
          <w:p w:rsidR="00000000" w:rsidDel="00000000" w:rsidP="00000000" w:rsidRDefault="00000000" w:rsidRPr="00000000" w14:paraId="0000040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w:t>
            </w:r>
          </w:p>
        </w:tc>
        <w:tc>
          <w:tcPr>
            <w:gridSpan w:val="2"/>
          </w:tcPr>
          <w:p w:rsidR="00000000" w:rsidDel="00000000" w:rsidP="00000000" w:rsidRDefault="00000000" w:rsidRPr="00000000" w14:paraId="0000040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Ոստիկանության ղեկավար կազմի (այդ թվում՝ Ոստիկանապետի և Ոստիկանապետի տեղակալների) և ծառայողների վերապատրաստումների իրականացում</w:t>
            </w:r>
          </w:p>
        </w:tc>
        <w:tc>
          <w:tcPr/>
          <w:p w:rsidR="00000000" w:rsidDel="00000000" w:rsidP="00000000" w:rsidRDefault="00000000" w:rsidRPr="00000000" w14:paraId="0000040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 </w:t>
            </w:r>
          </w:p>
          <w:p w:rsidR="00000000" w:rsidDel="00000000" w:rsidP="00000000" w:rsidRDefault="00000000" w:rsidRPr="00000000" w14:paraId="0000040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0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Ոստիկանության բոլոր ծառայողների համար տարեկան պարտադիր վերապատրաստման պահանջ սահմանող՝ «Ոստիկանությունում ծառայության մասին» օրենքում փոփոխությունների նախագիծը մշակվել է և ներկայացվել Վարչապետի աշխատակազմ։</w:t>
            </w:r>
          </w:p>
          <w:p w:rsidR="00000000" w:rsidDel="00000000" w:rsidP="00000000" w:rsidRDefault="00000000" w:rsidRPr="00000000" w14:paraId="0000040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0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«Ոստիկանությունում ծառայության մասին» օրենքում փոփոխությունների նախագիծը հավանության է արժանացել Կառավարության կողմից։ </w:t>
            </w:r>
            <w:r w:rsidDel="00000000" w:rsidR="00000000" w:rsidRPr="00000000">
              <w:rPr>
                <w:rtl w:val="0"/>
              </w:rPr>
            </w:r>
          </w:p>
        </w:tc>
        <w:tc>
          <w:tcPr>
            <w:gridSpan w:val="2"/>
          </w:tcPr>
          <w:p w:rsidR="00000000" w:rsidDel="00000000" w:rsidP="00000000" w:rsidRDefault="00000000" w:rsidRPr="00000000" w14:paraId="0000040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40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0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և հաստատվել է Ոստիկանության ծառայողների տարեկան վերապատրաստումների պլանի մշակման մեթոդաբանությունը։ </w:t>
            </w:r>
          </w:p>
          <w:p w:rsidR="00000000" w:rsidDel="00000000" w:rsidP="00000000" w:rsidRDefault="00000000" w:rsidRPr="00000000" w14:paraId="0000040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0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41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1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Հաստատվել է Առաջնորդության և կառավարման վերապատրաստման ծրագիրը։ </w:t>
            </w:r>
          </w:p>
          <w:p w:rsidR="00000000" w:rsidDel="00000000" w:rsidP="00000000" w:rsidRDefault="00000000" w:rsidRPr="00000000" w14:paraId="0000041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1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Առաջնորդության և կառավարման թեմաներով վերապատրաստվել է ղեկավար կազմի առնվազն 30%-ը։ </w:t>
            </w:r>
          </w:p>
          <w:p w:rsidR="00000000" w:rsidDel="00000000" w:rsidP="00000000" w:rsidRDefault="00000000" w:rsidRPr="00000000" w14:paraId="0000041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1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1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  </w:t>
            </w:r>
          </w:p>
        </w:tc>
        <w:tc>
          <w:tcPr>
            <w:gridSpan w:val="2"/>
          </w:tcPr>
          <w:p w:rsidR="00000000" w:rsidDel="00000000" w:rsidP="00000000" w:rsidRDefault="00000000" w:rsidRPr="00000000" w14:paraId="0000041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41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1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Առաջնորդության և կառավարման թեմաներով վերապատրաստվել է ղեկավար կազմի ևս 70%-ը։</w:t>
            </w:r>
          </w:p>
          <w:p w:rsidR="00000000" w:rsidDel="00000000" w:rsidP="00000000" w:rsidRDefault="00000000" w:rsidRPr="00000000" w14:paraId="0000041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1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Իրականացվել են ոստիկանության ստորաբաժանումների ծառայողնե վերապատրաստումներ՝ ըստ վերապատրաստումների տարեկան պլանի։</w:t>
            </w:r>
            <w:r w:rsidDel="00000000" w:rsidR="00000000" w:rsidRPr="00000000">
              <w:rPr>
                <w:rtl w:val="0"/>
              </w:rPr>
            </w:r>
          </w:p>
        </w:tc>
        <w:tc>
          <w:tcPr>
            <w:gridSpan w:val="2"/>
          </w:tcPr>
          <w:p w:rsidR="00000000" w:rsidDel="00000000" w:rsidP="00000000" w:rsidRDefault="00000000" w:rsidRPr="00000000" w14:paraId="0000041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կրթության, գիտության, մշակույթի և սպորտի նախարարություն</w:t>
            </w:r>
          </w:p>
          <w:p w:rsidR="00000000" w:rsidDel="00000000" w:rsidP="00000000" w:rsidRDefault="00000000" w:rsidRPr="00000000" w14:paraId="0000041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42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Առաջնորդության և կառավարման վերապատրաստման ծրագիրը հաստատվել է։</w:t>
            </w:r>
          </w:p>
          <w:p w:rsidR="00000000" w:rsidDel="00000000" w:rsidP="00000000" w:rsidRDefault="00000000" w:rsidRPr="00000000" w14:paraId="0000042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2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Վերապատրաստվել է ամբողջ ղեկավար կազմը։ </w:t>
            </w:r>
          </w:p>
          <w:p w:rsidR="00000000" w:rsidDel="00000000" w:rsidP="00000000" w:rsidRDefault="00000000" w:rsidRPr="00000000" w14:paraId="0000042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25">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Ելակետային՝ 0</w:t>
            </w:r>
            <w:r w:rsidDel="00000000" w:rsidR="00000000" w:rsidRPr="00000000">
              <w:rPr>
                <w:rFonts w:ascii="GHEA Grapalat" w:cs="GHEA Grapalat" w:eastAsia="GHEA Grapalat" w:hAnsi="GHEA Grapalat"/>
                <w:sz w:val="20"/>
                <w:szCs w:val="20"/>
                <w:highlight w:val="white"/>
                <w:rtl w:val="0"/>
              </w:rPr>
              <w:t xml:space="preserve">։</w:t>
            </w:r>
          </w:p>
          <w:p w:rsidR="00000000" w:rsidDel="00000000" w:rsidP="00000000" w:rsidRDefault="00000000" w:rsidRPr="00000000" w14:paraId="00000426">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27">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 Ոստիկանության բոլոր ծառայողների համար տարեկան պարտադիր վերապատրաստման պահանջ սահմանող՝ «Ոստիկանությունում ծառայության մասին» օրենքում փոփոխությունների նախագծին հավանություն տալու վերաբերյալ Կառավարության որոշումն ընդունվել է։ </w:t>
            </w:r>
          </w:p>
          <w:p w:rsidR="00000000" w:rsidDel="00000000" w:rsidP="00000000" w:rsidRDefault="00000000" w:rsidRPr="00000000" w14:paraId="00000428">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29">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4. Ոստիկանության ծառայողների տարեկան վերապատրաստումների պլանի մշակման մեթոդաբանությունը հաստատելու մասին Ներքին գործերի նախարարի հրամանն ընդունվել է։</w:t>
            </w:r>
          </w:p>
          <w:p w:rsidR="00000000" w:rsidDel="00000000" w:rsidP="00000000" w:rsidRDefault="00000000" w:rsidRPr="00000000" w14:paraId="0000042A">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2B">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նախատեսված է հինգ (պարեկների և քրեական ոստիկանների համար՝ երեք) տարին մեկ անգամ պարտադիր վերապատրաստման պահանջ։ </w:t>
            </w:r>
          </w:p>
          <w:p w:rsidR="00000000" w:rsidDel="00000000" w:rsidP="00000000" w:rsidRDefault="00000000" w:rsidRPr="00000000" w14:paraId="0000042C">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2D">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5. Ոստիկանության ստորաբաժանումների ծառայողները վերապատատրաստվում են տարեկան պլանով՝ ըստ նախատեսված ժամանակացույցի։ </w:t>
            </w:r>
          </w:p>
          <w:p w:rsidR="00000000" w:rsidDel="00000000" w:rsidP="00000000" w:rsidRDefault="00000000" w:rsidRPr="00000000" w14:paraId="0000042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43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պահանաջվում</w:t>
            </w:r>
          </w:p>
        </w:tc>
      </w:tr>
      <w:tr>
        <w:trPr>
          <w:cantSplit w:val="0"/>
          <w:tblHeader w:val="0"/>
        </w:trPr>
        <w:tc>
          <w:tcPr>
            <w:gridSpan w:val="14"/>
            <w:shd w:fill="351c75" w:val="clear"/>
          </w:tcPr>
          <w:p w:rsidR="00000000" w:rsidDel="00000000" w:rsidP="00000000" w:rsidRDefault="00000000" w:rsidRPr="00000000" w14:paraId="00000432">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Ուղղություն 4՝ Պարեկային ծառայության զարգացում՝ որպես արտաքին ծառայության նոր և ժամանակակից մոդել</w:t>
            </w:r>
          </w:p>
          <w:p w:rsidR="00000000" w:rsidDel="00000000" w:rsidP="00000000" w:rsidRDefault="00000000" w:rsidRPr="00000000" w14:paraId="00000433">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Խնդիր՝ Արտաքին ծառայության ձեռքբերումների ամրապնդում</w:t>
            </w:r>
          </w:p>
          <w:p w:rsidR="00000000" w:rsidDel="00000000" w:rsidP="00000000" w:rsidRDefault="00000000" w:rsidRPr="00000000" w14:paraId="00000434">
            <w:pPr>
              <w:rPr>
                <w:rFonts w:ascii="GHEA Grapalat" w:cs="GHEA Grapalat" w:eastAsia="GHEA Grapalat" w:hAnsi="GHEA Grapalat"/>
                <w:b w:val="1"/>
                <w:color w:val="ffffff"/>
                <w:sz w:val="20"/>
                <w:szCs w:val="20"/>
                <w:highlight w:val="white"/>
              </w:rPr>
            </w:pPr>
            <w:r w:rsidDel="00000000" w:rsidR="00000000" w:rsidRPr="00000000">
              <w:rPr>
                <w:rFonts w:ascii="GHEA Grapalat" w:cs="GHEA Grapalat" w:eastAsia="GHEA Grapalat" w:hAnsi="GHEA Grapalat"/>
                <w:b w:val="1"/>
                <w:color w:val="ffffff"/>
                <w:sz w:val="20"/>
                <w:szCs w:val="20"/>
                <w:rtl w:val="0"/>
              </w:rPr>
              <w:t xml:space="preserve">Թիրախ՝ Հարգանքի արժանի արտաքին ծառայության կատարելագործում, ինստիտուցիոնալացում</w:t>
            </w:r>
            <w:r w:rsidDel="00000000" w:rsidR="00000000" w:rsidRPr="00000000">
              <w:rPr>
                <w:rtl w:val="0"/>
              </w:rPr>
            </w:r>
          </w:p>
          <w:p w:rsidR="00000000" w:rsidDel="00000000" w:rsidP="00000000" w:rsidRDefault="00000000" w:rsidRPr="00000000" w14:paraId="00000435">
            <w:pPr>
              <w:rPr>
                <w:rFonts w:ascii="GHEA Grapalat" w:cs="GHEA Grapalat" w:eastAsia="GHEA Grapalat" w:hAnsi="GHEA Grapalat"/>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43">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w:t>
            </w:r>
          </w:p>
        </w:tc>
        <w:tc>
          <w:tcPr>
            <w:shd w:fill="auto" w:val="clear"/>
          </w:tcPr>
          <w:p w:rsidR="00000000" w:rsidDel="00000000" w:rsidP="00000000" w:rsidRDefault="00000000" w:rsidRPr="00000000" w14:paraId="0000044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Պարեկային ծառայության գործունեության համալիր գնահատում</w:t>
            </w:r>
          </w:p>
        </w:tc>
        <w:tc>
          <w:tcPr>
            <w:gridSpan w:val="3"/>
            <w:shd w:fill="auto" w:val="clear"/>
          </w:tcPr>
          <w:p w:rsidR="00000000" w:rsidDel="00000000" w:rsidP="00000000" w:rsidRDefault="00000000" w:rsidRPr="00000000" w14:paraId="0000044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44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4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պարեկային ծառայության գործունեության համալիր գնահատում, որի արդյունքներով կազմված զեկույցում ներկայացվել են հիմնական խնդիրները ու դրանց լուծման եղանակները։</w:t>
            </w:r>
            <w:r w:rsidDel="00000000" w:rsidR="00000000" w:rsidRPr="00000000">
              <w:rPr>
                <w:rtl w:val="0"/>
              </w:rPr>
            </w:r>
          </w:p>
        </w:tc>
        <w:tc>
          <w:tcPr>
            <w:gridSpan w:val="2"/>
            <w:shd w:fill="auto" w:val="clear"/>
          </w:tcPr>
          <w:p w:rsidR="00000000" w:rsidDel="00000000" w:rsidP="00000000" w:rsidRDefault="00000000" w:rsidRPr="00000000" w14:paraId="0000044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44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4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Զեկույցի հիման վրա մշակվել և հաստատվել է Պարեկային ծառայության զարգացման 2-րդ փուլի գործողությունների ծրագիրը։</w:t>
            </w:r>
            <w:r w:rsidDel="00000000" w:rsidR="00000000" w:rsidRPr="00000000">
              <w:rPr>
                <w:rtl w:val="0"/>
              </w:rPr>
            </w:r>
          </w:p>
        </w:tc>
        <w:tc>
          <w:tcPr>
            <w:gridSpan w:val="2"/>
            <w:shd w:fill="auto" w:val="clear"/>
          </w:tcPr>
          <w:p w:rsidR="00000000" w:rsidDel="00000000" w:rsidP="00000000" w:rsidRDefault="00000000" w:rsidRPr="00000000" w14:paraId="0000044E">
            <w:pPr>
              <w:spacing w:after="0" w:before="0" w:lineRule="auto"/>
              <w:rPr>
                <w:rFonts w:ascii="GHEA Grapalat" w:cs="GHEA Grapalat" w:eastAsia="GHEA Grapalat" w:hAnsi="GHEA Grapalat"/>
                <w:b w:val="1"/>
                <w:color w:val="c00000"/>
                <w:sz w:val="20"/>
                <w:szCs w:val="20"/>
                <w:highlight w:val="yellow"/>
              </w:rPr>
            </w:pPr>
            <w:r w:rsidDel="00000000" w:rsidR="00000000" w:rsidRPr="00000000">
              <w:rPr>
                <w:rtl w:val="0"/>
              </w:rPr>
            </w:r>
          </w:p>
        </w:tc>
        <w:tc>
          <w:tcPr>
            <w:gridSpan w:val="2"/>
            <w:shd w:fill="auto" w:val="clear"/>
          </w:tcPr>
          <w:p w:rsidR="00000000" w:rsidDel="00000000" w:rsidP="00000000" w:rsidRDefault="00000000" w:rsidRPr="00000000" w14:paraId="00000450">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w:t>
            </w:r>
          </w:p>
          <w:p w:rsidR="00000000" w:rsidDel="00000000" w:rsidP="00000000" w:rsidRDefault="00000000" w:rsidRPr="00000000" w14:paraId="00000451">
            <w:pPr>
              <w:tabs>
                <w:tab w:val="center" w:leader="none" w:pos="4680"/>
                <w:tab w:val="right" w:leader="none" w:pos="9360"/>
              </w:tabs>
              <w:spacing w:after="0" w:before="0" w:lineRule="auto"/>
              <w:rPr>
                <w:rFonts w:ascii="GHEA Grapalat" w:cs="GHEA Grapalat" w:eastAsia="GHEA Grapalat" w:hAnsi="GHEA Grapalat"/>
                <w:sz w:val="20"/>
                <w:szCs w:val="20"/>
                <w:highlight w:val="yellow"/>
              </w:rPr>
            </w:pPr>
            <w:r w:rsidDel="00000000" w:rsidR="00000000" w:rsidRPr="00000000">
              <w:rPr>
                <w:rtl w:val="0"/>
              </w:rPr>
            </w:r>
          </w:p>
        </w:tc>
        <w:tc>
          <w:tcPr>
            <w:gridSpan w:val="2"/>
            <w:shd w:fill="auto" w:val="clear"/>
          </w:tcPr>
          <w:p w:rsidR="00000000" w:rsidDel="00000000" w:rsidP="00000000" w:rsidRDefault="00000000" w:rsidRPr="00000000" w14:paraId="0000045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Պարեկային ծառայության ամբողջական գործարկումից հետո գործունեության համալիր գնահատման հիման վրա մշակվել է գնահատման զեկույց։ </w:t>
            </w:r>
          </w:p>
          <w:p w:rsidR="00000000" w:rsidDel="00000000" w:rsidP="00000000" w:rsidRDefault="00000000" w:rsidRPr="00000000" w14:paraId="0000045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5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Պարեկային ծառայության զարգացման 2-րդ փուլի համար անհրաժեշտ գործողությունների ծրագիրը հաստատվել է։ Գործողություների ծրագիրը ներառում է զեկույցով ներկայացված առաջարկվող լուծումների առնվազն 50%-ը։</w:t>
            </w:r>
          </w:p>
          <w:p w:rsidR="00000000" w:rsidDel="00000000" w:rsidP="00000000" w:rsidRDefault="00000000" w:rsidRPr="00000000" w14:paraId="0000045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5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Գործողությունների ծրագրի նախագծի վերաբերյալ անցկացվել է առնվազն 1 հանրային քննարկում։</w:t>
            </w:r>
          </w:p>
          <w:p w:rsidR="00000000" w:rsidDel="00000000" w:rsidP="00000000" w:rsidRDefault="00000000" w:rsidRPr="00000000" w14:paraId="0000045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59">
            <w:pPr>
              <w:spacing w:after="0" w:before="0" w:lineRule="auto"/>
              <w:rPr>
                <w:rFonts w:ascii="GHEA Grapalat" w:cs="GHEA Grapalat" w:eastAsia="GHEA Grapalat" w:hAnsi="GHEA Grapalat"/>
                <w:sz w:val="20"/>
                <w:szCs w:val="20"/>
                <w:highlight w:val="yellow"/>
              </w:rPr>
            </w:pPr>
            <w:r w:rsidDel="00000000" w:rsidR="00000000" w:rsidRPr="00000000">
              <w:rPr>
                <w:rFonts w:ascii="GHEA Grapalat" w:cs="GHEA Grapalat" w:eastAsia="GHEA Grapalat" w:hAnsi="GHEA Grapalat"/>
                <w:sz w:val="20"/>
                <w:szCs w:val="20"/>
                <w:rtl w:val="0"/>
              </w:rPr>
              <w:t xml:space="preserve">Ելակետային՝ 0։</w:t>
            </w:r>
            <w:r w:rsidDel="00000000" w:rsidR="00000000" w:rsidRPr="00000000">
              <w:rPr>
                <w:rtl w:val="0"/>
              </w:rPr>
            </w:r>
          </w:p>
          <w:p w:rsidR="00000000" w:rsidDel="00000000" w:rsidP="00000000" w:rsidRDefault="00000000" w:rsidRPr="00000000" w14:paraId="0000045A">
            <w:pPr>
              <w:spacing w:after="0" w:before="0" w:lineRule="auto"/>
              <w:rPr>
                <w:rFonts w:ascii="GHEA Grapalat" w:cs="GHEA Grapalat" w:eastAsia="GHEA Grapalat" w:hAnsi="GHEA Grapalat"/>
                <w:sz w:val="20"/>
                <w:szCs w:val="20"/>
                <w:highlight w:val="yellow"/>
              </w:rPr>
            </w:pPr>
            <w:r w:rsidDel="00000000" w:rsidR="00000000" w:rsidRPr="00000000">
              <w:rPr>
                <w:rtl w:val="0"/>
              </w:rPr>
            </w:r>
          </w:p>
        </w:tc>
        <w:tc>
          <w:tcPr>
            <w:shd w:fill="auto" w:val="clear"/>
          </w:tcPr>
          <w:p w:rsidR="00000000" w:rsidDel="00000000" w:rsidP="00000000" w:rsidRDefault="00000000" w:rsidRPr="00000000" w14:paraId="0000045C">
            <w:pPr>
              <w:spacing w:after="0" w:before="0" w:lineRule="auto"/>
              <w:rPr>
                <w:rFonts w:ascii="GHEA Grapalat" w:cs="GHEA Grapalat" w:eastAsia="GHEA Grapalat" w:hAnsi="GHEA Grapalat"/>
                <w:sz w:val="20"/>
                <w:szCs w:val="20"/>
                <w:highlight w:val="yellow"/>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5D">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w:t>
            </w:r>
          </w:p>
        </w:tc>
        <w:tc>
          <w:tcPr>
            <w:shd w:fill="auto" w:val="clear"/>
          </w:tcPr>
          <w:p w:rsidR="00000000" w:rsidDel="00000000" w:rsidP="00000000" w:rsidRDefault="00000000" w:rsidRPr="00000000" w14:paraId="0000045E">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Պարեկային ծառայության անձնակազմի շարունակական կրթության (in service) ապահովում</w:t>
            </w:r>
            <w:r w:rsidDel="00000000" w:rsidR="00000000" w:rsidRPr="00000000">
              <w:rPr>
                <w:rtl w:val="0"/>
              </w:rPr>
            </w:r>
          </w:p>
          <w:p w:rsidR="00000000" w:rsidDel="00000000" w:rsidP="00000000" w:rsidRDefault="00000000" w:rsidRPr="00000000" w14:paraId="0000045F">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3"/>
            <w:shd w:fill="auto" w:val="clear"/>
          </w:tcPr>
          <w:p w:rsidR="00000000" w:rsidDel="00000000" w:rsidP="00000000" w:rsidRDefault="00000000" w:rsidRPr="00000000" w14:paraId="00000460">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shd w:fill="auto" w:val="clear"/>
          </w:tcPr>
          <w:p w:rsidR="00000000" w:rsidDel="00000000" w:rsidP="00000000" w:rsidRDefault="00000000" w:rsidRPr="00000000" w14:paraId="00000463">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Առաջին կիսամյակ՝</w:t>
            </w:r>
          </w:p>
          <w:p w:rsidR="00000000" w:rsidDel="00000000" w:rsidP="00000000" w:rsidRDefault="00000000" w:rsidRPr="00000000" w14:paraId="00000464">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65">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Հաստատվել է պարեկային ծառայության անձնակազմի տարեկան վերապատրաստման պլանը։ Վերանայվել են համապատասխան կրթական մոդուլները։</w:t>
            </w:r>
          </w:p>
          <w:p w:rsidR="00000000" w:rsidDel="00000000" w:rsidP="00000000" w:rsidRDefault="00000000" w:rsidRPr="00000000" w14:paraId="00000466">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67">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468">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69">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Համաձայն տարեկան վերապատրաստման պլանի՝ վերապատրաստվել է պարեկային ծառայության ամբողջ անձնակազմը։ </w:t>
            </w:r>
          </w:p>
          <w:p w:rsidR="00000000" w:rsidDel="00000000" w:rsidP="00000000" w:rsidRDefault="00000000" w:rsidRPr="00000000" w14:paraId="0000046A">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shd w:fill="auto" w:val="clear"/>
          </w:tcPr>
          <w:p w:rsidR="00000000" w:rsidDel="00000000" w:rsidP="00000000" w:rsidRDefault="00000000" w:rsidRPr="00000000" w14:paraId="0000046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w:t>
            </w:r>
            <w:r w:rsidDel="00000000" w:rsidR="00000000" w:rsidRPr="00000000">
              <w:rPr>
                <w:rFonts w:ascii="GHEA Grapalat" w:cs="GHEA Grapalat" w:eastAsia="GHEA Grapalat" w:hAnsi="GHEA Grapalat"/>
                <w:sz w:val="20"/>
                <w:szCs w:val="20"/>
                <w:highlight w:val="white"/>
                <w:rtl w:val="0"/>
              </w:rPr>
              <w:t xml:space="preserve">րկրորդ կիսամյակ՝</w:t>
            </w:r>
          </w:p>
          <w:p w:rsidR="00000000" w:rsidDel="00000000" w:rsidP="00000000" w:rsidRDefault="00000000" w:rsidRPr="00000000" w14:paraId="0000046D">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6E">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Համաձայն տարեկան վերապատրաստման պլանի՝ վերապատրաստվել է պարեկային ծառայության ամբողջ անձնակազմը։ </w:t>
            </w:r>
            <w:r w:rsidDel="00000000" w:rsidR="00000000" w:rsidRPr="00000000">
              <w:rPr>
                <w:rtl w:val="0"/>
              </w:rPr>
            </w:r>
          </w:p>
        </w:tc>
        <w:tc>
          <w:tcPr>
            <w:gridSpan w:val="2"/>
            <w:shd w:fill="auto" w:val="clear"/>
          </w:tcPr>
          <w:p w:rsidR="00000000" w:rsidDel="00000000" w:rsidP="00000000" w:rsidRDefault="00000000" w:rsidRPr="00000000" w14:paraId="00000470">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w:t>
            </w:r>
          </w:p>
        </w:tc>
        <w:tc>
          <w:tcPr>
            <w:gridSpan w:val="2"/>
            <w:shd w:fill="auto" w:val="clear"/>
          </w:tcPr>
          <w:p w:rsidR="00000000" w:rsidDel="00000000" w:rsidP="00000000" w:rsidRDefault="00000000" w:rsidRPr="00000000" w14:paraId="0000047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Պարեկային ծառայության անձնակազմի տարեկան վերապատրաստման պլանը հաստատվել է։ Կրթական մոդուլները վերանայվել են։</w:t>
            </w:r>
          </w:p>
          <w:p w:rsidR="00000000" w:rsidDel="00000000" w:rsidP="00000000" w:rsidRDefault="00000000" w:rsidRPr="00000000" w14:paraId="00000473">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7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Ելակետային</w:t>
            </w:r>
            <w:r w:rsidDel="00000000" w:rsidR="00000000" w:rsidRPr="00000000">
              <w:rPr>
                <w:rFonts w:ascii="GHEA Grapalat" w:cs="GHEA Grapalat" w:eastAsia="GHEA Grapalat" w:hAnsi="GHEA Grapalat"/>
                <w:sz w:val="20"/>
                <w:szCs w:val="20"/>
                <w:highlight w:val="white"/>
                <w:rtl w:val="0"/>
              </w:rPr>
              <w:t xml:space="preserve">՝ 0։</w:t>
            </w:r>
          </w:p>
          <w:p w:rsidR="00000000" w:rsidDel="00000000" w:rsidP="00000000" w:rsidRDefault="00000000" w:rsidRPr="00000000" w14:paraId="00000475">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76">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Պարեկային ծառայության անձնակազմը վերապատրաստվել է՝ համաձայն պլան-ժամանակացույցի։</w:t>
            </w:r>
          </w:p>
          <w:p w:rsidR="00000000" w:rsidDel="00000000" w:rsidP="00000000" w:rsidRDefault="00000000" w:rsidRPr="00000000" w14:paraId="00000477">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78">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79">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shd w:fill="auto" w:val="clear"/>
          </w:tcPr>
          <w:p w:rsidR="00000000" w:rsidDel="00000000" w:rsidP="00000000" w:rsidRDefault="00000000" w:rsidRPr="00000000" w14:paraId="0000047B">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Տարեկան բյուջեով նախատեսված միջոցներ</w:t>
            </w:r>
          </w:p>
        </w:tc>
      </w:tr>
      <w:tr>
        <w:trPr>
          <w:cantSplit w:val="0"/>
          <w:tblHeader w:val="0"/>
        </w:trPr>
        <w:tc>
          <w:tcPr>
            <w:shd w:fill="auto" w:val="clear"/>
          </w:tcPr>
          <w:p w:rsidR="00000000" w:rsidDel="00000000" w:rsidP="00000000" w:rsidRDefault="00000000" w:rsidRPr="00000000" w14:paraId="0000047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w:t>
            </w:r>
          </w:p>
        </w:tc>
        <w:tc>
          <w:tcPr>
            <w:shd w:fill="auto" w:val="clear"/>
          </w:tcPr>
          <w:p w:rsidR="00000000" w:rsidDel="00000000" w:rsidP="00000000" w:rsidRDefault="00000000" w:rsidRPr="00000000" w14:paraId="0000047D">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Ջրային պարեկային ծառայության ստանդարտ գործառնական ընթացակարգի (SOP) մշակում, անձնակազմի կարողությունների զարգացում</w:t>
            </w:r>
          </w:p>
          <w:p w:rsidR="00000000" w:rsidDel="00000000" w:rsidP="00000000" w:rsidRDefault="00000000" w:rsidRPr="00000000" w14:paraId="0000047E">
            <w:pPr>
              <w:spacing w:after="0" w:before="0" w:lineRule="auto"/>
              <w:rPr>
                <w:rFonts w:ascii="GHEA Grapalat" w:cs="GHEA Grapalat" w:eastAsia="GHEA Grapalat" w:hAnsi="GHEA Grapalat"/>
                <w:sz w:val="20"/>
                <w:szCs w:val="20"/>
                <w:highlight w:val="white"/>
              </w:rPr>
            </w:pPr>
            <w:bookmarkStart w:colFirst="0" w:colLast="0" w:name="_heading=h.gjdgxs" w:id="0"/>
            <w:bookmarkEnd w:id="0"/>
            <w:r w:rsidDel="00000000" w:rsidR="00000000" w:rsidRPr="00000000">
              <w:rPr>
                <w:rtl w:val="0"/>
              </w:rPr>
            </w:r>
          </w:p>
        </w:tc>
        <w:tc>
          <w:tcPr>
            <w:gridSpan w:val="3"/>
            <w:shd w:fill="auto" w:val="clear"/>
          </w:tcPr>
          <w:p w:rsidR="00000000" w:rsidDel="00000000" w:rsidP="00000000" w:rsidRDefault="00000000" w:rsidRPr="00000000" w14:paraId="0000047F">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480">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81">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Ընդլայնված վերապատրաստում է անցել Ջրային պարեկային ծառայության անձնակազմի 50%-ը։ </w:t>
            </w:r>
          </w:p>
        </w:tc>
        <w:tc>
          <w:tcPr>
            <w:gridSpan w:val="2"/>
            <w:shd w:fill="auto" w:val="clear"/>
          </w:tcPr>
          <w:p w:rsidR="00000000" w:rsidDel="00000000" w:rsidP="00000000" w:rsidRDefault="00000000" w:rsidRPr="00000000" w14:paraId="0000048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Առաջին կիսամյակ՝</w:t>
            </w:r>
          </w:p>
          <w:p w:rsidR="00000000" w:rsidDel="00000000" w:rsidP="00000000" w:rsidRDefault="00000000" w:rsidRPr="00000000" w14:paraId="00000485">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86">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Մշակվել է Ջրային պարեկային ծառայության ստանդարտ գործառնական ընթացակարգը։</w:t>
            </w:r>
          </w:p>
          <w:p w:rsidR="00000000" w:rsidDel="00000000" w:rsidP="00000000" w:rsidRDefault="00000000" w:rsidRPr="00000000" w14:paraId="00000487">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88">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48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8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Հաստատվել է Ջրային պարեկային ծառայության ստանդարտ գործառնական ընթացակարգը։ </w:t>
            </w:r>
          </w:p>
          <w:p w:rsidR="00000000" w:rsidDel="00000000" w:rsidP="00000000" w:rsidRDefault="00000000" w:rsidRPr="00000000" w14:paraId="0000048B">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8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Ընդլայնված վերապատրաստում է անցել Ջրային պարեկային ծառայության ամբողջ անձնակազմը։</w:t>
            </w:r>
            <w:r w:rsidDel="00000000" w:rsidR="00000000" w:rsidRPr="00000000">
              <w:rPr>
                <w:rtl w:val="0"/>
              </w:rPr>
            </w:r>
          </w:p>
        </w:tc>
        <w:tc>
          <w:tcPr>
            <w:gridSpan w:val="2"/>
            <w:shd w:fill="auto" w:val="clear"/>
          </w:tcPr>
          <w:p w:rsidR="00000000" w:rsidDel="00000000" w:rsidP="00000000" w:rsidRDefault="00000000" w:rsidRPr="00000000" w14:paraId="0000048E">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48F">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90">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Վերապատրաստվել է Ջրային պարեկային ծառայության ամբողջ անձնակազմը։</w:t>
            </w:r>
            <w:r w:rsidDel="00000000" w:rsidR="00000000" w:rsidRPr="00000000">
              <w:rPr>
                <w:rtl w:val="0"/>
              </w:rPr>
            </w:r>
          </w:p>
        </w:tc>
        <w:tc>
          <w:tcPr>
            <w:gridSpan w:val="2"/>
            <w:shd w:fill="auto" w:val="clear"/>
          </w:tcPr>
          <w:p w:rsidR="00000000" w:rsidDel="00000000" w:rsidP="00000000" w:rsidRDefault="00000000" w:rsidRPr="00000000" w14:paraId="0000049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ՀՀ շրջակա միջավայրի նախարարություն</w:t>
            </w:r>
          </w:p>
        </w:tc>
        <w:tc>
          <w:tcPr>
            <w:gridSpan w:val="2"/>
            <w:shd w:fill="auto" w:val="clear"/>
          </w:tcPr>
          <w:p w:rsidR="00000000" w:rsidDel="00000000" w:rsidP="00000000" w:rsidRDefault="00000000" w:rsidRPr="00000000" w14:paraId="0000049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w:t>
            </w:r>
            <w:r w:rsidDel="00000000" w:rsidR="00000000" w:rsidRPr="00000000">
              <w:rPr>
                <w:rFonts w:ascii="GHEA Grapalat" w:cs="GHEA Grapalat" w:eastAsia="GHEA Grapalat" w:hAnsi="GHEA Grapalat"/>
                <w:sz w:val="20"/>
                <w:szCs w:val="20"/>
                <w:highlight w:val="white"/>
                <w:rtl w:val="0"/>
              </w:rPr>
              <w:t xml:space="preserve">Ջրային պարեկային ծառայության ստանդարտ գործառնական ընթացակարգը</w:t>
            </w:r>
            <w:r w:rsidDel="00000000" w:rsidR="00000000" w:rsidRPr="00000000">
              <w:rPr>
                <w:rFonts w:ascii="GHEA Grapalat" w:cs="GHEA Grapalat" w:eastAsia="GHEA Grapalat" w:hAnsi="GHEA Grapalat"/>
                <w:sz w:val="20"/>
                <w:szCs w:val="20"/>
                <w:highlight w:val="white"/>
                <w:rtl w:val="0"/>
              </w:rPr>
              <w:t xml:space="preserve"> (SOP) հաստատելու մասին Ներքին գործերի նախարարի հրամանն ընդունվել է։</w:t>
            </w:r>
          </w:p>
          <w:p w:rsidR="00000000" w:rsidDel="00000000" w:rsidP="00000000" w:rsidRDefault="00000000" w:rsidRPr="00000000" w14:paraId="00000495">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96">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Ելակետային</w:t>
            </w:r>
            <w:r w:rsidDel="00000000" w:rsidR="00000000" w:rsidRPr="00000000">
              <w:rPr>
                <w:rFonts w:ascii="GHEA Grapalat" w:cs="GHEA Grapalat" w:eastAsia="GHEA Grapalat" w:hAnsi="GHEA Grapalat"/>
                <w:sz w:val="20"/>
                <w:szCs w:val="20"/>
                <w:highlight w:val="white"/>
                <w:rtl w:val="0"/>
              </w:rPr>
              <w:t xml:space="preserve">՝ 0, 2025թ․՝ 1։</w:t>
            </w:r>
          </w:p>
          <w:p w:rsidR="00000000" w:rsidDel="00000000" w:rsidP="00000000" w:rsidRDefault="00000000" w:rsidRPr="00000000" w14:paraId="00000497">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98">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Ջրային պարեկային ծառայության ամբողջ անձնակազմը յուրաքանչյուր տարի շարունակաբար վերապատրաստվել է։ Վերապատրաստման ավարտին անցկացված գիտելիքների ստուգման արդյունքում վերապատրաստվածները միջինում դրսևորել են 2025 թվականին՝ առնվազն 75%, 2026 թվականին՝ առնվազն 80% իմացություն։</w:t>
            </w:r>
          </w:p>
          <w:p w:rsidR="00000000" w:rsidDel="00000000" w:rsidP="00000000" w:rsidRDefault="00000000" w:rsidRPr="00000000" w14:paraId="0000049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9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Ելակետային</w:t>
            </w:r>
            <w:r w:rsidDel="00000000" w:rsidR="00000000" w:rsidRPr="00000000">
              <w:rPr>
                <w:rFonts w:ascii="GHEA Grapalat" w:cs="GHEA Grapalat" w:eastAsia="GHEA Grapalat" w:hAnsi="GHEA Grapalat"/>
                <w:sz w:val="20"/>
                <w:szCs w:val="20"/>
                <w:highlight w:val="white"/>
                <w:rtl w:val="0"/>
              </w:rPr>
              <w:t xml:space="preserve">՝ Ջրային պարեկային ծառայության ամբողջ անձնակազմը բազային վերապատրաստում է անցել։ </w:t>
            </w:r>
          </w:p>
          <w:p w:rsidR="00000000" w:rsidDel="00000000" w:rsidP="00000000" w:rsidRDefault="00000000" w:rsidRPr="00000000" w14:paraId="0000049B">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shd w:fill="auto" w:val="clear"/>
          </w:tcPr>
          <w:p w:rsidR="00000000" w:rsidDel="00000000" w:rsidP="00000000" w:rsidRDefault="00000000" w:rsidRPr="00000000" w14:paraId="0000049D">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Լրացուցիչ ֆինանսավորում չի պահանջվում</w:t>
            </w:r>
          </w:p>
        </w:tc>
      </w:tr>
      <w:tr>
        <w:trPr>
          <w:cantSplit w:val="0"/>
          <w:tblHeader w:val="0"/>
        </w:trPr>
        <w:tc>
          <w:tcPr>
            <w:shd w:fill="auto" w:val="clear"/>
          </w:tcPr>
          <w:p w:rsidR="00000000" w:rsidDel="00000000" w:rsidP="00000000" w:rsidRDefault="00000000" w:rsidRPr="00000000" w14:paraId="0000049E">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4․</w:t>
            </w:r>
          </w:p>
        </w:tc>
        <w:tc>
          <w:tcPr>
            <w:shd w:fill="auto" w:val="clear"/>
          </w:tcPr>
          <w:p w:rsidR="00000000" w:rsidDel="00000000" w:rsidP="00000000" w:rsidRDefault="00000000" w:rsidRPr="00000000" w14:paraId="0000049F">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Պարեկային ծառայության մոնիթորինգի ստորաբաժանման ստանդարտ գործառնական ընթացակարգի (SOP) մշակում, անձնակազմի կարողությունների հզորացում </w:t>
            </w:r>
          </w:p>
          <w:p w:rsidR="00000000" w:rsidDel="00000000" w:rsidP="00000000" w:rsidRDefault="00000000" w:rsidRPr="00000000" w14:paraId="000004A0">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3"/>
            <w:shd w:fill="auto" w:val="clear"/>
          </w:tcPr>
          <w:p w:rsidR="00000000" w:rsidDel="00000000" w:rsidP="00000000" w:rsidRDefault="00000000" w:rsidRPr="00000000" w14:paraId="000004A1">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shd w:fill="auto" w:val="clear"/>
          </w:tcPr>
          <w:p w:rsidR="00000000" w:rsidDel="00000000" w:rsidP="00000000" w:rsidRDefault="00000000" w:rsidRPr="00000000" w14:paraId="000004A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Առաջին և կիսամյակ՝</w:t>
            </w:r>
          </w:p>
          <w:p w:rsidR="00000000" w:rsidDel="00000000" w:rsidP="00000000" w:rsidRDefault="00000000" w:rsidRPr="00000000" w14:paraId="000004A5">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A6">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Հաստատվել է մոտնիթորինգի ստորաբաժանման ստանդարտ գործառնական ընթացակարգը։ </w:t>
            </w:r>
          </w:p>
          <w:p w:rsidR="00000000" w:rsidDel="00000000" w:rsidP="00000000" w:rsidRDefault="00000000" w:rsidRPr="00000000" w14:paraId="000004A7">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A8">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4A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A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Յուրաքանչյուր մարզում նշանակվել է մոնիթորինգի անձակազմի ներկայացուցիչ։</w:t>
            </w:r>
          </w:p>
          <w:p w:rsidR="00000000" w:rsidDel="00000000" w:rsidP="00000000" w:rsidRDefault="00000000" w:rsidRPr="00000000" w14:paraId="000004AB">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A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Ստանդարտ գործառնական ընթացակարգի հիման վերապատրաստվել է մոնիթորինգի ստորաբաժանման աշխատողների առնվազն 50%-ը։</w:t>
            </w:r>
            <w:r w:rsidDel="00000000" w:rsidR="00000000" w:rsidRPr="00000000">
              <w:rPr>
                <w:rtl w:val="0"/>
              </w:rPr>
            </w:r>
          </w:p>
        </w:tc>
        <w:tc>
          <w:tcPr>
            <w:gridSpan w:val="2"/>
            <w:shd w:fill="auto" w:val="clear"/>
          </w:tcPr>
          <w:p w:rsidR="00000000" w:rsidDel="00000000" w:rsidP="00000000" w:rsidRDefault="00000000" w:rsidRPr="00000000" w14:paraId="000004A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w:t>
            </w:r>
            <w:r w:rsidDel="00000000" w:rsidR="00000000" w:rsidRPr="00000000">
              <w:rPr>
                <w:rFonts w:ascii="GHEA Grapalat" w:cs="GHEA Grapalat" w:eastAsia="GHEA Grapalat" w:hAnsi="GHEA Grapalat"/>
                <w:sz w:val="20"/>
                <w:szCs w:val="20"/>
                <w:rtl w:val="0"/>
              </w:rPr>
              <w:t xml:space="preserve">րկրորդ կիսամյակ՝</w:t>
            </w:r>
          </w:p>
          <w:p w:rsidR="00000000" w:rsidDel="00000000" w:rsidP="00000000" w:rsidRDefault="00000000" w:rsidRPr="00000000" w14:paraId="000004A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B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Ստանդարտ գործառնական ընթացակագրի հիման վրա վերապատրաստվել է մոնիթորինգի ստորաբաժանման ծառայողների ևս 50%-ը։ </w:t>
            </w:r>
            <w:r w:rsidDel="00000000" w:rsidR="00000000" w:rsidRPr="00000000">
              <w:rPr>
                <w:rtl w:val="0"/>
              </w:rPr>
            </w:r>
          </w:p>
        </w:tc>
        <w:tc>
          <w:tcPr>
            <w:gridSpan w:val="2"/>
            <w:shd w:fill="auto" w:val="clear"/>
          </w:tcPr>
          <w:p w:rsidR="00000000" w:rsidDel="00000000" w:rsidP="00000000" w:rsidRDefault="00000000" w:rsidRPr="00000000" w14:paraId="000004B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w:t>
            </w:r>
          </w:p>
        </w:tc>
        <w:tc>
          <w:tcPr>
            <w:gridSpan w:val="2"/>
            <w:shd w:fill="auto" w:val="clear"/>
          </w:tcPr>
          <w:p w:rsidR="00000000" w:rsidDel="00000000" w:rsidP="00000000" w:rsidRDefault="00000000" w:rsidRPr="00000000" w14:paraId="000004B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Մոնիթորինգի ստորաբաժանման ստանդարտ գործառնական ընթացակարգը հաստատվել է և ուրվագծում է ստորաբաժանման պարտականությունների, իրավունքների, պատասխանատվության շրջանակը, հստակ սահմանում առաքելությունները, նախատեսում բացահայտած խնդիրներն օպերատիվ հրամանատարական շղթային զեկուցելու ուղիները։</w:t>
            </w:r>
          </w:p>
          <w:p w:rsidR="00000000" w:rsidDel="00000000" w:rsidP="00000000" w:rsidRDefault="00000000" w:rsidRPr="00000000" w14:paraId="000004B5">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B6">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Ելակետային</w:t>
            </w:r>
            <w:r w:rsidDel="00000000" w:rsidR="00000000" w:rsidRPr="00000000">
              <w:rPr>
                <w:rFonts w:ascii="GHEA Grapalat" w:cs="GHEA Grapalat" w:eastAsia="GHEA Grapalat" w:hAnsi="GHEA Grapalat"/>
                <w:sz w:val="20"/>
                <w:szCs w:val="20"/>
                <w:highlight w:val="white"/>
                <w:rtl w:val="0"/>
              </w:rPr>
              <w:t xml:space="preserve">՝ 0։</w:t>
            </w:r>
          </w:p>
          <w:p w:rsidR="00000000" w:rsidDel="00000000" w:rsidP="00000000" w:rsidRDefault="00000000" w:rsidRPr="00000000" w14:paraId="000004B7">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B8">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Յուրաքանչյուր մարզում նշանակված է մոնիթորինգի անձնակազմի ներկայացուցիչ։</w:t>
            </w:r>
          </w:p>
          <w:p w:rsidR="00000000" w:rsidDel="00000000" w:rsidP="00000000" w:rsidRDefault="00000000" w:rsidRPr="00000000" w14:paraId="000004B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B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Ելակետային</w:t>
            </w:r>
            <w:r w:rsidDel="00000000" w:rsidR="00000000" w:rsidRPr="00000000">
              <w:rPr>
                <w:rFonts w:ascii="GHEA Grapalat" w:cs="GHEA Grapalat" w:eastAsia="GHEA Grapalat" w:hAnsi="GHEA Grapalat"/>
                <w:sz w:val="20"/>
                <w:szCs w:val="20"/>
                <w:highlight w:val="white"/>
                <w:rtl w:val="0"/>
              </w:rPr>
              <w:t xml:space="preserve">՝ 0։</w:t>
            </w:r>
          </w:p>
          <w:p w:rsidR="00000000" w:rsidDel="00000000" w:rsidP="00000000" w:rsidRDefault="00000000" w:rsidRPr="00000000" w14:paraId="000004BB">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B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 Մոնիթորինգի ստորաբաժանման բոլոր ծառայողները վերապատրաստվել են։ Վերապատրաստման ավարտին կատարված գնահատման արդյունքում վերապատրաստվածները դրսևորել են առնվազն 85% իմացություն։ </w:t>
            </w:r>
          </w:p>
          <w:p w:rsidR="00000000" w:rsidDel="00000000" w:rsidP="00000000" w:rsidRDefault="00000000" w:rsidRPr="00000000" w14:paraId="000004BD">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BE">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BF">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shd w:fill="auto" w:val="clear"/>
          </w:tcPr>
          <w:p w:rsidR="00000000" w:rsidDel="00000000" w:rsidP="00000000" w:rsidRDefault="00000000" w:rsidRPr="00000000" w14:paraId="000004C1">
            <w:pPr>
              <w:spacing w:after="0" w:before="0" w:lineRule="auto"/>
              <w:rPr>
                <w:rFonts w:ascii="GHEA Grapalat" w:cs="GHEA Grapalat" w:eastAsia="GHEA Grapalat" w:hAnsi="GHEA Grapalat"/>
                <w:sz w:val="20"/>
                <w:szCs w:val="20"/>
                <w:highlight w:val="yellow"/>
              </w:rPr>
            </w:pPr>
            <w:r w:rsidDel="00000000" w:rsidR="00000000" w:rsidRPr="00000000">
              <w:rPr>
                <w:rFonts w:ascii="GHEA Grapalat" w:cs="GHEA Grapalat" w:eastAsia="GHEA Grapalat" w:hAnsi="GHEA Grapalat"/>
                <w:sz w:val="20"/>
                <w:szCs w:val="20"/>
                <w:rtl w:val="0"/>
              </w:rPr>
              <w:t xml:space="preserve">Օրենքով չարգելված միջոցներ</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C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5․</w:t>
            </w:r>
          </w:p>
        </w:tc>
        <w:tc>
          <w:tcPr>
            <w:shd w:fill="auto" w:val="clear"/>
          </w:tcPr>
          <w:p w:rsidR="00000000" w:rsidDel="00000000" w:rsidP="00000000" w:rsidRDefault="00000000" w:rsidRPr="00000000" w14:paraId="000004C3">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Պարեկային ծառայություն մուտքի հնգամսյա կուրսի կատարելագործում, այդ թվում՝ բովանդակության և տևողության համադրված վերանայմամբ</w:t>
            </w:r>
          </w:p>
          <w:p w:rsidR="00000000" w:rsidDel="00000000" w:rsidP="00000000" w:rsidRDefault="00000000" w:rsidRPr="00000000" w14:paraId="000004C4">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3"/>
            <w:shd w:fill="auto" w:val="clear"/>
          </w:tcPr>
          <w:p w:rsidR="00000000" w:rsidDel="00000000" w:rsidP="00000000" w:rsidRDefault="00000000" w:rsidRPr="00000000" w14:paraId="000004C5">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shd w:fill="auto" w:val="clear"/>
          </w:tcPr>
          <w:p w:rsidR="00000000" w:rsidDel="00000000" w:rsidP="00000000" w:rsidRDefault="00000000" w:rsidRPr="00000000" w14:paraId="000004C8">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Առաջին կիսամյակ՝</w:t>
            </w:r>
          </w:p>
          <w:p w:rsidR="00000000" w:rsidDel="00000000" w:rsidP="00000000" w:rsidRDefault="00000000" w:rsidRPr="00000000" w14:paraId="000004C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C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Պարեկային ծառայության գործունեության համալիր գնահատման զեկույցի հիման վրա՝ մշակվել է պարեկային ծառայություն մուտքի կուրսի կատարելագործմանն ուղղված  զեկույց։ </w:t>
            </w:r>
          </w:p>
          <w:p w:rsidR="00000000" w:rsidDel="00000000" w:rsidP="00000000" w:rsidRDefault="00000000" w:rsidRPr="00000000" w14:paraId="000004CB">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C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 </w:t>
            </w:r>
          </w:p>
          <w:p w:rsidR="00000000" w:rsidDel="00000000" w:rsidP="00000000" w:rsidRDefault="00000000" w:rsidRPr="00000000" w14:paraId="000004CD">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CE">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Զեկույցի հիման վրա լրամշակվել և հաստատվել է է բազային կուրսի կրթական չափորոշիչը։</w:t>
            </w:r>
          </w:p>
          <w:p w:rsidR="00000000" w:rsidDel="00000000" w:rsidP="00000000" w:rsidRDefault="00000000" w:rsidRPr="00000000" w14:paraId="000004CF">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shd w:fill="auto" w:val="clear"/>
          </w:tcPr>
          <w:p w:rsidR="00000000" w:rsidDel="00000000" w:rsidP="00000000" w:rsidRDefault="00000000" w:rsidRPr="00000000" w14:paraId="000004D1">
            <w:pPr>
              <w:spacing w:after="0" w:before="0" w:lineRule="auto"/>
              <w:rPr>
                <w:rFonts w:ascii="GHEA Grapalat" w:cs="GHEA Grapalat" w:eastAsia="GHEA Grapalat" w:hAnsi="GHEA Grapalat"/>
                <w:b w:val="1"/>
                <w:color w:val="c00000"/>
                <w:sz w:val="20"/>
                <w:szCs w:val="20"/>
                <w:highlight w:val="yellow"/>
              </w:rPr>
            </w:pPr>
            <w:r w:rsidDel="00000000" w:rsidR="00000000" w:rsidRPr="00000000">
              <w:rPr>
                <w:rtl w:val="0"/>
              </w:rPr>
            </w:r>
          </w:p>
        </w:tc>
        <w:tc>
          <w:tcPr>
            <w:gridSpan w:val="2"/>
            <w:shd w:fill="auto" w:val="clear"/>
          </w:tcPr>
          <w:p w:rsidR="00000000" w:rsidDel="00000000" w:rsidP="00000000" w:rsidRDefault="00000000" w:rsidRPr="00000000" w14:paraId="000004D3">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ՀՀ կրթության, գիտության, մշակույթի և սպորտի նախարարություն</w:t>
            </w:r>
          </w:p>
        </w:tc>
        <w:tc>
          <w:tcPr>
            <w:gridSpan w:val="2"/>
            <w:shd w:fill="auto" w:val="clear"/>
          </w:tcPr>
          <w:p w:rsidR="00000000" w:rsidDel="00000000" w:rsidP="00000000" w:rsidRDefault="00000000" w:rsidRPr="00000000" w14:paraId="000004D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Զեկույցը մշակվել է և հրապարակվել Ներքին գործերի նախարարության պաշտոնական կայքում։ Զեկույցում կատարված վերլուծությունը հիմնվել է պարեկային ծառայողների, դասախոսների, ոլորտային հասարակական կազմակերպությունների հետ հարցազրույցների, ինչպես նաև կուրսի նյութերի և առնվազն 3 պետության լավագույն փորձի ուսումնասիրության հիման վրա, որոնք ներկայացվել են զեկույցում։</w:t>
            </w:r>
          </w:p>
          <w:p w:rsidR="00000000" w:rsidDel="00000000" w:rsidP="00000000" w:rsidRDefault="00000000" w:rsidRPr="00000000" w14:paraId="000004D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D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w:t>
            </w:r>
            <w:r w:rsidDel="00000000" w:rsidR="00000000" w:rsidRPr="00000000">
              <w:rPr>
                <w:rFonts w:ascii="GHEA Grapalat" w:cs="GHEA Grapalat" w:eastAsia="GHEA Grapalat" w:hAnsi="GHEA Grapalat"/>
                <w:sz w:val="20"/>
                <w:szCs w:val="20"/>
                <w:rtl w:val="0"/>
              </w:rPr>
              <w:t xml:space="preserve">Հաստատվել է Պարեկային ծառայության մուտքի բազային կուրսի նոր կրթական չափորոշիչը։</w:t>
            </w:r>
          </w:p>
          <w:p w:rsidR="00000000" w:rsidDel="00000000" w:rsidP="00000000" w:rsidRDefault="00000000" w:rsidRPr="00000000" w14:paraId="000004D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D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բազային կուրսն անցել է 1 վերանայում։</w:t>
            </w:r>
          </w:p>
        </w:tc>
        <w:tc>
          <w:tcPr>
            <w:shd w:fill="auto" w:val="clear"/>
          </w:tcPr>
          <w:p w:rsidR="00000000" w:rsidDel="00000000" w:rsidP="00000000" w:rsidRDefault="00000000" w:rsidRPr="00000000" w14:paraId="000004DB">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Լրացուցիչ ֆինանսվորում չի պահանաջվում</w:t>
            </w:r>
            <w:r w:rsidDel="00000000" w:rsidR="00000000" w:rsidRPr="00000000">
              <w:rPr>
                <w:rtl w:val="0"/>
              </w:rPr>
            </w:r>
          </w:p>
          <w:p w:rsidR="00000000" w:rsidDel="00000000" w:rsidP="00000000" w:rsidRDefault="00000000" w:rsidRPr="00000000" w14:paraId="000004DC">
            <w:pPr>
              <w:spacing w:after="0" w:before="0" w:lineRule="auto"/>
              <w:rPr>
                <w:rFonts w:ascii="GHEA Grapalat" w:cs="GHEA Grapalat" w:eastAsia="GHEA Grapalat" w:hAnsi="GHEA Grapalat"/>
                <w:sz w:val="20"/>
                <w:szCs w:val="20"/>
                <w:highlight w:val="white"/>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DD">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6․</w:t>
            </w:r>
          </w:p>
        </w:tc>
        <w:tc>
          <w:tcPr>
            <w:shd w:fill="auto" w:val="clear"/>
          </w:tcPr>
          <w:p w:rsidR="00000000" w:rsidDel="00000000" w:rsidP="00000000" w:rsidRDefault="00000000" w:rsidRPr="00000000" w14:paraId="000004DE">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Պարեկային ծառայության ընդունելության կազմակերպում</w:t>
            </w:r>
          </w:p>
          <w:p w:rsidR="00000000" w:rsidDel="00000000" w:rsidP="00000000" w:rsidRDefault="00000000" w:rsidRPr="00000000" w14:paraId="000004DF">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3"/>
            <w:shd w:fill="auto" w:val="clear"/>
          </w:tcPr>
          <w:p w:rsidR="00000000" w:rsidDel="00000000" w:rsidP="00000000" w:rsidRDefault="00000000" w:rsidRPr="00000000" w14:paraId="000004E0">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4E1">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E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Հայտարարվել է 1 ընդունելություն՝ կանանց ներգրավումը խթանելու նպատակով։ </w:t>
            </w:r>
          </w:p>
        </w:tc>
        <w:tc>
          <w:tcPr>
            <w:gridSpan w:val="2"/>
            <w:shd w:fill="auto" w:val="clear"/>
          </w:tcPr>
          <w:p w:rsidR="00000000" w:rsidDel="00000000" w:rsidP="00000000" w:rsidRDefault="00000000" w:rsidRPr="00000000" w14:paraId="000004E5">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4E6">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E7">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Հայտարարվել են ընդունելություններ՝ ըստ կադրային կարիքների։</w:t>
            </w:r>
            <w:r w:rsidDel="00000000" w:rsidR="00000000" w:rsidRPr="00000000">
              <w:rPr>
                <w:rtl w:val="0"/>
              </w:rPr>
            </w:r>
          </w:p>
        </w:tc>
        <w:tc>
          <w:tcPr>
            <w:gridSpan w:val="2"/>
            <w:shd w:fill="auto" w:val="clear"/>
          </w:tcPr>
          <w:p w:rsidR="00000000" w:rsidDel="00000000" w:rsidP="00000000" w:rsidRDefault="00000000" w:rsidRPr="00000000" w14:paraId="000004E9">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4EA">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EB">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Հայտարարվել են ընդունելություններ՝ ըստ կադրային կարիքների։</w:t>
            </w:r>
            <w:r w:rsidDel="00000000" w:rsidR="00000000" w:rsidRPr="00000000">
              <w:rPr>
                <w:rtl w:val="0"/>
              </w:rPr>
            </w:r>
          </w:p>
        </w:tc>
        <w:tc>
          <w:tcPr>
            <w:gridSpan w:val="2"/>
            <w:shd w:fill="auto" w:val="clear"/>
          </w:tcPr>
          <w:p w:rsidR="00000000" w:rsidDel="00000000" w:rsidP="00000000" w:rsidRDefault="00000000" w:rsidRPr="00000000" w14:paraId="000004ED">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ՀՀ կրթության, գիտության, մշակույթի և սպորտի նախարարություն</w:t>
            </w:r>
          </w:p>
          <w:p w:rsidR="00000000" w:rsidDel="00000000" w:rsidP="00000000" w:rsidRDefault="00000000" w:rsidRPr="00000000" w14:paraId="000004EE">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EF">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Տեղական ինքնակառավարման մարմիններ (համաձայնությամբ)</w:t>
            </w:r>
          </w:p>
          <w:p w:rsidR="00000000" w:rsidDel="00000000" w:rsidP="00000000" w:rsidRDefault="00000000" w:rsidRPr="00000000" w14:paraId="000004F0">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shd w:fill="auto" w:val="clear"/>
          </w:tcPr>
          <w:p w:rsidR="00000000" w:rsidDel="00000000" w:rsidP="00000000" w:rsidRDefault="00000000" w:rsidRPr="00000000" w14:paraId="000004F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Ըստ կադրային կարիքների՝ հայտարարվել են ընդունելություններ, սակայն ոչ պակաս, քան 3 ընդունելություն, որոնցից առնվազն 1-ը՝ կանանց ներգրավումը խթանելու նպատակով։ </w:t>
            </w:r>
          </w:p>
          <w:p w:rsidR="00000000" w:rsidDel="00000000" w:rsidP="00000000" w:rsidRDefault="00000000" w:rsidRPr="00000000" w14:paraId="000004F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F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կազմակերպվել է 5 ընդունելություն։</w:t>
            </w:r>
          </w:p>
          <w:p w:rsidR="00000000" w:rsidDel="00000000" w:rsidP="00000000" w:rsidRDefault="00000000" w:rsidRPr="00000000" w14:paraId="000004F5">
            <w:pPr>
              <w:spacing w:after="0" w:before="0" w:lineRule="auto"/>
              <w:rPr>
                <w:rFonts w:ascii="GHEA Grapalat" w:cs="GHEA Grapalat" w:eastAsia="GHEA Grapalat" w:hAnsi="GHEA Grapalat"/>
                <w:sz w:val="20"/>
                <w:szCs w:val="20"/>
                <w:highlight w:val="yellow"/>
              </w:rPr>
            </w:pPr>
            <w:r w:rsidDel="00000000" w:rsidR="00000000" w:rsidRPr="00000000">
              <w:rPr>
                <w:rFonts w:ascii="GHEA Grapalat" w:cs="GHEA Grapalat" w:eastAsia="GHEA Grapalat" w:hAnsi="GHEA Grapalat"/>
                <w:sz w:val="20"/>
                <w:szCs w:val="20"/>
                <w:highlight w:val="yellow"/>
                <w:rtl w:val="0"/>
              </w:rPr>
              <w:t xml:space="preserve"> </w:t>
            </w:r>
          </w:p>
        </w:tc>
        <w:tc>
          <w:tcPr>
            <w:shd w:fill="auto" w:val="clear"/>
          </w:tcPr>
          <w:p w:rsidR="00000000" w:rsidDel="00000000" w:rsidP="00000000" w:rsidRDefault="00000000" w:rsidRPr="00000000" w14:paraId="000004F7">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Տարեկան բյուջեով նախատեսված միջոցներ</w:t>
            </w:r>
          </w:p>
          <w:p w:rsidR="00000000" w:rsidDel="00000000" w:rsidP="00000000" w:rsidRDefault="00000000" w:rsidRPr="00000000" w14:paraId="000004F8">
            <w:pPr>
              <w:spacing w:after="0" w:before="0" w:lineRule="auto"/>
              <w:rPr>
                <w:rFonts w:ascii="GHEA Grapalat" w:cs="GHEA Grapalat" w:eastAsia="GHEA Grapalat" w:hAnsi="GHEA Grapalat"/>
                <w:sz w:val="20"/>
                <w:szCs w:val="20"/>
                <w:highlight w:val="white"/>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4F9">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7․</w:t>
            </w:r>
          </w:p>
        </w:tc>
        <w:tc>
          <w:tcPr>
            <w:shd w:fill="auto" w:val="clear"/>
          </w:tcPr>
          <w:p w:rsidR="00000000" w:rsidDel="00000000" w:rsidP="00000000" w:rsidRDefault="00000000" w:rsidRPr="00000000" w14:paraId="000004F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Պարեկային ծառայություն նոր ընդունված ծառայողի մենթորության ծրագրի ներդնում</w:t>
            </w:r>
          </w:p>
          <w:p w:rsidR="00000000" w:rsidDel="00000000" w:rsidP="00000000" w:rsidRDefault="00000000" w:rsidRPr="00000000" w14:paraId="000004FB">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3"/>
            <w:shd w:fill="auto" w:val="clear"/>
          </w:tcPr>
          <w:p w:rsidR="00000000" w:rsidDel="00000000" w:rsidP="00000000" w:rsidRDefault="00000000" w:rsidRPr="00000000" w14:paraId="000004F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4FD">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4FE">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Մշակվել և ընդունվել է  մենթորության ծրագրի անցկացման հիմքերը սահմանող՝ ՆԳ նախարարի հրամանը։</w:t>
            </w:r>
          </w:p>
          <w:p w:rsidR="00000000" w:rsidDel="00000000" w:rsidP="00000000" w:rsidRDefault="00000000" w:rsidRPr="00000000" w14:paraId="000004FF">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shd w:fill="auto" w:val="clear"/>
          </w:tcPr>
          <w:p w:rsidR="00000000" w:rsidDel="00000000" w:rsidP="00000000" w:rsidRDefault="00000000" w:rsidRPr="00000000" w14:paraId="0000050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Առաջին կիսամյակ՝</w:t>
            </w:r>
          </w:p>
          <w:p w:rsidR="00000000" w:rsidDel="00000000" w:rsidP="00000000" w:rsidRDefault="00000000" w:rsidRPr="00000000" w14:paraId="00000503">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50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Մենթորության ծրագիրը գործարկվել է։  </w:t>
            </w:r>
          </w:p>
        </w:tc>
        <w:tc>
          <w:tcPr>
            <w:gridSpan w:val="2"/>
            <w:shd w:fill="auto" w:val="clear"/>
          </w:tcPr>
          <w:p w:rsidR="00000000" w:rsidDel="00000000" w:rsidP="00000000" w:rsidRDefault="00000000" w:rsidRPr="00000000" w14:paraId="00000506">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Երկորդ կիսամյակ՝ </w:t>
            </w:r>
          </w:p>
          <w:p w:rsidR="00000000" w:rsidDel="00000000" w:rsidP="00000000" w:rsidRDefault="00000000" w:rsidRPr="00000000" w14:paraId="00000507">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508">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Իրականացվել է ընդունելության արդյունքներով նշանակված բոլոր ծառայողների մենթորություն։ </w:t>
            </w:r>
          </w:p>
        </w:tc>
        <w:tc>
          <w:tcPr>
            <w:gridSpan w:val="2"/>
            <w:shd w:fill="auto" w:val="clear"/>
          </w:tcPr>
          <w:p w:rsidR="00000000" w:rsidDel="00000000" w:rsidP="00000000" w:rsidRDefault="00000000" w:rsidRPr="00000000" w14:paraId="0000050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w:t>
            </w:r>
          </w:p>
        </w:tc>
        <w:tc>
          <w:tcPr>
            <w:gridSpan w:val="2"/>
            <w:shd w:fill="auto" w:val="clear"/>
          </w:tcPr>
          <w:p w:rsidR="00000000" w:rsidDel="00000000" w:rsidP="00000000" w:rsidRDefault="00000000" w:rsidRPr="00000000" w14:paraId="0000050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Հաստատվել է մ</w:t>
            </w:r>
            <w:r w:rsidDel="00000000" w:rsidR="00000000" w:rsidRPr="00000000">
              <w:rPr>
                <w:rFonts w:ascii="GHEA Grapalat" w:cs="GHEA Grapalat" w:eastAsia="GHEA Grapalat" w:hAnsi="GHEA Grapalat"/>
                <w:sz w:val="20"/>
                <w:szCs w:val="20"/>
                <w:rtl w:val="0"/>
              </w:rPr>
              <w:t xml:space="preserve">ենթորության ծրագրի հիմքերը սահմանող՝ ՆԳ նախարարի հրամանը</w:t>
            </w:r>
            <w:r w:rsidDel="00000000" w:rsidR="00000000" w:rsidRPr="00000000">
              <w:rPr>
                <w:rFonts w:ascii="GHEA Grapalat" w:cs="GHEA Grapalat" w:eastAsia="GHEA Grapalat" w:hAnsi="GHEA Grapalat"/>
                <w:sz w:val="20"/>
                <w:szCs w:val="20"/>
                <w:rtl w:val="0"/>
              </w:rPr>
              <w:t xml:space="preserve">։ </w:t>
            </w:r>
            <w:r w:rsidDel="00000000" w:rsidR="00000000" w:rsidRPr="00000000">
              <w:rPr>
                <w:rFonts w:ascii="GHEA Grapalat" w:cs="GHEA Grapalat" w:eastAsia="GHEA Grapalat" w:hAnsi="GHEA Grapalat"/>
                <w:sz w:val="20"/>
                <w:szCs w:val="20"/>
                <w:rtl w:val="0"/>
              </w:rPr>
              <w:t xml:space="preserve"> Մենթորության ծրագրի իրականացումը դարձել է պարտադիր բաղադրիչ և գործարկվել է։ Սահմանվել է մենթորային ծրագրի փուլային գործարկում։</w:t>
            </w:r>
          </w:p>
          <w:p w:rsidR="00000000" w:rsidDel="00000000" w:rsidP="00000000" w:rsidRDefault="00000000" w:rsidRPr="00000000" w14:paraId="0000050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0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Իրականացվել է  ընդունելության արդյունքներով նշանակված ծառայողների 100 %-ի մենթորություն:</w:t>
            </w:r>
          </w:p>
          <w:p w:rsidR="00000000" w:rsidDel="00000000" w:rsidP="00000000" w:rsidRDefault="00000000" w:rsidRPr="00000000" w14:paraId="0000050F">
            <w:pPr>
              <w:spacing w:after="0" w:before="0" w:lineRule="auto"/>
              <w:rPr>
                <w:rFonts w:ascii="GHEA Grapalat" w:cs="GHEA Grapalat" w:eastAsia="GHEA Grapalat" w:hAnsi="GHEA Grapalat"/>
                <w:sz w:val="20"/>
                <w:szCs w:val="20"/>
              </w:rPr>
            </w:pPr>
            <w:r w:rsidDel="00000000" w:rsidR="00000000" w:rsidRPr="00000000">
              <w:rPr>
                <w:rtl w:val="0"/>
              </w:rPr>
            </w:r>
          </w:p>
        </w:tc>
        <w:tc>
          <w:tcPr>
            <w:shd w:fill="auto" w:val="clear"/>
          </w:tcPr>
          <w:p w:rsidR="00000000" w:rsidDel="00000000" w:rsidP="00000000" w:rsidRDefault="00000000" w:rsidRPr="00000000" w14:paraId="00000511">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Օրենքով չարգելված այլ միջոցներ</w:t>
            </w:r>
            <w:r w:rsidDel="00000000" w:rsidR="00000000" w:rsidRPr="00000000">
              <w:rPr>
                <w:rtl w:val="0"/>
              </w:rPr>
            </w:r>
          </w:p>
        </w:tc>
      </w:tr>
      <w:tr>
        <w:trPr>
          <w:cantSplit w:val="0"/>
          <w:tblHeader w:val="0"/>
        </w:trPr>
        <w:tc>
          <w:tcPr>
            <w:gridSpan w:val="14"/>
            <w:shd w:fill="351c75" w:val="clear"/>
          </w:tcPr>
          <w:p w:rsidR="00000000" w:rsidDel="00000000" w:rsidP="00000000" w:rsidRDefault="00000000" w:rsidRPr="00000000" w14:paraId="00000512">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Ուղղություն 5՝ Հանրապետական մեկ միասնական օպերատիվ կառավարման կենտրոնի (112) ստեղծում</w:t>
            </w:r>
          </w:p>
          <w:p w:rsidR="00000000" w:rsidDel="00000000" w:rsidP="00000000" w:rsidRDefault="00000000" w:rsidRPr="00000000" w14:paraId="00000513">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Խնդիր՝ Հանրապետական մակարդակում արտակարգ տարբեր իրավիճակներում քաղաքացիների ահազանգերի արդյունավետ արձագանքման բազմապրոֆիլ համակարգի բացակայություն</w:t>
            </w:r>
          </w:p>
          <w:p w:rsidR="00000000" w:rsidDel="00000000" w:rsidP="00000000" w:rsidRDefault="00000000" w:rsidRPr="00000000" w14:paraId="00000514">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Թիրախ՝ Քաղաքացիների ահազանգերի օպերատիվ և մատչելի սպասարկում</w:t>
            </w:r>
          </w:p>
          <w:p w:rsidR="00000000" w:rsidDel="00000000" w:rsidP="00000000" w:rsidRDefault="00000000" w:rsidRPr="00000000" w14:paraId="00000515">
            <w:pPr>
              <w:rPr>
                <w:rFonts w:ascii="GHEA Grapalat" w:cs="GHEA Grapalat" w:eastAsia="GHEA Grapalat" w:hAnsi="GHEA Grapalat"/>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52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w:t>
            </w:r>
          </w:p>
        </w:tc>
        <w:tc>
          <w:tcPr>
            <w:shd w:fill="auto" w:val="clear"/>
          </w:tcPr>
          <w:p w:rsidR="00000000" w:rsidDel="00000000" w:rsidP="00000000" w:rsidRDefault="00000000" w:rsidRPr="00000000" w14:paraId="0000052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Հանրապետական մեկ միասնական օպերատիվ կառավարման կենտրոնի (112) ստեղծում</w:t>
            </w:r>
          </w:p>
        </w:tc>
        <w:tc>
          <w:tcPr>
            <w:gridSpan w:val="3"/>
            <w:shd w:fill="auto" w:val="clear"/>
          </w:tcPr>
          <w:p w:rsidR="00000000" w:rsidDel="00000000" w:rsidP="00000000" w:rsidRDefault="00000000" w:rsidRPr="00000000" w14:paraId="00000525">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52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52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2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«Փրկարար ծառայության մասին», «Ոստիկանության մասին», «Ոստիկանությունում ծառայության մասին» և վերաբերելի այլ  օրենքներում փոփոխություններ և լրացումներ կատարելու մասին օրենքների նախագծերի փաթեթը մշակվել է և ներկայացվել է ՀՀ վարչապետի աշխատակազմ։ </w:t>
            </w:r>
          </w:p>
        </w:tc>
        <w:tc>
          <w:tcPr>
            <w:gridSpan w:val="2"/>
            <w:shd w:fill="auto" w:val="clear"/>
          </w:tcPr>
          <w:p w:rsidR="00000000" w:rsidDel="00000000" w:rsidP="00000000" w:rsidRDefault="00000000" w:rsidRPr="00000000" w14:paraId="0000052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52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2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Օրենքների նախագծերի փաթեթը հավանության է արժանացել Կառավարության կողմից։</w:t>
            </w:r>
          </w:p>
          <w:p w:rsidR="00000000" w:rsidDel="00000000" w:rsidP="00000000" w:rsidRDefault="00000000" w:rsidRPr="00000000" w14:paraId="0000052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3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Ներքին գործերի նախարարության կանոնադրությունում կառուցվածքային փոփոխություններ նախատեսող նախագիծն ընդունվել է։</w:t>
            </w:r>
          </w:p>
          <w:p w:rsidR="00000000" w:rsidDel="00000000" w:rsidP="00000000" w:rsidRDefault="00000000" w:rsidRPr="00000000" w14:paraId="0000053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3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112 օպերատիվ կենտրոնի կանոնադրությունը հաստատվել է։</w:t>
            </w:r>
          </w:p>
          <w:p w:rsidR="00000000" w:rsidDel="00000000" w:rsidP="00000000" w:rsidRDefault="00000000" w:rsidRPr="00000000" w14:paraId="0000053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3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Մշակվել է հանրապետական մեկ միասնական կառավարման կենտրոնի ծրագրային ապահովման տեխնիկական առաջադրանքը։</w:t>
            </w:r>
          </w:p>
          <w:p w:rsidR="00000000" w:rsidDel="00000000" w:rsidP="00000000" w:rsidRDefault="00000000" w:rsidRPr="00000000" w14:paraId="0000053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3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 Մշակվել են օպերատիվ կենտրոնի անձնակազմի վերապատրաստման նյութերը։</w:t>
            </w:r>
          </w:p>
          <w:p w:rsidR="00000000" w:rsidDel="00000000" w:rsidP="00000000" w:rsidRDefault="00000000" w:rsidRPr="00000000" w14:paraId="0000053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3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53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3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Հանրապետական մեկ միասնական կառավարման կենտրոնը գործարկվել է։ </w:t>
            </w:r>
          </w:p>
          <w:p w:rsidR="00000000" w:rsidDel="00000000" w:rsidP="00000000" w:rsidRDefault="00000000" w:rsidRPr="00000000" w14:paraId="0000053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3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Հանրապետական մեկ միասնական օպերատիվ կառավարման կենտրոնի ամբողջ անձնակազմը վերապատրաստվել է։ </w:t>
            </w:r>
          </w:p>
          <w:p w:rsidR="00000000" w:rsidDel="00000000" w:rsidP="00000000" w:rsidRDefault="00000000" w:rsidRPr="00000000" w14:paraId="0000053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3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 </w:t>
            </w:r>
          </w:p>
        </w:tc>
        <w:tc>
          <w:tcPr>
            <w:gridSpan w:val="2"/>
            <w:shd w:fill="auto" w:val="clear"/>
          </w:tcPr>
          <w:p w:rsidR="00000000" w:rsidDel="00000000" w:rsidP="00000000" w:rsidRDefault="00000000" w:rsidRPr="00000000" w14:paraId="0000054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բարձր տեխնոլոգիական արդյունաբերության նախարարություն</w:t>
            </w:r>
          </w:p>
          <w:p w:rsidR="00000000" w:rsidDel="00000000" w:rsidP="00000000" w:rsidRDefault="00000000" w:rsidRPr="00000000" w14:paraId="0000054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4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առողջապահության նախարարություն  </w:t>
            </w:r>
          </w:p>
          <w:p w:rsidR="00000000" w:rsidDel="00000000" w:rsidP="00000000" w:rsidRDefault="00000000" w:rsidRPr="00000000" w14:paraId="0000054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4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ֆինանսների նախարարություն</w:t>
            </w:r>
          </w:p>
          <w:p w:rsidR="00000000" w:rsidDel="00000000" w:rsidP="00000000" w:rsidRDefault="00000000" w:rsidRPr="00000000" w14:paraId="0000054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4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4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54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«Փրկարար ծառայության մասին», «Ոստիկանության մասին», «Ոստիկանությունում ծառայության մասին» և վերաբերելի այլ օրենքներում փոփոխություններ և լրացումներ կատարելու մասին օրենքների նախագծերի փաթեթին հավանություն տալու վերաբերյալ Կառավարության որոշումն ընդունվել է։ </w:t>
            </w:r>
          </w:p>
          <w:p w:rsidR="00000000" w:rsidDel="00000000" w:rsidP="00000000" w:rsidRDefault="00000000" w:rsidRPr="00000000" w14:paraId="0000054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4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Նախագծերի փաթեթի վերաբերյալ անցկացվել է առնվազն 1 հանրային քննարկում, որի շրջանակներում ներկայացված առաջարկությունների առնվազն 30%-ն ընդունվել է։ </w:t>
            </w:r>
          </w:p>
          <w:p w:rsidR="00000000" w:rsidDel="00000000" w:rsidP="00000000" w:rsidRDefault="00000000" w:rsidRPr="00000000" w14:paraId="0000054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4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Ներքին գործերի նախարարության կանոնադրության փոփոխությունները հաստատող Վարչապետի որոշումն ընդունվել է։ Որոշմամբ ՆԳՆ կառուցվածքում կատարվել են փոփոխություններ․ ՆԳՆ կառուցվածքում նախատեսվել է օպերատիվ կառավարման գրասենյակը։ </w:t>
            </w:r>
          </w:p>
          <w:p w:rsidR="00000000" w:rsidDel="00000000" w:rsidP="00000000" w:rsidRDefault="00000000" w:rsidRPr="00000000" w14:paraId="0000054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4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112 գրասենյակի կանոնադրությունը հաստատող՝ Ներքին գործերի նախարարի հրամանն ընդունվել է։ </w:t>
            </w:r>
          </w:p>
          <w:p w:rsidR="00000000" w:rsidDel="00000000" w:rsidP="00000000" w:rsidRDefault="00000000" w:rsidRPr="00000000" w14:paraId="0000055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5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 Կանոնադրության նախագծի վերաբերյալ անցկացվել է առնվազն 2 հանրային քննարկում, որոնց շրջանակներում ներկայացված </w:t>
            </w:r>
            <w:r w:rsidDel="00000000" w:rsidR="00000000" w:rsidRPr="00000000">
              <w:rPr>
                <w:rFonts w:ascii="GHEA Grapalat" w:cs="GHEA Grapalat" w:eastAsia="GHEA Grapalat" w:hAnsi="GHEA Grapalat"/>
                <w:sz w:val="20"/>
                <w:szCs w:val="20"/>
                <w:rtl w:val="0"/>
              </w:rPr>
              <w:t xml:space="preserve">առաջարկությունների առնվազն 30%-ն ընդունվել  է։ </w:t>
            </w:r>
          </w:p>
          <w:p w:rsidR="00000000" w:rsidDel="00000000" w:rsidP="00000000" w:rsidRDefault="00000000" w:rsidRPr="00000000" w14:paraId="0000055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5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 Հանրապետական մեկ միասնական կառավարման կենտրոնը գործարկվել է՝ ներառյալ տեխնիկական ու ծրագրային ապահովումը: Զուգահեռաբար դադարեցվել է առանձին հեռախոսահամարներով զանգերի սպասարկումը՝ ահազանգերի օգտագործման համար ապահովելով 112 միասնական հեռախոսահամարի գործարկումը։</w:t>
            </w:r>
          </w:p>
          <w:p w:rsidR="00000000" w:rsidDel="00000000" w:rsidP="00000000" w:rsidRDefault="00000000" w:rsidRPr="00000000" w14:paraId="0000055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5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Ոստիկանություն, Փրկարար ծառայություն ահազանգերի, Շտապօգնություն կանչերի համար գործածվում են առանձին հեռախոսահամարներ (102, 103, 911)։ </w:t>
            </w:r>
          </w:p>
          <w:p w:rsidR="00000000" w:rsidDel="00000000" w:rsidP="00000000" w:rsidRDefault="00000000" w:rsidRPr="00000000" w14:paraId="0000055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5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7. Հանրապետական մեկ միասնական օպերատիվ կառավարման կենտրոնի անձնակազմի վերապատրաստման նյութերը մշակվել են միջազգային ստանդարտների և առնվազն 2 պետության լավագույն փորձի հաշվառմամբ և ներառում են զանգերին պատասխանելու, դրանք կառավարելու ստանդարտ գործառնական ընթացակարգերին վերաբերող թեմաներ։ </w:t>
            </w:r>
          </w:p>
          <w:p w:rsidR="00000000" w:rsidDel="00000000" w:rsidP="00000000" w:rsidRDefault="00000000" w:rsidRPr="00000000" w14:paraId="0000055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5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8. Հանրապետական մեկ միասնական օպերատիվ կենտրոնի ամբողջ անձնակազմը վերապատրաստվել է։</w:t>
            </w:r>
          </w:p>
          <w:p w:rsidR="00000000" w:rsidDel="00000000" w:rsidP="00000000" w:rsidRDefault="00000000" w:rsidRPr="00000000" w14:paraId="0000055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5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55C">
            <w:pPr>
              <w:spacing w:after="0" w:before="0" w:lineRule="auto"/>
              <w:rPr>
                <w:rFonts w:ascii="GHEA Grapalat" w:cs="GHEA Grapalat" w:eastAsia="GHEA Grapalat" w:hAnsi="GHEA Grapalat"/>
                <w:sz w:val="20"/>
                <w:szCs w:val="20"/>
              </w:rPr>
            </w:pPr>
            <w:r w:rsidDel="00000000" w:rsidR="00000000" w:rsidRPr="00000000">
              <w:rPr>
                <w:rtl w:val="0"/>
              </w:rPr>
            </w:r>
          </w:p>
        </w:tc>
        <w:tc>
          <w:tcPr>
            <w:shd w:fill="auto" w:val="clear"/>
          </w:tcPr>
          <w:p w:rsidR="00000000" w:rsidDel="00000000" w:rsidP="00000000" w:rsidRDefault="00000000" w:rsidRPr="00000000" w14:paraId="0000055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blHeader w:val="0"/>
        </w:trPr>
        <w:tc>
          <w:tcPr>
            <w:gridSpan w:val="14"/>
            <w:shd w:fill="351c75" w:val="clear"/>
          </w:tcPr>
          <w:p w:rsidR="00000000" w:rsidDel="00000000" w:rsidP="00000000" w:rsidRDefault="00000000" w:rsidRPr="00000000" w14:paraId="0000055F">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Ուղղություն 6՝ Քրեական ոստիկանության զարգացում, օպերատիվ աշխատանքի արդյունավետություն</w:t>
            </w:r>
          </w:p>
          <w:p w:rsidR="00000000" w:rsidDel="00000000" w:rsidP="00000000" w:rsidRDefault="00000000" w:rsidRPr="00000000" w14:paraId="00000560">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Խնդիր՝ Հանցավորության կանխարգելման ռազմավարական մոտեցման բացակայություն, օպերատիվ-հետախուզական գործունեության պոտենցիալի ոչ բավարար օգտագործում</w:t>
            </w:r>
          </w:p>
          <w:p w:rsidR="00000000" w:rsidDel="00000000" w:rsidP="00000000" w:rsidRDefault="00000000" w:rsidRPr="00000000" w14:paraId="00000561">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Թիրախ՝ Հանցագործությունների կանխման ու քրեական գործերի քննության արդյունավետության բարձրացում քրեական ոստիկանության առավել արդյունավետ ներգրավվածության միջոցով</w:t>
            </w:r>
          </w:p>
          <w:p w:rsidR="00000000" w:rsidDel="00000000" w:rsidP="00000000" w:rsidRDefault="00000000" w:rsidRPr="00000000" w14:paraId="00000562">
            <w:pPr>
              <w:rPr>
                <w:rFonts w:ascii="GHEA Grapalat" w:cs="GHEA Grapalat" w:eastAsia="GHEA Grapalat" w:hAnsi="GHEA Grapalat"/>
                <w:color w:val="ffffff"/>
                <w:sz w:val="20"/>
                <w:szCs w:val="20"/>
              </w:rPr>
            </w:pPr>
            <w:r w:rsidDel="00000000" w:rsidR="00000000" w:rsidRPr="00000000">
              <w:rPr>
                <w:rtl w:val="0"/>
              </w:rPr>
            </w:r>
          </w:p>
        </w:tc>
      </w:tr>
      <w:tr>
        <w:trPr>
          <w:cantSplit w:val="0"/>
          <w:trHeight w:val="244" w:hRule="atLeast"/>
          <w:tblHeader w:val="0"/>
        </w:trPr>
        <w:tc>
          <w:tcPr>
            <w:shd w:fill="auto" w:val="clear"/>
          </w:tcPr>
          <w:p w:rsidR="00000000" w:rsidDel="00000000" w:rsidP="00000000" w:rsidRDefault="00000000" w:rsidRPr="00000000" w14:paraId="0000057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w:t>
            </w:r>
          </w:p>
        </w:tc>
        <w:tc>
          <w:tcPr>
            <w:shd w:fill="auto" w:val="clear"/>
          </w:tcPr>
          <w:p w:rsidR="00000000" w:rsidDel="00000000" w:rsidP="00000000" w:rsidRDefault="00000000" w:rsidRPr="00000000" w14:paraId="0000057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Երևանում և մարզերում նոր կառուցվածքով և ֆունկցիոնալ հստակեցմամբ գործարկված </w:t>
            </w:r>
            <w:r w:rsidDel="00000000" w:rsidR="00000000" w:rsidRPr="00000000">
              <w:rPr>
                <w:rFonts w:ascii="GHEA Grapalat" w:cs="GHEA Grapalat" w:eastAsia="GHEA Grapalat" w:hAnsi="GHEA Grapalat"/>
                <w:sz w:val="20"/>
                <w:szCs w:val="20"/>
                <w:rtl w:val="0"/>
              </w:rPr>
              <w:t xml:space="preserve">Քրեական ոստիկանության ինստիտուցիոնալ կայացում  </w:t>
            </w:r>
          </w:p>
        </w:tc>
        <w:tc>
          <w:tcPr>
            <w:gridSpan w:val="3"/>
            <w:shd w:fill="auto" w:val="clear"/>
          </w:tcPr>
          <w:p w:rsidR="00000000" w:rsidDel="00000000" w:rsidP="00000000" w:rsidRDefault="00000000" w:rsidRPr="00000000" w14:paraId="0000057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57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7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Բաց մրցույթով քրեական ոստիկանությունում ծառայության անցնելու համար դիմած քաղաքացիական անձինք և ոստիկանները պատրաստվել են կրթական նոր մոդուլներով և նշանակվել համապատասխան պաշտոններում։ Պատրաստության խողովակով անցել է շուրջ 600 անձ։</w:t>
            </w:r>
          </w:p>
          <w:p w:rsidR="00000000" w:rsidDel="00000000" w:rsidP="00000000" w:rsidRDefault="00000000" w:rsidRPr="00000000" w14:paraId="0000057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7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Քրեական ոստիկանության նոր կառուցվածքը հաստատվել է։ </w:t>
            </w:r>
          </w:p>
          <w:p w:rsidR="00000000" w:rsidDel="00000000" w:rsidP="00000000" w:rsidRDefault="00000000" w:rsidRPr="00000000" w14:paraId="0000057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7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7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7A">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57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57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7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1.Իրականացվել է նոր կառուցվածքով գործող Քրեական ոստիկանության գործունեության մշտադիտարկում՝ ծառայության ինստիտուցիոնալ զարգացումն ապահովելու նպատակով։</w:t>
            </w:r>
          </w:p>
          <w:p w:rsidR="00000000" w:rsidDel="00000000" w:rsidP="00000000" w:rsidRDefault="00000000" w:rsidRPr="00000000" w14:paraId="0000058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8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Քրեական ոստիկանության պատրաստված ծառայողների 100%-ը վերապատրաստվել է՝ ապահովելով շարունակական կրթությունը։</w:t>
            </w:r>
          </w:p>
        </w:tc>
        <w:tc>
          <w:tcPr>
            <w:gridSpan w:val="2"/>
            <w:shd w:fill="auto" w:val="clear"/>
          </w:tcPr>
          <w:p w:rsidR="00000000" w:rsidDel="00000000" w:rsidP="00000000" w:rsidRDefault="00000000" w:rsidRPr="00000000" w14:paraId="0000058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58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կրթության, գիտության, մշակույթի և սպորտի նախարարություն</w:t>
            </w:r>
          </w:p>
          <w:p w:rsidR="00000000" w:rsidDel="00000000" w:rsidP="00000000" w:rsidRDefault="00000000" w:rsidRPr="00000000" w14:paraId="0000058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8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58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Քրեական ոստիկանության նոր կառուցվածքը և տարածքային ստորաբաժանումների տիպային մոդելները հաստատվել են։</w:t>
            </w:r>
            <w:r w:rsidDel="00000000" w:rsidR="00000000" w:rsidRPr="00000000">
              <w:rPr>
                <w:rtl w:val="0"/>
              </w:rPr>
            </w:r>
          </w:p>
          <w:p w:rsidR="00000000" w:rsidDel="00000000" w:rsidP="00000000" w:rsidRDefault="00000000" w:rsidRPr="00000000" w14:paraId="0000058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8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Քրեական ոստիկանությունում համապատասխան պաշտոններին նշանակվել են բացառապես մրցույթի արդյունքներով ընտրված և կրթությունը հաջողությամբ ավարտած դիմորդները։ </w:t>
            </w:r>
          </w:p>
          <w:p w:rsidR="00000000" w:rsidDel="00000000" w:rsidP="00000000" w:rsidRDefault="00000000" w:rsidRPr="00000000" w14:paraId="0000058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8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58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8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3.Իրականացվել է Քրեական ոստիկանության գործունեության մշտադիտարկում, որիարդյունքներով մշակվել է մշտադիտարկման զեկույց՝ ներառելով արձանագրված խնդիրները և դրանց լուծման առաջարկները։ </w:t>
            </w:r>
          </w:p>
          <w:p w:rsidR="00000000" w:rsidDel="00000000" w:rsidP="00000000" w:rsidRDefault="00000000" w:rsidRPr="00000000" w14:paraId="0000059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9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59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9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Քրեական ոստիկանության բոլոր ծառայողները անցել են նախատեսված պարբերական վերապատրաստումը։</w:t>
            </w:r>
            <w:r w:rsidDel="00000000" w:rsidR="00000000" w:rsidRPr="00000000">
              <w:rPr>
                <w:rFonts w:ascii="GHEA Grapalat" w:cs="GHEA Grapalat" w:eastAsia="GHEA Grapalat" w:hAnsi="GHEA Grapalat"/>
                <w:sz w:val="20"/>
                <w:szCs w:val="20"/>
                <w:rtl w:val="0"/>
              </w:rPr>
              <w:t xml:space="preserve"> </w:t>
            </w:r>
            <w:r w:rsidDel="00000000" w:rsidR="00000000" w:rsidRPr="00000000">
              <w:rPr>
                <w:rFonts w:ascii="GHEA Grapalat" w:cs="GHEA Grapalat" w:eastAsia="GHEA Grapalat" w:hAnsi="GHEA Grapalat"/>
                <w:sz w:val="20"/>
                <w:szCs w:val="20"/>
                <w:rtl w:val="0"/>
              </w:rPr>
              <w:t xml:space="preserve">Վերապատրաստման ավարտին անցկացված գնահատման արդյունքներով վերապատրաստվածները միջինում դրսևորել են առնվազն 75% իմացություն։</w:t>
            </w:r>
            <w:r w:rsidDel="00000000" w:rsidR="00000000" w:rsidRPr="00000000">
              <w:rPr>
                <w:rtl w:val="0"/>
              </w:rPr>
            </w:r>
          </w:p>
          <w:p w:rsidR="00000000" w:rsidDel="00000000" w:rsidP="00000000" w:rsidRDefault="00000000" w:rsidRPr="00000000" w14:paraId="0000059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95">
            <w:pPr>
              <w:spacing w:after="0" w:before="0" w:lineRule="auto"/>
              <w:rPr>
                <w:rFonts w:ascii="GHEA Grapalat" w:cs="GHEA Grapalat" w:eastAsia="GHEA Grapalat" w:hAnsi="GHEA Grapalat"/>
                <w:sz w:val="20"/>
                <w:szCs w:val="20"/>
              </w:rPr>
            </w:pPr>
            <w:r w:rsidDel="00000000" w:rsidR="00000000" w:rsidRPr="00000000">
              <w:rPr>
                <w:rtl w:val="0"/>
              </w:rPr>
            </w:r>
          </w:p>
        </w:tc>
        <w:tc>
          <w:tcPr>
            <w:shd w:fill="auto" w:val="clear"/>
          </w:tcPr>
          <w:p w:rsidR="00000000" w:rsidDel="00000000" w:rsidP="00000000" w:rsidRDefault="00000000" w:rsidRPr="00000000" w14:paraId="0000059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Տարեկան բյուջեով նախատեսված միջոցներ</w:t>
            </w:r>
          </w:p>
        </w:tc>
      </w:tr>
      <w:tr>
        <w:trPr>
          <w:cantSplit w:val="0"/>
          <w:tblHeader w:val="0"/>
        </w:trPr>
        <w:tc>
          <w:tcPr>
            <w:shd w:fill="auto" w:val="clear"/>
          </w:tcPr>
          <w:p w:rsidR="00000000" w:rsidDel="00000000" w:rsidP="00000000" w:rsidRDefault="00000000" w:rsidRPr="00000000" w14:paraId="0000059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w:t>
            </w:r>
          </w:p>
        </w:tc>
        <w:tc>
          <w:tcPr>
            <w:shd w:fill="auto" w:val="clear"/>
          </w:tcPr>
          <w:p w:rsidR="00000000" w:rsidDel="00000000" w:rsidP="00000000" w:rsidRDefault="00000000" w:rsidRPr="00000000" w14:paraId="0000059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Հանցավորության կանխարգելման գործողությունների համալիր ծրագրի մշակում</w:t>
            </w:r>
          </w:p>
          <w:p w:rsidR="00000000" w:rsidDel="00000000" w:rsidP="00000000" w:rsidRDefault="00000000" w:rsidRPr="00000000" w14:paraId="0000059A">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3"/>
            <w:shd w:fill="auto" w:val="clear"/>
          </w:tcPr>
          <w:p w:rsidR="00000000" w:rsidDel="00000000" w:rsidP="00000000" w:rsidRDefault="00000000" w:rsidRPr="00000000" w14:paraId="0000059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59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59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A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Գործողությունների ծրագիրը մշակվել է։ </w:t>
            </w:r>
          </w:p>
          <w:p w:rsidR="00000000" w:rsidDel="00000000" w:rsidP="00000000" w:rsidRDefault="00000000" w:rsidRPr="00000000" w14:paraId="000005A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A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5A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A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Գործողությունների ծրագիրն ընդունվել է։</w:t>
            </w:r>
          </w:p>
        </w:tc>
        <w:tc>
          <w:tcPr>
            <w:gridSpan w:val="2"/>
            <w:shd w:fill="auto" w:val="clear"/>
          </w:tcPr>
          <w:p w:rsidR="00000000" w:rsidDel="00000000" w:rsidP="00000000" w:rsidRDefault="00000000" w:rsidRPr="00000000" w14:paraId="000005A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5A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արդարադատության նախարարություն,</w:t>
            </w:r>
          </w:p>
          <w:p w:rsidR="00000000" w:rsidDel="00000000" w:rsidP="00000000" w:rsidRDefault="00000000" w:rsidRPr="00000000" w14:paraId="000005A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A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կրթության, գիտության, մշակույսի և սպորտի նախարարություն,</w:t>
            </w:r>
          </w:p>
          <w:p w:rsidR="00000000" w:rsidDel="00000000" w:rsidP="00000000" w:rsidRDefault="00000000" w:rsidRPr="00000000" w14:paraId="000005A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A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աշխատանքի և սոցիալական հարցերի նախարարություն,</w:t>
            </w:r>
          </w:p>
          <w:p w:rsidR="00000000" w:rsidDel="00000000" w:rsidP="00000000" w:rsidRDefault="00000000" w:rsidRPr="00000000" w14:paraId="000005A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A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առողջապահության նախարարություն,</w:t>
            </w:r>
          </w:p>
          <w:p w:rsidR="00000000" w:rsidDel="00000000" w:rsidP="00000000" w:rsidRDefault="00000000" w:rsidRPr="00000000" w14:paraId="000005A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B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ազգային անվտանգության ծառայություն,</w:t>
            </w:r>
          </w:p>
          <w:p w:rsidR="00000000" w:rsidDel="00000000" w:rsidP="00000000" w:rsidRDefault="00000000" w:rsidRPr="00000000" w14:paraId="000005B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B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պետական եկամուտների կոմիտե,</w:t>
            </w:r>
          </w:p>
          <w:p w:rsidR="00000000" w:rsidDel="00000000" w:rsidP="00000000" w:rsidRDefault="00000000" w:rsidRPr="00000000" w14:paraId="000005B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B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գլխավոր դատախազություն (համաձայնությամբ),</w:t>
            </w:r>
          </w:p>
          <w:p w:rsidR="00000000" w:rsidDel="00000000" w:rsidP="00000000" w:rsidRDefault="00000000" w:rsidRPr="00000000" w14:paraId="000005B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B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քննչական կոմիտե (համաձայնությամբ),</w:t>
            </w:r>
          </w:p>
          <w:p w:rsidR="00000000" w:rsidDel="00000000" w:rsidP="00000000" w:rsidRDefault="00000000" w:rsidRPr="00000000" w14:paraId="000005B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B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հակակոռուպցիոն կոմիտե (համաձայնությամբ),</w:t>
            </w:r>
          </w:p>
          <w:p w:rsidR="00000000" w:rsidDel="00000000" w:rsidP="00000000" w:rsidRDefault="00000000" w:rsidRPr="00000000" w14:paraId="000005B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B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մարդու իրավունքների պաշտպանի աշխատակազմ</w:t>
            </w:r>
          </w:p>
          <w:p w:rsidR="00000000" w:rsidDel="00000000" w:rsidP="00000000" w:rsidRDefault="00000000" w:rsidRPr="00000000" w14:paraId="000005B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(համաձայնությամբ)</w:t>
            </w:r>
          </w:p>
          <w:p w:rsidR="00000000" w:rsidDel="00000000" w:rsidP="00000000" w:rsidRDefault="00000000" w:rsidRPr="00000000" w14:paraId="000005BC">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5B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Գործողությունների ծրագիրն ընդունվել է և ներառում է բոլոր դերակատարների ներգրավմամբ հանցավորության կանխարգելման համալիր գործողություններ։ </w:t>
            </w:r>
          </w:p>
          <w:p w:rsidR="00000000" w:rsidDel="00000000" w:rsidP="00000000" w:rsidRDefault="00000000" w:rsidRPr="00000000" w14:paraId="000005B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C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Գործողությունների ծրագրի վերաբերյալ անցկացվել է առնվազն 3 հանրային քննարկում, ընդունվել է առաջարկությունների առնվազն 30%-ը։ </w:t>
            </w:r>
          </w:p>
          <w:p w:rsidR="00000000" w:rsidDel="00000000" w:rsidP="00000000" w:rsidRDefault="00000000" w:rsidRPr="00000000" w14:paraId="000005C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C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tc>
        <w:tc>
          <w:tcPr>
            <w:shd w:fill="auto" w:val="clear"/>
          </w:tcPr>
          <w:p w:rsidR="00000000" w:rsidDel="00000000" w:rsidP="00000000" w:rsidRDefault="00000000" w:rsidRPr="00000000" w14:paraId="000005C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blHeader w:val="0"/>
        </w:trPr>
        <w:tc>
          <w:tcPr>
            <w:shd w:fill="auto" w:val="clear"/>
          </w:tcPr>
          <w:p w:rsidR="00000000" w:rsidDel="00000000" w:rsidP="00000000" w:rsidRDefault="00000000" w:rsidRPr="00000000" w14:paraId="000005C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w:t>
            </w:r>
          </w:p>
        </w:tc>
        <w:tc>
          <w:tcPr>
            <w:shd w:fill="auto" w:val="clear"/>
          </w:tcPr>
          <w:p w:rsidR="00000000" w:rsidDel="00000000" w:rsidP="00000000" w:rsidRDefault="00000000" w:rsidRPr="00000000" w14:paraId="000005C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Օպերատիվ-հետախուզական գործունեության արդյունավետության բարձրացում, օ</w:t>
            </w:r>
            <w:r w:rsidDel="00000000" w:rsidR="00000000" w:rsidRPr="00000000">
              <w:rPr>
                <w:rFonts w:ascii="GHEA Grapalat" w:cs="GHEA Grapalat" w:eastAsia="GHEA Grapalat" w:hAnsi="GHEA Grapalat"/>
                <w:sz w:val="20"/>
                <w:szCs w:val="20"/>
                <w:rtl w:val="0"/>
              </w:rPr>
              <w:t xml:space="preserve">պերատիվ-հետախուզական գործունեության ընթացակարգի համապատասխանեցում միջազգային չափանիշներին՝ մարդու իրավունքների պաշտպանության համատեքստում</w:t>
            </w:r>
            <w:r w:rsidDel="00000000" w:rsidR="00000000" w:rsidRPr="00000000">
              <w:rPr>
                <w:rtl w:val="0"/>
              </w:rPr>
            </w:r>
          </w:p>
        </w:tc>
        <w:tc>
          <w:tcPr>
            <w:gridSpan w:val="3"/>
            <w:shd w:fill="auto" w:val="clear"/>
          </w:tcPr>
          <w:p w:rsidR="00000000" w:rsidDel="00000000" w:rsidP="00000000" w:rsidRDefault="00000000" w:rsidRPr="00000000" w14:paraId="000005C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5C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5C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C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«Օպերատիվ-հետախուզական գործունեության մասին» նոր օրենքի և դրանից բխող հարակից օրենքների նախագծերի փաթեթը մշակվել է և  ներկայացվել է Վարչապետի աշխատակազմ։</w:t>
            </w:r>
          </w:p>
          <w:p w:rsidR="00000000" w:rsidDel="00000000" w:rsidP="00000000" w:rsidRDefault="00000000" w:rsidRPr="00000000" w14:paraId="000005C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C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5C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D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Օրենքների նախագծերի փաթեթը հավանության է արժանացել Կառավարության կողմից։</w:t>
            </w:r>
          </w:p>
        </w:tc>
        <w:tc>
          <w:tcPr>
            <w:gridSpan w:val="2"/>
            <w:shd w:fill="auto" w:val="clear"/>
          </w:tcPr>
          <w:p w:rsidR="00000000" w:rsidDel="00000000" w:rsidP="00000000" w:rsidRDefault="00000000" w:rsidRPr="00000000" w14:paraId="000005D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5D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D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են օպերատիվ-հետախուզական գործունեություն իրականացնող բոլոր մարմինների անձնակազմերի վերապատրաստման նյութերը։</w:t>
            </w:r>
          </w:p>
          <w:p w:rsidR="00000000" w:rsidDel="00000000" w:rsidP="00000000" w:rsidRDefault="00000000" w:rsidRPr="00000000" w14:paraId="000005D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D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5D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D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Վերապատրաստվել է յուրաքանչյուր մարմնի օպերատիվ-հետախուզական գործունեություն իրականացնող անձնակազմի առնվազն  70%-ը։</w:t>
            </w:r>
          </w:p>
        </w:tc>
        <w:tc>
          <w:tcPr>
            <w:gridSpan w:val="2"/>
            <w:shd w:fill="auto" w:val="clear"/>
          </w:tcPr>
          <w:p w:rsidR="00000000" w:rsidDel="00000000" w:rsidP="00000000" w:rsidRDefault="00000000" w:rsidRPr="00000000" w14:paraId="000005D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արդարադատության նախարարություն,</w:t>
            </w:r>
          </w:p>
          <w:p w:rsidR="00000000" w:rsidDel="00000000" w:rsidP="00000000" w:rsidRDefault="00000000" w:rsidRPr="00000000" w14:paraId="000005D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D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պաշտպանության նախարարություն,</w:t>
            </w:r>
          </w:p>
          <w:p w:rsidR="00000000" w:rsidDel="00000000" w:rsidP="00000000" w:rsidRDefault="00000000" w:rsidRPr="00000000" w14:paraId="000005D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D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ազգային անվտանգության ծառայություն,</w:t>
            </w:r>
          </w:p>
          <w:p w:rsidR="00000000" w:rsidDel="00000000" w:rsidP="00000000" w:rsidRDefault="00000000" w:rsidRPr="00000000" w14:paraId="000005D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E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արտաքին հետախուզության ծառայություն,</w:t>
            </w:r>
          </w:p>
          <w:p w:rsidR="00000000" w:rsidDel="00000000" w:rsidP="00000000" w:rsidRDefault="00000000" w:rsidRPr="00000000" w14:paraId="000005E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E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պետական եկամուտների կոմիտե,</w:t>
            </w:r>
          </w:p>
          <w:p w:rsidR="00000000" w:rsidDel="00000000" w:rsidP="00000000" w:rsidRDefault="00000000" w:rsidRPr="00000000" w14:paraId="000005E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E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գլխավոր դատախազություն (համաձայնությամբ),</w:t>
            </w:r>
          </w:p>
          <w:p w:rsidR="00000000" w:rsidDel="00000000" w:rsidP="00000000" w:rsidRDefault="00000000" w:rsidRPr="00000000" w14:paraId="000005E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E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քննչական կոմիտե (համաձայնությամբ),</w:t>
            </w:r>
          </w:p>
          <w:p w:rsidR="00000000" w:rsidDel="00000000" w:rsidP="00000000" w:rsidRDefault="00000000" w:rsidRPr="00000000" w14:paraId="000005E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E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հակակոռուպցիոն կոմիտե (համաձայնությամբ)</w:t>
            </w:r>
          </w:p>
          <w:p w:rsidR="00000000" w:rsidDel="00000000" w:rsidP="00000000" w:rsidRDefault="00000000" w:rsidRPr="00000000" w14:paraId="000005E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5E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«Օպերատիվ-հետախուզական գործունեության մասին» նոր օրենքի և դրանից բխող հարակից օրենքների նախագծերի փաթեթին հավանություն տալու վերաբերյալ Կառավարության որոշումն ընդունվել է։</w:t>
            </w:r>
          </w:p>
          <w:p w:rsidR="00000000" w:rsidDel="00000000" w:rsidP="00000000" w:rsidRDefault="00000000" w:rsidRPr="00000000" w14:paraId="000005E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E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Օրենքների նախագծերի փաթեթի վերաբերյալ անցկացվել է առնվազն 3 հանրային քննարկում, ընդունվել է առաջարկությունների առնվազն 30%-ը։ </w:t>
            </w:r>
          </w:p>
          <w:p w:rsidR="00000000" w:rsidDel="00000000" w:rsidP="00000000" w:rsidRDefault="00000000" w:rsidRPr="00000000" w14:paraId="000005E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E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գործում է «Օպերատիվ-հետախուզական գործունեության մասին» օրենքը, որը կարիք ունի համակարգային փոփոխությունների։ </w:t>
            </w:r>
          </w:p>
          <w:p w:rsidR="00000000" w:rsidDel="00000000" w:rsidP="00000000" w:rsidRDefault="00000000" w:rsidRPr="00000000" w14:paraId="000005F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F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F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Օպերատիվ-հետախուզական գործունեություն իրականացնող յուրաքանչյուր մարմնի անձնակազմի առնվազն  70%-ը  վերապատրաստվել է։ Վերապատրաստումների ավարտին իրականացված գիտելիքների գնահատման արդյունքում վերապատրաստվածները միջինում դրսևորել են նոր օրենսդրության առնվազն 80% իմացություն։</w:t>
            </w:r>
          </w:p>
          <w:p w:rsidR="00000000" w:rsidDel="00000000" w:rsidP="00000000" w:rsidRDefault="00000000" w:rsidRPr="00000000" w14:paraId="000005F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F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5F5">
            <w:pPr>
              <w:spacing w:after="0" w:before="0" w:lineRule="auto"/>
              <w:rPr>
                <w:rFonts w:ascii="GHEA Grapalat" w:cs="GHEA Grapalat" w:eastAsia="GHEA Grapalat" w:hAnsi="GHEA Grapalat"/>
                <w:sz w:val="20"/>
                <w:szCs w:val="20"/>
              </w:rPr>
            </w:pPr>
            <w:r w:rsidDel="00000000" w:rsidR="00000000" w:rsidRPr="00000000">
              <w:rPr>
                <w:rtl w:val="0"/>
              </w:rPr>
            </w:r>
          </w:p>
        </w:tc>
        <w:tc>
          <w:tcPr>
            <w:shd w:fill="auto" w:val="clear"/>
          </w:tcPr>
          <w:p w:rsidR="00000000" w:rsidDel="00000000" w:rsidP="00000000" w:rsidRDefault="00000000" w:rsidRPr="00000000" w14:paraId="000005F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p>
        </w:tc>
      </w:tr>
      <w:tr>
        <w:trPr>
          <w:cantSplit w:val="0"/>
          <w:tblHeader w:val="0"/>
        </w:trPr>
        <w:tc>
          <w:tcPr>
            <w:shd w:fill="auto" w:val="clear"/>
          </w:tcPr>
          <w:p w:rsidR="00000000" w:rsidDel="00000000" w:rsidP="00000000" w:rsidRDefault="00000000" w:rsidRPr="00000000" w14:paraId="000005F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w:t>
            </w:r>
          </w:p>
        </w:tc>
        <w:tc>
          <w:tcPr>
            <w:shd w:fill="auto" w:val="clear"/>
          </w:tcPr>
          <w:p w:rsidR="00000000" w:rsidDel="00000000" w:rsidP="00000000" w:rsidRDefault="00000000" w:rsidRPr="00000000" w14:paraId="000005F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Հանցագործությունների միասնական, հանրային հասանելի տվյալների բազայի ստեղծում, որը կպարունակի դ</w:t>
            </w:r>
            <w:r w:rsidDel="00000000" w:rsidR="00000000" w:rsidRPr="00000000">
              <w:rPr>
                <w:rFonts w:ascii="GHEA Grapalat" w:cs="GHEA Grapalat" w:eastAsia="GHEA Grapalat" w:hAnsi="GHEA Grapalat"/>
                <w:sz w:val="20"/>
                <w:szCs w:val="20"/>
                <w:rtl w:val="0"/>
              </w:rPr>
              <w:t xml:space="preserve">ասակարգված տվյալներ, </w:t>
            </w:r>
            <w:r w:rsidDel="00000000" w:rsidR="00000000" w:rsidRPr="00000000">
              <w:rPr>
                <w:rFonts w:ascii="GHEA Grapalat" w:cs="GHEA Grapalat" w:eastAsia="GHEA Grapalat" w:hAnsi="GHEA Grapalat"/>
                <w:sz w:val="20"/>
                <w:szCs w:val="20"/>
                <w:rtl w:val="0"/>
              </w:rPr>
              <w:t xml:space="preserve">այդ թվում՝ հանցանքի մասին հաղորդումների և քրեական վարույթ չնախաձեռնելու դեպքերի վերաբերյալ</w:t>
            </w:r>
          </w:p>
        </w:tc>
        <w:tc>
          <w:tcPr>
            <w:gridSpan w:val="3"/>
            <w:shd w:fill="auto" w:val="clear"/>
          </w:tcPr>
          <w:p w:rsidR="00000000" w:rsidDel="00000000" w:rsidP="00000000" w:rsidRDefault="00000000" w:rsidRPr="00000000" w14:paraId="000005FA">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5F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5F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F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Կատարվել է ՆԳՆ ոստիկանության ինֆորմացիոն կենտրոնի համապարփակ գնահատում, քրեական արդարադատության ոլորտում ներդրված և ներդրվող էլեկտրոնային համակարգերի՝ վիճակագրական տվյալների վերհանման հնարավորությունների գնահատում և հուսալի վիճակագրության վարման համար միջազգային փորձի ուսումնասիրություն։</w:t>
            </w:r>
          </w:p>
          <w:p w:rsidR="00000000" w:rsidDel="00000000" w:rsidP="00000000" w:rsidRDefault="00000000" w:rsidRPr="00000000" w14:paraId="0000060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0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60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60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0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Տվյալների բազան գործարկվել է։ </w:t>
            </w:r>
          </w:p>
        </w:tc>
        <w:tc>
          <w:tcPr>
            <w:gridSpan w:val="2"/>
            <w:shd w:fill="auto" w:val="clear"/>
          </w:tcPr>
          <w:p w:rsidR="00000000" w:rsidDel="00000000" w:rsidP="00000000" w:rsidRDefault="00000000" w:rsidRPr="00000000" w14:paraId="0000060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բարձր տեխնոլոգիական արդյունաբերության նախարարություն,</w:t>
            </w:r>
          </w:p>
          <w:p w:rsidR="00000000" w:rsidDel="00000000" w:rsidP="00000000" w:rsidRDefault="00000000" w:rsidRPr="00000000" w14:paraId="0000060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0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արդարադատության նախարարություն,</w:t>
            </w:r>
          </w:p>
          <w:p w:rsidR="00000000" w:rsidDel="00000000" w:rsidP="00000000" w:rsidRDefault="00000000" w:rsidRPr="00000000" w14:paraId="0000060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0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գլխավոր դատախազություն (համաձայնությամբ),</w:t>
            </w:r>
          </w:p>
          <w:p w:rsidR="00000000" w:rsidDel="00000000" w:rsidP="00000000" w:rsidRDefault="00000000" w:rsidRPr="00000000" w14:paraId="0000060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0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քննչական կոմիտե (համաձայնությամբ),</w:t>
            </w:r>
          </w:p>
          <w:p w:rsidR="00000000" w:rsidDel="00000000" w:rsidP="00000000" w:rsidRDefault="00000000" w:rsidRPr="00000000" w14:paraId="0000060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0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հակակոռուպցիոն կոմիտե (համաձայնությամբ)</w:t>
            </w:r>
          </w:p>
          <w:p w:rsidR="00000000" w:rsidDel="00000000" w:rsidP="00000000" w:rsidRDefault="00000000" w:rsidRPr="00000000" w14:paraId="0000061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1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61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Ուսումնասիրությունը կատարվել և հրապարակվել է ՆԳՆ պաշտոնական կայքում և ներառում է ՆԳՆ ոստիկանության ինֆորմացիոն կենտրոնի համապարփակ գնահատում, քրեական արդարադատության ոլորտում ներդրված և ներդրվող էլեկտրոնային համակարգերի՝ վիճակագրական տվյալների վերհանման հնարավորությունների գնահատում, ինչպես նաև հուսալի վիճակագրության վարման համար Եվրոպայի խորհրդի առնվազն 3 պետության լավագույն փորձի ուսումնասիրություն։</w:t>
            </w:r>
          </w:p>
          <w:p w:rsidR="00000000" w:rsidDel="00000000" w:rsidP="00000000" w:rsidRDefault="00000000" w:rsidRPr="00000000" w14:paraId="0000061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1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Հանցագործությունների միասնական, հանրային հասանելի տվյալների բազան գործարկվել է։</w:t>
            </w:r>
          </w:p>
          <w:p w:rsidR="00000000" w:rsidDel="00000000" w:rsidP="00000000" w:rsidRDefault="00000000" w:rsidRPr="00000000" w14:paraId="0000061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1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tc>
        <w:tc>
          <w:tcPr>
            <w:shd w:fill="auto" w:val="clear"/>
          </w:tcPr>
          <w:p w:rsidR="00000000" w:rsidDel="00000000" w:rsidP="00000000" w:rsidRDefault="00000000" w:rsidRPr="00000000" w14:paraId="0000061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blHeader w:val="0"/>
        </w:trPr>
        <w:tc>
          <w:tcPr>
            <w:shd w:fill="auto" w:val="clear"/>
          </w:tcPr>
          <w:p w:rsidR="00000000" w:rsidDel="00000000" w:rsidP="00000000" w:rsidRDefault="00000000" w:rsidRPr="00000000" w14:paraId="0000061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w:t>
            </w:r>
          </w:p>
        </w:tc>
        <w:tc>
          <w:tcPr>
            <w:shd w:fill="auto" w:val="clear"/>
          </w:tcPr>
          <w:p w:rsidR="00000000" w:rsidDel="00000000" w:rsidP="00000000" w:rsidRDefault="00000000" w:rsidRPr="00000000" w14:paraId="0000061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Քրեական ոստիկանության և ոստիկանության մնացյալ 3 հենասյունային ուղղությունների միջև տվյալների ինքնաշխատ փոխանակում՝ օպերատիվ աշխատանքի արդյունավետությունը բարձրացնելու նպատակով</w:t>
            </w:r>
          </w:p>
          <w:p w:rsidR="00000000" w:rsidDel="00000000" w:rsidP="00000000" w:rsidRDefault="00000000" w:rsidRPr="00000000" w14:paraId="0000061C">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3"/>
            <w:shd w:fill="auto" w:val="clear"/>
          </w:tcPr>
          <w:p w:rsidR="00000000" w:rsidDel="00000000" w:rsidP="00000000" w:rsidRDefault="00000000" w:rsidRPr="00000000" w14:paraId="0000061D">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62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62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2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Գործարկվել է տվյալների ինքնաշխատ փոխանակումն ապահովող համակարգը։ </w:t>
            </w:r>
          </w:p>
        </w:tc>
        <w:tc>
          <w:tcPr>
            <w:gridSpan w:val="2"/>
            <w:shd w:fill="auto" w:val="clear"/>
          </w:tcPr>
          <w:p w:rsidR="00000000" w:rsidDel="00000000" w:rsidP="00000000" w:rsidRDefault="00000000" w:rsidRPr="00000000" w14:paraId="00000624">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62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բարձր տեխնոլոգիական արդյունաբերության նախարարություն</w:t>
            </w:r>
          </w:p>
        </w:tc>
        <w:tc>
          <w:tcPr>
            <w:gridSpan w:val="2"/>
            <w:shd w:fill="auto" w:val="clear"/>
          </w:tcPr>
          <w:p w:rsidR="00000000" w:rsidDel="00000000" w:rsidP="00000000" w:rsidRDefault="00000000" w:rsidRPr="00000000" w14:paraId="0000062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Գործարկվել է տ</w:t>
            </w:r>
            <w:r w:rsidDel="00000000" w:rsidR="00000000" w:rsidRPr="00000000">
              <w:rPr>
                <w:rFonts w:ascii="GHEA Grapalat" w:cs="GHEA Grapalat" w:eastAsia="GHEA Grapalat" w:hAnsi="GHEA Grapalat"/>
                <w:sz w:val="20"/>
                <w:szCs w:val="20"/>
                <w:rtl w:val="0"/>
              </w:rPr>
              <w:t xml:space="preserve">վյալների ինքնաշխատ փոխանակումն ապահովող համակարգը։</w:t>
            </w:r>
            <w:r w:rsidDel="00000000" w:rsidR="00000000" w:rsidRPr="00000000">
              <w:rPr>
                <w:rtl w:val="0"/>
              </w:rPr>
            </w:r>
          </w:p>
          <w:p w:rsidR="00000000" w:rsidDel="00000000" w:rsidP="00000000" w:rsidRDefault="00000000" w:rsidRPr="00000000" w14:paraId="0000062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2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tc>
        <w:tc>
          <w:tcPr>
            <w:shd w:fill="auto" w:val="clear"/>
          </w:tcPr>
          <w:p w:rsidR="00000000" w:rsidDel="00000000" w:rsidP="00000000" w:rsidRDefault="00000000" w:rsidRPr="00000000" w14:paraId="0000062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p>
          <w:p w:rsidR="00000000" w:rsidDel="00000000" w:rsidP="00000000" w:rsidRDefault="00000000" w:rsidRPr="00000000" w14:paraId="0000062D">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62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w:t>
            </w:r>
          </w:p>
        </w:tc>
        <w:tc>
          <w:tcPr>
            <w:shd w:fill="auto" w:val="clear"/>
          </w:tcPr>
          <w:p w:rsidR="00000000" w:rsidDel="00000000" w:rsidP="00000000" w:rsidRDefault="00000000" w:rsidRPr="00000000" w14:paraId="0000062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Անձին  արգելանքի վերցնելու համապարփակ, միասնական էլեկտրոնային գրանցամատյանի ներդնում, որում արտացոլվում են ոստիկանության կողմից արգելանքի վերցնելու գործընթացի բոլոր փուլերն ու ասպեկտները՝ փաստացի արգելանքի վերցնելու պահից մինչև արգելանքի վերցված անձին մեկ այլ հաստատություն տեղափոխելը կամ ազատ արձակելը</w:t>
            </w:r>
          </w:p>
          <w:p w:rsidR="00000000" w:rsidDel="00000000" w:rsidP="00000000" w:rsidRDefault="00000000" w:rsidRPr="00000000" w14:paraId="0000063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3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3"/>
            <w:shd w:fill="auto" w:val="clear"/>
          </w:tcPr>
          <w:p w:rsidR="00000000" w:rsidDel="00000000" w:rsidP="00000000" w:rsidRDefault="00000000" w:rsidRPr="00000000" w14:paraId="00000632">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63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63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3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Կատարվել է ուսումնասիրություն և արդյունքները ներկայացվել են ՀՀ վարչապետի աշխատակազմ:</w:t>
            </w:r>
          </w:p>
        </w:tc>
        <w:tc>
          <w:tcPr>
            <w:gridSpan w:val="2"/>
            <w:shd w:fill="auto" w:val="clear"/>
          </w:tcPr>
          <w:p w:rsidR="00000000" w:rsidDel="00000000" w:rsidP="00000000" w:rsidRDefault="00000000" w:rsidRPr="00000000" w14:paraId="0000063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63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3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Անձին արգելանքի վերցնելու համապարփակ, միասնական էլեկտրոնային գրանցամատյանը ներդրվել է։ </w:t>
            </w:r>
          </w:p>
        </w:tc>
        <w:tc>
          <w:tcPr>
            <w:gridSpan w:val="2"/>
            <w:shd w:fill="auto" w:val="clear"/>
          </w:tcPr>
          <w:p w:rsidR="00000000" w:rsidDel="00000000" w:rsidP="00000000" w:rsidRDefault="00000000" w:rsidRPr="00000000" w14:paraId="0000063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բարձր տեխնոլոգիական արդյունաբերության նախարարություն,</w:t>
            </w:r>
          </w:p>
          <w:p w:rsidR="00000000" w:rsidDel="00000000" w:rsidP="00000000" w:rsidRDefault="00000000" w:rsidRPr="00000000" w14:paraId="0000063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3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արդարադատության նախարարություն,</w:t>
            </w:r>
          </w:p>
          <w:p w:rsidR="00000000" w:rsidDel="00000000" w:rsidP="00000000" w:rsidRDefault="00000000" w:rsidRPr="00000000" w14:paraId="0000064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4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ֆինանսների նախարարություն,</w:t>
            </w:r>
          </w:p>
          <w:p w:rsidR="00000000" w:rsidDel="00000000" w:rsidP="00000000" w:rsidRDefault="00000000" w:rsidRPr="00000000" w14:paraId="0000064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4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գլխավոր դատախազություն (համաձայնությամբ),</w:t>
            </w:r>
          </w:p>
          <w:p w:rsidR="00000000" w:rsidDel="00000000" w:rsidP="00000000" w:rsidRDefault="00000000" w:rsidRPr="00000000" w14:paraId="0000064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4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քննչական կոմիտե (համաձայնությամբ),</w:t>
            </w:r>
          </w:p>
          <w:p w:rsidR="00000000" w:rsidDel="00000000" w:rsidP="00000000" w:rsidRDefault="00000000" w:rsidRPr="00000000" w14:paraId="0000064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4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հակակոռուպցիոն կոմիտե (համաձայնությամբ)</w:t>
            </w:r>
          </w:p>
          <w:p w:rsidR="00000000" w:rsidDel="00000000" w:rsidP="00000000" w:rsidRDefault="00000000" w:rsidRPr="00000000" w14:paraId="00000648">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64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Կատարվել է  անձին  արգելանքի վերցնելու համապարփակ, միասնական էլեկտրոնային գրանցամատյանի ներդրմանն ուղղված ուսումնասիրություն և արդյունքները ներկայացվել են ՀՀ վարչապետի աշխատակազմ: Ուսումնասիրությունը ներառում է միջազգային չափանիշների (ներառյալ՝ ՄԻԵԴ նախադեպային իրավունքի) և առնվազն 3 Եվրոպայի խորհրդի անդամ պետության լավագույն փորձի վերլուծությունը։ </w:t>
            </w:r>
          </w:p>
          <w:p w:rsidR="00000000" w:rsidDel="00000000" w:rsidP="00000000" w:rsidRDefault="00000000" w:rsidRPr="00000000" w14:paraId="0000064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4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Անձին  արգելանքի վերցնելու համապարփակ, միասնական էլեկտրոնային գրանցամատյանը ներդրվել է և ապահովում է փոխգործելիություն համապատասխան պետական մարմինների էլեկտրոնային շտեմարանների հետ։ </w:t>
            </w:r>
          </w:p>
          <w:p w:rsidR="00000000" w:rsidDel="00000000" w:rsidP="00000000" w:rsidRDefault="00000000" w:rsidRPr="00000000" w14:paraId="0000064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4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tc>
        <w:tc>
          <w:tcPr>
            <w:shd w:fill="auto" w:val="clear"/>
          </w:tcPr>
          <w:p w:rsidR="00000000" w:rsidDel="00000000" w:rsidP="00000000" w:rsidRDefault="00000000" w:rsidRPr="00000000" w14:paraId="0000065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blHeader w:val="0"/>
        </w:trPr>
        <w:tc>
          <w:tcPr>
            <w:gridSpan w:val="14"/>
            <w:shd w:fill="351c75" w:val="clear"/>
          </w:tcPr>
          <w:p w:rsidR="00000000" w:rsidDel="00000000" w:rsidP="00000000" w:rsidRDefault="00000000" w:rsidRPr="00000000" w14:paraId="00000651">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Ուղղություն 7՝ Համայնքային ոստիկանության վերաիմաստավորում</w:t>
            </w:r>
          </w:p>
          <w:p w:rsidR="00000000" w:rsidDel="00000000" w:rsidP="00000000" w:rsidRDefault="00000000" w:rsidRPr="00000000" w14:paraId="00000652">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Խնդիր՝ Համայնքային ոստիկանների կողմից ինստիտուտին ոչ վերաբերելի և այլ մարմիններին հատուկ գործառույթների իրականացում</w:t>
            </w:r>
          </w:p>
          <w:p w:rsidR="00000000" w:rsidDel="00000000" w:rsidP="00000000" w:rsidRDefault="00000000" w:rsidRPr="00000000" w14:paraId="00000653">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Թիրախ՝ Գործառութային իմաստով համայնքային ոստիկանության կայացում</w:t>
            </w:r>
          </w:p>
          <w:p w:rsidR="00000000" w:rsidDel="00000000" w:rsidP="00000000" w:rsidRDefault="00000000" w:rsidRPr="00000000" w14:paraId="00000654">
            <w:pPr>
              <w:rPr>
                <w:rFonts w:ascii="GHEA Grapalat" w:cs="GHEA Grapalat" w:eastAsia="GHEA Grapalat" w:hAnsi="GHEA Grapalat"/>
                <w:b w:val="1"/>
                <w:color w:val="ffc000"/>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66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w:t>
            </w:r>
          </w:p>
        </w:tc>
        <w:tc>
          <w:tcPr>
            <w:shd w:fill="auto" w:val="clear"/>
          </w:tcPr>
          <w:p w:rsidR="00000000" w:rsidDel="00000000" w:rsidP="00000000" w:rsidRDefault="00000000" w:rsidRPr="00000000" w14:paraId="0000066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Երևանում և մարզերում նոր կառուցվածքով և ֆունկցիոնալ հստակեցմամբ գործարկված</w:t>
            </w:r>
          </w:p>
          <w:p w:rsidR="00000000" w:rsidDel="00000000" w:rsidP="00000000" w:rsidRDefault="00000000" w:rsidRPr="00000000" w14:paraId="0000066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Համայնքային ոստիկանության ինստիտուցիոնալ կայացում</w:t>
            </w:r>
          </w:p>
        </w:tc>
        <w:tc>
          <w:tcPr>
            <w:gridSpan w:val="3"/>
            <w:shd w:fill="auto" w:val="clear"/>
          </w:tcPr>
          <w:p w:rsidR="00000000" w:rsidDel="00000000" w:rsidP="00000000" w:rsidRDefault="00000000" w:rsidRPr="00000000" w14:paraId="0000066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6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6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68">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66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66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6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Ապահովվել է ամբողջ հանրապետությունում նոր կառուցվածքով Համանքային ոստիկանության գործունեությունը։ </w:t>
            </w:r>
          </w:p>
          <w:p w:rsidR="00000000" w:rsidDel="00000000" w:rsidP="00000000" w:rsidRDefault="00000000" w:rsidRPr="00000000" w14:paraId="0000066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6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Փուլային սկզբունքով դադարեցվում է Համայնքային ոստիկանությանը ոչ բնորոշ գործառույթների իրականացումը և տեղափոխվում վերաբերելի կառույցների դաշտ։</w:t>
            </w:r>
          </w:p>
          <w:p w:rsidR="00000000" w:rsidDel="00000000" w:rsidP="00000000" w:rsidRDefault="00000000" w:rsidRPr="00000000" w14:paraId="0000067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7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Համայնքային ոստիկանության վերապատրաստման ծրագրերը վերանայվել են։</w:t>
            </w:r>
          </w:p>
          <w:p w:rsidR="00000000" w:rsidDel="00000000" w:rsidP="00000000" w:rsidRDefault="00000000" w:rsidRPr="00000000" w14:paraId="0000067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7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w:t>
            </w:r>
            <w:r w:rsidDel="00000000" w:rsidR="00000000" w:rsidRPr="00000000">
              <w:rPr>
                <w:rFonts w:ascii="GHEA Grapalat" w:cs="GHEA Grapalat" w:eastAsia="GHEA Grapalat" w:hAnsi="GHEA Grapalat"/>
                <w:sz w:val="20"/>
                <w:szCs w:val="20"/>
                <w:rtl w:val="0"/>
              </w:rPr>
              <w:t xml:space="preserve">. Վերապատրաստվել է համայնքային ոստիկանների առնվազն ևս 60%-ը։ </w:t>
            </w:r>
            <w:r w:rsidDel="00000000" w:rsidR="00000000" w:rsidRPr="00000000">
              <w:rPr>
                <w:rtl w:val="0"/>
              </w:rPr>
            </w:r>
          </w:p>
          <w:p w:rsidR="00000000" w:rsidDel="00000000" w:rsidP="00000000" w:rsidRDefault="00000000" w:rsidRPr="00000000" w14:paraId="00000674">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67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67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7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Վերապատրաստվել է համայնքային ոստիկանների 100%-ը։ </w:t>
            </w:r>
          </w:p>
        </w:tc>
        <w:tc>
          <w:tcPr>
            <w:gridSpan w:val="2"/>
            <w:shd w:fill="auto" w:val="clear"/>
          </w:tcPr>
          <w:p w:rsidR="00000000" w:rsidDel="00000000" w:rsidP="00000000" w:rsidRDefault="00000000" w:rsidRPr="00000000" w14:paraId="0000067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արդարադատության նախարարություն</w:t>
            </w:r>
          </w:p>
          <w:p w:rsidR="00000000" w:rsidDel="00000000" w:rsidP="00000000" w:rsidRDefault="00000000" w:rsidRPr="00000000" w14:paraId="0000067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7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աշխատանքի և սոցիալական հարցերի նախարարություն</w:t>
            </w:r>
          </w:p>
          <w:p w:rsidR="00000000" w:rsidDel="00000000" w:rsidP="00000000" w:rsidRDefault="00000000" w:rsidRPr="00000000" w14:paraId="0000067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7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68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Համայնքային ոստիկանությունը նոր կառուցվածքով և ուղղաձիգ կառավարմամբ գործում է ամբողջ հանրապետությունում։ </w:t>
            </w:r>
          </w:p>
          <w:p w:rsidR="00000000" w:rsidDel="00000000" w:rsidP="00000000" w:rsidRDefault="00000000" w:rsidRPr="00000000" w14:paraId="0000068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8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68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8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Փուլային սկզբունքով Համայնքային ոստիկանությունը դադարեցնում է ոչ տիպիկ գործառույթների իրականացումը (այդ թվում՝ ուղեկցումներ, ծանուցումների փոխանցում հասցեատիրոջը, պարտապանի հետախուզում և հայտնաբերում)։</w:t>
            </w:r>
          </w:p>
          <w:p w:rsidR="00000000" w:rsidDel="00000000" w:rsidP="00000000" w:rsidRDefault="00000000" w:rsidRPr="00000000" w14:paraId="0000068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 </w:t>
            </w:r>
          </w:p>
          <w:p w:rsidR="00000000" w:rsidDel="00000000" w:rsidP="00000000" w:rsidRDefault="00000000" w:rsidRPr="00000000" w14:paraId="0000068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Համայնքային ոստիկանության վերապատրաստման ծրագրերը վերանայվել են՝ եվրոպական լավագույն ստանդարտների տեսանկյունից, և հաստատվել։</w:t>
            </w:r>
          </w:p>
          <w:p w:rsidR="00000000" w:rsidDel="00000000" w:rsidP="00000000" w:rsidRDefault="00000000" w:rsidRPr="00000000" w14:paraId="0000068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8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 Համայնքային ոստիկանության բոլոր ծառայողները վերապատրաստվել են։ Վերապատրաստման ավարտին անցկացված գնահատման արդյունքներով վերապատրաստվածները միջինում դրսևորել են առնվազն 75% իմացություն։</w:t>
            </w:r>
          </w:p>
          <w:p w:rsidR="00000000" w:rsidDel="00000000" w:rsidP="00000000" w:rsidRDefault="00000000" w:rsidRPr="00000000" w14:paraId="0000068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8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68B">
            <w:pPr>
              <w:spacing w:after="0" w:before="0" w:lineRule="auto"/>
              <w:rPr>
                <w:rFonts w:ascii="GHEA Grapalat" w:cs="GHEA Grapalat" w:eastAsia="GHEA Grapalat" w:hAnsi="GHEA Grapalat"/>
                <w:sz w:val="20"/>
                <w:szCs w:val="20"/>
              </w:rPr>
            </w:pPr>
            <w:r w:rsidDel="00000000" w:rsidR="00000000" w:rsidRPr="00000000">
              <w:rPr>
                <w:rtl w:val="0"/>
              </w:rPr>
            </w:r>
          </w:p>
        </w:tc>
        <w:tc>
          <w:tcPr>
            <w:shd w:fill="auto" w:val="clear"/>
          </w:tcPr>
          <w:p w:rsidR="00000000" w:rsidDel="00000000" w:rsidP="00000000" w:rsidRDefault="00000000" w:rsidRPr="00000000" w14:paraId="0000068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պահանաջվում</w:t>
            </w:r>
          </w:p>
        </w:tc>
      </w:tr>
      <w:tr>
        <w:trPr>
          <w:cantSplit w:val="0"/>
          <w:tblHeader w:val="0"/>
        </w:trPr>
        <w:tc>
          <w:tcPr>
            <w:shd w:fill="auto" w:val="clear"/>
          </w:tcPr>
          <w:p w:rsidR="00000000" w:rsidDel="00000000" w:rsidP="00000000" w:rsidRDefault="00000000" w:rsidRPr="00000000" w14:paraId="0000068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w:t>
            </w:r>
          </w:p>
        </w:tc>
        <w:tc>
          <w:tcPr>
            <w:shd w:fill="auto" w:val="clear"/>
          </w:tcPr>
          <w:p w:rsidR="00000000" w:rsidDel="00000000" w:rsidP="00000000" w:rsidRDefault="00000000" w:rsidRPr="00000000" w14:paraId="0000068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Համայնքային ոստիկանության աշխատանքի թվայնացում, թափանցիկ գործելաոճի ապահովում</w:t>
            </w:r>
          </w:p>
          <w:p w:rsidR="00000000" w:rsidDel="00000000" w:rsidP="00000000" w:rsidRDefault="00000000" w:rsidRPr="00000000" w14:paraId="00000690">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3"/>
            <w:shd w:fill="auto" w:val="clear"/>
          </w:tcPr>
          <w:p w:rsidR="00000000" w:rsidDel="00000000" w:rsidP="00000000" w:rsidRDefault="00000000" w:rsidRPr="00000000" w14:paraId="0000069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69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9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Համայնքային ոստիկանության հիմնական գործառույթների հիման վրա իրականացվել է բիզնես պրոցեսների գնահատում, որի հիման վրա մշակվել է թվային համակարգի ներդրման տեխնիկական առաջադրանքը։</w:t>
            </w:r>
          </w:p>
          <w:p w:rsidR="00000000" w:rsidDel="00000000" w:rsidP="00000000" w:rsidRDefault="00000000" w:rsidRPr="00000000" w14:paraId="0000069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9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Տեխնիկական առաջադրանքի հիման վրա հայտարարվել է մրցույթ։</w:t>
            </w:r>
          </w:p>
          <w:p w:rsidR="00000000" w:rsidDel="00000000" w:rsidP="00000000" w:rsidRDefault="00000000" w:rsidRPr="00000000" w14:paraId="0000069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69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69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9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Գործարկվել է Համայնքային ոստիկանության աշխատանքը կազմակերպող թվային համակարգը։</w:t>
            </w:r>
          </w:p>
          <w:p w:rsidR="00000000" w:rsidDel="00000000" w:rsidP="00000000" w:rsidRDefault="00000000" w:rsidRPr="00000000" w14:paraId="0000069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9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Ձեռք է բերվել առնվազն 500 միավոր տեխնիկա (կրծքին ամրացվող տեսախցիկներ, դյուրակիր համակարգիչներ, ռացիաներ):</w:t>
            </w:r>
          </w:p>
          <w:p w:rsidR="00000000" w:rsidDel="00000000" w:rsidP="00000000" w:rsidRDefault="00000000" w:rsidRPr="00000000" w14:paraId="0000069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shd w:fill="auto" w:val="clear"/>
          </w:tcPr>
          <w:p w:rsidR="00000000" w:rsidDel="00000000" w:rsidP="00000000" w:rsidRDefault="00000000" w:rsidRPr="00000000" w14:paraId="000006A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6A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A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Ձեռք է բերվել Համայնքային ոստիկանությանն անհրաժեշտ տեխնիկայի մնացյալ մասը։ </w:t>
            </w:r>
          </w:p>
        </w:tc>
        <w:tc>
          <w:tcPr>
            <w:gridSpan w:val="2"/>
            <w:shd w:fill="auto" w:val="clear"/>
          </w:tcPr>
          <w:p w:rsidR="00000000" w:rsidDel="00000000" w:rsidP="00000000" w:rsidRDefault="00000000" w:rsidRPr="00000000" w14:paraId="000006A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բարձր տեխնոլոգիական արդյունաբերության նախարարություն</w:t>
            </w:r>
          </w:p>
        </w:tc>
        <w:tc>
          <w:tcPr>
            <w:gridSpan w:val="2"/>
            <w:shd w:fill="auto" w:val="clear"/>
          </w:tcPr>
          <w:p w:rsidR="00000000" w:rsidDel="00000000" w:rsidP="00000000" w:rsidRDefault="00000000" w:rsidRPr="00000000" w14:paraId="000006A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Գործարկվել է Համայնքային ոստիկանության աշխատանքը կազմակերպող թվային համակարգը։ </w:t>
            </w:r>
          </w:p>
          <w:p w:rsidR="00000000" w:rsidDel="00000000" w:rsidP="00000000" w:rsidRDefault="00000000" w:rsidRPr="00000000" w14:paraId="000006A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A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6A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A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Համայնքային ոստիկանության ամբողջ անձնակազմն ապահովվել է անհրաժեշտ տեխնիկայով (կրծքին ամրացվող տեսախցիկներ, դյուրակիր համակարգիչներ, ռացիաներ և այլն)։</w:t>
            </w:r>
          </w:p>
          <w:p w:rsidR="00000000" w:rsidDel="00000000" w:rsidP="00000000" w:rsidRDefault="00000000" w:rsidRPr="00000000" w14:paraId="000006A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A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6AD">
            <w:pPr>
              <w:spacing w:after="0" w:before="0" w:lineRule="auto"/>
              <w:rPr>
                <w:rFonts w:ascii="GHEA Grapalat" w:cs="GHEA Grapalat" w:eastAsia="GHEA Grapalat" w:hAnsi="GHEA Grapalat"/>
                <w:sz w:val="20"/>
                <w:szCs w:val="20"/>
              </w:rPr>
            </w:pPr>
            <w:r w:rsidDel="00000000" w:rsidR="00000000" w:rsidRPr="00000000">
              <w:rPr>
                <w:rtl w:val="0"/>
              </w:rPr>
            </w:r>
          </w:p>
        </w:tc>
        <w:tc>
          <w:tcPr>
            <w:shd w:fill="auto" w:val="clear"/>
          </w:tcPr>
          <w:p w:rsidR="00000000" w:rsidDel="00000000" w:rsidP="00000000" w:rsidRDefault="00000000" w:rsidRPr="00000000" w14:paraId="000006A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Տարեկան բյուջեով նախատեսված, ինչպես նաև օրենքով չարգելված այլ միջոցներ</w:t>
            </w:r>
          </w:p>
          <w:p w:rsidR="00000000" w:rsidDel="00000000" w:rsidP="00000000" w:rsidRDefault="00000000" w:rsidRPr="00000000" w14:paraId="000006B0">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blHeader w:val="0"/>
        </w:trPr>
        <w:tc>
          <w:tcPr>
            <w:gridSpan w:val="14"/>
            <w:shd w:fill="351c75" w:val="clear"/>
          </w:tcPr>
          <w:p w:rsidR="00000000" w:rsidDel="00000000" w:rsidP="00000000" w:rsidRDefault="00000000" w:rsidRPr="00000000" w14:paraId="000006B1">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Ուղղություն 8՝   Ոստիկանության զորքերի վերափոխում, Ոստիկանության գվարդիայի ձևավորում</w:t>
            </w:r>
          </w:p>
          <w:p w:rsidR="00000000" w:rsidDel="00000000" w:rsidP="00000000" w:rsidRDefault="00000000" w:rsidRPr="00000000" w14:paraId="000006B2">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Խնդիր՝ Ոստիկանության զորքերի կարգավիճակի, զորքերի գործնական ներգրավվածության ու զբաղվածության անհստակություն  </w:t>
            </w:r>
          </w:p>
          <w:p w:rsidR="00000000" w:rsidDel="00000000" w:rsidP="00000000" w:rsidRDefault="00000000" w:rsidRPr="00000000" w14:paraId="000006B3">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Թիրախ՝ Քաղաքացիական վերահսկողության տակ գտնվող և մասնագիտացված ոստիկանության գվարդիայի ապահովում </w:t>
            </w:r>
          </w:p>
          <w:p w:rsidR="00000000" w:rsidDel="00000000" w:rsidP="00000000" w:rsidRDefault="00000000" w:rsidRPr="00000000" w14:paraId="000006B4">
            <w:pPr>
              <w:rPr>
                <w:rFonts w:ascii="GHEA Grapalat" w:cs="GHEA Grapalat" w:eastAsia="GHEA Grapalat" w:hAnsi="GHEA Grapalat"/>
                <w:b w:val="1"/>
                <w:color w:val="ffc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6C2">
            <w:pPr>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w:t>
            </w:r>
          </w:p>
        </w:tc>
        <w:tc>
          <w:tcPr>
            <w:gridSpan w:val="2"/>
          </w:tcPr>
          <w:p w:rsidR="00000000" w:rsidDel="00000000" w:rsidP="00000000" w:rsidRDefault="00000000" w:rsidRPr="00000000" w14:paraId="000006C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Ոստիկանության գվարդիայի գործարկում</w:t>
            </w:r>
          </w:p>
          <w:p w:rsidR="00000000" w:rsidDel="00000000" w:rsidP="00000000" w:rsidRDefault="00000000" w:rsidRPr="00000000" w14:paraId="000006C4">
            <w:pP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6C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6C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6C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6C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6C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C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6D0">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6D2">
            <w:pP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6D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 «Ոստիկանության գվարդիայի մասին» և հարակից օրենքներում փոփոխությունների և լրացումների մասին օրենքների նախագծերի փաթեթից բխող ենթաօրենսդրական ակտերի ընդունում</w:t>
            </w:r>
          </w:p>
        </w:tc>
        <w:tc>
          <w:tcPr/>
          <w:p w:rsidR="00000000" w:rsidDel="00000000" w:rsidP="00000000" w:rsidRDefault="00000000" w:rsidRPr="00000000" w14:paraId="000006D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D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6D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6D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D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են Օրենքների նախագծերի փաթեթից բխող ենթաօրենսդրական ակտերը։ </w:t>
            </w:r>
          </w:p>
          <w:p w:rsidR="00000000" w:rsidDel="00000000" w:rsidP="00000000" w:rsidRDefault="00000000" w:rsidRPr="00000000" w14:paraId="000006D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D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6D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D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Օրենքների նախագծերի փաթեթից բխող ենթաօրենսդրական ակտերը ընդունվել են։</w:t>
            </w:r>
            <w:r w:rsidDel="00000000" w:rsidR="00000000" w:rsidRPr="00000000">
              <w:rPr>
                <w:rtl w:val="0"/>
              </w:rPr>
            </w:r>
          </w:p>
        </w:tc>
        <w:tc>
          <w:tcPr>
            <w:gridSpan w:val="2"/>
          </w:tcPr>
          <w:p w:rsidR="00000000" w:rsidDel="00000000" w:rsidP="00000000" w:rsidRDefault="00000000" w:rsidRPr="00000000" w14:paraId="000006D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6E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պաշտպանության նախարարություն</w:t>
            </w:r>
          </w:p>
        </w:tc>
        <w:tc>
          <w:tcPr>
            <w:gridSpan w:val="2"/>
          </w:tcPr>
          <w:p w:rsidR="00000000" w:rsidDel="00000000" w:rsidP="00000000" w:rsidRDefault="00000000" w:rsidRPr="00000000" w14:paraId="000006E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«Ոստիկանության գվարդիայի մասին» և հարակից օրենքներում փոփոխությունների և լրացումների մասին օրենքների նախագծերի փաթեթի ընդունումից բխող ե</w:t>
            </w:r>
            <w:r w:rsidDel="00000000" w:rsidR="00000000" w:rsidRPr="00000000">
              <w:rPr>
                <w:rFonts w:ascii="GHEA Grapalat" w:cs="GHEA Grapalat" w:eastAsia="GHEA Grapalat" w:hAnsi="GHEA Grapalat"/>
                <w:sz w:val="20"/>
                <w:szCs w:val="20"/>
                <w:rtl w:val="0"/>
              </w:rPr>
              <w:t xml:space="preserve">նթաօրենսդրական ակտերը մշակվել և ընդունվել են։</w:t>
            </w:r>
          </w:p>
          <w:p w:rsidR="00000000" w:rsidDel="00000000" w:rsidP="00000000" w:rsidRDefault="00000000" w:rsidRPr="00000000" w14:paraId="000006E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E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r w:rsidDel="00000000" w:rsidR="00000000" w:rsidRPr="00000000">
              <w:rPr>
                <w:rtl w:val="0"/>
              </w:rPr>
            </w:r>
          </w:p>
          <w:p w:rsidR="00000000" w:rsidDel="00000000" w:rsidP="00000000" w:rsidRDefault="00000000" w:rsidRPr="00000000" w14:paraId="000006E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6E8">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պահանաջվում</w:t>
            </w:r>
          </w:p>
        </w:tc>
      </w:tr>
      <w:tr>
        <w:trPr>
          <w:cantSplit w:val="0"/>
          <w:tblHeader w:val="0"/>
        </w:trPr>
        <w:tc>
          <w:tcPr/>
          <w:p w:rsidR="00000000" w:rsidDel="00000000" w:rsidP="00000000" w:rsidRDefault="00000000" w:rsidRPr="00000000" w14:paraId="000006EA">
            <w:pP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6EB">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 Ոստիկանության գվարդիայի՝ իրեն վերապահված գործառույթների իրականացման համար ծառայողների թվաքանակի, նյութատեխնիկական անհրաժեշտ հագեցվածության աուդիտ</w:t>
            </w:r>
          </w:p>
        </w:tc>
        <w:tc>
          <w:tcPr/>
          <w:p w:rsidR="00000000" w:rsidDel="00000000" w:rsidP="00000000" w:rsidRDefault="00000000" w:rsidRPr="00000000" w14:paraId="000006ED">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6EE">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EF">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Իրականացվել է Ոստիկանության գվարդիայի՝ իրեն վերապահված գործառույթների իրականացման համար ծառայողների թվաքանակի, նյութատեխնիկական հագեցվածության աուդիտը, որի արդյունքները ներկայացվել են Վարչապետի աշխատակազմ։</w:t>
            </w:r>
          </w:p>
          <w:p w:rsidR="00000000" w:rsidDel="00000000" w:rsidP="00000000" w:rsidRDefault="00000000" w:rsidRPr="00000000" w14:paraId="000006F0">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F1">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Աուդիտի արդյունքներով մշակվել և հաստատվել է Ոստիկանության գվարդիայի թվակազմը։</w:t>
            </w:r>
          </w:p>
          <w:p w:rsidR="00000000" w:rsidDel="00000000" w:rsidP="00000000" w:rsidRDefault="00000000" w:rsidRPr="00000000" w14:paraId="000006F2">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F3">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Աուդիտի արդյունքներովառաջարկներ են ներկայացվել Ոստիկանության 2025 թվականի բյուջետային հայտով։ </w:t>
            </w:r>
          </w:p>
          <w:p w:rsidR="00000000" w:rsidDel="00000000" w:rsidP="00000000" w:rsidRDefault="00000000" w:rsidRPr="00000000" w14:paraId="000006F4">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6F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6F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F7">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Աուդիտի արդյունքներով առաջարկներ են ներկայացվել Ոստիկանության 2026 թվականի բյուջետային հայտով։ </w:t>
            </w:r>
          </w:p>
        </w:tc>
        <w:tc>
          <w:tcPr>
            <w:gridSpan w:val="2"/>
          </w:tcPr>
          <w:p w:rsidR="00000000" w:rsidDel="00000000" w:rsidP="00000000" w:rsidRDefault="00000000" w:rsidRPr="00000000" w14:paraId="000006F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6F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FB">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Աուդիտի արդյունքներովառաջարկներ են ներկայացվել Ոստիկանության 2027 թվականի բյուջետային հայտով։ </w:t>
            </w:r>
          </w:p>
        </w:tc>
        <w:tc>
          <w:tcPr>
            <w:gridSpan w:val="2"/>
          </w:tcPr>
          <w:p w:rsidR="00000000" w:rsidDel="00000000" w:rsidP="00000000" w:rsidRDefault="00000000" w:rsidRPr="00000000" w14:paraId="000006F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ֆինանսների նախարարություն</w:t>
            </w:r>
          </w:p>
          <w:p w:rsidR="00000000" w:rsidDel="00000000" w:rsidP="00000000" w:rsidRDefault="00000000" w:rsidRPr="00000000" w14:paraId="000006F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F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0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գվարդիայի՝ իրեն վերապահված գործառույթների իրականացման համար ծառայողների թվաքանակի, նյութատեխնիկական հագեցվածության աուդիտն իրականացվել է և դրա արդյունքները ներկայացվել են ՀՀ վարչապետի աշխատակազմ։</w:t>
            </w:r>
          </w:p>
          <w:p w:rsidR="00000000" w:rsidDel="00000000" w:rsidP="00000000" w:rsidRDefault="00000000" w:rsidRPr="00000000" w14:paraId="0000070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0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Ոստիկանության բյուջետային հայտերով, ըստ կարիքների առաջնահերթությունների, ներկայացվել են Ոստիկանության գվարդիային վերաբերելի առաջարկներ, որոնք համապատասխանում են աուդիտի արդյունքներին։</w:t>
            </w:r>
          </w:p>
          <w:p w:rsidR="00000000" w:rsidDel="00000000" w:rsidP="00000000" w:rsidRDefault="00000000" w:rsidRPr="00000000" w14:paraId="0000070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0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Ոստիկանության գվարդիայի թվակազմը հաստատող որոշումն ընդունել է և համապատասխանում է աուդիտի արդյունքներին։</w:t>
            </w:r>
          </w:p>
          <w:p w:rsidR="00000000" w:rsidDel="00000000" w:rsidP="00000000" w:rsidRDefault="00000000" w:rsidRPr="00000000" w14:paraId="0000070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 </w:t>
            </w:r>
          </w:p>
          <w:p w:rsidR="00000000" w:rsidDel="00000000" w:rsidP="00000000" w:rsidRDefault="00000000" w:rsidRPr="00000000" w14:paraId="0000070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708">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0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պահանաջվում</w:t>
            </w:r>
          </w:p>
        </w:tc>
      </w:tr>
      <w:tr>
        <w:trPr>
          <w:cantSplit w:val="0"/>
          <w:tblHeader w:val="0"/>
        </w:trPr>
        <w:tc>
          <w:tcPr/>
          <w:p w:rsidR="00000000" w:rsidDel="00000000" w:rsidP="00000000" w:rsidRDefault="00000000" w:rsidRPr="00000000" w14:paraId="0000070C">
            <w:pPr>
              <w:rPr>
                <w:rFonts w:ascii="Cambria Math" w:cs="Cambria Math" w:eastAsia="Cambria Math" w:hAnsi="Cambria Math"/>
                <w:sz w:val="20"/>
                <w:szCs w:val="20"/>
              </w:rPr>
            </w:pPr>
            <w:r w:rsidDel="00000000" w:rsidR="00000000" w:rsidRPr="00000000">
              <w:rPr>
                <w:rtl w:val="0"/>
              </w:rPr>
            </w:r>
          </w:p>
        </w:tc>
        <w:tc>
          <w:tcPr>
            <w:gridSpan w:val="2"/>
          </w:tcPr>
          <w:p w:rsidR="00000000" w:rsidDel="00000000" w:rsidP="00000000" w:rsidRDefault="00000000" w:rsidRPr="00000000" w14:paraId="0000070D">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 Ուժային միջոցների գործադրման համար ստանդարտ գործառնական ընթացակարգերի (SOP) մշակում </w:t>
            </w:r>
          </w:p>
        </w:tc>
        <w:tc>
          <w:tcPr/>
          <w:p w:rsidR="00000000" w:rsidDel="00000000" w:rsidP="00000000" w:rsidRDefault="00000000" w:rsidRPr="00000000" w14:paraId="0000070F">
            <w:pPr>
              <w:tabs>
                <w:tab w:val="center" w:leader="none" w:pos="4680"/>
                <w:tab w:val="right" w:leader="none" w:pos="9360"/>
              </w:tabs>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1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71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1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Ստանդարտ գործառնական ընթացակարգերը մշակվել և հաստատվել են։</w:t>
            </w:r>
          </w:p>
          <w:p w:rsidR="00000000" w:rsidDel="00000000" w:rsidP="00000000" w:rsidRDefault="00000000" w:rsidRPr="00000000" w14:paraId="0000071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14">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1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1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tc>
        <w:tc>
          <w:tcPr>
            <w:gridSpan w:val="2"/>
          </w:tcPr>
          <w:p w:rsidR="00000000" w:rsidDel="00000000" w:rsidP="00000000" w:rsidRDefault="00000000" w:rsidRPr="00000000" w14:paraId="0000071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Ուժային միջոցների գործադրման համար ստանդարտ գործառնական ընթացակարգերը հաստատելու մասին ՆԳ նախարարի հրամանն ընդունվել է։ Ստանդարտ գործառնական ընթացակարգերը մշակվել են միջազգային չափանիշների և առնվազն 3 պետության լավագույն փորձի հաշվառմամբ։</w:t>
            </w:r>
          </w:p>
          <w:p w:rsidR="00000000" w:rsidDel="00000000" w:rsidP="00000000" w:rsidRDefault="00000000" w:rsidRPr="00000000" w14:paraId="0000071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1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Ստանդարտ գործառնական ընթացակարգերը հաստատելու մասին հրամանի նախագծի վերաբերյալ անցկացվել է առնվազն 1 հանրային քննարկում։</w:t>
            </w:r>
          </w:p>
          <w:p w:rsidR="00000000" w:rsidDel="00000000" w:rsidP="00000000" w:rsidRDefault="00000000" w:rsidRPr="00000000" w14:paraId="0000071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1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r w:rsidDel="00000000" w:rsidR="00000000" w:rsidRPr="00000000">
              <w:rPr>
                <w:rtl w:val="0"/>
              </w:rPr>
            </w:r>
          </w:p>
          <w:p w:rsidR="00000000" w:rsidDel="00000000" w:rsidP="00000000" w:rsidRDefault="00000000" w:rsidRPr="00000000" w14:paraId="0000071F">
            <w:pPr>
              <w:spacing w:after="0" w:before="0" w:lineRule="auto"/>
              <w:rPr>
                <w:rFonts w:ascii="Cambria Math" w:cs="Cambria Math" w:eastAsia="Cambria Math" w:hAnsi="Cambria Math"/>
                <w:sz w:val="20"/>
                <w:szCs w:val="20"/>
              </w:rPr>
            </w:pPr>
            <w:r w:rsidDel="00000000" w:rsidR="00000000" w:rsidRPr="00000000">
              <w:rPr>
                <w:rtl w:val="0"/>
              </w:rPr>
            </w:r>
          </w:p>
        </w:tc>
        <w:tc>
          <w:tcPr>
            <w:gridSpan w:val="2"/>
          </w:tcPr>
          <w:p w:rsidR="00000000" w:rsidDel="00000000" w:rsidP="00000000" w:rsidRDefault="00000000" w:rsidRPr="00000000" w14:paraId="0000072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w:t>
            </w:r>
            <w:r w:rsidDel="00000000" w:rsidR="00000000" w:rsidRPr="00000000">
              <w:rPr>
                <w:rFonts w:ascii="GHEA Grapalat" w:cs="GHEA Grapalat" w:eastAsia="GHEA Grapalat" w:hAnsi="GHEA Grapalat"/>
                <w:sz w:val="20"/>
                <w:szCs w:val="20"/>
                <w:rtl w:val="0"/>
              </w:rPr>
              <w:t xml:space="preserve">ինանսավորում չի պահանջվում</w:t>
            </w:r>
          </w:p>
        </w:tc>
      </w:tr>
      <w:tr>
        <w:trPr>
          <w:cantSplit w:val="0"/>
          <w:tblHeader w:val="0"/>
        </w:trPr>
        <w:tc>
          <w:tcPr/>
          <w:p w:rsidR="00000000" w:rsidDel="00000000" w:rsidP="00000000" w:rsidRDefault="00000000" w:rsidRPr="00000000" w14:paraId="00000723">
            <w:pP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2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1․4․ Ոստիկանության գվարդիայի ամբողջական վերապատրաստում՝ հասարակական կարգի պահպանության համար նախատեսված արդի տակտիկաների և վերլուծական կանխատեսման մասնագիտական հնարավորությամբ </w:t>
            </w:r>
          </w:p>
        </w:tc>
        <w:tc>
          <w:tcPr/>
          <w:p w:rsidR="00000000" w:rsidDel="00000000" w:rsidP="00000000" w:rsidRDefault="00000000" w:rsidRPr="00000000" w14:paraId="0000072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72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2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են վերապատրաստման կուրսը և վերապատրաստման նյութերը։</w:t>
            </w:r>
          </w:p>
        </w:tc>
        <w:tc>
          <w:tcPr>
            <w:gridSpan w:val="2"/>
          </w:tcPr>
          <w:p w:rsidR="00000000" w:rsidDel="00000000" w:rsidP="00000000" w:rsidRDefault="00000000" w:rsidRPr="00000000" w14:paraId="0000072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72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2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Վերապատրաստվել է Ոստիկանության գվարդիայի անձնակազմի 50%-ը։</w:t>
            </w:r>
          </w:p>
        </w:tc>
        <w:tc>
          <w:tcPr>
            <w:gridSpan w:val="2"/>
          </w:tcPr>
          <w:p w:rsidR="00000000" w:rsidDel="00000000" w:rsidP="00000000" w:rsidRDefault="00000000" w:rsidRPr="00000000" w14:paraId="0000072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72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2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Վերապատրաստվել է Ոստիկանության գվարդիայի անձնակազմի ևս 50</w:t>
            </w:r>
            <w:r w:rsidDel="00000000" w:rsidR="00000000" w:rsidRPr="00000000">
              <w:rPr>
                <w:rFonts w:ascii="GHEA Grapalat" w:cs="GHEA Grapalat" w:eastAsia="GHEA Grapalat" w:hAnsi="GHEA Grapalat"/>
                <w:sz w:val="20"/>
                <w:szCs w:val="20"/>
                <w:rtl w:val="0"/>
              </w:rPr>
              <w:t xml:space="preserve">%-ը։ </w:t>
            </w:r>
            <w:r w:rsidDel="00000000" w:rsidR="00000000" w:rsidRPr="00000000">
              <w:rPr>
                <w:rtl w:val="0"/>
              </w:rPr>
            </w:r>
          </w:p>
        </w:tc>
        <w:tc>
          <w:tcPr>
            <w:gridSpan w:val="2"/>
          </w:tcPr>
          <w:p w:rsidR="00000000" w:rsidDel="00000000" w:rsidP="00000000" w:rsidRDefault="00000000" w:rsidRPr="00000000" w14:paraId="0000073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p w:rsidR="00000000" w:rsidDel="00000000" w:rsidP="00000000" w:rsidRDefault="00000000" w:rsidRPr="00000000" w14:paraId="00000732">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3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Վերապատրաստման կուրսը և նյութերը մշակվել են և համապատասխանում են միջազգային չափանիշներին։ Հասարակական կարգի պահպանության համար նախատեսված արդի պրակտիկաների կիրառմամբ վերապատրաստման կուրսի նվազագույն տևողությունը մեկ ամիս է։ </w:t>
            </w:r>
          </w:p>
          <w:p w:rsidR="00000000" w:rsidDel="00000000" w:rsidP="00000000" w:rsidRDefault="00000000" w:rsidRPr="00000000" w14:paraId="0000073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3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Ոստիկանության գվարդիայի  </w:t>
            </w:r>
            <w:r w:rsidDel="00000000" w:rsidR="00000000" w:rsidRPr="00000000">
              <w:rPr>
                <w:rFonts w:ascii="GHEA Grapalat" w:cs="GHEA Grapalat" w:eastAsia="GHEA Grapalat" w:hAnsi="GHEA Grapalat"/>
                <w:sz w:val="20"/>
                <w:szCs w:val="20"/>
                <w:highlight w:val="white"/>
                <w:rtl w:val="0"/>
              </w:rPr>
              <w:t xml:space="preserve">ամբողջ</w:t>
            </w:r>
            <w:r w:rsidDel="00000000" w:rsidR="00000000" w:rsidRPr="00000000">
              <w:rPr>
                <w:rFonts w:ascii="GHEA Grapalat" w:cs="GHEA Grapalat" w:eastAsia="GHEA Grapalat" w:hAnsi="GHEA Grapalat"/>
                <w:sz w:val="20"/>
                <w:szCs w:val="20"/>
                <w:rtl w:val="0"/>
              </w:rPr>
              <w:t xml:space="preserve"> անձնակազմը վերապատրաստվել է հասարակական կարգի պահպանության համար նախատեսված արդի տակտիկաների կիրառմամբ։ </w:t>
            </w:r>
          </w:p>
          <w:p w:rsidR="00000000" w:rsidDel="00000000" w:rsidP="00000000" w:rsidRDefault="00000000" w:rsidRPr="00000000" w14:paraId="0000073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3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Ոստիկանության գվարդիայի </w:t>
            </w:r>
            <w:r w:rsidDel="00000000" w:rsidR="00000000" w:rsidRPr="00000000">
              <w:rPr>
                <w:rFonts w:ascii="GHEA Grapalat" w:cs="GHEA Grapalat" w:eastAsia="GHEA Grapalat" w:hAnsi="GHEA Grapalat"/>
                <w:sz w:val="20"/>
                <w:szCs w:val="20"/>
                <w:highlight w:val="white"/>
                <w:rtl w:val="0"/>
              </w:rPr>
              <w:t xml:space="preserve">ամբողջ</w:t>
            </w:r>
            <w:r w:rsidDel="00000000" w:rsidR="00000000" w:rsidRPr="00000000">
              <w:rPr>
                <w:rFonts w:ascii="GHEA Grapalat" w:cs="GHEA Grapalat" w:eastAsia="GHEA Grapalat" w:hAnsi="GHEA Grapalat"/>
                <w:sz w:val="20"/>
                <w:szCs w:val="20"/>
                <w:rtl w:val="0"/>
              </w:rPr>
              <w:t xml:space="preserve"> անձնակազմը վերապատրաստվել է </w:t>
            </w:r>
            <w:r w:rsidDel="00000000" w:rsidR="00000000" w:rsidRPr="00000000">
              <w:rPr>
                <w:rFonts w:ascii="GHEA Grapalat" w:cs="GHEA Grapalat" w:eastAsia="GHEA Grapalat" w:hAnsi="GHEA Grapalat"/>
                <w:sz w:val="20"/>
                <w:szCs w:val="20"/>
                <w:rtl w:val="0"/>
              </w:rPr>
              <w:t xml:space="preserve">հոգեբանական հմտությունների վերաբերյալ թեմաներով, ներառյալ՝ կապված դիմակայունության և սթրեսսային իրավիճակներում կողմնորոշման հետ։</w:t>
            </w:r>
            <w:r w:rsidDel="00000000" w:rsidR="00000000" w:rsidRPr="00000000">
              <w:rPr>
                <w:rtl w:val="0"/>
              </w:rPr>
            </w:r>
          </w:p>
          <w:p w:rsidR="00000000" w:rsidDel="00000000" w:rsidP="00000000" w:rsidRDefault="00000000" w:rsidRPr="00000000" w14:paraId="0000073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3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73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3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Տարեկան բյուջեով նախատեսված միջոցներ</w:t>
            </w:r>
          </w:p>
        </w:tc>
      </w:tr>
      <w:tr>
        <w:trPr>
          <w:cantSplit w:val="0"/>
          <w:tblHeader w:val="0"/>
        </w:trPr>
        <w:tc>
          <w:tcPr/>
          <w:p w:rsidR="00000000" w:rsidDel="00000000" w:rsidP="00000000" w:rsidRDefault="00000000" w:rsidRPr="00000000" w14:paraId="0000073F">
            <w:pP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4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1․5․ Ոստիկանության գվարդիայի գործարկում</w:t>
            </w:r>
          </w:p>
          <w:p w:rsidR="00000000" w:rsidDel="00000000" w:rsidP="00000000" w:rsidRDefault="00000000" w:rsidRPr="00000000" w14:paraId="00000741">
            <w:pP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74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4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74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4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գվարդիայի հրամանատարը նշանակվել է։</w:t>
            </w:r>
          </w:p>
          <w:p w:rsidR="00000000" w:rsidDel="00000000" w:rsidP="00000000" w:rsidRDefault="00000000" w:rsidRPr="00000000" w14:paraId="0000074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4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w:t>
            </w:r>
            <w:r w:rsidDel="00000000" w:rsidR="00000000" w:rsidRPr="00000000">
              <w:rPr>
                <w:rFonts w:ascii="GHEA Grapalat" w:cs="GHEA Grapalat" w:eastAsia="GHEA Grapalat" w:hAnsi="GHEA Grapalat"/>
                <w:sz w:val="20"/>
                <w:szCs w:val="20"/>
                <w:rtl w:val="0"/>
              </w:rPr>
              <w:t xml:space="preserve">Ոստիկանության գվարդիան գործունեություն է ծավալում։</w:t>
            </w:r>
            <w:r w:rsidDel="00000000" w:rsidR="00000000" w:rsidRPr="00000000">
              <w:rPr>
                <w:rtl w:val="0"/>
              </w:rPr>
            </w:r>
          </w:p>
          <w:p w:rsidR="00000000" w:rsidDel="00000000" w:rsidP="00000000" w:rsidRDefault="00000000" w:rsidRPr="00000000" w14:paraId="0000074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4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4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p w:rsidR="00000000" w:rsidDel="00000000" w:rsidP="00000000" w:rsidRDefault="00000000" w:rsidRPr="00000000" w14:paraId="0000074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5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գվարդիայի հրամանատարին նշանակելու մասին Ներքին գործերի նախարարի հրամանն ընդունվել է։ Ոստիկանության գվարդիան՝ նոր անձնակազմով, ծավալում է համապատասխան գործունեություն։ </w:t>
            </w:r>
          </w:p>
          <w:p w:rsidR="00000000" w:rsidDel="00000000" w:rsidP="00000000" w:rsidRDefault="00000000" w:rsidRPr="00000000" w14:paraId="0000075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5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75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5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Տարեկան բյուջեով նախատեսված միջոցներ</w:t>
            </w:r>
          </w:p>
          <w:p w:rsidR="00000000" w:rsidDel="00000000" w:rsidP="00000000" w:rsidRDefault="00000000" w:rsidRPr="00000000" w14:paraId="00000756">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758">
            <w:pP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5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1․6․ Ոստիկանության գվարդիայի կազմում հատուկ տակտիկական (SWAT) թիմի ձևավորում</w:t>
            </w:r>
          </w:p>
        </w:tc>
        <w:tc>
          <w:tcPr/>
          <w:p w:rsidR="00000000" w:rsidDel="00000000" w:rsidP="00000000" w:rsidRDefault="00000000" w:rsidRPr="00000000" w14:paraId="0000075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5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75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5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գվարդիայի կառուցվածքում սահմանվել է հատուկ տակտիկական (SWAT) ստորաբաժանումը։</w:t>
            </w:r>
          </w:p>
          <w:p w:rsidR="00000000" w:rsidDel="00000000" w:rsidP="00000000" w:rsidRDefault="00000000" w:rsidRPr="00000000" w14:paraId="0000075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6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Մշակվել են տակտիկական թիմի հատուկ վերապատրաստման նյութերը։ </w:t>
            </w:r>
          </w:p>
          <w:p w:rsidR="00000000" w:rsidDel="00000000" w:rsidP="00000000" w:rsidRDefault="00000000" w:rsidRPr="00000000" w14:paraId="0000076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6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76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6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տակտիկական ամբողջ թիմի վերապատրաստում։ </w:t>
            </w:r>
          </w:p>
        </w:tc>
        <w:tc>
          <w:tcPr>
            <w:gridSpan w:val="2"/>
          </w:tcPr>
          <w:p w:rsidR="00000000" w:rsidDel="00000000" w:rsidP="00000000" w:rsidRDefault="00000000" w:rsidRPr="00000000" w14:paraId="0000076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tc>
        <w:tc>
          <w:tcPr>
            <w:gridSpan w:val="2"/>
          </w:tcPr>
          <w:p w:rsidR="00000000" w:rsidDel="00000000" w:rsidP="00000000" w:rsidRDefault="00000000" w:rsidRPr="00000000" w14:paraId="0000076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գվարդիայի կազմում հատուկ տակտիկական (SWAT) թիմի ստեղծումը սահմանող Ոստիկանության պետի հրամանն ընդունվել է։</w:t>
            </w:r>
          </w:p>
          <w:p w:rsidR="00000000" w:rsidDel="00000000" w:rsidP="00000000" w:rsidRDefault="00000000" w:rsidRPr="00000000" w14:paraId="0000076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6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Ոստիկանության </w:t>
            </w:r>
            <w:r w:rsidDel="00000000" w:rsidR="00000000" w:rsidRPr="00000000">
              <w:rPr>
                <w:rFonts w:ascii="GHEA Grapalat" w:cs="GHEA Grapalat" w:eastAsia="GHEA Grapalat" w:hAnsi="GHEA Grapalat"/>
                <w:sz w:val="20"/>
                <w:szCs w:val="20"/>
                <w:rtl w:val="0"/>
              </w:rPr>
              <w:t xml:space="preserve">գվարդիայի հատուկ տակտիկական (SWAT) խմբի բոլոր ծառայողներն </w:t>
            </w:r>
            <w:r w:rsidDel="00000000" w:rsidR="00000000" w:rsidRPr="00000000">
              <w:rPr>
                <w:rFonts w:ascii="GHEA Grapalat" w:cs="GHEA Grapalat" w:eastAsia="GHEA Grapalat" w:hAnsi="GHEA Grapalat"/>
                <w:sz w:val="20"/>
                <w:szCs w:val="20"/>
                <w:rtl w:val="0"/>
              </w:rPr>
              <w:t xml:space="preserve">անցել են հատուկ վերապատրաստում։</w:t>
            </w:r>
          </w:p>
          <w:p w:rsidR="00000000" w:rsidDel="00000000" w:rsidP="00000000" w:rsidRDefault="00000000" w:rsidRPr="00000000" w14:paraId="0000076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6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76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6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7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blHeader w:val="0"/>
        </w:trPr>
        <w:tc>
          <w:tcPr/>
          <w:p w:rsidR="00000000" w:rsidDel="00000000" w:rsidP="00000000" w:rsidRDefault="00000000" w:rsidRPr="00000000" w14:paraId="00000773">
            <w:pPr>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7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1․7․ Ոստիկանության գվարդիայի կողմից պետական պահպանության ենթակա օբյեկտների արդի դասակարգում և պահնորդական գործունեության չափանիշների լավարկում</w:t>
            </w:r>
          </w:p>
          <w:p w:rsidR="00000000" w:rsidDel="00000000" w:rsidP="00000000" w:rsidRDefault="00000000" w:rsidRPr="00000000" w14:paraId="00000775">
            <w:pPr>
              <w:spacing w:after="0" w:before="0" w:lineRule="auto"/>
              <w:rPr>
                <w:rFonts w:ascii="GHEA Grapalat" w:cs="GHEA Grapalat" w:eastAsia="GHEA Grapalat" w:hAnsi="GHEA Grapalat"/>
                <w:sz w:val="20"/>
                <w:szCs w:val="20"/>
                <w:highlight w:val="yellow"/>
              </w:rPr>
            </w:pPr>
            <w:r w:rsidDel="00000000" w:rsidR="00000000" w:rsidRPr="00000000">
              <w:rPr>
                <w:rtl w:val="0"/>
              </w:rPr>
            </w:r>
          </w:p>
        </w:tc>
        <w:tc>
          <w:tcPr/>
          <w:p w:rsidR="00000000" w:rsidDel="00000000" w:rsidP="00000000" w:rsidRDefault="00000000" w:rsidRPr="00000000" w14:paraId="0000077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77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7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կողմից պետական պահպանության ենթակա օբյեկտների ցանկում փոփոխությունների նախագիծը մշակվել է և ներկայացվել Վարչապետի աշխատակազմ։</w:t>
            </w:r>
          </w:p>
          <w:p w:rsidR="00000000" w:rsidDel="00000000" w:rsidP="00000000" w:rsidRDefault="00000000" w:rsidRPr="00000000" w14:paraId="0000077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7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«Մասնավոր պահնորդական գործունեության մասին» և «Ոստիկանության մասին» օրենքներում փոփոխությունների նախագծերի փաթեթը մշակվել է և ներկայացվել Վարչապետի աշխատակազմ։ </w:t>
            </w:r>
          </w:p>
          <w:p w:rsidR="00000000" w:rsidDel="00000000" w:rsidP="00000000" w:rsidRDefault="00000000" w:rsidRPr="00000000" w14:paraId="0000077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7D">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7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77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8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կողմից պետական պահպանության ենթակա օբյեկտների ցանկում փոփոխությունների նախագիծն ընդունվել է։</w:t>
            </w:r>
          </w:p>
          <w:p w:rsidR="00000000" w:rsidDel="00000000" w:rsidP="00000000" w:rsidRDefault="00000000" w:rsidRPr="00000000" w14:paraId="0000078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8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Օրենքների նախագծերի փաթեթն արժանացել է Կառավարության հավանությանը։</w:t>
            </w:r>
          </w:p>
          <w:p w:rsidR="00000000" w:rsidDel="00000000" w:rsidP="00000000" w:rsidRDefault="00000000" w:rsidRPr="00000000" w14:paraId="0000078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85">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8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անվտանգության խորհրդի գրասենյակ,</w:t>
            </w:r>
          </w:p>
          <w:p w:rsidR="00000000" w:rsidDel="00000000" w:rsidP="00000000" w:rsidRDefault="00000000" w:rsidRPr="00000000" w14:paraId="0000078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8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ազգային անվտանգության ծառայություն</w:t>
            </w:r>
          </w:p>
        </w:tc>
        <w:tc>
          <w:tcPr>
            <w:gridSpan w:val="2"/>
          </w:tcPr>
          <w:p w:rsidR="00000000" w:rsidDel="00000000" w:rsidP="00000000" w:rsidRDefault="00000000" w:rsidRPr="00000000" w14:paraId="0000078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կողմից պետական պահպանության ենթակա օբյեկտների նոր ցանկը հաստատելու վերաբերյալ Կառավարության որոշումն ընդունվել է։ Սահմանվել են ոստիկանական ուժերով պետական պահպանության ենթակա օբյեկտների դասակարգման սկզբունքները։ Ցանկից դուրս բերված օբյեկտների պահպանությունը վերապահվել է մասնավոր պահնորդական </w:t>
            </w:r>
          </w:p>
          <w:p w:rsidR="00000000" w:rsidDel="00000000" w:rsidP="00000000" w:rsidRDefault="00000000" w:rsidRPr="00000000" w14:paraId="0000078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ընկերություններին կամ նախատեսվել է պահպանության այլ եղանակ։</w:t>
            </w:r>
          </w:p>
          <w:p w:rsidR="00000000" w:rsidDel="00000000" w:rsidP="00000000" w:rsidRDefault="00000000" w:rsidRPr="00000000" w14:paraId="0000078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8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78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9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«Մասնավոր պահնորդական գործունեության մասին» և «Ոստիկանության մասին» օրենքներում փոփոխությունների նախագծին հավանություն տալու վերաբերյալ Կառավարության որոշումն ընդունվել է։ Օրենքների նախագծերի փաթեթով վերանայվել են </w:t>
            </w:r>
            <w:r w:rsidDel="00000000" w:rsidR="00000000" w:rsidRPr="00000000">
              <w:rPr>
                <w:rFonts w:ascii="GHEA Grapalat" w:cs="GHEA Grapalat" w:eastAsia="GHEA Grapalat" w:hAnsi="GHEA Grapalat"/>
                <w:sz w:val="20"/>
                <w:szCs w:val="20"/>
                <w:rtl w:val="0"/>
              </w:rPr>
              <w:t xml:space="preserve">մասնավոր պահնորդական գործունեության իրականացման չափանիշները, ներառյալ՝ լիցենզավորման պահանջները</w:t>
            </w:r>
            <w:r w:rsidDel="00000000" w:rsidR="00000000" w:rsidRPr="00000000">
              <w:rPr>
                <w:rFonts w:ascii="GHEA Grapalat" w:cs="GHEA Grapalat" w:eastAsia="GHEA Grapalat" w:hAnsi="GHEA Grapalat"/>
                <w:sz w:val="20"/>
                <w:szCs w:val="20"/>
                <w:rtl w:val="0"/>
              </w:rPr>
              <w:t xml:space="preserve">։</w:t>
            </w:r>
          </w:p>
          <w:p w:rsidR="00000000" w:rsidDel="00000000" w:rsidP="00000000" w:rsidRDefault="00000000" w:rsidRPr="00000000" w14:paraId="0000079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9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Օրենքների նախագծերի փաթեթի վերաբերյալ անցկացվել է առնվազն 1 հանրային քննարկում։</w:t>
            </w:r>
          </w:p>
          <w:p w:rsidR="00000000" w:rsidDel="00000000" w:rsidP="00000000" w:rsidRDefault="00000000" w:rsidRPr="00000000" w14:paraId="0000079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94">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9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p>
          <w:p w:rsidR="00000000" w:rsidDel="00000000" w:rsidP="00000000" w:rsidRDefault="00000000" w:rsidRPr="00000000" w14:paraId="00000797">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blHeader w:val="0"/>
        </w:trPr>
        <w:tc>
          <w:tcPr>
            <w:gridSpan w:val="14"/>
            <w:shd w:fill="351c75" w:val="clear"/>
          </w:tcPr>
          <w:p w:rsidR="00000000" w:rsidDel="00000000" w:rsidP="00000000" w:rsidRDefault="00000000" w:rsidRPr="00000000" w14:paraId="00000799">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Ուղղություն 9՝ Մարդու իրավունքների պաշտպանության զգայուն հարցեր</w:t>
            </w:r>
          </w:p>
          <w:p w:rsidR="00000000" w:rsidDel="00000000" w:rsidP="00000000" w:rsidRDefault="00000000" w:rsidRPr="00000000" w14:paraId="0000079A">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Խնդիր՝ Ոստիկանության գործունեության շրջանակներում մարդու իրավունքների պաշտպանության զգայուն հարցերին առնչվող բարելավման ենթակա կարգավորումների, գործիքակազմի և տեխնիկական միջոցների առկայություն</w:t>
            </w:r>
          </w:p>
          <w:p w:rsidR="00000000" w:rsidDel="00000000" w:rsidP="00000000" w:rsidRDefault="00000000" w:rsidRPr="00000000" w14:paraId="0000079B">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Թիրախ՝ Ոստիկանական ծառայության շրջանակներում մարդու իրավունքների և ազատությունների պաշտպանության պատշաճ ապահովում</w:t>
            </w:r>
          </w:p>
          <w:p w:rsidR="00000000" w:rsidDel="00000000" w:rsidP="00000000" w:rsidRDefault="00000000" w:rsidRPr="00000000" w14:paraId="0000079C">
            <w:pPr>
              <w:rPr>
                <w:rFonts w:ascii="GHEA Grapalat" w:cs="GHEA Grapalat" w:eastAsia="GHEA Grapalat" w:hAnsi="GHEA Grapalat"/>
                <w:color w:val="ffffff"/>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7A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w:t>
            </w:r>
          </w:p>
        </w:tc>
        <w:tc>
          <w:tcPr>
            <w:gridSpan w:val="2"/>
          </w:tcPr>
          <w:p w:rsidR="00000000" w:rsidDel="00000000" w:rsidP="00000000" w:rsidRDefault="00000000" w:rsidRPr="00000000" w14:paraId="000007A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Ազատությունից զրկված անձանց իրավունքների երաշխավորում, վատ վերաբերմունքի կանխարգելում</w:t>
            </w:r>
          </w:p>
          <w:p w:rsidR="00000000" w:rsidDel="00000000" w:rsidP="00000000" w:rsidRDefault="00000000" w:rsidRPr="00000000" w14:paraId="000007AC">
            <w:pP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7A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A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B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B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B4">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B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B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B9">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7B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B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 «Ձերբակալված և կալանավորված անձանց պահելու մասին» ամբողջությամբ նոր օրենքի մշակում</w:t>
            </w:r>
          </w:p>
          <w:p w:rsidR="00000000" w:rsidDel="00000000" w:rsidP="00000000" w:rsidRDefault="00000000" w:rsidRPr="00000000" w14:paraId="000007BD">
            <w:pP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7B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C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7C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C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և Վարչապետի աշխատակազմ է ներկայացվել «Ձերբակալված և կայանավորված անձանց պահելու մասին նոր օրենքի նախագիծ։</w:t>
            </w:r>
          </w:p>
          <w:p w:rsidR="00000000" w:rsidDel="00000000" w:rsidP="00000000" w:rsidRDefault="00000000" w:rsidRPr="00000000" w14:paraId="000007C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C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7C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C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Օրենքի նախագիծն արժանացել է Կառավարության հավանությանը։</w:t>
            </w:r>
          </w:p>
          <w:p w:rsidR="00000000" w:rsidDel="00000000" w:rsidP="00000000" w:rsidRDefault="00000000" w:rsidRPr="00000000" w14:paraId="000007C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C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Մշակվել են օրենքի կիրառումն ապահովող անձնակազմի վերապատրաստման նյութերը։</w:t>
            </w:r>
          </w:p>
          <w:p w:rsidR="00000000" w:rsidDel="00000000" w:rsidP="00000000" w:rsidRDefault="00000000" w:rsidRPr="00000000" w14:paraId="000007C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C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7C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C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Վերապատրաստվել է օրենքի կիրառումն ապահովող անձնակազմի առնվազն 70%-ը։</w:t>
            </w:r>
          </w:p>
        </w:tc>
        <w:tc>
          <w:tcPr>
            <w:gridSpan w:val="2"/>
          </w:tcPr>
          <w:p w:rsidR="00000000" w:rsidDel="00000000" w:rsidP="00000000" w:rsidRDefault="00000000" w:rsidRPr="00000000" w14:paraId="000007C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արդարադատության նախարարություն,</w:t>
            </w:r>
          </w:p>
          <w:p w:rsidR="00000000" w:rsidDel="00000000" w:rsidP="00000000" w:rsidRDefault="00000000" w:rsidRPr="00000000" w14:paraId="000007D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D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ազգային անվտանգության ծառայություն,</w:t>
            </w:r>
          </w:p>
          <w:p w:rsidR="00000000" w:rsidDel="00000000" w:rsidP="00000000" w:rsidRDefault="00000000" w:rsidRPr="00000000" w14:paraId="000007D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D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գլխավոր դատախազություն (համաձայնությամբ),</w:t>
            </w:r>
          </w:p>
          <w:p w:rsidR="00000000" w:rsidDel="00000000" w:rsidP="00000000" w:rsidRDefault="00000000" w:rsidRPr="00000000" w14:paraId="000007D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D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քննչական կոմիտե (համաձայնությամբ),</w:t>
            </w:r>
          </w:p>
          <w:p w:rsidR="00000000" w:rsidDel="00000000" w:rsidP="00000000" w:rsidRDefault="00000000" w:rsidRPr="00000000" w14:paraId="000007D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D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հակակոռուպցիոն կոմիտե (համաձայնությամբ),</w:t>
            </w:r>
          </w:p>
          <w:p w:rsidR="00000000" w:rsidDel="00000000" w:rsidP="00000000" w:rsidRDefault="00000000" w:rsidRPr="00000000" w14:paraId="000007D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D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մարդու իրավունքների պաշտպանի աշխատակազմ (համաձայնությամբ)</w:t>
            </w:r>
          </w:p>
          <w:p w:rsidR="00000000" w:rsidDel="00000000" w:rsidP="00000000" w:rsidRDefault="00000000" w:rsidRPr="00000000" w14:paraId="000007DA">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D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«Ձերբակալված և կալանավորված անձանց պահելու մասին» նոր օրենքի նախագծին հավանություն տալու վերաբերյալ Կառավարության որոշումն ընդունվել է։ Օրենքի նախագիծն ամբողջությամբ համապատասխանում է  միջազգային ստանդարտներին։</w:t>
            </w:r>
          </w:p>
          <w:p w:rsidR="00000000" w:rsidDel="00000000" w:rsidP="00000000" w:rsidRDefault="00000000" w:rsidRPr="00000000" w14:paraId="000007D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D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Օրենքի նախագծի վերաբերյալ անցկացվել է առնվազն 3 հանրային քննարկում, ընդունվել է առաջարկությունների առնվազն 30%-ը։</w:t>
            </w:r>
          </w:p>
          <w:p w:rsidR="00000000" w:rsidDel="00000000" w:rsidP="00000000" w:rsidRDefault="00000000" w:rsidRPr="00000000" w14:paraId="000007D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E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Օրենքի կիրառումն ապահովող անձնակազմերի առնվազն 70%-ը  վերապատրաստվել է։ Վերապատրաստումների ավարտին անցկացված գիտելիքների գնահատման արդյունքում վերապատրաստվածները միջինում դրսևորել են առնվազն 80% իմացություն։ </w:t>
            </w:r>
          </w:p>
          <w:p w:rsidR="00000000" w:rsidDel="00000000" w:rsidP="00000000" w:rsidRDefault="00000000" w:rsidRPr="00000000" w14:paraId="000007E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E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7E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E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p>
        </w:tc>
      </w:tr>
      <w:tr>
        <w:trPr>
          <w:cantSplit w:val="0"/>
          <w:tblHeader w:val="0"/>
        </w:trPr>
        <w:tc>
          <w:tcPr/>
          <w:p w:rsidR="00000000" w:rsidDel="00000000" w:rsidP="00000000" w:rsidRDefault="00000000" w:rsidRPr="00000000" w14:paraId="000007E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E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 Ազատությունից զրկված անձանց նկատմամբ վատ վերաբերմունքի ենթադրյալ դեպքերի արձանագրման մեխանիզմի ներդնում՝ Ստամբուլյան արձանագրությանը համահունչ</w:t>
            </w:r>
          </w:p>
        </w:tc>
        <w:tc>
          <w:tcPr/>
          <w:p w:rsidR="00000000" w:rsidDel="00000000" w:rsidP="00000000" w:rsidRDefault="00000000" w:rsidRPr="00000000" w14:paraId="000007E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7E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E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Մշակվել է ազատությունից զրկված անձանց նկատմամբ ենթադրյալ վատ վերաբերմունքի դեպքերի արձանագրման առնչությամբ ՆԳՆ կարողությունները բարելավելու վերաբերյալ գնահատման զեկույցը։</w:t>
            </w:r>
          </w:p>
          <w:p w:rsidR="00000000" w:rsidDel="00000000" w:rsidP="00000000" w:rsidRDefault="00000000" w:rsidRPr="00000000" w14:paraId="000007E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E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Զեկույցի հիման վրա մշակվել և Վարչապետի աշխատակազմ է ներկայացվել «Ձերբակալված և կալանավորված անձանց պահելու մասին» օրենքում փոփոխությունների նախագիծը։</w:t>
            </w:r>
          </w:p>
          <w:p w:rsidR="00000000" w:rsidDel="00000000" w:rsidP="00000000" w:rsidRDefault="00000000" w:rsidRPr="00000000" w14:paraId="000007E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F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Պիլոտային կարգով կիրառման նպատակով ՆԳ նախարարի հրամանով հաստատվել է վատ վերաբերմունքի ենթադրյալ դեպքի արձանագրման ձևաթուղթը և դրա լրացման ուղեցույցը։</w:t>
            </w:r>
          </w:p>
          <w:p w:rsidR="00000000" w:rsidDel="00000000" w:rsidP="00000000" w:rsidRDefault="00000000" w:rsidRPr="00000000" w14:paraId="000007F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F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7F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F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Օրենսդրական փոփոխությունների նախագիծն արժանացել է Կառավարության հավանությանը։</w:t>
            </w:r>
          </w:p>
          <w:p w:rsidR="00000000" w:rsidDel="00000000" w:rsidP="00000000" w:rsidRDefault="00000000" w:rsidRPr="00000000" w14:paraId="000007F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F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Զեկույցի հիման վրա հաստատվել են վատ վերաբերմունքի ենթադրյալ դեպքի արձանագրման ձևաթուղթը և դրա լրացման ուղեցույցը։ </w:t>
            </w:r>
          </w:p>
          <w:p w:rsidR="00000000" w:rsidDel="00000000" w:rsidP="00000000" w:rsidRDefault="00000000" w:rsidRPr="00000000" w14:paraId="000007F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F8">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FA">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7F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առողջապահության նախարարություն,</w:t>
            </w:r>
          </w:p>
          <w:p w:rsidR="00000000" w:rsidDel="00000000" w:rsidP="00000000" w:rsidRDefault="00000000" w:rsidRPr="00000000" w14:paraId="000007F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7F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գլխավոր դատախազություն (համաձայնությամբ),</w:t>
            </w:r>
          </w:p>
          <w:p w:rsidR="00000000" w:rsidDel="00000000" w:rsidP="00000000" w:rsidRDefault="00000000" w:rsidRPr="00000000" w14:paraId="000007F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0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քննչական կոմիտե (համաձայնությամբ),</w:t>
            </w:r>
          </w:p>
          <w:p w:rsidR="00000000" w:rsidDel="00000000" w:rsidP="00000000" w:rsidRDefault="00000000" w:rsidRPr="00000000" w14:paraId="0000080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0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մարդու իրավունքների պաշտպանի աշխատակազմ (համաձայնությամբ)</w:t>
            </w:r>
          </w:p>
        </w:tc>
        <w:tc>
          <w:tcPr>
            <w:gridSpan w:val="2"/>
          </w:tcPr>
          <w:p w:rsidR="00000000" w:rsidDel="00000000" w:rsidP="00000000" w:rsidRDefault="00000000" w:rsidRPr="00000000" w14:paraId="0000080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Ազատությունից զրկված անձանց նկատմամբ ենթադրյալ վատ վերաբերմունքի դեպքերի արձանագրման առնչությամբ ՆԳՆ կարողությունները բարելավելու վերաբերյալ գնահատման զեկույցը մշակվել է։</w:t>
            </w:r>
          </w:p>
          <w:p w:rsidR="00000000" w:rsidDel="00000000" w:rsidP="00000000" w:rsidRDefault="00000000" w:rsidRPr="00000000" w14:paraId="0000080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0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«Ձերբակալված և կալանավորված անձանց պահելու մասին» օրենքում փոփոխությունների նախագծին հավանություն տալու վերաբերյալ Կառավարության որոշումն ընդունվել է։ Նախագծով նախատեսվել են վատ վերաբերմունքի ենթադրյալ դեպքի արձանագրման ձևաթուղթը կազմելու դեպքերը, դրա փոխանցման և պահպանման կարգը, ինչպես նաև սահմանվել է ձևաթուղթը և դրա լրացման ուղեցույցը հաստատելու լիազորող նորմ։</w:t>
            </w:r>
          </w:p>
          <w:p w:rsidR="00000000" w:rsidDel="00000000" w:rsidP="00000000" w:rsidRDefault="00000000" w:rsidRPr="00000000" w14:paraId="0000080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0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Զեկույցի հիման վրա մշակված՝ վատ վերաբերմունքի ենթադրյալ դեպքի արձանագրման ձևաթուղթը և դրա լրացման ուղեցույցը հաստատվել են։ Վատ վերաբերմունքի ենթադրյալ ցանկացած դեպքի արձանագրումն իրականացվում է բացառապես ձևաթղթի կիրառմամբ։</w:t>
            </w:r>
          </w:p>
          <w:p w:rsidR="00000000" w:rsidDel="00000000" w:rsidP="00000000" w:rsidRDefault="00000000" w:rsidRPr="00000000" w14:paraId="0000080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0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80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0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blHeader w:val="0"/>
        </w:trPr>
        <w:tc>
          <w:tcPr/>
          <w:p w:rsidR="00000000" w:rsidDel="00000000" w:rsidP="00000000" w:rsidRDefault="00000000" w:rsidRPr="00000000" w14:paraId="0000080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1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 Ոստիկանության ստորաբաժանումների տեսահսկման համակարգով ապահովում</w:t>
            </w:r>
          </w:p>
        </w:tc>
        <w:tc>
          <w:tcPr/>
          <w:p w:rsidR="00000000" w:rsidDel="00000000" w:rsidP="00000000" w:rsidRDefault="00000000" w:rsidRPr="00000000" w14:paraId="00000812">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1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81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1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Տեսահսկման համակարգը գործարկվել է </w:t>
            </w:r>
            <w:r w:rsidDel="00000000" w:rsidR="00000000" w:rsidRPr="00000000">
              <w:rPr>
                <w:rFonts w:ascii="GHEA Grapalat" w:cs="GHEA Grapalat" w:eastAsia="GHEA Grapalat" w:hAnsi="GHEA Grapalat"/>
                <w:sz w:val="20"/>
                <w:szCs w:val="20"/>
                <w:rtl w:val="0"/>
              </w:rPr>
              <w:t xml:space="preserve">Ոստիկանության ստորաբաժանումների առնվազն 50%-ում։ </w:t>
            </w:r>
            <w:r w:rsidDel="00000000" w:rsidR="00000000" w:rsidRPr="00000000">
              <w:rPr>
                <w:rtl w:val="0"/>
              </w:rPr>
            </w:r>
          </w:p>
        </w:tc>
        <w:tc>
          <w:tcPr>
            <w:gridSpan w:val="2"/>
          </w:tcPr>
          <w:p w:rsidR="00000000" w:rsidDel="00000000" w:rsidP="00000000" w:rsidRDefault="00000000" w:rsidRPr="00000000" w14:paraId="0000081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81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1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Տեսահսկման համակարգը գործարկվել է Ոստիկանության բոլոր ստորաբաժանումների համար։</w:t>
            </w:r>
          </w:p>
        </w:tc>
        <w:tc>
          <w:tcPr>
            <w:gridSpan w:val="2"/>
          </w:tcPr>
          <w:p w:rsidR="00000000" w:rsidDel="00000000" w:rsidP="00000000" w:rsidRDefault="00000000" w:rsidRPr="00000000" w14:paraId="0000081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1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Ոստիկանության բոլոր ստորաբաժանումները (բաժիններ, ՁՊՎ-ներ) փուլային սկզբունքով զինվել են միասնական տեսահսկման համակարգով, որը պետք է լինի կենտրոնացված, կառավարվի մեկ կետից՝ բացառելով առանձին ստորաբաժանումների կողմից տեսահսկման համակարգի կառավարման հնարավորությունը, և որի շրջանակներում պետք է առնվազն ներառվի մուտքերի, ելքերի և բոլոր ընդհանուր տարածքների տեսահսկումը՝ տեսանկարահանված նյութերի՝ հստակ սահմանված ժամկետներում կենտրոնացված պահպանմամբ։</w:t>
            </w:r>
          </w:p>
          <w:p w:rsidR="00000000" w:rsidDel="00000000" w:rsidP="00000000" w:rsidRDefault="00000000" w:rsidRPr="00000000" w14:paraId="0000081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1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820">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2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Տարեկան բյուջեով նախատեսված միջոցներ</w:t>
            </w:r>
          </w:p>
        </w:tc>
      </w:tr>
      <w:tr>
        <w:trPr>
          <w:cantSplit w:val="0"/>
          <w:tblHeader w:val="0"/>
        </w:trPr>
        <w:tc>
          <w:tcPr/>
          <w:p w:rsidR="00000000" w:rsidDel="00000000" w:rsidP="00000000" w:rsidRDefault="00000000" w:rsidRPr="00000000" w14:paraId="00000824">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2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1․4․ Ազատությունից զրկված անձանց տեղափոխման համար անհրաժեշտ պայմաններ նախատեսող տրանսպորտային միջոցների ձեռքբերում</w:t>
            </w:r>
          </w:p>
          <w:p w:rsidR="00000000" w:rsidDel="00000000" w:rsidP="00000000" w:rsidRDefault="00000000" w:rsidRPr="00000000" w14:paraId="00000826">
            <w:pP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82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82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2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Ձեռք է բերվել 22 տրանսպորտային միջոց, որոնցից 1-ը՝ հաշմանդամություն ունեցող անձանց համար հարմարեցված է։ </w:t>
            </w:r>
          </w:p>
        </w:tc>
        <w:tc>
          <w:tcPr>
            <w:gridSpan w:val="2"/>
          </w:tcPr>
          <w:p w:rsidR="00000000" w:rsidDel="00000000" w:rsidP="00000000" w:rsidRDefault="00000000" w:rsidRPr="00000000" w14:paraId="0000082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82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2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Ձեռք է բերվել ևս 22 տրանսպորտային միջոց, որոնցից 1-ը՝ հաշմանդամություն ունեցող անձանց համար հարմարեցված է։ </w:t>
            </w:r>
            <w:r w:rsidDel="00000000" w:rsidR="00000000" w:rsidRPr="00000000">
              <w:rPr>
                <w:rtl w:val="0"/>
              </w:rPr>
            </w:r>
          </w:p>
        </w:tc>
        <w:tc>
          <w:tcPr>
            <w:gridSpan w:val="2"/>
          </w:tcPr>
          <w:p w:rsidR="00000000" w:rsidDel="00000000" w:rsidP="00000000" w:rsidRDefault="00000000" w:rsidRPr="00000000" w14:paraId="0000082F">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3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3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ուղեկցող անձնակազմի կողմիցազատությունից զրկված անձանց տեղափոխումը կազմակերպելու համար ձեռք է բերվել պատշաճ կահավորված 44 տրանսպորտային միջոց, որոնցից առնվազն 2-ը հարմարեցված է հաշմանդամություն ունեցող անձանց համար։ </w:t>
            </w:r>
          </w:p>
          <w:p w:rsidR="00000000" w:rsidDel="00000000" w:rsidP="00000000" w:rsidRDefault="00000000" w:rsidRPr="00000000" w14:paraId="0000083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3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83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3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Տարեկան բյուջեով նախատեսված միջոցներ</w:t>
            </w:r>
          </w:p>
        </w:tc>
      </w:tr>
      <w:tr>
        <w:trPr>
          <w:cantSplit w:val="0"/>
          <w:tblHeader w:val="0"/>
        </w:trPr>
        <w:tc>
          <w:tcPr/>
          <w:p w:rsidR="00000000" w:rsidDel="00000000" w:rsidP="00000000" w:rsidRDefault="00000000" w:rsidRPr="00000000" w14:paraId="0000083A">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3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1․5․ </w:t>
            </w:r>
            <w:r w:rsidDel="00000000" w:rsidR="00000000" w:rsidRPr="00000000">
              <w:rPr>
                <w:rFonts w:ascii="GHEA Grapalat" w:cs="GHEA Grapalat" w:eastAsia="GHEA Grapalat" w:hAnsi="GHEA Grapalat"/>
                <w:sz w:val="20"/>
                <w:szCs w:val="20"/>
                <w:rtl w:val="0"/>
              </w:rPr>
              <w:t xml:space="preserve">Բերման ենթարկվող</w:t>
            </w:r>
            <w:r w:rsidDel="00000000" w:rsidR="00000000" w:rsidRPr="00000000">
              <w:rPr>
                <w:rFonts w:ascii="GHEA Grapalat" w:cs="GHEA Grapalat" w:eastAsia="GHEA Grapalat" w:hAnsi="GHEA Grapalat"/>
                <w:sz w:val="20"/>
                <w:szCs w:val="20"/>
                <w:rtl w:val="0"/>
              </w:rPr>
              <w:t xml:space="preserve"> անձանց իրենց հասկանալի լեզվով իրավունքների մասին գրավոր ծանուցումների տրամադրման ապահովում </w:t>
            </w:r>
          </w:p>
          <w:p w:rsidR="00000000" w:rsidDel="00000000" w:rsidP="00000000" w:rsidRDefault="00000000" w:rsidRPr="00000000" w14:paraId="0000083C">
            <w:pP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83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3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84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4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Իրավունքների մասին գրավոր ծանուցումները թարգմանվել են ևս 5 լեզվով։</w:t>
            </w:r>
          </w:p>
          <w:p w:rsidR="00000000" w:rsidDel="00000000" w:rsidP="00000000" w:rsidRDefault="00000000" w:rsidRPr="00000000" w14:paraId="00000842">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44">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4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4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Իրավունքների մասին գրավոր ծանուցումները թարգմանվել են </w:t>
            </w:r>
            <w:r w:rsidDel="00000000" w:rsidR="00000000" w:rsidRPr="00000000">
              <w:rPr>
                <w:rFonts w:ascii="GHEA Grapalat" w:cs="GHEA Grapalat" w:eastAsia="GHEA Grapalat" w:hAnsi="GHEA Grapalat"/>
                <w:sz w:val="20"/>
                <w:szCs w:val="20"/>
                <w:rtl w:val="0"/>
              </w:rPr>
              <w:t xml:space="preserve">10 լեզվով։</w:t>
            </w:r>
            <w:r w:rsidDel="00000000" w:rsidR="00000000" w:rsidRPr="00000000">
              <w:rPr>
                <w:rtl w:val="0"/>
              </w:rPr>
            </w:r>
          </w:p>
          <w:p w:rsidR="00000000" w:rsidDel="00000000" w:rsidP="00000000" w:rsidRDefault="00000000" w:rsidRPr="00000000" w14:paraId="0000084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4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w:t>
            </w:r>
            <w:r w:rsidDel="00000000" w:rsidR="00000000" w:rsidRPr="00000000">
              <w:rPr>
                <w:rFonts w:ascii="GHEA Grapalat" w:cs="GHEA Grapalat" w:eastAsia="GHEA Grapalat" w:hAnsi="GHEA Grapalat"/>
                <w:sz w:val="20"/>
                <w:szCs w:val="20"/>
                <w:highlight w:val="white"/>
                <w:rtl w:val="0"/>
              </w:rPr>
              <w:t xml:space="preserve">ին՝ ծանուցումները թարգմանված են 5 լեզվով</w:t>
            </w:r>
            <w:r w:rsidDel="00000000" w:rsidR="00000000" w:rsidRPr="00000000">
              <w:rPr>
                <w:rFonts w:ascii="GHEA Grapalat" w:cs="GHEA Grapalat" w:eastAsia="GHEA Grapalat" w:hAnsi="GHEA Grapalat"/>
                <w:sz w:val="20"/>
                <w:szCs w:val="20"/>
                <w:rtl w:val="0"/>
              </w:rPr>
              <w:t xml:space="preserve">։</w:t>
            </w:r>
          </w:p>
        </w:tc>
        <w:tc>
          <w:tcPr>
            <w:gridSpan w:val="2"/>
          </w:tcPr>
          <w:p w:rsidR="00000000" w:rsidDel="00000000" w:rsidP="00000000" w:rsidRDefault="00000000" w:rsidRPr="00000000" w14:paraId="0000084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ֆինանսավարում չի պահանջվում</w:t>
            </w:r>
          </w:p>
        </w:tc>
      </w:tr>
      <w:tr>
        <w:trPr>
          <w:cantSplit w:val="0"/>
          <w:tblHeader w:val="0"/>
        </w:trPr>
        <w:tc>
          <w:tcPr/>
          <w:p w:rsidR="00000000" w:rsidDel="00000000" w:rsidP="00000000" w:rsidRDefault="00000000" w:rsidRPr="00000000" w14:paraId="0000084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4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1․6․ Խոշտանգումների և վատ վերաբերմունքի այլ ձևերի արգելքի թեմայով վերապատրաստումների անցկացում</w:t>
            </w:r>
          </w:p>
        </w:tc>
        <w:tc>
          <w:tcPr/>
          <w:p w:rsidR="00000000" w:rsidDel="00000000" w:rsidP="00000000" w:rsidRDefault="00000000" w:rsidRPr="00000000" w14:paraId="0000085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85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5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Պիլոտային կարգով կիրառման նպատակով ՆԳ նախարարի հրամանով հաստատված՝ վատ վերաբերմունքի ենթադրյալ դեպքի արձանագրման ձևաթղթի և դրա լրացման ուղեցույցի հիման վրա վերապատրաստվել է ոստիկանության և շտապօգնության համապատասխան անձնակազմից 50-ական անձ։</w:t>
            </w:r>
            <w:r w:rsidDel="00000000" w:rsidR="00000000" w:rsidRPr="00000000">
              <w:rPr>
                <w:rtl w:val="0"/>
              </w:rPr>
            </w:r>
          </w:p>
        </w:tc>
        <w:tc>
          <w:tcPr>
            <w:gridSpan w:val="2"/>
          </w:tcPr>
          <w:p w:rsidR="00000000" w:rsidDel="00000000" w:rsidP="00000000" w:rsidRDefault="00000000" w:rsidRPr="00000000" w14:paraId="0000085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85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5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Մշակվել և ներդրվել է </w:t>
            </w:r>
            <w:r w:rsidDel="00000000" w:rsidR="00000000" w:rsidRPr="00000000">
              <w:rPr>
                <w:rFonts w:ascii="GHEA Grapalat" w:cs="GHEA Grapalat" w:eastAsia="GHEA Grapalat" w:hAnsi="GHEA Grapalat"/>
                <w:sz w:val="20"/>
                <w:szCs w:val="20"/>
                <w:rtl w:val="0"/>
              </w:rPr>
              <w:t xml:space="preserve">ՄԱԿ Խոշտանգումների դեմ պայքարի կոնվենցիայի և Ստամբուլի արձանագրության վերաբերյալ իրականացվող վերապատրաստումների և դասընթացների որակը</w:t>
            </w:r>
            <w:r w:rsidDel="00000000" w:rsidR="00000000" w:rsidRPr="00000000">
              <w:rPr>
                <w:rFonts w:ascii="GHEA Grapalat" w:cs="GHEA Grapalat" w:eastAsia="GHEA Grapalat" w:hAnsi="GHEA Grapalat"/>
                <w:sz w:val="20"/>
                <w:szCs w:val="20"/>
                <w:rtl w:val="0"/>
              </w:rPr>
              <w:t xml:space="preserve"> գնահատելու հատուկ մեթոդաբանություն։</w:t>
            </w:r>
          </w:p>
          <w:p w:rsidR="00000000" w:rsidDel="00000000" w:rsidP="00000000" w:rsidRDefault="00000000" w:rsidRPr="00000000" w14:paraId="00000857">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58">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Մշակվել են խոշտանգումների և վատ վերաբերմունքի այլ ձևերի վերաբերյալ վերապատրաստման նյութերը։</w:t>
            </w:r>
          </w:p>
          <w:p w:rsidR="00000000" w:rsidDel="00000000" w:rsidP="00000000" w:rsidRDefault="00000000" w:rsidRPr="00000000" w14:paraId="0000085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5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85B">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5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Վերապատրաստվել է ոստիկանության, քննչական կոմիտեի, շտապօգնության համապատասխան անձնակազմի առնվազն 60%-ը։</w:t>
            </w:r>
          </w:p>
          <w:p w:rsidR="00000000" w:rsidDel="00000000" w:rsidP="00000000" w:rsidRDefault="00000000" w:rsidRPr="00000000" w14:paraId="0000085D">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5F">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Երկրորդ կի</w:t>
            </w:r>
            <w:r w:rsidDel="00000000" w:rsidR="00000000" w:rsidRPr="00000000">
              <w:rPr>
                <w:rFonts w:ascii="GHEA Grapalat" w:cs="GHEA Grapalat" w:eastAsia="GHEA Grapalat" w:hAnsi="GHEA Grapalat"/>
                <w:sz w:val="20"/>
                <w:szCs w:val="20"/>
                <w:highlight w:val="white"/>
                <w:rtl w:val="0"/>
              </w:rPr>
              <w:t xml:space="preserve">սամյակ՝</w:t>
            </w:r>
          </w:p>
          <w:p w:rsidR="00000000" w:rsidDel="00000000" w:rsidP="00000000" w:rsidRDefault="00000000" w:rsidRPr="00000000" w14:paraId="00000860">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61">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Վերապատրաստվել է ոստիկանության, քննչական կոմիտեի, շտապօգնության համապատասխան անձնակազմի 100%-ը։</w:t>
            </w:r>
            <w:r w:rsidDel="00000000" w:rsidR="00000000" w:rsidRPr="00000000">
              <w:rPr>
                <w:rtl w:val="0"/>
              </w:rPr>
            </w:r>
          </w:p>
        </w:tc>
        <w:tc>
          <w:tcPr>
            <w:gridSpan w:val="2"/>
          </w:tcPr>
          <w:p w:rsidR="00000000" w:rsidDel="00000000" w:rsidP="00000000" w:rsidRDefault="00000000" w:rsidRPr="00000000" w14:paraId="0000086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մարդու իրավունքների պաշտպանի աշխատակազմ (համաձայնությամբ)</w:t>
            </w:r>
          </w:p>
        </w:tc>
        <w:tc>
          <w:tcPr>
            <w:gridSpan w:val="2"/>
          </w:tcPr>
          <w:p w:rsidR="00000000" w:rsidDel="00000000" w:rsidP="00000000" w:rsidRDefault="00000000" w:rsidRPr="00000000" w14:paraId="0000086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Խոշտանգումների և վատ վերաբերմունքի այլ ձևերի վերաբերյալ վերապատրաստման նյութերը մշակվել են և համապատասխանում են միջազգային չափանիշներին։</w:t>
            </w:r>
          </w:p>
          <w:p w:rsidR="00000000" w:rsidDel="00000000" w:rsidP="00000000" w:rsidRDefault="00000000" w:rsidRPr="00000000" w14:paraId="0000086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6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Ոստիկանության, </w:t>
            </w:r>
            <w:r w:rsidDel="00000000" w:rsidR="00000000" w:rsidRPr="00000000">
              <w:rPr>
                <w:rFonts w:ascii="GHEA Grapalat" w:cs="GHEA Grapalat" w:eastAsia="GHEA Grapalat" w:hAnsi="GHEA Grapalat"/>
                <w:sz w:val="20"/>
                <w:szCs w:val="20"/>
                <w:highlight w:val="white"/>
                <w:rtl w:val="0"/>
              </w:rPr>
              <w:t xml:space="preserve">քննչական կոմիտեի, շտապօգնության համապատասխան </w:t>
            </w:r>
            <w:r w:rsidDel="00000000" w:rsidR="00000000" w:rsidRPr="00000000">
              <w:rPr>
                <w:rFonts w:ascii="GHEA Grapalat" w:cs="GHEA Grapalat" w:eastAsia="GHEA Grapalat" w:hAnsi="GHEA Grapalat"/>
                <w:sz w:val="20"/>
                <w:szCs w:val="20"/>
                <w:rtl w:val="0"/>
              </w:rPr>
              <w:t xml:space="preserve">անձնակազմի </w:t>
            </w:r>
            <w:r w:rsidDel="00000000" w:rsidR="00000000" w:rsidRPr="00000000">
              <w:rPr>
                <w:rFonts w:ascii="GHEA Grapalat" w:cs="GHEA Grapalat" w:eastAsia="GHEA Grapalat" w:hAnsi="GHEA Grapalat"/>
                <w:sz w:val="20"/>
                <w:szCs w:val="20"/>
                <w:rtl w:val="0"/>
              </w:rPr>
              <w:t xml:space="preserve">100%-ը վերապատրաստվել է խոշտանգումների և վատ վերաբերմունքի այլ ձևերի թեմայով։ Վերապատրաստումների ավարտին իրականացված գիտելիքների գնահատման արդյունքներով վերապատրաստվածները միջինում դրսևորել են առնվազն 80% իմացություն։</w:t>
            </w:r>
          </w:p>
          <w:p w:rsidR="00000000" w:rsidDel="00000000" w:rsidP="00000000" w:rsidRDefault="00000000" w:rsidRPr="00000000" w14:paraId="00000868">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6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Ելակետային՝ ՄԻՊ աշխատակազմի կողմից իրականացվել են ոստիկանության ծառայողների վերապատրաստումներ։</w:t>
            </w:r>
            <w:r w:rsidDel="00000000" w:rsidR="00000000" w:rsidRPr="00000000">
              <w:rPr>
                <w:rtl w:val="0"/>
              </w:rPr>
            </w:r>
          </w:p>
          <w:p w:rsidR="00000000" w:rsidDel="00000000" w:rsidP="00000000" w:rsidRDefault="00000000" w:rsidRPr="00000000" w14:paraId="0000086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6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Մշակվել և ներդրվել է հատուկ մեթոդաբանություն` գնահատելու ՄԱԿ Խոշտանգումների դեմ պայքարի կոնվենցիայի և Ստամբուլի արձանագրության վերաբերյալ իրականացվող վերապատրաստումների և դասընթացների որակը՝ ապահովելու, որ թեմատիկ դասընթացները հիմնված են թիրախային խմբերի կարիքների վրա։ </w:t>
            </w:r>
          </w:p>
          <w:p w:rsidR="00000000" w:rsidDel="00000000" w:rsidP="00000000" w:rsidRDefault="00000000" w:rsidRPr="00000000" w14:paraId="0000086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6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 </w:t>
            </w:r>
          </w:p>
          <w:p w:rsidR="00000000" w:rsidDel="00000000" w:rsidP="00000000" w:rsidRDefault="00000000" w:rsidRPr="00000000" w14:paraId="0000086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7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blHeader w:val="0"/>
        </w:trPr>
        <w:tc>
          <w:tcPr/>
          <w:p w:rsidR="00000000" w:rsidDel="00000000" w:rsidP="00000000" w:rsidRDefault="00000000" w:rsidRPr="00000000" w14:paraId="00000872">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73">
            <w:pPr>
              <w:spacing w:after="0" w:before="0" w:lineRule="auto"/>
              <w:rPr>
                <w:rFonts w:ascii="GHEA Grapalat" w:cs="GHEA Grapalat" w:eastAsia="GHEA Grapalat" w:hAnsi="GHEA Grapalat"/>
                <w:b w:val="1"/>
                <w:sz w:val="21"/>
                <w:szCs w:val="21"/>
              </w:rPr>
            </w:pPr>
            <w:r w:rsidDel="00000000" w:rsidR="00000000" w:rsidRPr="00000000">
              <w:rPr>
                <w:rFonts w:ascii="GHEA Grapalat" w:cs="GHEA Grapalat" w:eastAsia="GHEA Grapalat" w:hAnsi="GHEA Grapalat"/>
                <w:sz w:val="20"/>
                <w:szCs w:val="20"/>
                <w:rtl w:val="0"/>
              </w:rPr>
              <w:t xml:space="preserve">1․7․ Ձերբակալվածներին պահելու վայրերում հասարակական վերահսկողություն իրականացնող հասարակական դիտորդների խմբի գործունեության վերայանված կարգի ամբողջական կիրառման ապահովում</w:t>
            </w:r>
            <w:r w:rsidDel="00000000" w:rsidR="00000000" w:rsidRPr="00000000">
              <w:rPr>
                <w:rtl w:val="0"/>
              </w:rPr>
            </w:r>
          </w:p>
          <w:p w:rsidR="00000000" w:rsidDel="00000000" w:rsidP="00000000" w:rsidRDefault="00000000" w:rsidRPr="00000000" w14:paraId="0000087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75">
            <w:pP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87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78">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7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87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7B">
            <w:pPr>
              <w:spacing w:after="0" w:before="0" w:lineRule="auto"/>
              <w:ind w:left="0" w:firstLine="0"/>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Հասարակական դիտորդների խմբի կազմում նոր անդամները ներգրավվում են «Ներքին գործերի նախարարության ոստիկանության համակարգում գործող ձերբակալվածներին պահելու վայրերում և ապաստան հայցողների ժամանակավոր տեղավորման կենտրոնում </w:t>
            </w:r>
            <w:r w:rsidDel="00000000" w:rsidR="00000000" w:rsidRPr="00000000">
              <w:rPr>
                <w:rFonts w:ascii="GHEA Grapalat" w:cs="GHEA Grapalat" w:eastAsia="GHEA Grapalat" w:hAnsi="GHEA Grapalat"/>
                <w:sz w:val="20"/>
                <w:szCs w:val="20"/>
                <w:rtl w:val="0"/>
              </w:rPr>
              <w:t xml:space="preserve">հասարակական վերահսկողություն իրականացնող հասարակական դիտորդների խմբի կազմավորման և հասարակական վերահսկողության իրականացման կարգը </w:t>
            </w:r>
            <w:r w:rsidDel="00000000" w:rsidR="00000000" w:rsidRPr="00000000">
              <w:rPr>
                <w:rFonts w:ascii="GHEA Grapalat" w:cs="GHEA Grapalat" w:eastAsia="GHEA Grapalat" w:hAnsi="GHEA Grapalat"/>
                <w:sz w:val="20"/>
                <w:szCs w:val="20"/>
                <w:rtl w:val="0"/>
              </w:rPr>
              <w:t xml:space="preserve">սահմանելու մասին» ՆԳ նախարարի հրամանով սահմանված կարգով։</w:t>
            </w:r>
          </w:p>
          <w:p w:rsidR="00000000" w:rsidDel="00000000" w:rsidP="00000000" w:rsidRDefault="00000000" w:rsidRPr="00000000" w14:paraId="0000087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7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Մշակվել են հասարակական դիտորդների խմբի անդամների վերապատրաստման նյութերը։</w:t>
            </w:r>
          </w:p>
          <w:p w:rsidR="00000000" w:rsidDel="00000000" w:rsidP="00000000" w:rsidRDefault="00000000" w:rsidRPr="00000000" w14:paraId="0000087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7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Իրականացվել է հասարակական դիտորդների խմբի բոլոր անդամների վերապատրաստում։</w:t>
            </w:r>
          </w:p>
          <w:p w:rsidR="00000000" w:rsidDel="00000000" w:rsidP="00000000" w:rsidRDefault="00000000" w:rsidRPr="00000000" w14:paraId="0000088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8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8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8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մարդու իրավունքների պաշտպանի աշխատակազմ (համաձայնությամբ)</w:t>
            </w:r>
          </w:p>
        </w:tc>
        <w:tc>
          <w:tcPr>
            <w:gridSpan w:val="2"/>
          </w:tcPr>
          <w:p w:rsidR="00000000" w:rsidDel="00000000" w:rsidP="00000000" w:rsidRDefault="00000000" w:rsidRPr="00000000" w14:paraId="00000887">
            <w:pPr>
              <w:shd w:fill="ffffff" w:val="clea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Նոր ընթացակարգով ձևավորված հասարակական դիտորդների խումբը գործում է։</w:t>
            </w:r>
          </w:p>
          <w:p w:rsidR="00000000" w:rsidDel="00000000" w:rsidP="00000000" w:rsidRDefault="00000000" w:rsidRPr="00000000" w14:paraId="00000888">
            <w:pPr>
              <w:shd w:fill="ffffff" w:val="clea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89">
            <w:pPr>
              <w:shd w:fill="ffffff" w:val="clea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Հասարակական դիտորդների խմբի անդամների վերապատրաստման նյութերը մշակվել են՝ միջազգային չափանիշներին համապատասխան։</w:t>
            </w:r>
          </w:p>
          <w:p w:rsidR="00000000" w:rsidDel="00000000" w:rsidP="00000000" w:rsidRDefault="00000000" w:rsidRPr="00000000" w14:paraId="0000088A">
            <w:pPr>
              <w:shd w:fill="ffffff" w:val="clea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8B">
            <w:pPr>
              <w:shd w:fill="ffffff" w:val="clea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Հասարակական դիտորդների խմբի բոլոր անդամները վերապատրաստվել են։ </w:t>
            </w:r>
          </w:p>
          <w:p w:rsidR="00000000" w:rsidDel="00000000" w:rsidP="00000000" w:rsidRDefault="00000000" w:rsidRPr="00000000" w14:paraId="0000088C">
            <w:pPr>
              <w:shd w:fill="ffffff" w:val="clea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8D">
            <w:pPr>
              <w:shd w:fill="ffffff" w:val="clear"/>
              <w:spacing w:after="0" w:before="0" w:lineRule="auto"/>
              <w:rPr>
                <w:rFonts w:ascii="Courier New" w:cs="Courier New" w:eastAsia="Courier New" w:hAnsi="Courier New"/>
              </w:rPr>
            </w:pPr>
            <w:r w:rsidDel="00000000" w:rsidR="00000000" w:rsidRPr="00000000">
              <w:rPr>
                <w:rFonts w:ascii="GHEA Grapalat" w:cs="GHEA Grapalat" w:eastAsia="GHEA Grapalat" w:hAnsi="GHEA Grapalat"/>
                <w:sz w:val="20"/>
                <w:szCs w:val="20"/>
                <w:rtl w:val="0"/>
              </w:rPr>
              <w:t xml:space="preserve">Ելակետային՝ 0, 2025թ.` 100%։</w:t>
            </w:r>
            <w:r w:rsidDel="00000000" w:rsidR="00000000" w:rsidRPr="00000000">
              <w:rPr>
                <w:rtl w:val="0"/>
              </w:rPr>
            </w:r>
          </w:p>
          <w:p w:rsidR="00000000" w:rsidDel="00000000" w:rsidP="00000000" w:rsidRDefault="00000000" w:rsidRPr="00000000" w14:paraId="0000088E">
            <w:pPr>
              <w:shd w:fill="ffffff" w:val="clea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9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blHeader w:val="0"/>
        </w:trPr>
        <w:tc>
          <w:tcPr/>
          <w:p w:rsidR="00000000" w:rsidDel="00000000" w:rsidP="00000000" w:rsidRDefault="00000000" w:rsidRPr="00000000" w14:paraId="0000089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w:t>
            </w:r>
          </w:p>
        </w:tc>
        <w:tc>
          <w:tcPr>
            <w:gridSpan w:val="2"/>
          </w:tcPr>
          <w:p w:rsidR="00000000" w:rsidDel="00000000" w:rsidP="00000000" w:rsidRDefault="00000000" w:rsidRPr="00000000" w14:paraId="00000893">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Ընտանեկան և կենցաղային բռնության, ինչպես նաև երեխաների նկատմամբ բռնության կանխարգելում, բռնության ենթարկված անձանց պաշտպանության երաշխավորում</w:t>
            </w:r>
          </w:p>
          <w:p w:rsidR="00000000" w:rsidDel="00000000" w:rsidP="00000000" w:rsidRDefault="00000000" w:rsidRPr="00000000" w14:paraId="00000894">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p w:rsidR="00000000" w:rsidDel="00000000" w:rsidP="00000000" w:rsidRDefault="00000000" w:rsidRPr="00000000" w14:paraId="0000089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9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9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9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9D">
            <w:pPr>
              <w:shd w:fill="ffffff" w:val="clea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9F">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8A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A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2․1․ «Ընտանեկան և կենցաղային բռնության </w:t>
            </w:r>
            <w:r w:rsidDel="00000000" w:rsidR="00000000" w:rsidRPr="00000000">
              <w:rPr>
                <w:rFonts w:ascii="GHEA Grapalat" w:cs="GHEA Grapalat" w:eastAsia="GHEA Grapalat" w:hAnsi="GHEA Grapalat"/>
                <w:sz w:val="20"/>
                <w:szCs w:val="20"/>
                <w:highlight w:val="white"/>
                <w:rtl w:val="0"/>
              </w:rPr>
              <w:t xml:space="preserve">կանխարգելման, ընտանեկան և կենցաղային բռնության ենթարկված անձանց պաշտպանության մասին» օրենքի փոփոխությունների կիրարկման համար անհրաժեշտ իրավական դաշտի ապահովում</w:t>
            </w:r>
            <w:r w:rsidDel="00000000" w:rsidR="00000000" w:rsidRPr="00000000">
              <w:rPr>
                <w:rtl w:val="0"/>
              </w:rPr>
            </w:r>
          </w:p>
        </w:tc>
        <w:tc>
          <w:tcPr/>
          <w:p w:rsidR="00000000" w:rsidDel="00000000" w:rsidP="00000000" w:rsidRDefault="00000000" w:rsidRPr="00000000" w14:paraId="000008A4">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8A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w:t>
            </w:r>
            <w:r w:rsidDel="00000000" w:rsidR="00000000" w:rsidRPr="00000000">
              <w:rPr>
                <w:rFonts w:ascii="GHEA Grapalat" w:cs="GHEA Grapalat" w:eastAsia="GHEA Grapalat" w:hAnsi="GHEA Grapalat"/>
                <w:sz w:val="20"/>
                <w:szCs w:val="20"/>
                <w:rtl w:val="0"/>
              </w:rPr>
              <w:t xml:space="preserve"> կիսամյակ՝</w:t>
            </w:r>
          </w:p>
          <w:p w:rsidR="00000000" w:rsidDel="00000000" w:rsidP="00000000" w:rsidRDefault="00000000" w:rsidRPr="00000000" w14:paraId="000008A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A7">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1. Մշակվել և հաստատվել է կանխարգելիչ հաշվառման շրջանակում անչափահաս անձի կողմից ընտանեկան </w:t>
            </w:r>
            <w:r w:rsidDel="00000000" w:rsidR="00000000" w:rsidRPr="00000000">
              <w:rPr>
                <w:rFonts w:ascii="GHEA Grapalat" w:cs="GHEA Grapalat" w:eastAsia="GHEA Grapalat" w:hAnsi="GHEA Grapalat"/>
                <w:sz w:val="20"/>
                <w:szCs w:val="20"/>
                <w:highlight w:val="white"/>
                <w:rtl w:val="0"/>
              </w:rPr>
              <w:t xml:space="preserve">և կենցաղային բռնություն գործադրելը կանխարգելելու նկատմամբ մշտադիտարկման կարգը։</w:t>
            </w:r>
          </w:p>
          <w:p w:rsidR="00000000" w:rsidDel="00000000" w:rsidP="00000000" w:rsidRDefault="00000000" w:rsidRPr="00000000" w14:paraId="000008A8">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A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2. Մշակվել և ընդունվել է 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կարգը։</w:t>
            </w:r>
            <w:r w:rsidDel="00000000" w:rsidR="00000000" w:rsidRPr="00000000">
              <w:rPr>
                <w:rtl w:val="0"/>
              </w:rPr>
            </w:r>
          </w:p>
        </w:tc>
        <w:tc>
          <w:tcPr>
            <w:gridSpan w:val="2"/>
          </w:tcPr>
          <w:p w:rsidR="00000000" w:rsidDel="00000000" w:rsidP="00000000" w:rsidRDefault="00000000" w:rsidRPr="00000000" w14:paraId="000008AB">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A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աշխատանքի և սոցիալական հարցերի նախարարություն,  </w:t>
            </w:r>
          </w:p>
          <w:p w:rsidR="00000000" w:rsidDel="00000000" w:rsidP="00000000" w:rsidRDefault="00000000" w:rsidRPr="00000000" w14:paraId="000008A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A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առողջապահության նախարարություն, </w:t>
            </w:r>
          </w:p>
          <w:p w:rsidR="00000000" w:rsidDel="00000000" w:rsidP="00000000" w:rsidRDefault="00000000" w:rsidRPr="00000000" w14:paraId="000008B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B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գլխավոր դատախազություն (համաձայնությամբ),</w:t>
            </w:r>
          </w:p>
          <w:p w:rsidR="00000000" w:rsidDel="00000000" w:rsidP="00000000" w:rsidRDefault="00000000" w:rsidRPr="00000000" w14:paraId="000008B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B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քննչական կոմիտե (համաձայնությամբ)</w:t>
            </w:r>
          </w:p>
          <w:p w:rsidR="00000000" w:rsidDel="00000000" w:rsidP="00000000" w:rsidRDefault="00000000" w:rsidRPr="00000000" w14:paraId="000008B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B5">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B7">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w:t>
            </w:r>
            <w:r w:rsidDel="00000000" w:rsidR="00000000" w:rsidRPr="00000000">
              <w:rPr>
                <w:rFonts w:ascii="GHEA Grapalat" w:cs="GHEA Grapalat" w:eastAsia="GHEA Grapalat" w:hAnsi="GHEA Grapalat"/>
                <w:sz w:val="20"/>
                <w:szCs w:val="20"/>
                <w:highlight w:val="white"/>
                <w:rtl w:val="0"/>
              </w:rPr>
              <w:t xml:space="preserve">Կանխարգելիչ հաշվառման շրջանակում անչափահաս անձի կողմից ընտանեկան և կենցաղային բռնություն գործադրելը կանխարգելելու նկատմամբ մշտադիտարկման կարգը հաստատելու մասին ՆԳ նախարարի հրամանն ընդունվել է։ </w:t>
            </w:r>
          </w:p>
          <w:p w:rsidR="00000000" w:rsidDel="00000000" w:rsidP="00000000" w:rsidRDefault="00000000" w:rsidRPr="00000000" w14:paraId="000008B8">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B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B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կարգը հաստատելու մասին Կառավարության որոշումն ընդունվել է։</w:t>
            </w:r>
          </w:p>
          <w:p w:rsidR="00000000" w:rsidDel="00000000" w:rsidP="00000000" w:rsidRDefault="00000000" w:rsidRPr="00000000" w14:paraId="000008BB">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B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0։</w:t>
            </w:r>
          </w:p>
          <w:p w:rsidR="00000000" w:rsidDel="00000000" w:rsidP="00000000" w:rsidRDefault="00000000" w:rsidRPr="00000000" w14:paraId="000008BD">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8B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Լրացուցիչ ֆինանսավորում չի պահանջվում</w:t>
            </w:r>
            <w:r w:rsidDel="00000000" w:rsidR="00000000" w:rsidRPr="00000000">
              <w:rPr>
                <w:rtl w:val="0"/>
              </w:rPr>
            </w:r>
          </w:p>
        </w:tc>
      </w:tr>
      <w:tr>
        <w:trPr>
          <w:cantSplit w:val="0"/>
          <w:tblHeader w:val="0"/>
        </w:trPr>
        <w:tc>
          <w:tcPr/>
          <w:p w:rsidR="00000000" w:rsidDel="00000000" w:rsidP="00000000" w:rsidRDefault="00000000" w:rsidRPr="00000000" w14:paraId="000008C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C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2․2․ Ընտանեկան և կենցաղային բռնության ենթարկված անձանց, ինչպես նաև բռնության ենթարկված երեխաների հետ պատշաճ հաղորդակցության և անվտանգության ապահովում</w:t>
            </w:r>
          </w:p>
        </w:tc>
        <w:tc>
          <w:tcPr/>
          <w:p w:rsidR="00000000" w:rsidDel="00000000" w:rsidP="00000000" w:rsidRDefault="00000000" w:rsidRPr="00000000" w14:paraId="000008C4">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8C5">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Առաջին կիսամյակ՝</w:t>
            </w:r>
          </w:p>
          <w:p w:rsidR="00000000" w:rsidDel="00000000" w:rsidP="00000000" w:rsidRDefault="00000000" w:rsidRPr="00000000" w14:paraId="000008C6">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C7">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Մշակվել են բռնության ենթարկված երեխաների հետ հաղորդակցության վերաբերյալ ուղեցույցներ։</w:t>
            </w:r>
          </w:p>
          <w:p w:rsidR="00000000" w:rsidDel="00000000" w:rsidP="00000000" w:rsidRDefault="00000000" w:rsidRPr="00000000" w14:paraId="000008C8">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C9">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«Ընտանեկան և կենցաղային բռնության կանխարգելման ու ընտանեկան և կենցաղային բռնության ենթարկված անձանց պաշտպանության մասին» օրենքում փոփոխությունների նախագիծն արժանացել է Կառավարության հավանությանը։</w:t>
            </w:r>
          </w:p>
          <w:p w:rsidR="00000000" w:rsidDel="00000000" w:rsidP="00000000" w:rsidRDefault="00000000" w:rsidRPr="00000000" w14:paraId="000008CA">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CB">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8CC">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CD">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Մշակվել և հաստատվել են ընտանեկան և կենցաղային բռնության ենթարկված անձանց հետ աշխատելու, այդ թվում՝ կացարաններ տեղափոխելու վերաբերյալ անվտանգային արձանագրությունները։</w:t>
            </w:r>
          </w:p>
          <w:p w:rsidR="00000000" w:rsidDel="00000000" w:rsidP="00000000" w:rsidRDefault="00000000" w:rsidRPr="00000000" w14:paraId="000008CE">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CF">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Մշակվել և հաստատվել են առավել տարածված ահազանգերով ու դեպքերով ոստիկանության ծառայողների ստանդարտ գործառնական ընթացակարգերը։</w:t>
            </w:r>
          </w:p>
          <w:p w:rsidR="00000000" w:rsidDel="00000000" w:rsidP="00000000" w:rsidRDefault="00000000" w:rsidRPr="00000000" w14:paraId="000008D0">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D1">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8D3">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8D5">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ՀՀ աշխատանքի և սոցիալական հարցերի նախարարություն, </w:t>
            </w:r>
          </w:p>
          <w:p w:rsidR="00000000" w:rsidDel="00000000" w:rsidP="00000000" w:rsidRDefault="00000000" w:rsidRPr="00000000" w14:paraId="000008D6">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D7">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ՀՀ առողջապահության նախարարություն</w:t>
            </w:r>
          </w:p>
        </w:tc>
        <w:tc>
          <w:tcPr>
            <w:gridSpan w:val="2"/>
          </w:tcPr>
          <w:p w:rsidR="00000000" w:rsidDel="00000000" w:rsidP="00000000" w:rsidRDefault="00000000" w:rsidRPr="00000000" w14:paraId="000008D9">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Մշակվել են աշխատանքային ուղեցույցներ բռնության ենթարկված անձանց և երեխաների, այդ թվում՝ բռնությանն ականատես երեխաների, հետ հաղորդակցության շրջանակներում զոհակենտրոն և գենդերազգայուն մոտեցումներ ապահովելու, նրանց խնդիրները պատշաճ արձանագրելու և գնահատելու  վերաբերյալ։ Ուղեցույցները ներառում են առանձին թեմաներ սեռական բռնության ենթարկված երեխաների հետ հաղորդակցության վերաբերյալ։</w:t>
            </w:r>
          </w:p>
          <w:p w:rsidR="00000000" w:rsidDel="00000000" w:rsidP="00000000" w:rsidRDefault="00000000" w:rsidRPr="00000000" w14:paraId="000008DA">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DB">
            <w:pPr>
              <w:keepNext w:val="1"/>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Ընտանեկան և կենցաղային բռնության ենթարկված անձանց հետ աշխատելու, այդ թվում՝ կացարաններ տեղափոխելու վերաբերյալ  անվտանգային արձանագրություններ ընդունելու, ինչպես նաև առավել տարածված ահազանգերով ու դեպքերով ոստիկանության ծառայողների ստանդարտ գործառնական ընթացակարգերը հաստատելու՝ Ներքին գործերի նախարարի լիազորությունը սահմանող օրենսդրական փոփոխությունների նախագծին հավանություն տալու վերաբերյալ Կառավարության որոշումն ընդունվել է։ </w:t>
            </w:r>
          </w:p>
          <w:p w:rsidR="00000000" w:rsidDel="00000000" w:rsidP="00000000" w:rsidRDefault="00000000" w:rsidRPr="00000000" w14:paraId="000008DC">
            <w:pPr>
              <w:keepNext w:val="1"/>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DD">
            <w:pPr>
              <w:keepNext w:val="1"/>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 Արձանագրությունները հաստատելու մասին Ներքին գործերի նախարարի հրամանն ընդունվել է:</w:t>
            </w:r>
          </w:p>
          <w:p w:rsidR="00000000" w:rsidDel="00000000" w:rsidP="00000000" w:rsidRDefault="00000000" w:rsidRPr="00000000" w14:paraId="000008DE">
            <w:pPr>
              <w:keepNext w:val="1"/>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DF">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4. Առավել տարածված ահազանգերով ու դեպքերով ոստիկանության ծառայողների ստանդարտ գործառնական ընթացակարգերը հաստատելու մասին ՆԳ նախարարի հրամանն ընդունվել է։</w:t>
            </w:r>
          </w:p>
          <w:p w:rsidR="00000000" w:rsidDel="00000000" w:rsidP="00000000" w:rsidRDefault="00000000" w:rsidRPr="00000000" w14:paraId="000008E0">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E1">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0։</w:t>
            </w:r>
          </w:p>
          <w:p w:rsidR="00000000" w:rsidDel="00000000" w:rsidP="00000000" w:rsidRDefault="00000000" w:rsidRPr="00000000" w14:paraId="000008E2">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8E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Օրենքով չարգելված միջոցներ</w:t>
            </w:r>
            <w:r w:rsidDel="00000000" w:rsidR="00000000" w:rsidRPr="00000000">
              <w:rPr>
                <w:rtl w:val="0"/>
              </w:rPr>
            </w:r>
          </w:p>
        </w:tc>
      </w:tr>
      <w:tr>
        <w:trPr>
          <w:cantSplit w:val="0"/>
          <w:tblHeader w:val="0"/>
        </w:trPr>
        <w:tc>
          <w:tcPr/>
          <w:p w:rsidR="00000000" w:rsidDel="00000000" w:rsidP="00000000" w:rsidRDefault="00000000" w:rsidRPr="00000000" w14:paraId="000008E6">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E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2․3. Ընտանեկան և կենցաղային բռնության կանխարգելման ու ընտանեկան և կենցաղային բռնության ենթարկված անձանց պաշտպանության բնագավառում ոստիկանության իրավասու ծառայողների վերապատրաստումների ապահովում</w:t>
            </w:r>
            <w:r w:rsidDel="00000000" w:rsidR="00000000" w:rsidRPr="00000000">
              <w:rPr>
                <w:rtl w:val="0"/>
              </w:rPr>
            </w:r>
          </w:p>
        </w:tc>
        <w:tc>
          <w:tcPr/>
          <w:p w:rsidR="00000000" w:rsidDel="00000000" w:rsidP="00000000" w:rsidRDefault="00000000" w:rsidRPr="00000000" w14:paraId="000008E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8E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8E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E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1. Մշակվել և հաստատվել է ընտանեկան և կենցաղային </w:t>
            </w:r>
            <w:r w:rsidDel="00000000" w:rsidR="00000000" w:rsidRPr="00000000">
              <w:rPr>
                <w:rFonts w:ascii="GHEA Grapalat" w:cs="GHEA Grapalat" w:eastAsia="GHEA Grapalat" w:hAnsi="GHEA Grapalat"/>
                <w:sz w:val="20"/>
                <w:szCs w:val="20"/>
                <w:highlight w:val="white"/>
                <w:rtl w:val="0"/>
              </w:rPr>
              <w:t xml:space="preserve">բռնության կանխարգելման ու ընտանեկան և կենցաղային բռնության ենթարկված անձանց պաշտպանության բնագավառում ոստիկանության իրավասու ծառայողների վերապատրաստումների կարգը։</w:t>
            </w:r>
          </w:p>
          <w:p w:rsidR="00000000" w:rsidDel="00000000" w:rsidP="00000000" w:rsidRDefault="00000000" w:rsidRPr="00000000" w14:paraId="000008ED">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EE">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Վերանայվել են վերապատրաստման մոդուլները։</w:t>
            </w:r>
          </w:p>
          <w:p w:rsidR="00000000" w:rsidDel="00000000" w:rsidP="00000000" w:rsidRDefault="00000000" w:rsidRPr="00000000" w14:paraId="000008EF">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F0">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Երկրորդ կիսամյակ՝</w:t>
            </w:r>
          </w:p>
          <w:p w:rsidR="00000000" w:rsidDel="00000000" w:rsidP="00000000" w:rsidRDefault="00000000" w:rsidRPr="00000000" w14:paraId="000008F1">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F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Ընտանեկան և կենցաղային բռնության թեմայով վերապատրաստվել է համայնքային ոստիկանների 100%-ը։ </w:t>
            </w:r>
          </w:p>
          <w:p w:rsidR="00000000" w:rsidDel="00000000" w:rsidP="00000000" w:rsidRDefault="00000000" w:rsidRPr="00000000" w14:paraId="000008F3">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F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Ընտանեկան և կենցաղային բռնության թեմայով վերապատրաստվել է պարեկային ծառայողների 20%-ը։ </w:t>
            </w:r>
          </w:p>
          <w:p w:rsidR="00000000" w:rsidDel="00000000" w:rsidP="00000000" w:rsidRDefault="00000000" w:rsidRPr="00000000" w14:paraId="000008F5">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8F6">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 Ընտանեկան և կենցաղային բռնության թեմայով վերապատրաստվել է Ներքին գործերի նախարարության իրավաբանական վարչության իրավասու ամբողջ անձնակազմը ։ </w:t>
            </w:r>
          </w:p>
          <w:p w:rsidR="00000000" w:rsidDel="00000000" w:rsidP="00000000" w:rsidRDefault="00000000" w:rsidRPr="00000000" w14:paraId="000008F7">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8F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8F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F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8F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Ընտանեկան և կենցաղային բռնության թեմայով վերապատրաստվել է պարեկային ծառայողների ևս 20%-ը։ </w:t>
            </w:r>
            <w:r w:rsidDel="00000000" w:rsidR="00000000" w:rsidRPr="00000000">
              <w:rPr>
                <w:rtl w:val="0"/>
              </w:rPr>
            </w:r>
          </w:p>
        </w:tc>
        <w:tc>
          <w:tcPr>
            <w:gridSpan w:val="2"/>
          </w:tcPr>
          <w:p w:rsidR="00000000" w:rsidDel="00000000" w:rsidP="00000000" w:rsidRDefault="00000000" w:rsidRPr="00000000" w14:paraId="000008F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աշխատանքի և սոցիալական հարցերի նախարարություն</w:t>
            </w:r>
          </w:p>
        </w:tc>
        <w:tc>
          <w:tcPr>
            <w:gridSpan w:val="2"/>
          </w:tcPr>
          <w:p w:rsidR="00000000" w:rsidDel="00000000" w:rsidP="00000000" w:rsidRDefault="00000000" w:rsidRPr="00000000" w14:paraId="00000900">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w:t>
            </w:r>
            <w:r w:rsidDel="00000000" w:rsidR="00000000" w:rsidRPr="00000000">
              <w:rPr>
                <w:rFonts w:ascii="GHEA Grapalat" w:cs="GHEA Grapalat" w:eastAsia="GHEA Grapalat" w:hAnsi="GHEA Grapalat"/>
                <w:sz w:val="20"/>
                <w:szCs w:val="20"/>
                <w:highlight w:val="white"/>
                <w:rtl w:val="0"/>
              </w:rPr>
              <w:t xml:space="preserve">Ընտանեկան և կենցաղային բռնության կանխարգելման ու ընտանեկան և կենցաղային բռնության ենթարկված անձանց պաշտպանության բնագավառում ոստիկանության իրավասու ծառայողների վերապատրաստումների կարգը հաստատելու մասին ՆԳ նախարարի հրամանն ընդունվել է։ </w:t>
            </w:r>
          </w:p>
          <w:p w:rsidR="00000000" w:rsidDel="00000000" w:rsidP="00000000" w:rsidRDefault="00000000" w:rsidRPr="00000000" w14:paraId="00000901">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90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2. Մոդուլները վերա</w:t>
            </w:r>
            <w:r w:rsidDel="00000000" w:rsidR="00000000" w:rsidRPr="00000000">
              <w:rPr>
                <w:rFonts w:ascii="GHEA Grapalat" w:cs="GHEA Grapalat" w:eastAsia="GHEA Grapalat" w:hAnsi="GHEA Grapalat"/>
                <w:sz w:val="20"/>
                <w:szCs w:val="20"/>
                <w:highlight w:val="white"/>
                <w:rtl w:val="0"/>
              </w:rPr>
              <w:t xml:space="preserve">նայված են և ներառում են գենդերազգայուն ու զոհակենտրոն հաղորդակցությանն առնչվող թեմաներ։</w:t>
            </w:r>
            <w:r w:rsidDel="00000000" w:rsidR="00000000" w:rsidRPr="00000000">
              <w:rPr>
                <w:rtl w:val="0"/>
              </w:rPr>
            </w:r>
          </w:p>
          <w:p w:rsidR="00000000" w:rsidDel="00000000" w:rsidP="00000000" w:rsidRDefault="00000000" w:rsidRPr="00000000" w14:paraId="0000090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0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90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0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Համայնքային ոստիկանների 100%-ը վերապատրաստվել է ընտանեկան և կենցաղային բռնության թեմայով։ </w:t>
            </w:r>
          </w:p>
          <w:p w:rsidR="00000000" w:rsidDel="00000000" w:rsidP="00000000" w:rsidRDefault="00000000" w:rsidRPr="00000000" w14:paraId="0000090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0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ՄԱԿ-ի բնակչության հիմնադրամի աջակցությամբ ընտանեկան և կենցաղային բռնության թեմայով իրականացվել է 1800 ոստիկանության ծառայողի մեկօրյա վերապատրաստում։</w:t>
            </w:r>
            <w:r w:rsidDel="00000000" w:rsidR="00000000" w:rsidRPr="00000000">
              <w:rPr>
                <w:rtl w:val="0"/>
              </w:rPr>
            </w:r>
          </w:p>
          <w:p w:rsidR="00000000" w:rsidDel="00000000" w:rsidP="00000000" w:rsidRDefault="00000000" w:rsidRPr="00000000" w14:paraId="0000090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90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4. Պարեկային ծառայողների 40%-ը վերապատրաստվել էընտանեկան և կենցաղային բռնության թեմայով։</w:t>
            </w:r>
          </w:p>
          <w:p w:rsidR="00000000" w:rsidDel="00000000" w:rsidP="00000000" w:rsidRDefault="00000000" w:rsidRPr="00000000" w14:paraId="0000090B">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90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0։</w:t>
            </w:r>
          </w:p>
          <w:p w:rsidR="00000000" w:rsidDel="00000000" w:rsidP="00000000" w:rsidRDefault="00000000" w:rsidRPr="00000000" w14:paraId="0000090D">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90E">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5. Ներքին գործերի նախարարության իրավաբանական վարչության իրավասու ամբողջ անձնակազմը վերապատրաստվել է ընտանեկան և կենցաղային բռնության թեմայով։ </w:t>
            </w:r>
          </w:p>
          <w:p w:rsidR="00000000" w:rsidDel="00000000" w:rsidP="00000000" w:rsidRDefault="00000000" w:rsidRPr="00000000" w14:paraId="0000090F">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910">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0։</w:t>
            </w:r>
          </w:p>
          <w:p w:rsidR="00000000" w:rsidDel="00000000" w:rsidP="00000000" w:rsidRDefault="00000000" w:rsidRPr="00000000" w14:paraId="00000911">
            <w:pPr>
              <w:spacing w:after="0" w:before="0" w:lineRule="auto"/>
              <w:rPr>
                <w:rFonts w:ascii="GHEA Grapalat" w:cs="GHEA Grapalat" w:eastAsia="GHEA Grapalat" w:hAnsi="GHEA Grapalat"/>
                <w:sz w:val="20"/>
                <w:szCs w:val="20"/>
                <w:highlight w:val="yellow"/>
              </w:rPr>
            </w:pPr>
            <w:r w:rsidDel="00000000" w:rsidR="00000000" w:rsidRPr="00000000">
              <w:rPr>
                <w:rtl w:val="0"/>
              </w:rPr>
            </w:r>
          </w:p>
        </w:tc>
        <w:tc>
          <w:tcPr>
            <w:gridSpan w:val="2"/>
          </w:tcPr>
          <w:p w:rsidR="00000000" w:rsidDel="00000000" w:rsidP="00000000" w:rsidRDefault="00000000" w:rsidRPr="00000000" w14:paraId="0000091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պահանաջվում</w:t>
            </w:r>
          </w:p>
        </w:tc>
      </w:tr>
      <w:tr>
        <w:trPr>
          <w:cantSplit w:val="0"/>
          <w:tblHeader w:val="0"/>
        </w:trPr>
        <w:tc>
          <w:tcPr/>
          <w:p w:rsidR="00000000" w:rsidDel="00000000" w:rsidP="00000000" w:rsidRDefault="00000000" w:rsidRPr="00000000" w14:paraId="0000091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w:t>
            </w:r>
          </w:p>
        </w:tc>
        <w:tc>
          <w:tcPr>
            <w:gridSpan w:val="2"/>
          </w:tcPr>
          <w:p w:rsidR="00000000" w:rsidDel="00000000" w:rsidP="00000000" w:rsidRDefault="00000000" w:rsidRPr="00000000" w14:paraId="0000091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Անձնական տվյալների պաշտպանության իրավունքի ապահովում</w:t>
            </w:r>
          </w:p>
          <w:p w:rsidR="00000000" w:rsidDel="00000000" w:rsidP="00000000" w:rsidRDefault="00000000" w:rsidRPr="00000000" w14:paraId="00000917">
            <w:pP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91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1A">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1C">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1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20">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22">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924">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2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3.1. Ոստիկանական գործողություններ իրականացնելիս անձնական տվյալների պաշտպանության ուղեցույցի կիրառում</w:t>
            </w:r>
          </w:p>
          <w:p w:rsidR="00000000" w:rsidDel="00000000" w:rsidP="00000000" w:rsidRDefault="00000000" w:rsidRPr="00000000" w14:paraId="0000092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27">
            <w:pP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929">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2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92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2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է ոստիկանական գործողություններ իրականացնելիս անձնական տվյալների պաշտպանության վերաբերյալ ուղեցույց։</w:t>
            </w:r>
          </w:p>
          <w:p w:rsidR="00000000" w:rsidDel="00000000" w:rsidP="00000000" w:rsidRDefault="00000000" w:rsidRPr="00000000" w14:paraId="0000092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2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92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3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Վերապատրաստվել է ոստիկանական բաժինների, ՕԿԿ ղեկավար անձակազմի առնվազն 30%-ը և մնացած անձնակազմի առնվազն 40%-ը։ </w:t>
            </w:r>
          </w:p>
          <w:p w:rsidR="00000000" w:rsidDel="00000000" w:rsidP="00000000" w:rsidRDefault="00000000" w:rsidRPr="00000000" w14:paraId="00000931">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3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93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3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Վերապատրաստվել է ոստիկանական բաժինների, ՕԿԿ ղեկավար անձնակազմի ևս 50%-ը և մնացած անձնակազմի ևս 60%-ը։ </w:t>
            </w:r>
          </w:p>
        </w:tc>
        <w:tc>
          <w:tcPr>
            <w:gridSpan w:val="2"/>
          </w:tcPr>
          <w:p w:rsidR="00000000" w:rsidDel="00000000" w:rsidP="00000000" w:rsidRDefault="00000000" w:rsidRPr="00000000" w14:paraId="0000093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արդարադատության նախարարություն</w:t>
            </w:r>
          </w:p>
        </w:tc>
        <w:tc>
          <w:tcPr>
            <w:gridSpan w:val="2"/>
          </w:tcPr>
          <w:p w:rsidR="00000000" w:rsidDel="00000000" w:rsidP="00000000" w:rsidRDefault="00000000" w:rsidRPr="00000000" w14:paraId="0000093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Ոստիկանական գործողություններ իրականացնելիս անձնական տվյալների պաշտպանության ուղեցույցը մշակվել է և մատչելի է։</w:t>
            </w:r>
          </w:p>
          <w:p w:rsidR="00000000" w:rsidDel="00000000" w:rsidP="00000000" w:rsidRDefault="00000000" w:rsidRPr="00000000" w14:paraId="0000093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3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93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3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Ուղեցույցի և «Տեղեկատվության ազատության մասին» օրենքի վերաբերելի կարգավորումների համադրված կիրառմամբ իրականացվել են վերապատրաստումներ։ </w:t>
            </w:r>
            <w:r w:rsidDel="00000000" w:rsidR="00000000" w:rsidRPr="00000000">
              <w:rPr>
                <w:rFonts w:ascii="GHEA Grapalat" w:cs="GHEA Grapalat" w:eastAsia="GHEA Grapalat" w:hAnsi="GHEA Grapalat"/>
                <w:sz w:val="20"/>
                <w:szCs w:val="20"/>
                <w:rtl w:val="0"/>
              </w:rPr>
              <w:t xml:space="preserve">Վերապատրաստվել է ոստիկանական բաժինների, ՕԿԿ ղեկավար կազմի առնվազն 80%-ը և մնացած անձնակազմի 100%-ը։ </w:t>
            </w:r>
            <w:r w:rsidDel="00000000" w:rsidR="00000000" w:rsidRPr="00000000">
              <w:rPr>
                <w:rtl w:val="0"/>
              </w:rPr>
            </w:r>
          </w:p>
          <w:p w:rsidR="00000000" w:rsidDel="00000000" w:rsidP="00000000" w:rsidRDefault="00000000" w:rsidRPr="00000000" w14:paraId="0000093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3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940">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4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blHeader w:val="0"/>
        </w:trPr>
        <w:tc>
          <w:tcPr/>
          <w:p w:rsidR="00000000" w:rsidDel="00000000" w:rsidP="00000000" w:rsidRDefault="00000000" w:rsidRPr="00000000" w14:paraId="00000944">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4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3.2. Ոստիկանական գործողություններ իրականացնելիս անձնական տվյալների պաշտպանության առերևույթ խախտումների առնչությամբ քաղաքացիների արձագանքի օպերատիվ ստացման մեխանիզմի գործարկում</w:t>
            </w:r>
          </w:p>
        </w:tc>
        <w:tc>
          <w:tcPr/>
          <w:p w:rsidR="00000000" w:rsidDel="00000000" w:rsidP="00000000" w:rsidRDefault="00000000" w:rsidRPr="00000000" w14:paraId="0000094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4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94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4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Կատարվել է քաղաքացիների արձագանքի օպերատիվ ստացման մեխանիզմների վերաբերյալ միջազգային լավագույն փորձի ուսումնասիրություն, ինչի հիման վրա ներկայացվել են մեխանիզմի ներդրման եղանակի վերաբերյալ առաջարկություններ։ </w:t>
            </w:r>
            <w:r w:rsidDel="00000000" w:rsidR="00000000" w:rsidRPr="00000000">
              <w:rPr>
                <w:rtl w:val="0"/>
              </w:rPr>
            </w:r>
          </w:p>
          <w:p w:rsidR="00000000" w:rsidDel="00000000" w:rsidP="00000000" w:rsidRDefault="00000000" w:rsidRPr="00000000" w14:paraId="0000094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4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4D">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4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95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5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Առաջարկությունների համաձայն՝ գործարկվել է քաղաքացիների արձագանքի օպերատիվ ստացման մատչելի մեխանիզմը։ </w:t>
            </w:r>
          </w:p>
        </w:tc>
        <w:tc>
          <w:tcPr>
            <w:gridSpan w:val="2"/>
          </w:tcPr>
          <w:p w:rsidR="00000000" w:rsidDel="00000000" w:rsidP="00000000" w:rsidRDefault="00000000" w:rsidRPr="00000000" w14:paraId="0000095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ՀՀ արդարադատության նախարարություն</w:t>
            </w:r>
          </w:p>
        </w:tc>
        <w:tc>
          <w:tcPr>
            <w:gridSpan w:val="2"/>
          </w:tcPr>
          <w:p w:rsidR="00000000" w:rsidDel="00000000" w:rsidP="00000000" w:rsidRDefault="00000000" w:rsidRPr="00000000" w14:paraId="0000095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Քաղաքացիների արձագանքի օպերատիվ ստացման մատչելի մեխանիզմների վերաբերյալ ուսումնասիրության արդյունքներով մշակվել է նախընտրելի մոդելի վերաբերյալ առաջարկություններ ներառող զեկույց։  Ուսումնասիրությունը կատարվել է առնվազն 3 պետության լավագույն փորձի ուսումնասիրության հիման վրա։</w:t>
            </w:r>
          </w:p>
          <w:p w:rsidR="00000000" w:rsidDel="00000000" w:rsidP="00000000" w:rsidRDefault="00000000" w:rsidRPr="00000000" w14:paraId="0000095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5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Քաղաքացիների արձագանքի օպերատիվ ստացման մատչելի մեխանիզմը գործարկվել է։ </w:t>
            </w:r>
          </w:p>
          <w:p w:rsidR="00000000" w:rsidDel="00000000" w:rsidP="00000000" w:rsidRDefault="00000000" w:rsidRPr="00000000" w14:paraId="0000095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5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tc>
        <w:tc>
          <w:tcPr>
            <w:gridSpan w:val="2"/>
          </w:tcPr>
          <w:p w:rsidR="00000000" w:rsidDel="00000000" w:rsidP="00000000" w:rsidRDefault="00000000" w:rsidRPr="00000000" w14:paraId="0000095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p>
          <w:p w:rsidR="00000000" w:rsidDel="00000000" w:rsidP="00000000" w:rsidRDefault="00000000" w:rsidRPr="00000000" w14:paraId="0000095C">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blHeader w:val="0"/>
        </w:trPr>
        <w:tc>
          <w:tcPr>
            <w:gridSpan w:val="14"/>
            <w:shd w:fill="351c75" w:val="clear"/>
          </w:tcPr>
          <w:p w:rsidR="00000000" w:rsidDel="00000000" w:rsidP="00000000" w:rsidRDefault="00000000" w:rsidRPr="00000000" w14:paraId="0000095E">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Ուղղություն 10՝ Բարեփոխումների իրականացման ներառականություն, գործողությունների մշտադիտարկում և համակարգում</w:t>
            </w:r>
          </w:p>
          <w:p w:rsidR="00000000" w:rsidDel="00000000" w:rsidP="00000000" w:rsidRDefault="00000000" w:rsidRPr="00000000" w14:paraId="0000095F">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Խնդիր՝ Ոստիկանության մասին հանրային կարծիքի, վստահության և բարեփոխումների արդյունավետ մշտադիտարկման խնդիրներ</w:t>
            </w:r>
          </w:p>
          <w:p w:rsidR="00000000" w:rsidDel="00000000" w:rsidP="00000000" w:rsidRDefault="00000000" w:rsidRPr="00000000" w14:paraId="00000960">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Թիրախ՝ Բարեփոխումների իրականացումը մշտադիտարկող և գնահատող գործիքակազմերի պատշաճ կիրառում</w:t>
            </w:r>
          </w:p>
          <w:p w:rsidR="00000000" w:rsidDel="00000000" w:rsidP="00000000" w:rsidRDefault="00000000" w:rsidRPr="00000000" w14:paraId="00000961">
            <w:pPr>
              <w:rPr>
                <w:rFonts w:ascii="GHEA Grapalat" w:cs="GHEA Grapalat" w:eastAsia="GHEA Grapalat" w:hAnsi="GHEA Grapalat"/>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96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w:t>
            </w:r>
          </w:p>
        </w:tc>
        <w:tc>
          <w:tcPr>
            <w:gridSpan w:val="2"/>
          </w:tcPr>
          <w:p w:rsidR="00000000" w:rsidDel="00000000" w:rsidP="00000000" w:rsidRDefault="00000000" w:rsidRPr="00000000" w14:paraId="0000097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Ոստիկանության բարեփոխումների մշտադիտարկման և գնահատման արդյունավետ մեխանիզմի ապահովում՝ հասարակական կազմակերպությունների ներգրավմամբ</w:t>
            </w:r>
          </w:p>
        </w:tc>
        <w:tc>
          <w:tcPr/>
          <w:p w:rsidR="00000000" w:rsidDel="00000000" w:rsidP="00000000" w:rsidRDefault="00000000" w:rsidRPr="00000000" w14:paraId="0000097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97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7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Մշակվել և հաստատվել է Ոստիկանության բարեփոխումների մշտադիտրակման և գնահատման համակարգող խորհրդի գործունեության կարգը։ </w:t>
            </w:r>
          </w:p>
          <w:p w:rsidR="00000000" w:rsidDel="00000000" w:rsidP="00000000" w:rsidRDefault="00000000" w:rsidRPr="00000000" w14:paraId="0000097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7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Մշակվել և հաստատվել է հաշվետվությունների ներկայացման ձևաչափը։</w:t>
            </w:r>
          </w:p>
          <w:p w:rsidR="00000000" w:rsidDel="00000000" w:rsidP="00000000" w:rsidRDefault="00000000" w:rsidRPr="00000000" w14:paraId="0000097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7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97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7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Անցկացվել է համակարգող խորհրդի 1 նիստ։</w:t>
            </w:r>
          </w:p>
          <w:p w:rsidR="00000000" w:rsidDel="00000000" w:rsidP="00000000" w:rsidRDefault="00000000" w:rsidRPr="00000000" w14:paraId="0000097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7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w:t>
            </w:r>
            <w:r w:rsidDel="00000000" w:rsidR="00000000" w:rsidRPr="00000000">
              <w:rPr>
                <w:rFonts w:ascii="GHEA Grapalat" w:cs="GHEA Grapalat" w:eastAsia="GHEA Grapalat" w:hAnsi="GHEA Grapalat"/>
                <w:sz w:val="20"/>
                <w:szCs w:val="20"/>
                <w:rtl w:val="0"/>
              </w:rPr>
              <w:t xml:space="preserve">րկրորդ կիսամյակ՝</w:t>
            </w:r>
          </w:p>
          <w:p w:rsidR="00000000" w:rsidDel="00000000" w:rsidP="00000000" w:rsidRDefault="00000000" w:rsidRPr="00000000" w14:paraId="0000097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7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Անցկացվել է համակարգող խորհրդի 1 նիստ։</w:t>
            </w:r>
            <w:r w:rsidDel="00000000" w:rsidR="00000000" w:rsidRPr="00000000">
              <w:rPr>
                <w:rtl w:val="0"/>
              </w:rPr>
            </w:r>
          </w:p>
        </w:tc>
        <w:tc>
          <w:tcPr>
            <w:gridSpan w:val="2"/>
          </w:tcPr>
          <w:p w:rsidR="00000000" w:rsidDel="00000000" w:rsidP="00000000" w:rsidRDefault="00000000" w:rsidRPr="00000000" w14:paraId="0000098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98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8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Անցկացվել է համակարգող խորհրդի 1 նիստ։</w:t>
            </w:r>
          </w:p>
          <w:p w:rsidR="00000000" w:rsidDel="00000000" w:rsidP="00000000" w:rsidRDefault="00000000" w:rsidRPr="00000000" w14:paraId="0000098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8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w:t>
            </w:r>
            <w:r w:rsidDel="00000000" w:rsidR="00000000" w:rsidRPr="00000000">
              <w:rPr>
                <w:rFonts w:ascii="GHEA Grapalat" w:cs="GHEA Grapalat" w:eastAsia="GHEA Grapalat" w:hAnsi="GHEA Grapalat"/>
                <w:sz w:val="20"/>
                <w:szCs w:val="20"/>
                <w:rtl w:val="0"/>
              </w:rPr>
              <w:t xml:space="preserve">րկրորդ կիսամյակ՝</w:t>
            </w:r>
          </w:p>
          <w:p w:rsidR="00000000" w:rsidDel="00000000" w:rsidP="00000000" w:rsidRDefault="00000000" w:rsidRPr="00000000" w14:paraId="0000098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8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Անցկացվել է համակարգող խորհրդի 1 նիստ։</w:t>
            </w:r>
            <w:r w:rsidDel="00000000" w:rsidR="00000000" w:rsidRPr="00000000">
              <w:rPr>
                <w:rtl w:val="0"/>
              </w:rPr>
            </w:r>
          </w:p>
        </w:tc>
        <w:tc>
          <w:tcPr>
            <w:gridSpan w:val="2"/>
          </w:tcPr>
          <w:p w:rsidR="00000000" w:rsidDel="00000000" w:rsidP="00000000" w:rsidRDefault="00000000" w:rsidRPr="00000000" w14:paraId="0000098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tc>
        <w:tc>
          <w:tcPr>
            <w:gridSpan w:val="2"/>
          </w:tcPr>
          <w:p w:rsidR="00000000" w:rsidDel="00000000" w:rsidP="00000000" w:rsidRDefault="00000000" w:rsidRPr="00000000" w14:paraId="0000098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բարեփոխումների մշտադիտարկման և գնահատման համակարգող խորհրդի գործունեության կարգը հասատատելու մասին Կառավարության որոշումն ընդունվել է։ </w:t>
            </w:r>
          </w:p>
          <w:p w:rsidR="00000000" w:rsidDel="00000000" w:rsidP="00000000" w:rsidRDefault="00000000" w:rsidRPr="00000000" w14:paraId="0000098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8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Ընդունվել է հաշվետվությունների ներկայացման ձևաչափը։</w:t>
            </w:r>
          </w:p>
          <w:p w:rsidR="00000000" w:rsidDel="00000000" w:rsidP="00000000" w:rsidRDefault="00000000" w:rsidRPr="00000000" w14:paraId="0000098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8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98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9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Անցկացվել  է համակարգող խորհրդի 4 նիստ։</w:t>
            </w:r>
          </w:p>
          <w:p w:rsidR="00000000" w:rsidDel="00000000" w:rsidP="00000000" w:rsidRDefault="00000000" w:rsidRPr="00000000" w14:paraId="0000099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9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 </w:t>
            </w:r>
          </w:p>
          <w:p w:rsidR="00000000" w:rsidDel="00000000" w:rsidP="00000000" w:rsidRDefault="00000000" w:rsidRPr="00000000" w14:paraId="0000099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9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p>
        </w:tc>
      </w:tr>
      <w:tr>
        <w:trPr>
          <w:cantSplit w:val="0"/>
          <w:tblHeader w:val="0"/>
        </w:trPr>
        <w:tc>
          <w:tcPr/>
          <w:p w:rsidR="00000000" w:rsidDel="00000000" w:rsidP="00000000" w:rsidRDefault="00000000" w:rsidRPr="00000000" w14:paraId="0000099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w:t>
            </w:r>
          </w:p>
        </w:tc>
        <w:tc>
          <w:tcPr>
            <w:gridSpan w:val="2"/>
          </w:tcPr>
          <w:p w:rsidR="00000000" w:rsidDel="00000000" w:rsidP="00000000" w:rsidRDefault="00000000" w:rsidRPr="00000000" w14:paraId="0000099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Ոստիկանության բարեփոխումների իրականացման  միջգերատեսչական աշխատանքային խմբի գործունեության շարունակականության ապահովում</w:t>
            </w:r>
          </w:p>
          <w:p w:rsidR="00000000" w:rsidDel="00000000" w:rsidP="00000000" w:rsidRDefault="00000000" w:rsidRPr="00000000" w14:paraId="00000999">
            <w:pP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99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99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9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Իրականացվել է միջգերատեսչական աշխատանքային խմբի առնվազն ամսական 1 հանդիպում։</w:t>
            </w:r>
          </w:p>
          <w:p w:rsidR="00000000" w:rsidDel="00000000" w:rsidP="00000000" w:rsidRDefault="00000000" w:rsidRPr="00000000" w14:paraId="0000099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9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Ոլորտային աշխատանքային ենթախմբերը շարունակում են գործել։</w:t>
            </w:r>
          </w:p>
          <w:p w:rsidR="00000000" w:rsidDel="00000000" w:rsidP="00000000" w:rsidRDefault="00000000" w:rsidRPr="00000000" w14:paraId="000009A0">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A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և երկրորդ կիսամյակ՝</w:t>
            </w:r>
          </w:p>
          <w:p w:rsidR="00000000" w:rsidDel="00000000" w:rsidP="00000000" w:rsidRDefault="00000000" w:rsidRPr="00000000" w14:paraId="000009A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A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Իրականացվել է միջգերատեսչական աշխատանքային խմբի առնվազն ամսական 1 հանդիպում։</w:t>
            </w:r>
          </w:p>
          <w:p w:rsidR="00000000" w:rsidDel="00000000" w:rsidP="00000000" w:rsidRDefault="00000000" w:rsidRPr="00000000" w14:paraId="000009A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A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Ոլորտային աշխատանքային ենթախմբերը շարունակում են գործել։</w:t>
            </w:r>
            <w:r w:rsidDel="00000000" w:rsidR="00000000" w:rsidRPr="00000000">
              <w:rPr>
                <w:rtl w:val="0"/>
              </w:rPr>
            </w:r>
          </w:p>
        </w:tc>
        <w:tc>
          <w:tcPr>
            <w:gridSpan w:val="2"/>
          </w:tcPr>
          <w:p w:rsidR="00000000" w:rsidDel="00000000" w:rsidP="00000000" w:rsidRDefault="00000000" w:rsidRPr="00000000" w14:paraId="000009A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և երկրորդ կիսամյակ՝</w:t>
            </w:r>
          </w:p>
          <w:p w:rsidR="00000000" w:rsidDel="00000000" w:rsidP="00000000" w:rsidRDefault="00000000" w:rsidRPr="00000000" w14:paraId="000009A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A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Իրականացվել է միջգերատեսչական աշխատանքային խմբի առնվազն ամսական 1 հանդիպում։</w:t>
            </w:r>
          </w:p>
          <w:p w:rsidR="00000000" w:rsidDel="00000000" w:rsidP="00000000" w:rsidRDefault="00000000" w:rsidRPr="00000000" w14:paraId="000009A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A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Ոլորտային աշխատանքային խմբերը շարունակում են գործել։</w:t>
            </w:r>
          </w:p>
          <w:p w:rsidR="00000000" w:rsidDel="00000000" w:rsidP="00000000" w:rsidRDefault="00000000" w:rsidRPr="00000000" w14:paraId="000009AC">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A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tc>
        <w:tc>
          <w:tcPr>
            <w:gridSpan w:val="2"/>
          </w:tcPr>
          <w:p w:rsidR="00000000" w:rsidDel="00000000" w:rsidP="00000000" w:rsidRDefault="00000000" w:rsidRPr="00000000" w14:paraId="000009B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միջգերատեսչական աշխատանքային խմբի առնվազն ամսական 1 հանդիպում։ </w:t>
            </w:r>
          </w:p>
          <w:p w:rsidR="00000000" w:rsidDel="00000000" w:rsidP="00000000" w:rsidRDefault="00000000" w:rsidRPr="00000000" w14:paraId="000009B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Միջգերատեսչական աշխատանքային խումբը շարունակում է իր գործունեությունը՝ դիտարկելով ընթացիկ իրավիճակը, ներկայացնելով առաջարկություններ։</w:t>
            </w:r>
          </w:p>
          <w:p w:rsidR="00000000" w:rsidDel="00000000" w:rsidP="00000000" w:rsidRDefault="00000000" w:rsidRPr="00000000" w14:paraId="000009B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B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1 հանձնաժողով, ոլորտային ենթախմբեր։</w:t>
            </w:r>
          </w:p>
          <w:p w:rsidR="00000000" w:rsidDel="00000000" w:rsidP="00000000" w:rsidRDefault="00000000" w:rsidRPr="00000000" w14:paraId="000009B4">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B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p>
          <w:p w:rsidR="00000000" w:rsidDel="00000000" w:rsidP="00000000" w:rsidRDefault="00000000" w:rsidRPr="00000000" w14:paraId="000009B7">
            <w:pPr>
              <w:spacing w:after="0" w:before="0" w:lineRule="auto"/>
              <w:rPr>
                <w:rFonts w:ascii="GHEA Grapalat" w:cs="GHEA Grapalat" w:eastAsia="GHEA Grapalat" w:hAnsi="GHEA Grapalat"/>
                <w:sz w:val="20"/>
                <w:szCs w:val="20"/>
              </w:rPr>
            </w:pPr>
            <w:r w:rsidDel="00000000" w:rsidR="00000000" w:rsidRPr="00000000">
              <w:rPr>
                <w:rtl w:val="0"/>
              </w:rPr>
            </w:r>
          </w:p>
        </w:tc>
      </w:tr>
      <w:tr>
        <w:trPr>
          <w:cantSplit w:val="0"/>
          <w:tblHeader w:val="0"/>
        </w:trPr>
        <w:tc>
          <w:tcPr>
            <w:gridSpan w:val="14"/>
            <w:shd w:fill="351c75" w:val="clear"/>
          </w:tcPr>
          <w:p w:rsidR="00000000" w:rsidDel="00000000" w:rsidP="00000000" w:rsidRDefault="00000000" w:rsidRPr="00000000" w14:paraId="000009B9">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Ուղղություն 11՝ Հանրային ընկալում, ռազմավարական հաղորդակցություն</w:t>
            </w:r>
          </w:p>
          <w:p w:rsidR="00000000" w:rsidDel="00000000" w:rsidP="00000000" w:rsidRDefault="00000000" w:rsidRPr="00000000" w14:paraId="000009BA">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Խնդիր՝ Ոստիկանության մասին հանրային կարծիքի, վստահության և հանրային հաղորդակցության դեռևս ոչ բավարար մակարդակ</w:t>
            </w:r>
          </w:p>
          <w:p w:rsidR="00000000" w:rsidDel="00000000" w:rsidP="00000000" w:rsidRDefault="00000000" w:rsidRPr="00000000" w14:paraId="000009BB">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Թիրախ՝ Ոստիկանության ծառայության հանդեպ վստահության բարձրացում</w:t>
            </w:r>
          </w:p>
          <w:p w:rsidR="00000000" w:rsidDel="00000000" w:rsidP="00000000" w:rsidRDefault="00000000" w:rsidRPr="00000000" w14:paraId="000009BC">
            <w:pPr>
              <w:rPr>
                <w:rFonts w:ascii="GHEA Grapalat" w:cs="GHEA Grapalat" w:eastAsia="GHEA Grapalat" w:hAnsi="GHEA Grapalat"/>
                <w:b w:val="1"/>
                <w:color w:val="ffffff"/>
                <w:sz w:val="20"/>
                <w:szCs w:val="20"/>
              </w:rPr>
            </w:pPr>
            <w:r w:rsidDel="00000000" w:rsidR="00000000" w:rsidRPr="00000000">
              <w:rPr>
                <w:rtl w:val="0"/>
              </w:rPr>
            </w:r>
          </w:p>
          <w:p w:rsidR="00000000" w:rsidDel="00000000" w:rsidP="00000000" w:rsidRDefault="00000000" w:rsidRPr="00000000" w14:paraId="000009BD">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Սկզբնական աստիճան՝ Հանրային կարծիքի և վստահության հարցում. ելակետային 2023 թ.՝ 62% գոհունակության ցուցանիշ՝ ըստ Միջազգային հանրապետական ինստիտուտի (IRI) կատարած հետազոտության, թիրախ՝ 2026 թ. – առնվազն՝ 72%</w:t>
            </w:r>
          </w:p>
          <w:p w:rsidR="00000000" w:rsidDel="00000000" w:rsidP="00000000" w:rsidRDefault="00000000" w:rsidRPr="00000000" w14:paraId="000009BE">
            <w:pPr>
              <w:rPr>
                <w:rFonts w:ascii="GHEA Grapalat" w:cs="GHEA Grapalat" w:eastAsia="GHEA Grapalat" w:hAnsi="GHEA Grapalat"/>
                <w:b w:val="1"/>
                <w:color w:val="ffffff"/>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9CC">
            <w:pPr>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w:t>
            </w:r>
          </w:p>
        </w:tc>
        <w:tc>
          <w:tcPr>
            <w:gridSpan w:val="2"/>
          </w:tcPr>
          <w:p w:rsidR="00000000" w:rsidDel="00000000" w:rsidP="00000000" w:rsidRDefault="00000000" w:rsidRPr="00000000" w14:paraId="000009CD">
            <w:pPr>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Ոստիկանության բարեփոխումների իրականացման ռազմավարական հաղորդակցություն </w:t>
            </w:r>
          </w:p>
          <w:p w:rsidR="00000000" w:rsidDel="00000000" w:rsidP="00000000" w:rsidRDefault="00000000" w:rsidRPr="00000000" w14:paraId="000009CE">
            <w:pPr>
              <w:pBdr>
                <w:top w:space="0" w:sz="0" w:val="nil"/>
                <w:left w:space="0" w:sz="0" w:val="nil"/>
                <w:bottom w:space="0" w:sz="0" w:val="nil"/>
                <w:right w:space="0" w:sz="0" w:val="nil"/>
                <w:between w:space="0" w:sz="0" w:val="nil"/>
              </w:pBd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9D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9D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D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Մշակվել է Ոստիկանության բարեփոխումների ռազմավարական հաղորդակցության ծրագիրը։</w:t>
            </w:r>
          </w:p>
          <w:p w:rsidR="00000000" w:rsidDel="00000000" w:rsidP="00000000" w:rsidRDefault="00000000" w:rsidRPr="00000000" w14:paraId="000009D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D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Իրականացվել է կանանց ներգրավվածության բարձրացմանն ուղղված առնվազն 1 հաղորդակցության արշավ։</w:t>
            </w:r>
          </w:p>
          <w:p w:rsidR="00000000" w:rsidDel="00000000" w:rsidP="00000000" w:rsidRDefault="00000000" w:rsidRPr="00000000" w14:paraId="000009D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D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Մշակվել է առնվազն  5 հանրային իրազեկման նյութ։ </w:t>
            </w:r>
          </w:p>
          <w:p w:rsidR="00000000" w:rsidDel="00000000" w:rsidP="00000000" w:rsidRDefault="00000000" w:rsidRPr="00000000" w14:paraId="000009D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D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9D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DA">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Հաստատվել է Ոստիկանության բարեփոխումների ռազմավարական հաղորդակցության ծրագիրը։</w:t>
            </w:r>
          </w:p>
          <w:p w:rsidR="00000000" w:rsidDel="00000000" w:rsidP="00000000" w:rsidRDefault="00000000" w:rsidRPr="00000000" w14:paraId="000009D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D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w:t>
            </w:r>
            <w:r w:rsidDel="00000000" w:rsidR="00000000" w:rsidRPr="00000000">
              <w:rPr>
                <w:rFonts w:ascii="GHEA Grapalat" w:cs="GHEA Grapalat" w:eastAsia="GHEA Grapalat" w:hAnsi="GHEA Grapalat"/>
                <w:sz w:val="20"/>
                <w:szCs w:val="20"/>
                <w:rtl w:val="0"/>
              </w:rPr>
              <w:t xml:space="preserve">Իրականացվել է կանանց ներգրավվածության բարձրացմանն ուղղված առնվազն 1 հաղորդակցության արշավ։</w:t>
            </w:r>
          </w:p>
          <w:p w:rsidR="00000000" w:rsidDel="00000000" w:rsidP="00000000" w:rsidRDefault="00000000" w:rsidRPr="00000000" w14:paraId="000009DD">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D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9D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E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Մշակվել է առնվազն 10 հանրային իրազեկման նյութ։ </w:t>
            </w:r>
          </w:p>
          <w:p w:rsidR="00000000" w:rsidDel="00000000" w:rsidP="00000000" w:rsidRDefault="00000000" w:rsidRPr="00000000" w14:paraId="000009E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E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Ոստիկանության բարեփոխումների ընթացքի վերաբերյալ հեռարձակվել է առնվազն 10 հեռուստահաղորդում և հանրային բանավեճ։</w:t>
            </w:r>
          </w:p>
          <w:p w:rsidR="00000000" w:rsidDel="00000000" w:rsidP="00000000" w:rsidRDefault="00000000" w:rsidRPr="00000000" w14:paraId="000009E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E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9E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E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կանանց ներգրավվածության բարձրացմանն ուղղված առնվազն 1 հաղորդակցության արշավ։</w:t>
            </w:r>
          </w:p>
          <w:p w:rsidR="00000000" w:rsidDel="00000000" w:rsidP="00000000" w:rsidRDefault="00000000" w:rsidRPr="00000000" w14:paraId="000009E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E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9E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E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Մշակվել է առնվազն 10 հանրային իրազեկման նյութ։ </w:t>
            </w:r>
          </w:p>
          <w:p w:rsidR="00000000" w:rsidDel="00000000" w:rsidP="00000000" w:rsidRDefault="00000000" w:rsidRPr="00000000" w14:paraId="000009E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9E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Ոստիկանության բարեփոխումների ընթացքի վերաբերյալ հեռարձակվել է առնվազն 10 հեռուստահաղորդում և հանրային բանավեճ։</w:t>
            </w:r>
          </w:p>
          <w:p w:rsidR="00000000" w:rsidDel="00000000" w:rsidP="00000000" w:rsidRDefault="00000000" w:rsidRPr="00000000" w14:paraId="000009E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9F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tc>
        <w:tc>
          <w:tcPr>
            <w:gridSpan w:val="2"/>
          </w:tcPr>
          <w:p w:rsidR="00000000" w:rsidDel="00000000" w:rsidP="00000000" w:rsidRDefault="00000000" w:rsidRPr="00000000" w14:paraId="000009F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1. Մշակվել է Ոստիկանության բարեփոխումների ռազմավարական հաղորդակցության ծրագիրը, հաստատելու մասին  ՆԳ նախարարի հրա</w:t>
            </w:r>
            <w:r w:rsidDel="00000000" w:rsidR="00000000" w:rsidRPr="00000000">
              <w:rPr>
                <w:rFonts w:ascii="GHEA Grapalat" w:cs="GHEA Grapalat" w:eastAsia="GHEA Grapalat" w:hAnsi="GHEA Grapalat"/>
                <w:sz w:val="20"/>
                <w:szCs w:val="20"/>
                <w:highlight w:val="white"/>
                <w:rtl w:val="0"/>
              </w:rPr>
              <w:t xml:space="preserve">մանն ընդունվել է։</w:t>
            </w:r>
          </w:p>
          <w:p w:rsidR="00000000" w:rsidDel="00000000" w:rsidP="00000000" w:rsidRDefault="00000000" w:rsidRPr="00000000" w14:paraId="000009F3">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9F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0։</w:t>
            </w:r>
          </w:p>
          <w:p w:rsidR="00000000" w:rsidDel="00000000" w:rsidP="00000000" w:rsidRDefault="00000000" w:rsidRPr="00000000" w14:paraId="000009F5">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9F6">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Իրականացվել է ոստիկանության համակարգում կանանց ներգրավվածության բարձրացմանը միտված առնվազն 3  հաղորդակցության արշավ։</w:t>
            </w:r>
          </w:p>
          <w:p w:rsidR="00000000" w:rsidDel="00000000" w:rsidP="00000000" w:rsidRDefault="00000000" w:rsidRPr="00000000" w14:paraId="000009F7">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9F8">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1։</w:t>
            </w:r>
          </w:p>
          <w:p w:rsidR="00000000" w:rsidDel="00000000" w:rsidP="00000000" w:rsidRDefault="00000000" w:rsidRPr="00000000" w14:paraId="000009F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9F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 Ոստիկանության բարեփոխումների ընթացքի վերաբերյալ մշակվել և հրապարակվել է առնվազն 25 հանրային իրազեկման նյութ։</w:t>
            </w:r>
          </w:p>
          <w:p w:rsidR="00000000" w:rsidDel="00000000" w:rsidP="00000000" w:rsidRDefault="00000000" w:rsidRPr="00000000" w14:paraId="000009FB">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9F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0։</w:t>
            </w:r>
          </w:p>
          <w:p w:rsidR="00000000" w:rsidDel="00000000" w:rsidP="00000000" w:rsidRDefault="00000000" w:rsidRPr="00000000" w14:paraId="000009FD">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9FE">
            <w:pPr>
              <w:spacing w:after="0" w:before="0" w:lineRule="auto"/>
              <w:rPr>
                <w:rFonts w:ascii="GHEA Grapalat" w:cs="GHEA Grapalat" w:eastAsia="GHEA Grapalat" w:hAnsi="GHEA Grapalat"/>
                <w:sz w:val="20"/>
                <w:szCs w:val="20"/>
                <w:highlight w:val="yellow"/>
              </w:rPr>
            </w:pPr>
            <w:r w:rsidDel="00000000" w:rsidR="00000000" w:rsidRPr="00000000">
              <w:rPr>
                <w:rFonts w:ascii="GHEA Grapalat" w:cs="GHEA Grapalat" w:eastAsia="GHEA Grapalat" w:hAnsi="GHEA Grapalat"/>
                <w:sz w:val="20"/>
                <w:szCs w:val="20"/>
                <w:highlight w:val="white"/>
                <w:rtl w:val="0"/>
              </w:rPr>
              <w:t xml:space="preserve">4. Ոստիկանության բարեփոխումների ընթացքի վերաբերյալ հեռարձակվել է   առնվազն 20 հեռուստահաղորդում և հանրային բանավեճ՝ ներառյալ մարզային հեռուստատեսությունների միջոցով։</w:t>
            </w:r>
            <w:r w:rsidDel="00000000" w:rsidR="00000000" w:rsidRPr="00000000">
              <w:rPr>
                <w:rtl w:val="0"/>
              </w:rPr>
            </w:r>
          </w:p>
        </w:tc>
        <w:tc>
          <w:tcPr>
            <w:gridSpan w:val="2"/>
          </w:tcPr>
          <w:p w:rsidR="00000000" w:rsidDel="00000000" w:rsidP="00000000" w:rsidRDefault="00000000" w:rsidRPr="00000000" w14:paraId="00000A0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blHeader w:val="0"/>
        </w:trPr>
        <w:tc>
          <w:tcPr/>
          <w:p w:rsidR="00000000" w:rsidDel="00000000" w:rsidP="00000000" w:rsidRDefault="00000000" w:rsidRPr="00000000" w14:paraId="00000A0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w:t>
            </w:r>
          </w:p>
        </w:tc>
        <w:tc>
          <w:tcPr>
            <w:gridSpan w:val="2"/>
          </w:tcPr>
          <w:p w:rsidR="00000000" w:rsidDel="00000000" w:rsidP="00000000" w:rsidRDefault="00000000" w:rsidRPr="00000000" w14:paraId="00000A0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Հանրային վստահության մակարդակի և ոստիկանության միջոցառումների ազդեցության  գնահատում</w:t>
            </w:r>
          </w:p>
        </w:tc>
        <w:tc>
          <w:tcPr/>
          <w:p w:rsidR="00000000" w:rsidDel="00000000" w:rsidP="00000000" w:rsidRDefault="00000000" w:rsidRPr="00000000" w14:paraId="00000A05">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A0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A0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0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են հանրային հարցումների իրականացման մեթոդաբանությունն ու հարցաշարը</w:t>
            </w:r>
            <w:r w:rsidDel="00000000" w:rsidR="00000000" w:rsidRPr="00000000">
              <w:rPr>
                <w:rtl w:val="0"/>
              </w:rPr>
            </w:r>
          </w:p>
          <w:p w:rsidR="00000000" w:rsidDel="00000000" w:rsidP="00000000" w:rsidRDefault="00000000" w:rsidRPr="00000000" w14:paraId="00000A0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0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0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A0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0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Անցկացվել է առնվազն 1 հանրային հարցում։</w:t>
            </w:r>
          </w:p>
          <w:p w:rsidR="00000000" w:rsidDel="00000000" w:rsidP="00000000" w:rsidRDefault="00000000" w:rsidRPr="00000000" w14:paraId="00000A0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A1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A1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1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Անցկացվել է առնվազն 1 հանրային հարցում։</w:t>
            </w:r>
            <w:r w:rsidDel="00000000" w:rsidR="00000000" w:rsidRPr="00000000">
              <w:rPr>
                <w:rtl w:val="0"/>
              </w:rPr>
            </w:r>
          </w:p>
        </w:tc>
        <w:tc>
          <w:tcPr>
            <w:gridSpan w:val="2"/>
          </w:tcPr>
          <w:p w:rsidR="00000000" w:rsidDel="00000000" w:rsidP="00000000" w:rsidRDefault="00000000" w:rsidRPr="00000000" w14:paraId="00000A1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tc>
        <w:tc>
          <w:tcPr>
            <w:gridSpan w:val="2"/>
          </w:tcPr>
          <w:p w:rsidR="00000000" w:rsidDel="00000000" w:rsidP="00000000" w:rsidRDefault="00000000" w:rsidRPr="00000000" w14:paraId="00000A1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Հանրային վստահության մակարդակի և ոստիկանության միջոցառումների ազդեցության  գնահատման վերաբերյալ պարբերական հարցումների իրականացման մեթոդաբանությունն ու հարցաշարը մշակվել են։</w:t>
            </w:r>
          </w:p>
          <w:p w:rsidR="00000000" w:rsidDel="00000000" w:rsidP="00000000" w:rsidRDefault="00000000" w:rsidRPr="00000000" w14:paraId="00000A1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1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A1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1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Անցկացվել է տարեկան առնվազն 1 հանրային հարցում՝ պատվիրակման միջոցով։</w:t>
            </w:r>
          </w:p>
          <w:p w:rsidR="00000000" w:rsidDel="00000000" w:rsidP="00000000" w:rsidRDefault="00000000" w:rsidRPr="00000000" w14:paraId="00000A1B">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1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պատվիրակման միջոցով անցկացվել է 2 հարցում։</w:t>
            </w:r>
            <w:r w:rsidDel="00000000" w:rsidR="00000000" w:rsidRPr="00000000">
              <w:rPr>
                <w:rtl w:val="0"/>
              </w:rPr>
            </w:r>
          </w:p>
          <w:p w:rsidR="00000000" w:rsidDel="00000000" w:rsidP="00000000" w:rsidRDefault="00000000" w:rsidRPr="00000000" w14:paraId="00000A1D">
            <w:pPr>
              <w:spacing w:after="0" w:before="0" w:lineRule="auto"/>
              <w:rPr>
                <w:rFonts w:ascii="GHEA Grapalat" w:cs="GHEA Grapalat" w:eastAsia="GHEA Grapalat" w:hAnsi="GHEA Grapalat"/>
                <w:sz w:val="20"/>
                <w:szCs w:val="20"/>
                <w:highlight w:val="yellow"/>
              </w:rPr>
            </w:pPr>
            <w:r w:rsidDel="00000000" w:rsidR="00000000" w:rsidRPr="00000000">
              <w:rPr>
                <w:rtl w:val="0"/>
              </w:rPr>
            </w:r>
          </w:p>
        </w:tc>
        <w:tc>
          <w:tcPr>
            <w:gridSpan w:val="2"/>
          </w:tcPr>
          <w:p w:rsidR="00000000" w:rsidDel="00000000" w:rsidP="00000000" w:rsidRDefault="00000000" w:rsidRPr="00000000" w14:paraId="00000A1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blHeader w:val="0"/>
        </w:trPr>
        <w:tc>
          <w:tcPr/>
          <w:p w:rsidR="00000000" w:rsidDel="00000000" w:rsidP="00000000" w:rsidRDefault="00000000" w:rsidRPr="00000000" w14:paraId="00000A2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w:t>
            </w:r>
          </w:p>
        </w:tc>
        <w:tc>
          <w:tcPr>
            <w:gridSpan w:val="2"/>
          </w:tcPr>
          <w:p w:rsidR="00000000" w:rsidDel="00000000" w:rsidP="00000000" w:rsidRDefault="00000000" w:rsidRPr="00000000" w14:paraId="00000A2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նախարարության, Ոստիկանության հանրային հաղորդակցության գործիքակազմի զարգացում</w:t>
            </w:r>
          </w:p>
          <w:p w:rsidR="00000000" w:rsidDel="00000000" w:rsidP="00000000" w:rsidRDefault="00000000" w:rsidRPr="00000000" w14:paraId="00000A2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24">
            <w:pPr>
              <w:spacing w:after="0" w:before="0" w:lineRule="auto"/>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A2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A27">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2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Գնահատվել են </w:t>
            </w:r>
            <w:r w:rsidDel="00000000" w:rsidR="00000000" w:rsidRPr="00000000">
              <w:rPr>
                <w:rFonts w:ascii="GHEA Grapalat" w:cs="GHEA Grapalat" w:eastAsia="GHEA Grapalat" w:hAnsi="GHEA Grapalat"/>
                <w:sz w:val="20"/>
                <w:szCs w:val="20"/>
                <w:highlight w:val="white"/>
                <w:rtl w:val="0"/>
              </w:rPr>
              <w:t xml:space="preserve">Ներքին գործերի նախարարության Հանրային հաղորդակցության և իրազեկման վարչության տեխնիկական կարիքները, որի հիման վրա մշակվել է տեխնիկական կարիքների ցանկը։ </w:t>
            </w:r>
            <w:r w:rsidDel="00000000" w:rsidR="00000000" w:rsidRPr="00000000">
              <w:rPr>
                <w:rtl w:val="0"/>
              </w:rPr>
            </w:r>
          </w:p>
        </w:tc>
        <w:tc>
          <w:tcPr>
            <w:gridSpan w:val="2"/>
          </w:tcPr>
          <w:p w:rsidR="00000000" w:rsidDel="00000000" w:rsidP="00000000" w:rsidRDefault="00000000" w:rsidRPr="00000000" w14:paraId="00000A2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A2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2B">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1․ Մշակվել են </w:t>
            </w:r>
            <w:r w:rsidDel="00000000" w:rsidR="00000000" w:rsidRPr="00000000">
              <w:rPr>
                <w:rFonts w:ascii="GHEA Grapalat" w:cs="GHEA Grapalat" w:eastAsia="GHEA Grapalat" w:hAnsi="GHEA Grapalat"/>
                <w:sz w:val="20"/>
                <w:szCs w:val="20"/>
                <w:highlight w:val="white"/>
                <w:rtl w:val="0"/>
              </w:rPr>
              <w:t xml:space="preserve">Ներքին գործերի նախարարության Հանրային հաղորդակցության և իրազեկման վարչության անձնակազմի վերապատրաստման նյութերը։</w:t>
            </w:r>
          </w:p>
          <w:p w:rsidR="00000000" w:rsidDel="00000000" w:rsidP="00000000" w:rsidRDefault="00000000" w:rsidRPr="00000000" w14:paraId="00000A2C">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2D">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2</w:t>
            </w:r>
            <w:r w:rsidDel="00000000" w:rsidR="00000000" w:rsidRPr="00000000">
              <w:rPr>
                <w:rFonts w:ascii="GHEA Grapalat" w:cs="GHEA Grapalat" w:eastAsia="GHEA Grapalat" w:hAnsi="GHEA Grapalat"/>
                <w:sz w:val="20"/>
                <w:szCs w:val="20"/>
                <w:rtl w:val="0"/>
              </w:rPr>
              <w:t xml:space="preserve">. Մշակվել և հաստատվել է Ներքին գործերի նախարարության հանրային հաղորդակցության ռազմավարությունը։ </w:t>
            </w:r>
            <w:r w:rsidDel="00000000" w:rsidR="00000000" w:rsidRPr="00000000">
              <w:rPr>
                <w:rtl w:val="0"/>
              </w:rPr>
            </w:r>
          </w:p>
          <w:p w:rsidR="00000000" w:rsidDel="00000000" w:rsidP="00000000" w:rsidRDefault="00000000" w:rsidRPr="00000000" w14:paraId="00000A2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2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r w:rsidDel="00000000" w:rsidR="00000000" w:rsidRPr="00000000">
              <w:rPr>
                <w:rtl w:val="0"/>
              </w:rPr>
            </w:r>
          </w:p>
          <w:p w:rsidR="00000000" w:rsidDel="00000000" w:rsidP="00000000" w:rsidRDefault="00000000" w:rsidRPr="00000000" w14:paraId="00000A3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3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Մշակվել և հաստատվել է Ներքին գործերի նախարարության  հեռուստահաղորդաշարի նոր ֆորմատները։ </w:t>
            </w:r>
          </w:p>
          <w:p w:rsidR="00000000" w:rsidDel="00000000" w:rsidP="00000000" w:rsidRDefault="00000000" w:rsidRPr="00000000" w14:paraId="00000A3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3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Ներքին գործերի նախարարության և ենթակա պետական մարմինների պաշտոնական կայքերը բարելավվել են և համալրվել են մատչելիություն ապահովող գործիքակազմով։</w:t>
            </w:r>
          </w:p>
          <w:p w:rsidR="00000000" w:rsidDel="00000000" w:rsidP="00000000" w:rsidRDefault="00000000" w:rsidRPr="00000000" w14:paraId="00000A3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35">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rtl w:val="0"/>
              </w:rPr>
              <w:t xml:space="preserve">3. Վերապատրաստվել է </w:t>
            </w:r>
            <w:r w:rsidDel="00000000" w:rsidR="00000000" w:rsidRPr="00000000">
              <w:rPr>
                <w:rFonts w:ascii="GHEA Grapalat" w:cs="GHEA Grapalat" w:eastAsia="GHEA Grapalat" w:hAnsi="GHEA Grapalat"/>
                <w:sz w:val="20"/>
                <w:szCs w:val="20"/>
                <w:highlight w:val="white"/>
                <w:rtl w:val="0"/>
              </w:rPr>
              <w:t xml:space="preserve">Ներքին գործերի նախարարության Հանրային հաղորդակցության և իրազեկման վարչության անձնակազմի 30%-ը։ </w:t>
            </w:r>
          </w:p>
          <w:p w:rsidR="00000000" w:rsidDel="00000000" w:rsidP="00000000" w:rsidRDefault="00000000" w:rsidRPr="00000000" w14:paraId="00000A36">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A38">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A39">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3A">
            <w:pPr>
              <w:spacing w:after="0" w:before="0" w:lineRule="auto"/>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1. Վերապատրաստվել է  </w:t>
            </w:r>
            <w:r w:rsidDel="00000000" w:rsidR="00000000" w:rsidRPr="00000000">
              <w:rPr>
                <w:rFonts w:ascii="GHEA Grapalat" w:cs="GHEA Grapalat" w:eastAsia="GHEA Grapalat" w:hAnsi="GHEA Grapalat"/>
                <w:sz w:val="20"/>
                <w:szCs w:val="20"/>
                <w:highlight w:val="white"/>
                <w:rtl w:val="0"/>
              </w:rPr>
              <w:t xml:space="preserve">Ներքին գործերի նախարարության Հանրային հաղորդակցության և իրազեկման վարչության անձնակազմի ևս 70%-ը։</w:t>
            </w:r>
            <w:r w:rsidDel="00000000" w:rsidR="00000000" w:rsidRPr="00000000">
              <w:rPr>
                <w:rtl w:val="0"/>
              </w:rPr>
            </w:r>
          </w:p>
          <w:p w:rsidR="00000000" w:rsidDel="00000000" w:rsidP="00000000" w:rsidRDefault="00000000" w:rsidRPr="00000000" w14:paraId="00000A3B">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3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Հասցեագրվել է </w:t>
            </w:r>
            <w:r w:rsidDel="00000000" w:rsidR="00000000" w:rsidRPr="00000000">
              <w:rPr>
                <w:rFonts w:ascii="GHEA Grapalat" w:cs="GHEA Grapalat" w:eastAsia="GHEA Grapalat" w:hAnsi="GHEA Grapalat"/>
                <w:sz w:val="20"/>
                <w:szCs w:val="20"/>
                <w:highlight w:val="white"/>
                <w:rtl w:val="0"/>
              </w:rPr>
              <w:t xml:space="preserve">Ներքին գործերի նախարարության Հանրային հաղորդակցության և իրազեկման վարչության տեխնիկական կարիքների առնվազն 30%-ը։</w:t>
            </w:r>
            <w:r w:rsidDel="00000000" w:rsidR="00000000" w:rsidRPr="00000000">
              <w:rPr>
                <w:rtl w:val="0"/>
              </w:rPr>
            </w:r>
          </w:p>
        </w:tc>
        <w:tc>
          <w:tcPr>
            <w:gridSpan w:val="2"/>
          </w:tcPr>
          <w:p w:rsidR="00000000" w:rsidDel="00000000" w:rsidP="00000000" w:rsidRDefault="00000000" w:rsidRPr="00000000" w14:paraId="00000A3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tc>
        <w:tc>
          <w:tcPr>
            <w:gridSpan w:val="2"/>
          </w:tcPr>
          <w:p w:rsidR="00000000" w:rsidDel="00000000" w:rsidP="00000000" w:rsidRDefault="00000000" w:rsidRPr="00000000" w14:paraId="00000A40">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w:t>
            </w:r>
            <w:r w:rsidDel="00000000" w:rsidR="00000000" w:rsidRPr="00000000">
              <w:rPr>
                <w:rFonts w:ascii="GHEA Grapalat" w:cs="GHEA Grapalat" w:eastAsia="GHEA Grapalat" w:hAnsi="GHEA Grapalat"/>
                <w:sz w:val="20"/>
                <w:szCs w:val="20"/>
                <w:highlight w:val="white"/>
                <w:rtl w:val="0"/>
              </w:rPr>
              <w:t xml:space="preserve">Ներքին գործերի նախարարության հանրային հաղորդակցության ռազմավարությունը հաստատող՝ Ներքին գործերի նախարարի հրամանն ընդունվել է։  Ռազմավարությամբ նախատեսվել է Ոստիկանության հաղորդակցության նոր մեթոդաբանության մշակումը։ </w:t>
            </w:r>
          </w:p>
          <w:p w:rsidR="00000000" w:rsidDel="00000000" w:rsidP="00000000" w:rsidRDefault="00000000" w:rsidRPr="00000000" w14:paraId="00000A41">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42">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առկա չէ հաղորդակցության ռազմավարություն։</w:t>
            </w:r>
          </w:p>
          <w:p w:rsidR="00000000" w:rsidDel="00000000" w:rsidP="00000000" w:rsidRDefault="00000000" w:rsidRPr="00000000" w14:paraId="00000A43">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44">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Հաստատվել են </w:t>
            </w:r>
            <w:r w:rsidDel="00000000" w:rsidR="00000000" w:rsidRPr="00000000">
              <w:rPr>
                <w:rFonts w:ascii="GHEA Grapalat" w:cs="GHEA Grapalat" w:eastAsia="GHEA Grapalat" w:hAnsi="GHEA Grapalat"/>
                <w:sz w:val="20"/>
                <w:szCs w:val="20"/>
                <w:highlight w:val="white"/>
                <w:rtl w:val="0"/>
              </w:rPr>
              <w:t xml:space="preserve">Ներքին գործերի նախարարության  նոր հեռուստահաղորդաշարի ֆորմատները՝ Հերթապահ մասի, 02-ի փոխարեն։</w:t>
            </w:r>
            <w:r w:rsidDel="00000000" w:rsidR="00000000" w:rsidRPr="00000000">
              <w:rPr>
                <w:rtl w:val="0"/>
              </w:rPr>
            </w:r>
          </w:p>
          <w:p w:rsidR="00000000" w:rsidDel="00000000" w:rsidP="00000000" w:rsidRDefault="00000000" w:rsidRPr="00000000" w14:paraId="00000A45">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46">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հեռարձակվում է ոստիկանության ոլորտի 2 հաղորդաշար։</w:t>
            </w:r>
          </w:p>
          <w:p w:rsidR="00000000" w:rsidDel="00000000" w:rsidP="00000000" w:rsidRDefault="00000000" w:rsidRPr="00000000" w14:paraId="00000A47">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48">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 Ներքին գործերի նախարարության և ենթակա պետական մարմինների պաշտոնական կայքերը բարելավվել են, համալրվել են գործիքակազմով, որն ապահովում է նաև կայքերի </w:t>
            </w:r>
            <w:r w:rsidDel="00000000" w:rsidR="00000000" w:rsidRPr="00000000">
              <w:rPr>
                <w:rFonts w:ascii="GHEA Grapalat" w:cs="GHEA Grapalat" w:eastAsia="GHEA Grapalat" w:hAnsi="GHEA Grapalat"/>
                <w:sz w:val="20"/>
                <w:szCs w:val="20"/>
                <w:highlight w:val="white"/>
                <w:rtl w:val="0"/>
              </w:rPr>
              <w:t xml:space="preserve">մատչելիությունը հաշմանդամություն ունեցող անձանց  համար։</w:t>
            </w:r>
            <w:r w:rsidDel="00000000" w:rsidR="00000000" w:rsidRPr="00000000">
              <w:rPr>
                <w:rtl w:val="0"/>
              </w:rPr>
            </w:r>
          </w:p>
          <w:p w:rsidR="00000000" w:rsidDel="00000000" w:rsidP="00000000" w:rsidRDefault="00000000" w:rsidRPr="00000000" w14:paraId="00000A49">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4A">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գործում են կայքէջեր։</w:t>
            </w:r>
          </w:p>
          <w:p w:rsidR="00000000" w:rsidDel="00000000" w:rsidP="00000000" w:rsidRDefault="00000000" w:rsidRPr="00000000" w14:paraId="00000A4B">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4C">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4. Ներքին գործերի նախարարության Հանրային հաղորդակցության և իրազեկման վարչության ամբողջ անձնակազմը վերապատրաստվել է։ </w:t>
            </w:r>
          </w:p>
          <w:p w:rsidR="00000000" w:rsidDel="00000000" w:rsidP="00000000" w:rsidRDefault="00000000" w:rsidRPr="00000000" w14:paraId="00000A4D">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4E">
            <w:pPr>
              <w:widowControl w:val="0"/>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A4F">
            <w:pPr>
              <w:widowControl w:val="0"/>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50">
            <w:pPr>
              <w:widowControl w:val="0"/>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5. Մշակվել է </w:t>
            </w:r>
            <w:r w:rsidDel="00000000" w:rsidR="00000000" w:rsidRPr="00000000">
              <w:rPr>
                <w:rFonts w:ascii="GHEA Grapalat" w:cs="GHEA Grapalat" w:eastAsia="GHEA Grapalat" w:hAnsi="GHEA Grapalat"/>
                <w:sz w:val="20"/>
                <w:szCs w:val="20"/>
                <w:highlight w:val="white"/>
                <w:rtl w:val="0"/>
              </w:rPr>
              <w:t xml:space="preserve">Ներքին գործերի նախարարության Հանրային հաղորդակցության և իրազեկման վարչության տեխնիկական կարիքների ցանկը։ Հասցեագրվել է ցանկով նախատեսված կարիքների առնվազն 30%-ը։  </w:t>
            </w:r>
          </w:p>
          <w:p w:rsidR="00000000" w:rsidDel="00000000" w:rsidP="00000000" w:rsidRDefault="00000000" w:rsidRPr="00000000" w14:paraId="00000A51">
            <w:pPr>
              <w:widowControl w:val="0"/>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52">
            <w:pPr>
              <w:widowControl w:val="0"/>
              <w:spacing w:after="0" w:before="0" w:lineRule="auto"/>
              <w:rPr>
                <w:rFonts w:ascii="GHEA Grapalat" w:cs="GHEA Grapalat" w:eastAsia="GHEA Grapalat" w:hAnsi="GHEA Grapalat"/>
                <w:color w:val="ff0000"/>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Ելակետային՝ 0։</w:t>
            </w:r>
            <w:r w:rsidDel="00000000" w:rsidR="00000000" w:rsidRPr="00000000">
              <w:rPr>
                <w:rtl w:val="0"/>
              </w:rPr>
            </w:r>
          </w:p>
          <w:p w:rsidR="00000000" w:rsidDel="00000000" w:rsidP="00000000" w:rsidRDefault="00000000" w:rsidRPr="00000000" w14:paraId="00000A53">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A5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r>
        <w:trPr>
          <w:cantSplit w:val="0"/>
          <w:tblHeader w:val="0"/>
        </w:trPr>
        <w:tc>
          <w:tcPr>
            <w:gridSpan w:val="14"/>
            <w:shd w:fill="351c75" w:val="clear"/>
          </w:tcPr>
          <w:p w:rsidR="00000000" w:rsidDel="00000000" w:rsidP="00000000" w:rsidRDefault="00000000" w:rsidRPr="00000000" w14:paraId="00000A57">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Ուղղություն 12՝ Ոստիկանություն բարեփոխումների շրջանակներում միջազգային համագործակցություն </w:t>
            </w:r>
          </w:p>
          <w:p w:rsidR="00000000" w:rsidDel="00000000" w:rsidP="00000000" w:rsidRDefault="00000000" w:rsidRPr="00000000" w14:paraId="00000A58">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Խնդիր՝ Ոստիկանության՝ ոչ լիարժեք մասնակցություն/անդամակցություն/համագործակցություն միջազգային հարթակներում, ոստիկանության միջազգային իմիջի ու միջազգային գնահատումների ոչ բավարար մակարդակ</w:t>
            </w:r>
          </w:p>
          <w:p w:rsidR="00000000" w:rsidDel="00000000" w:rsidP="00000000" w:rsidRDefault="00000000" w:rsidRPr="00000000" w14:paraId="00000A59">
            <w:pPr>
              <w:rPr>
                <w:rFonts w:ascii="GHEA Grapalat" w:cs="GHEA Grapalat" w:eastAsia="GHEA Grapalat" w:hAnsi="GHEA Grapalat"/>
                <w:b w:val="1"/>
                <w:color w:val="ffffff"/>
                <w:sz w:val="20"/>
                <w:szCs w:val="20"/>
              </w:rPr>
            </w:pPr>
            <w:r w:rsidDel="00000000" w:rsidR="00000000" w:rsidRPr="00000000">
              <w:rPr>
                <w:rFonts w:ascii="GHEA Grapalat" w:cs="GHEA Grapalat" w:eastAsia="GHEA Grapalat" w:hAnsi="GHEA Grapalat"/>
                <w:b w:val="1"/>
                <w:color w:val="ffffff"/>
                <w:sz w:val="20"/>
                <w:szCs w:val="20"/>
                <w:rtl w:val="0"/>
              </w:rPr>
              <w:t xml:space="preserve">Թիրախ՝ Կովկասյան բարոմետրի հարցումների արդյունքներով ՀՀ ոստիկանության նկատմամբ վստահության աստիճանի բարձրացում </w:t>
            </w:r>
          </w:p>
          <w:p w:rsidR="00000000" w:rsidDel="00000000" w:rsidP="00000000" w:rsidRDefault="00000000" w:rsidRPr="00000000" w14:paraId="00000A5A">
            <w:pPr>
              <w:rPr>
                <w:rFonts w:ascii="GHEA Grapalat" w:cs="GHEA Grapalat" w:eastAsia="GHEA Grapalat" w:hAnsi="GHEA Grapalat"/>
                <w:b w:val="1"/>
                <w:color w:val="ffffff"/>
                <w:sz w:val="20"/>
                <w:szCs w:val="20"/>
              </w:rPr>
            </w:pPr>
            <w:r w:rsidDel="00000000" w:rsidR="00000000" w:rsidRPr="00000000">
              <w:rPr>
                <w:rtl w:val="0"/>
              </w:rPr>
            </w:r>
          </w:p>
          <w:p w:rsidR="00000000" w:rsidDel="00000000" w:rsidP="00000000" w:rsidRDefault="00000000" w:rsidRPr="00000000" w14:paraId="00000A5B">
            <w:pPr>
              <w:rPr>
                <w:rFonts w:ascii="GHEA Grapalat" w:cs="GHEA Grapalat" w:eastAsia="GHEA Grapalat" w:hAnsi="GHEA Grapalat"/>
                <w:b w:val="1"/>
                <w:color w:val="ffffff"/>
                <w:sz w:val="20"/>
                <w:szCs w:val="20"/>
                <w:highlight w:val="white"/>
              </w:rPr>
            </w:pPr>
            <w:r w:rsidDel="00000000" w:rsidR="00000000" w:rsidRPr="00000000">
              <w:rPr>
                <w:rFonts w:ascii="GHEA Grapalat" w:cs="GHEA Grapalat" w:eastAsia="GHEA Grapalat" w:hAnsi="GHEA Grapalat"/>
                <w:b w:val="1"/>
                <w:color w:val="ffffff"/>
                <w:sz w:val="20"/>
                <w:szCs w:val="20"/>
                <w:rtl w:val="0"/>
              </w:rPr>
              <w:t xml:space="preserve">Սկզբնական աստիճան՝ 2022թ - 20.6% (ամբողջական և մասնակի վստահության համախառն ցուցիչ), 2027թ – 40% </w:t>
            </w:r>
            <w:r w:rsidDel="00000000" w:rsidR="00000000" w:rsidRPr="00000000">
              <w:rPr>
                <w:rtl w:val="0"/>
              </w:rPr>
            </w:r>
          </w:p>
          <w:p w:rsidR="00000000" w:rsidDel="00000000" w:rsidP="00000000" w:rsidRDefault="00000000" w:rsidRPr="00000000" w14:paraId="00000A5C">
            <w:pPr>
              <w:rPr>
                <w:rFonts w:ascii="GHEA Grapalat" w:cs="GHEA Grapalat" w:eastAsia="GHEA Grapalat" w:hAnsi="GHEA Grapalat"/>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A6A">
            <w:pPr>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w:t>
            </w:r>
          </w:p>
        </w:tc>
        <w:tc>
          <w:tcPr>
            <w:gridSpan w:val="2"/>
          </w:tcPr>
          <w:p w:rsidR="00000000" w:rsidDel="00000000" w:rsidP="00000000" w:rsidRDefault="00000000" w:rsidRPr="00000000" w14:paraId="00000A6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Բարեփոխումների շրջանակներում միջազգային գործընկերների հետ համագործակցության ընդլայնում </w:t>
            </w:r>
          </w:p>
        </w:tc>
        <w:tc>
          <w:tcPr/>
          <w:p w:rsidR="00000000" w:rsidDel="00000000" w:rsidP="00000000" w:rsidRDefault="00000000" w:rsidRPr="00000000" w14:paraId="00000A6D">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A6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A6F">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7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w:t>
            </w:r>
            <w:r w:rsidDel="00000000" w:rsidR="00000000" w:rsidRPr="00000000">
              <w:rPr>
                <w:rFonts w:ascii="GHEA Grapalat" w:cs="GHEA Grapalat" w:eastAsia="GHEA Grapalat" w:hAnsi="GHEA Grapalat"/>
                <w:sz w:val="20"/>
                <w:szCs w:val="20"/>
                <w:rtl w:val="0"/>
              </w:rPr>
              <w:t xml:space="preserve">Կազմակերպվել է դոնորների համակարգման 1 հանդիպում։</w:t>
            </w:r>
            <w:r w:rsidDel="00000000" w:rsidR="00000000" w:rsidRPr="00000000">
              <w:rPr>
                <w:rtl w:val="0"/>
              </w:rPr>
            </w:r>
          </w:p>
          <w:p w:rsidR="00000000" w:rsidDel="00000000" w:rsidP="00000000" w:rsidRDefault="00000000" w:rsidRPr="00000000" w14:paraId="00000A71">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72">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w:t>
            </w:r>
            <w:r w:rsidDel="00000000" w:rsidR="00000000" w:rsidRPr="00000000">
              <w:rPr>
                <w:rFonts w:ascii="GHEA Grapalat" w:cs="GHEA Grapalat" w:eastAsia="GHEA Grapalat" w:hAnsi="GHEA Grapalat"/>
                <w:sz w:val="20"/>
                <w:szCs w:val="20"/>
                <w:rtl w:val="0"/>
              </w:rPr>
              <w:t xml:space="preserve">Լրամշակվել և միջազգային գործընկներներին է ներկայացվել դոնորների համակարգման մատրիքսը։</w:t>
            </w:r>
          </w:p>
          <w:p w:rsidR="00000000" w:rsidDel="00000000" w:rsidP="00000000" w:rsidRDefault="00000000" w:rsidRPr="00000000" w14:paraId="00000A73">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74">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w:t>
            </w:r>
            <w:r w:rsidDel="00000000" w:rsidR="00000000" w:rsidRPr="00000000">
              <w:rPr>
                <w:rFonts w:ascii="GHEA Grapalat" w:cs="GHEA Grapalat" w:eastAsia="GHEA Grapalat" w:hAnsi="GHEA Grapalat"/>
                <w:sz w:val="20"/>
                <w:szCs w:val="20"/>
                <w:rtl w:val="0"/>
              </w:rPr>
              <w:t xml:space="preserve">րկրորդ կիսամյակ՝</w:t>
            </w:r>
          </w:p>
          <w:p w:rsidR="00000000" w:rsidDel="00000000" w:rsidP="00000000" w:rsidRDefault="00000000" w:rsidRPr="00000000" w14:paraId="00000A75">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76">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Կազմակերպվել է դոնորների համակարգման 1 հանդիպում։</w:t>
            </w:r>
          </w:p>
          <w:p w:rsidR="00000000" w:rsidDel="00000000" w:rsidP="00000000" w:rsidRDefault="00000000" w:rsidRPr="00000000" w14:paraId="00000A7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A7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Առաջին կիսամյակ՝</w:t>
            </w:r>
          </w:p>
          <w:p w:rsidR="00000000" w:rsidDel="00000000" w:rsidP="00000000" w:rsidRDefault="00000000" w:rsidRPr="00000000" w14:paraId="00000A7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7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Կազմակերպվել է դոնորների համակարգման 1 հանդիպում։</w:t>
            </w:r>
          </w:p>
          <w:p w:rsidR="00000000" w:rsidDel="00000000" w:rsidP="00000000" w:rsidRDefault="00000000" w:rsidRPr="00000000" w14:paraId="00000A7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7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A7E">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7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Կազմակերպվել է դոնորների համակարգման 1 հանդիպում։</w:t>
            </w:r>
            <w:r w:rsidDel="00000000" w:rsidR="00000000" w:rsidRPr="00000000">
              <w:rPr>
                <w:rtl w:val="0"/>
              </w:rPr>
            </w:r>
          </w:p>
        </w:tc>
        <w:tc>
          <w:tcPr>
            <w:gridSpan w:val="2"/>
          </w:tcPr>
          <w:p w:rsidR="00000000" w:rsidDel="00000000" w:rsidP="00000000" w:rsidRDefault="00000000" w:rsidRPr="00000000" w14:paraId="00000A8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tc>
        <w:tc>
          <w:tcPr>
            <w:gridSpan w:val="2"/>
          </w:tcPr>
          <w:p w:rsidR="00000000" w:rsidDel="00000000" w:rsidP="00000000" w:rsidRDefault="00000000" w:rsidRPr="00000000" w14:paraId="00000A8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Գործողությունների ծրագրի ֆինանսավորման կարիքների հաշվառմամբ դոնորների համակարգման  մատրիքսը լրամշակվել է և ներկայացվել զարգացման միջազգային գործընկերների համակարգման հանդիպումներում։ </w:t>
            </w:r>
          </w:p>
          <w:p w:rsidR="00000000" w:rsidDel="00000000" w:rsidP="00000000" w:rsidRDefault="00000000" w:rsidRPr="00000000" w14:paraId="00000A8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8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դոնորների համակարգման մատրիքսը մշակված է։</w:t>
            </w:r>
          </w:p>
          <w:p w:rsidR="00000000" w:rsidDel="00000000" w:rsidP="00000000" w:rsidRDefault="00000000" w:rsidRPr="00000000" w14:paraId="00000A8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8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Կազմակերպվել 4 համակարգող հանդիպում։</w:t>
            </w:r>
          </w:p>
          <w:p w:rsidR="00000000" w:rsidDel="00000000" w:rsidP="00000000" w:rsidRDefault="00000000" w:rsidRPr="00000000" w14:paraId="00000A8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8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2023 թվականին անցկացվել է 1 համակարգող հանդիպում։</w:t>
            </w:r>
          </w:p>
          <w:p w:rsidR="00000000" w:rsidDel="00000000" w:rsidP="00000000" w:rsidRDefault="00000000" w:rsidRPr="00000000" w14:paraId="00000A8A">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A8C">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p>
        </w:tc>
      </w:tr>
      <w:tr>
        <w:trPr>
          <w:cantSplit w:val="0"/>
          <w:tblHeader w:val="0"/>
        </w:trPr>
        <w:tc>
          <w:tcPr/>
          <w:p w:rsidR="00000000" w:rsidDel="00000000" w:rsidP="00000000" w:rsidRDefault="00000000" w:rsidRPr="00000000" w14:paraId="00000A8E">
            <w:pPr>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w:t>
            </w:r>
          </w:p>
        </w:tc>
        <w:tc>
          <w:tcPr>
            <w:gridSpan w:val="2"/>
          </w:tcPr>
          <w:p w:rsidR="00000000" w:rsidDel="00000000" w:rsidP="00000000" w:rsidRDefault="00000000" w:rsidRPr="00000000" w14:paraId="00000A8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Միջազգային վարկանիշներում Ոստիկանության ընթացիկ դիրքերի բարելավման վրա ազդող գործոնների մշտադիտարկում</w:t>
            </w:r>
          </w:p>
        </w:tc>
        <w:tc>
          <w:tcPr/>
          <w:p w:rsidR="00000000" w:rsidDel="00000000" w:rsidP="00000000" w:rsidRDefault="00000000" w:rsidRPr="00000000" w14:paraId="00000A9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A9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9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Իրականացվել է միջազգային վարկանիշներում ոստիկանության ընթացիկ դիրքերի բարելավման վրա ազդող գործոնների վերհանման և խնդիրների քարտեզագրման նպատակով ուսումնասիրություն։ </w:t>
            </w:r>
          </w:p>
          <w:p w:rsidR="00000000" w:rsidDel="00000000" w:rsidP="00000000" w:rsidRDefault="00000000" w:rsidRPr="00000000" w14:paraId="00000A9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9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Ուսումնասիրության հիման վրա մշակվել է կիսամյակային գործողությունների ծրագիր։</w:t>
            </w:r>
          </w:p>
          <w:p w:rsidR="00000000" w:rsidDel="00000000" w:rsidP="00000000" w:rsidRDefault="00000000" w:rsidRPr="00000000" w14:paraId="00000A9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97">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A98">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Առաջին կիսամյակ՝</w:t>
            </w:r>
          </w:p>
          <w:p w:rsidR="00000000" w:rsidDel="00000000" w:rsidP="00000000" w:rsidRDefault="00000000" w:rsidRPr="00000000" w14:paraId="00000A9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9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Իրականացվել է միջազգային վարկանիշներում  ոստիկանության ընթացիկ դիրքերի բարելավման առաջընթացի ուսումնասիրություն։</w:t>
            </w:r>
          </w:p>
          <w:p w:rsidR="00000000" w:rsidDel="00000000" w:rsidP="00000000" w:rsidRDefault="00000000" w:rsidRPr="00000000" w14:paraId="00000A9B">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9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Ուսումնասիրության հիման վրա մշակվել է կիսամյակային գործողությունների ծրագիր։</w:t>
            </w:r>
          </w:p>
          <w:p w:rsidR="00000000" w:rsidDel="00000000" w:rsidP="00000000" w:rsidRDefault="00000000" w:rsidRPr="00000000" w14:paraId="00000A9D">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9E">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w:t>
            </w:r>
            <w:r w:rsidDel="00000000" w:rsidR="00000000" w:rsidRPr="00000000">
              <w:rPr>
                <w:rFonts w:ascii="GHEA Grapalat" w:cs="GHEA Grapalat" w:eastAsia="GHEA Grapalat" w:hAnsi="GHEA Grapalat"/>
                <w:sz w:val="20"/>
                <w:szCs w:val="20"/>
                <w:highlight w:val="white"/>
                <w:rtl w:val="0"/>
              </w:rPr>
              <w:t xml:space="preserve">րկրորդ կիսամյակ</w:t>
            </w:r>
            <w:r w:rsidDel="00000000" w:rsidR="00000000" w:rsidRPr="00000000">
              <w:rPr>
                <w:rFonts w:ascii="GHEA Grapalat" w:cs="GHEA Grapalat" w:eastAsia="GHEA Grapalat" w:hAnsi="GHEA Grapalat"/>
                <w:sz w:val="20"/>
                <w:szCs w:val="20"/>
                <w:highlight w:val="white"/>
                <w:rtl w:val="0"/>
              </w:rPr>
              <w:t xml:space="preserve">՝</w:t>
            </w:r>
          </w:p>
          <w:p w:rsidR="00000000" w:rsidDel="00000000" w:rsidP="00000000" w:rsidRDefault="00000000" w:rsidRPr="00000000" w14:paraId="00000A9F">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A0">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Իրականացվել է միջազգային վարկանիշներում  ոստիկանության ընթացիկ դիրքերի բարելավման առաջընթացի ուսումնասիրություն։</w:t>
            </w:r>
          </w:p>
          <w:p w:rsidR="00000000" w:rsidDel="00000000" w:rsidP="00000000" w:rsidRDefault="00000000" w:rsidRPr="00000000" w14:paraId="00000AA1">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A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Ուսումնասիրության հիման վրա մշակվել է կիսամյակային գործողությունների ծրագիր։</w:t>
            </w:r>
          </w:p>
          <w:p w:rsidR="00000000" w:rsidDel="00000000" w:rsidP="00000000" w:rsidRDefault="00000000" w:rsidRPr="00000000" w14:paraId="00000AA3">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A4">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 Իրականացվել է 2025 թվականի կիսամյակային ծրագրերի գործողությունների առնվազն 30%-ը։ </w:t>
            </w:r>
          </w:p>
        </w:tc>
        <w:tc>
          <w:tcPr>
            <w:gridSpan w:val="2"/>
          </w:tcPr>
          <w:p w:rsidR="00000000" w:rsidDel="00000000" w:rsidP="00000000" w:rsidRDefault="00000000" w:rsidRPr="00000000" w14:paraId="00000AA6">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Առաջին կիսամյակ՝</w:t>
            </w:r>
          </w:p>
          <w:p w:rsidR="00000000" w:rsidDel="00000000" w:rsidP="00000000" w:rsidRDefault="00000000" w:rsidRPr="00000000" w14:paraId="00000AA7">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A8">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Իրականացվել է միջազգային վարկանիշներում  ոստիկանության ընթացիկ դիրքերի բարելավման առաջընթացի ուսումնասիրություն։</w:t>
            </w:r>
          </w:p>
          <w:p w:rsidR="00000000" w:rsidDel="00000000" w:rsidP="00000000" w:rsidRDefault="00000000" w:rsidRPr="00000000" w14:paraId="00000AA9">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AA">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Ուսումնասիրության հիման վրա մշակվել է կիսամյակային գործողությունների ծրագիր։</w:t>
            </w:r>
          </w:p>
          <w:p w:rsidR="00000000" w:rsidDel="00000000" w:rsidP="00000000" w:rsidRDefault="00000000" w:rsidRPr="00000000" w14:paraId="00000AAB">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AC">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Ե</w:t>
            </w:r>
            <w:r w:rsidDel="00000000" w:rsidR="00000000" w:rsidRPr="00000000">
              <w:rPr>
                <w:rFonts w:ascii="GHEA Grapalat" w:cs="GHEA Grapalat" w:eastAsia="GHEA Grapalat" w:hAnsi="GHEA Grapalat"/>
                <w:sz w:val="20"/>
                <w:szCs w:val="20"/>
                <w:highlight w:val="white"/>
                <w:rtl w:val="0"/>
              </w:rPr>
              <w:t xml:space="preserve">րկրորդ կիսամյակ</w:t>
            </w:r>
            <w:r w:rsidDel="00000000" w:rsidR="00000000" w:rsidRPr="00000000">
              <w:rPr>
                <w:rFonts w:ascii="GHEA Grapalat" w:cs="GHEA Grapalat" w:eastAsia="GHEA Grapalat" w:hAnsi="GHEA Grapalat"/>
                <w:sz w:val="20"/>
                <w:szCs w:val="20"/>
                <w:highlight w:val="white"/>
                <w:rtl w:val="0"/>
              </w:rPr>
              <w:t xml:space="preserve">՝</w:t>
            </w:r>
          </w:p>
          <w:p w:rsidR="00000000" w:rsidDel="00000000" w:rsidP="00000000" w:rsidRDefault="00000000" w:rsidRPr="00000000" w14:paraId="00000AAD">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AE">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1. Իրականացվել է միջազգային վարկանիշներում  ոստիկանության ընթացիկ դիրքերի բարելավման առաջընթացի ուսումնասիրություն։</w:t>
            </w:r>
          </w:p>
          <w:p w:rsidR="00000000" w:rsidDel="00000000" w:rsidP="00000000" w:rsidRDefault="00000000" w:rsidRPr="00000000" w14:paraId="00000AAF">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B0">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2. Ուսումնասիրության հիման վրա մշակվել է կիսամյակային գործողությունների ծրագիր։</w:t>
            </w:r>
          </w:p>
          <w:p w:rsidR="00000000" w:rsidDel="00000000" w:rsidP="00000000" w:rsidRDefault="00000000" w:rsidRPr="00000000" w14:paraId="00000AB1">
            <w:pPr>
              <w:spacing w:after="0" w:before="0" w:lineRule="auto"/>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AB2">
            <w:pPr>
              <w:spacing w:after="0" w:before="0" w:lineRule="auto"/>
              <w:rPr>
                <w:rFonts w:ascii="GHEA Grapalat" w:cs="GHEA Grapalat" w:eastAsia="GHEA Grapalat" w:hAnsi="GHEA Grapalat"/>
                <w:sz w:val="20"/>
                <w:szCs w:val="20"/>
                <w:highlight w:val="white"/>
              </w:rPr>
            </w:pPr>
            <w:r w:rsidDel="00000000" w:rsidR="00000000" w:rsidRPr="00000000">
              <w:rPr>
                <w:rFonts w:ascii="GHEA Grapalat" w:cs="GHEA Grapalat" w:eastAsia="GHEA Grapalat" w:hAnsi="GHEA Grapalat"/>
                <w:sz w:val="20"/>
                <w:szCs w:val="20"/>
                <w:highlight w:val="white"/>
                <w:rtl w:val="0"/>
              </w:rPr>
              <w:t xml:space="preserve">3. Իրականացվել է 2025 թվականի կիսամյակային ծրագրերի գործողությունների առնվազն 30%-ը։ </w:t>
            </w:r>
          </w:p>
          <w:p w:rsidR="00000000" w:rsidDel="00000000" w:rsidP="00000000" w:rsidRDefault="00000000" w:rsidRPr="00000000" w14:paraId="00000AB3">
            <w:pPr>
              <w:spacing w:after="0" w:before="0" w:lineRule="auto"/>
              <w:rPr>
                <w:rFonts w:ascii="GHEA Grapalat" w:cs="GHEA Grapalat" w:eastAsia="GHEA Grapalat" w:hAnsi="GHEA Grapalat"/>
                <w:sz w:val="20"/>
                <w:szCs w:val="20"/>
                <w:highlight w:val="white"/>
              </w:rPr>
            </w:pPr>
            <w:r w:rsidDel="00000000" w:rsidR="00000000" w:rsidRPr="00000000">
              <w:rPr>
                <w:rtl w:val="0"/>
              </w:rPr>
            </w:r>
          </w:p>
        </w:tc>
        <w:tc>
          <w:tcPr>
            <w:gridSpan w:val="2"/>
          </w:tcPr>
          <w:p w:rsidR="00000000" w:rsidDel="00000000" w:rsidP="00000000" w:rsidRDefault="00000000" w:rsidRPr="00000000" w14:paraId="00000AB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tc>
        <w:tc>
          <w:tcPr>
            <w:gridSpan w:val="2"/>
          </w:tcPr>
          <w:p w:rsidR="00000000" w:rsidDel="00000000" w:rsidP="00000000" w:rsidRDefault="00000000" w:rsidRPr="00000000" w14:paraId="00000AB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Միջազգային վարկանիշներում Ոստիկանության ընթացիկ դիրքերի բարելավման վրա ազդող գործոնների վերհանում ու խնդիրների ուսումնասիրության հիման վրա մշակվել է խնդիրները քարտեզագրող զեկույց։  </w:t>
            </w:r>
          </w:p>
          <w:p w:rsidR="00000000" w:rsidDel="00000000" w:rsidP="00000000" w:rsidRDefault="00000000" w:rsidRPr="00000000" w14:paraId="00000AB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B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Քարտեզագրմամբ վերհանված խնդիրների հասցեագրման նպատակով, ինչպես նաև ընթացիկ առաջընթացի ուսումնասիրության հիման վրա մշակվել և հաստատվել է 5 գործողությունների ծրագիր։ </w:t>
            </w:r>
          </w:p>
          <w:p w:rsidR="00000000" w:rsidDel="00000000" w:rsidP="00000000" w:rsidRDefault="00000000" w:rsidRPr="00000000" w14:paraId="00000AB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B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0։</w:t>
            </w:r>
          </w:p>
          <w:p w:rsidR="00000000" w:rsidDel="00000000" w:rsidP="00000000" w:rsidRDefault="00000000" w:rsidRPr="00000000" w14:paraId="00000ABC">
            <w:pPr>
              <w:spacing w:after="0" w:before="0" w:lineRule="auto"/>
              <w:rPr>
                <w:rFonts w:ascii="Verdana" w:cs="Verdana" w:eastAsia="Verdana" w:hAnsi="Verdana"/>
                <w:sz w:val="20"/>
                <w:szCs w:val="20"/>
                <w:highlight w:val="white"/>
              </w:rPr>
            </w:pPr>
            <w:r w:rsidDel="00000000" w:rsidR="00000000" w:rsidRPr="00000000">
              <w:rPr>
                <w:rtl w:val="0"/>
              </w:rPr>
            </w:r>
          </w:p>
        </w:tc>
        <w:tc>
          <w:tcPr>
            <w:gridSpan w:val="2"/>
          </w:tcPr>
          <w:p w:rsidR="00000000" w:rsidDel="00000000" w:rsidP="00000000" w:rsidRDefault="00000000" w:rsidRPr="00000000" w14:paraId="00000ABE">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w:t>
            </w:r>
            <w:r w:rsidDel="00000000" w:rsidR="00000000" w:rsidRPr="00000000">
              <w:rPr>
                <w:rFonts w:ascii="GHEA Grapalat" w:cs="GHEA Grapalat" w:eastAsia="GHEA Grapalat" w:hAnsi="GHEA Grapalat"/>
                <w:sz w:val="20"/>
                <w:szCs w:val="20"/>
                <w:rtl w:val="0"/>
              </w:rPr>
              <w:t xml:space="preserve">ինանսավորում չի պահանջում</w:t>
            </w:r>
          </w:p>
        </w:tc>
      </w:tr>
      <w:tr>
        <w:trPr>
          <w:cantSplit w:val="0"/>
          <w:tblHeader w:val="0"/>
        </w:trPr>
        <w:tc>
          <w:tcPr/>
          <w:p w:rsidR="00000000" w:rsidDel="00000000" w:rsidP="00000000" w:rsidRDefault="00000000" w:rsidRPr="00000000" w14:paraId="00000AC0">
            <w:pPr>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w:t>
            </w:r>
          </w:p>
        </w:tc>
        <w:tc>
          <w:tcPr>
            <w:gridSpan w:val="2"/>
          </w:tcPr>
          <w:p w:rsidR="00000000" w:rsidDel="00000000" w:rsidP="00000000" w:rsidRDefault="00000000" w:rsidRPr="00000000" w14:paraId="00000AC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Ոստիկանության միջազգային իմիջի ու նոր ոստիկանության կերպարի բարձրացմանն ուղղված հաղորդակցություն</w:t>
            </w:r>
          </w:p>
        </w:tc>
        <w:tc>
          <w:tcPr/>
          <w:p w:rsidR="00000000" w:rsidDel="00000000" w:rsidP="00000000" w:rsidRDefault="00000000" w:rsidRPr="00000000" w14:paraId="00000AC3">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AC4">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C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ոստիկանության ծառայողների 100%-ի իրազեկում կառուցվածքային փոփոխությունների և ֆունկցիոնալի հստակեցման մասին։ </w:t>
            </w:r>
          </w:p>
          <w:p w:rsidR="00000000" w:rsidDel="00000000" w:rsidP="00000000" w:rsidRDefault="00000000" w:rsidRPr="00000000" w14:paraId="00000AC6">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C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Առնվազն 1 միջազգային հարթակում ներկայացվել են ոստիկանության բարեփոխումներն ու գրանցված արդյունքները։ </w:t>
            </w:r>
          </w:p>
          <w:p w:rsidR="00000000" w:rsidDel="00000000" w:rsidP="00000000" w:rsidRDefault="00000000" w:rsidRPr="00000000" w14:paraId="00000AC8">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AC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AC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C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ոստիկանության բարեփոխումների վերաբերյալ 1 լայնամասշտաբ կոնֆերանս։ </w:t>
            </w:r>
          </w:p>
          <w:p w:rsidR="00000000" w:rsidDel="00000000" w:rsidP="00000000" w:rsidRDefault="00000000" w:rsidRPr="00000000" w14:paraId="00000AC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C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Առնվազն 2 միջազգային հարթակում ներկայացվել են ոստիկանության բարեփոխումներն ու գրանցված արդյունքները։ </w:t>
            </w:r>
            <w:r w:rsidDel="00000000" w:rsidR="00000000" w:rsidRPr="00000000">
              <w:rPr>
                <w:rtl w:val="0"/>
              </w:rPr>
            </w:r>
          </w:p>
        </w:tc>
        <w:tc>
          <w:tcPr>
            <w:gridSpan w:val="2"/>
          </w:tcPr>
          <w:p w:rsidR="00000000" w:rsidDel="00000000" w:rsidP="00000000" w:rsidRDefault="00000000" w:rsidRPr="00000000" w14:paraId="00000ACF">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Երկրորդ կիսամյակ՝</w:t>
            </w:r>
          </w:p>
          <w:p w:rsidR="00000000" w:rsidDel="00000000" w:rsidP="00000000" w:rsidRDefault="00000000" w:rsidRPr="00000000" w14:paraId="00000AD0">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D1">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Իրականացվել է ոստիկանության բարեփոխումների վերաբերյալ 1 լայնամասշտաբ կոնֆերանս։ </w:t>
            </w:r>
          </w:p>
          <w:p w:rsidR="00000000" w:rsidDel="00000000" w:rsidP="00000000" w:rsidRDefault="00000000" w:rsidRPr="00000000" w14:paraId="00000AD2">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D3">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AD5">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w:t>
            </w:r>
          </w:p>
        </w:tc>
        <w:tc>
          <w:tcPr>
            <w:gridSpan w:val="2"/>
          </w:tcPr>
          <w:p w:rsidR="00000000" w:rsidDel="00000000" w:rsidP="00000000" w:rsidRDefault="00000000" w:rsidRPr="00000000" w14:paraId="00000AD7">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Ոստիկանության ծառայողների 100 %-ը իրազեկվել է կառուցվածքային փոփոխությունների և ֆունկցիոնալի  հստակեցման մասին։</w:t>
            </w:r>
          </w:p>
          <w:p w:rsidR="00000000" w:rsidDel="00000000" w:rsidP="00000000" w:rsidRDefault="00000000" w:rsidRPr="00000000" w14:paraId="00000AD8">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D9">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w:t>
            </w:r>
            <w:r w:rsidDel="00000000" w:rsidR="00000000" w:rsidRPr="00000000">
              <w:rPr>
                <w:rFonts w:ascii="GHEA Grapalat" w:cs="GHEA Grapalat" w:eastAsia="GHEA Grapalat" w:hAnsi="GHEA Grapalat"/>
                <w:sz w:val="20"/>
                <w:szCs w:val="20"/>
                <w:rtl w:val="0"/>
              </w:rPr>
              <w:t xml:space="preserve">2024 թվականին՝ առնվազն 1, իսկ 2025-2026թթ.` տ</w:t>
            </w:r>
            <w:r w:rsidDel="00000000" w:rsidR="00000000" w:rsidRPr="00000000">
              <w:rPr>
                <w:rFonts w:ascii="GHEA Grapalat" w:cs="GHEA Grapalat" w:eastAsia="GHEA Grapalat" w:hAnsi="GHEA Grapalat"/>
                <w:sz w:val="20"/>
                <w:szCs w:val="20"/>
                <w:rtl w:val="0"/>
              </w:rPr>
              <w:t xml:space="preserve">արեկան կտրվածքով առնվազն 2 միջազգային հարթակում ներկայացվել են ոստիկանության բարեփոխումներն ու գրանցած արդյունքները։</w:t>
            </w:r>
          </w:p>
          <w:p w:rsidR="00000000" w:rsidDel="00000000" w:rsidP="00000000" w:rsidRDefault="00000000" w:rsidRPr="00000000" w14:paraId="00000ADA">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DB">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 Ոստիկանության բարեփոխումների վերաբերյալ իրականացվել է առնվազն 2 լայնամասշտաբ կոնֆերանս։</w:t>
            </w:r>
          </w:p>
          <w:p w:rsidR="00000000" w:rsidDel="00000000" w:rsidP="00000000" w:rsidRDefault="00000000" w:rsidRPr="00000000" w14:paraId="00000ADC">
            <w:pPr>
              <w:spacing w:after="0" w:before="0" w:lineRule="auto"/>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ADD">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Ելակետային՝ 2024 թվականին իրականացվել է 1 միջազգային կոնֆերանս։</w:t>
            </w:r>
            <w:r w:rsidDel="00000000" w:rsidR="00000000" w:rsidRPr="00000000">
              <w:rPr>
                <w:rtl w:val="0"/>
              </w:rPr>
            </w:r>
          </w:p>
          <w:p w:rsidR="00000000" w:rsidDel="00000000" w:rsidP="00000000" w:rsidRDefault="00000000" w:rsidRPr="00000000" w14:paraId="00000ADE">
            <w:pPr>
              <w:spacing w:after="0" w:before="0" w:lineRule="auto"/>
              <w:rPr>
                <w:rFonts w:ascii="GHEA Grapalat" w:cs="GHEA Grapalat" w:eastAsia="GHEA Grapalat" w:hAnsi="GHEA Grapalat"/>
                <w:sz w:val="20"/>
                <w:szCs w:val="20"/>
              </w:rPr>
            </w:pPr>
            <w:r w:rsidDel="00000000" w:rsidR="00000000" w:rsidRPr="00000000">
              <w:rPr>
                <w:rtl w:val="0"/>
              </w:rPr>
            </w:r>
          </w:p>
        </w:tc>
        <w:tc>
          <w:tcPr>
            <w:gridSpan w:val="2"/>
          </w:tcPr>
          <w:p w:rsidR="00000000" w:rsidDel="00000000" w:rsidP="00000000" w:rsidRDefault="00000000" w:rsidRPr="00000000" w14:paraId="00000AE0">
            <w:pPr>
              <w:spacing w:after="0" w:before="0" w:lineRule="auto"/>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միջոցներ</w:t>
            </w:r>
          </w:p>
        </w:tc>
      </w:tr>
    </w:tbl>
    <w:p w:rsidR="00000000" w:rsidDel="00000000" w:rsidP="00000000" w:rsidRDefault="00000000" w:rsidRPr="00000000" w14:paraId="00000AE2">
      <w:pPr>
        <w:pBdr>
          <w:top w:space="0" w:sz="0" w:val="nil"/>
          <w:left w:space="0" w:sz="0" w:val="nil"/>
          <w:bottom w:space="0" w:sz="0" w:val="nil"/>
          <w:right w:space="0" w:sz="0" w:val="nil"/>
          <w:between w:space="0" w:sz="0" w:val="nil"/>
        </w:pBdr>
        <w:spacing w:after="240" w:before="240" w:lineRule="auto"/>
        <w:jc w:val="both"/>
        <w:rPr>
          <w:rFonts w:ascii="GHEA Grapalat" w:cs="GHEA Grapalat" w:eastAsia="GHEA Grapalat" w:hAnsi="GHEA Grapalat"/>
          <w:color w:val="000000"/>
        </w:rPr>
      </w:pPr>
      <w:r w:rsidDel="00000000" w:rsidR="00000000" w:rsidRPr="00000000">
        <w:rPr>
          <w:rtl w:val="0"/>
        </w:rPr>
      </w:r>
    </w:p>
    <w:sectPr>
      <w:footerReference r:id="rId7" w:type="default"/>
      <w:pgSz w:h="11907" w:w="16839" w:orient="landscape"/>
      <w:pgMar w:bottom="1417" w:top="360" w:left="1417" w:right="1121"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Verdana"/>
  <w:font w:name="GHEA Grapalat"/>
  <w:font w:name="GHEA Mariam"/>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E3">
    <w:pPr>
      <w:pBdr>
        <w:top w:space="0" w:sz="0" w:val="nil"/>
        <w:left w:space="0" w:sz="0" w:val="nil"/>
        <w:bottom w:space="0" w:sz="0" w:val="nil"/>
        <w:right w:space="0" w:sz="0" w:val="nil"/>
        <w:between w:space="0" w:sz="0" w:val="nil"/>
      </w:pBdr>
      <w:tabs>
        <w:tab w:val="center" w:leader="none" w:pos="4535"/>
        <w:tab w:val="right" w:leader="none" w:pos="9071"/>
        <w:tab w:val="right" w:leader="none" w:pos="9921"/>
      </w:tabs>
      <w:spacing w:before="360" w:lineRule="auto"/>
      <w:ind w:left="-850" w:right="-850" w:firstLine="0"/>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E4">
    <w:pPr>
      <w:pBdr>
        <w:top w:space="0" w:sz="0" w:val="nil"/>
        <w:left w:space="0" w:sz="0" w:val="nil"/>
        <w:bottom w:space="0" w:sz="0" w:val="nil"/>
        <w:right w:space="0" w:sz="0" w:val="nil"/>
        <w:between w:space="0" w:sz="0" w:val="nil"/>
      </w:pBdr>
      <w:tabs>
        <w:tab w:val="center" w:leader="none" w:pos="4535"/>
        <w:tab w:val="right" w:leader="none" w:pos="9071"/>
        <w:tab w:val="right" w:leader="none" w:pos="9921"/>
      </w:tabs>
      <w:spacing w:before="360" w:lineRule="auto"/>
      <w:ind w:left="-850" w:right="-850" w:firstLine="0"/>
      <w:rPr>
        <w:color w:val="000000"/>
        <w:sz w:val="16"/>
        <w:szCs w:val="16"/>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360" w:lineRule="auto"/>
      <w:ind w:left="720" w:hanging="720"/>
      <w:jc w:val="both"/>
    </w:pPr>
    <w:rPr>
      <w:b w:val="1"/>
      <w:smallCaps w:val="1"/>
    </w:rPr>
  </w:style>
  <w:style w:type="paragraph" w:styleId="Heading2">
    <w:name w:val="heading 2"/>
    <w:basedOn w:val="Normal"/>
    <w:next w:val="Normal"/>
    <w:pPr>
      <w:keepNext w:val="1"/>
      <w:tabs>
        <w:tab w:val="left" w:leader="none" w:pos="840"/>
      </w:tabs>
      <w:spacing w:after="120" w:before="120" w:lineRule="auto"/>
      <w:ind w:left="720" w:hanging="720"/>
      <w:jc w:val="both"/>
    </w:pPr>
    <w:rPr>
      <w:b w:val="1"/>
    </w:rPr>
  </w:style>
  <w:style w:type="paragraph" w:styleId="Heading3">
    <w:name w:val="heading 3"/>
    <w:basedOn w:val="Normal"/>
    <w:next w:val="Normal"/>
    <w:pPr>
      <w:keepNext w:val="1"/>
      <w:spacing w:after="120" w:before="120" w:lineRule="auto"/>
      <w:jc w:val="both"/>
    </w:pPr>
    <w:rPr>
      <w:i w:val="1"/>
    </w:rPr>
  </w:style>
  <w:style w:type="paragraph" w:styleId="Heading4">
    <w:name w:val="heading 4"/>
    <w:basedOn w:val="Normal"/>
    <w:next w:val="Normal"/>
    <w:pPr>
      <w:keepNext w:val="1"/>
      <w:spacing w:after="120" w:before="120" w:lineRule="auto"/>
      <w:jc w:val="both"/>
    </w:pPr>
    <w:rPr/>
  </w:style>
  <w:style w:type="paragraph" w:styleId="Heading5">
    <w:name w:val="heading 5"/>
    <w:basedOn w:val="Normal"/>
    <w:next w:val="Normal"/>
    <w:pPr>
      <w:spacing w:after="60" w:before="240" w:lineRule="auto"/>
    </w:pPr>
    <w:rPr>
      <w:rFonts w:ascii="Calibri" w:cs="Calibri" w:eastAsia="Calibri" w:hAnsi="Calibri"/>
      <w:b w:val="1"/>
      <w:i w:val="1"/>
      <w:sz w:val="26"/>
      <w:szCs w:val="26"/>
    </w:rPr>
  </w:style>
  <w:style w:type="paragraph" w:styleId="Heading6">
    <w:name w:val="heading 6"/>
    <w:basedOn w:val="Normal"/>
    <w:next w:val="Normal"/>
    <w:pPr>
      <w:spacing w:after="60" w:before="240" w:lineRule="auto"/>
    </w:pPr>
    <w:rPr>
      <w:rFonts w:ascii="Calibri" w:cs="Calibri" w:eastAsia="Calibri" w:hAnsi="Calibri"/>
      <w:b w:val="1"/>
      <w:sz w:val="22"/>
      <w:szCs w:val="22"/>
    </w:rPr>
  </w:style>
  <w:style w:type="paragraph" w:styleId="Title">
    <w:name w:val="Title"/>
    <w:basedOn w:val="Normal"/>
    <w:next w:val="Normal"/>
    <w:pPr>
      <w:keepNext w:val="1"/>
      <w:keepLines w:val="1"/>
      <w:spacing w:after="120" w:before="480" w:lineRule="auto"/>
    </w:pPr>
    <w:rPr>
      <w:rFonts w:ascii="Calibri" w:cs="Calibri" w:eastAsia="Calibri" w:hAnsi="Calibri"/>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360" w:lineRule="auto"/>
      <w:ind w:left="720" w:hanging="720"/>
      <w:jc w:val="both"/>
    </w:pPr>
    <w:rPr>
      <w:b w:val="1"/>
      <w:smallCaps w:val="1"/>
    </w:rPr>
  </w:style>
  <w:style w:type="paragraph" w:styleId="Heading2">
    <w:name w:val="heading 2"/>
    <w:basedOn w:val="Normal"/>
    <w:next w:val="Normal"/>
    <w:pPr>
      <w:keepNext w:val="1"/>
      <w:tabs>
        <w:tab w:val="left" w:leader="none" w:pos="840"/>
      </w:tabs>
      <w:spacing w:after="120" w:before="120" w:lineRule="auto"/>
      <w:ind w:left="1440" w:hanging="720"/>
      <w:jc w:val="both"/>
    </w:pPr>
    <w:rPr>
      <w:b w:val="1"/>
    </w:rPr>
  </w:style>
  <w:style w:type="paragraph" w:styleId="Heading3">
    <w:name w:val="heading 3"/>
    <w:basedOn w:val="Normal"/>
    <w:next w:val="Normal"/>
    <w:pPr>
      <w:keepNext w:val="1"/>
      <w:spacing w:after="120" w:before="120" w:lineRule="auto"/>
      <w:ind w:left="2160" w:hanging="720"/>
      <w:jc w:val="both"/>
    </w:pPr>
    <w:rPr>
      <w:i w:val="1"/>
    </w:rPr>
  </w:style>
  <w:style w:type="paragraph" w:styleId="Heading4">
    <w:name w:val="heading 4"/>
    <w:basedOn w:val="Normal"/>
    <w:next w:val="Normal"/>
    <w:pPr>
      <w:keepNext w:val="1"/>
      <w:spacing w:after="120" w:before="120" w:lineRule="auto"/>
      <w:ind w:left="2880" w:hanging="720"/>
      <w:jc w:val="both"/>
    </w:pPr>
    <w:rPr/>
  </w:style>
  <w:style w:type="paragraph" w:styleId="Heading5">
    <w:name w:val="heading 5"/>
    <w:basedOn w:val="Normal"/>
    <w:next w:val="Normal"/>
    <w:pPr>
      <w:spacing w:after="60" w:before="240" w:lineRule="auto"/>
      <w:ind w:left="3600" w:hanging="720"/>
    </w:pPr>
    <w:rPr>
      <w:rFonts w:ascii="Calibri" w:cs="Calibri" w:eastAsia="Calibri" w:hAnsi="Calibri"/>
      <w:b w:val="1"/>
      <w:i w:val="1"/>
      <w:sz w:val="26"/>
      <w:szCs w:val="26"/>
    </w:rPr>
  </w:style>
  <w:style w:type="paragraph" w:styleId="Heading6">
    <w:name w:val="heading 6"/>
    <w:basedOn w:val="Normal"/>
    <w:next w:val="Normal"/>
    <w:pPr>
      <w:spacing w:after="60" w:before="240" w:lineRule="auto"/>
      <w:ind w:left="4320" w:hanging="720"/>
    </w:pPr>
    <w:rPr>
      <w:rFonts w:ascii="Calibri" w:cs="Calibri" w:eastAsia="Calibri" w:hAnsi="Calibri"/>
      <w:b w:val="1"/>
      <w:sz w:val="22"/>
      <w:szCs w:val="22"/>
    </w:rPr>
  </w:style>
  <w:style w:type="paragraph" w:styleId="Title">
    <w:name w:val="Title"/>
    <w:basedOn w:val="Normal"/>
    <w:next w:val="Normal"/>
    <w:pPr>
      <w:keepNext w:val="1"/>
      <w:keepLines w:val="1"/>
      <w:spacing w:after="120" w:before="480" w:lineRule="auto"/>
    </w:pPr>
    <w:rPr>
      <w:rFonts w:ascii="Calibri" w:cs="Calibri" w:eastAsia="Calibri" w:hAnsi="Calibri"/>
      <w:b w:val="1"/>
      <w:sz w:val="72"/>
      <w:szCs w:val="72"/>
    </w:rPr>
  </w:style>
  <w:style w:type="paragraph" w:styleId="Normal" w:default="1">
    <w:name w:val="Normal"/>
    <w:qFormat w:val="1"/>
    <w:rsid w:val="001D3667"/>
  </w:style>
  <w:style w:type="paragraph" w:styleId="Heading1">
    <w:name w:val="heading 1"/>
    <w:basedOn w:val="ListNumber"/>
    <w:next w:val="Text1"/>
    <w:uiPriority w:val="9"/>
    <w:qFormat w:val="1"/>
    <w:rsid w:val="00BA2E78"/>
    <w:pPr>
      <w:keepNext w:val="1"/>
      <w:numPr>
        <w:numId w:val="1"/>
      </w:numPr>
      <w:spacing w:after="120" w:before="360"/>
      <w:jc w:val="both"/>
      <w:outlineLvl w:val="0"/>
    </w:pPr>
    <w:rPr>
      <w:b w:val="1"/>
      <w:bCs w:val="1"/>
      <w:smallCaps w:val="1"/>
      <w:szCs w:val="32"/>
    </w:rPr>
  </w:style>
  <w:style w:type="paragraph" w:styleId="Heading2">
    <w:name w:val="heading 2"/>
    <w:basedOn w:val="ListNumber"/>
    <w:next w:val="Text2"/>
    <w:link w:val="Heading2Char"/>
    <w:uiPriority w:val="9"/>
    <w:semiHidden w:val="1"/>
    <w:unhideWhenUsed w:val="1"/>
    <w:qFormat w:val="1"/>
    <w:rsid w:val="000F7E40"/>
    <w:pPr>
      <w:keepNext w:val="1"/>
      <w:numPr>
        <w:ilvl w:val="1"/>
        <w:numId w:val="1"/>
      </w:numPr>
      <w:tabs>
        <w:tab w:val="left" w:pos="840"/>
      </w:tabs>
      <w:spacing w:after="120" w:before="120"/>
      <w:jc w:val="both"/>
      <w:outlineLvl w:val="1"/>
    </w:pPr>
    <w:rPr>
      <w:b w:val="1"/>
      <w:bCs w:val="1"/>
      <w:iCs w:val="1"/>
      <w:szCs w:val="28"/>
    </w:rPr>
  </w:style>
  <w:style w:type="paragraph" w:styleId="Heading3">
    <w:name w:val="heading 3"/>
    <w:basedOn w:val="Normal"/>
    <w:next w:val="Normal"/>
    <w:link w:val="Heading3Char"/>
    <w:uiPriority w:val="9"/>
    <w:semiHidden w:val="1"/>
    <w:unhideWhenUsed w:val="1"/>
    <w:qFormat w:val="1"/>
    <w:rsid w:val="00DB06C2"/>
    <w:pPr>
      <w:keepNext w:val="1"/>
      <w:numPr>
        <w:ilvl w:val="2"/>
        <w:numId w:val="1"/>
      </w:numPr>
      <w:spacing w:after="120" w:before="120"/>
      <w:jc w:val="both"/>
      <w:outlineLvl w:val="2"/>
    </w:pPr>
    <w:rPr>
      <w:bCs w:val="1"/>
      <w:i w:val="1"/>
      <w:szCs w:val="26"/>
    </w:rPr>
  </w:style>
  <w:style w:type="paragraph" w:styleId="Heading4">
    <w:name w:val="heading 4"/>
    <w:basedOn w:val="Normal"/>
    <w:next w:val="Text4"/>
    <w:uiPriority w:val="9"/>
    <w:semiHidden w:val="1"/>
    <w:unhideWhenUsed w:val="1"/>
    <w:qFormat w:val="1"/>
    <w:rsid w:val="00A316A4"/>
    <w:pPr>
      <w:keepNext w:val="1"/>
      <w:numPr>
        <w:ilvl w:val="3"/>
        <w:numId w:val="1"/>
      </w:numPr>
      <w:spacing w:after="120" w:before="120"/>
      <w:jc w:val="both"/>
      <w:outlineLvl w:val="3"/>
    </w:pPr>
    <w:rPr>
      <w:bCs w:val="1"/>
      <w:szCs w:val="28"/>
    </w:rPr>
  </w:style>
  <w:style w:type="paragraph" w:styleId="Heading5">
    <w:name w:val="heading 5"/>
    <w:basedOn w:val="Normal"/>
    <w:next w:val="Normal"/>
    <w:link w:val="Heading5Char"/>
    <w:uiPriority w:val="9"/>
    <w:semiHidden w:val="1"/>
    <w:unhideWhenUsed w:val="1"/>
    <w:qFormat w:val="1"/>
    <w:rsid w:val="00D216C1"/>
    <w:pPr>
      <w:numPr>
        <w:ilvl w:val="4"/>
        <w:numId w:val="1"/>
      </w:numPr>
      <w:spacing w:after="60" w:before="240"/>
      <w:outlineLvl w:val="4"/>
    </w:pPr>
    <w:rPr>
      <w:rFonts w:ascii="Calibri" w:hAnsi="Calibri"/>
      <w:b w:val="1"/>
      <w:bCs w:val="1"/>
      <w:i w:val="1"/>
      <w:iCs w:val="1"/>
      <w:sz w:val="26"/>
      <w:szCs w:val="26"/>
    </w:rPr>
  </w:style>
  <w:style w:type="paragraph" w:styleId="Heading6">
    <w:name w:val="heading 6"/>
    <w:basedOn w:val="Normal"/>
    <w:next w:val="Normal"/>
    <w:link w:val="Heading6Char"/>
    <w:uiPriority w:val="9"/>
    <w:semiHidden w:val="1"/>
    <w:unhideWhenUsed w:val="1"/>
    <w:qFormat w:val="1"/>
    <w:rsid w:val="00D216C1"/>
    <w:pPr>
      <w:numPr>
        <w:ilvl w:val="5"/>
        <w:numId w:val="1"/>
      </w:numPr>
      <w:spacing w:after="60" w:before="240"/>
      <w:outlineLvl w:val="5"/>
    </w:pPr>
    <w:rPr>
      <w:rFonts w:ascii="Calibri" w:hAnsi="Calibri"/>
      <w:b w:val="1"/>
      <w:bCs w:val="1"/>
      <w:sz w:val="22"/>
      <w:szCs w:val="22"/>
    </w:rPr>
  </w:style>
  <w:style w:type="paragraph" w:styleId="Heading7">
    <w:name w:val="heading 7"/>
    <w:basedOn w:val="Normal"/>
    <w:next w:val="Normal"/>
    <w:link w:val="Heading7Char"/>
    <w:semiHidden w:val="1"/>
    <w:unhideWhenUsed w:val="1"/>
    <w:qFormat w:val="1"/>
    <w:rsid w:val="00D216C1"/>
    <w:pPr>
      <w:numPr>
        <w:ilvl w:val="6"/>
        <w:numId w:val="1"/>
      </w:numPr>
      <w:spacing w:after="60" w:before="240"/>
      <w:outlineLvl w:val="6"/>
    </w:pPr>
    <w:rPr>
      <w:rFonts w:ascii="Calibri" w:hAnsi="Calibri"/>
    </w:rPr>
  </w:style>
  <w:style w:type="paragraph" w:styleId="Heading8">
    <w:name w:val="heading 8"/>
    <w:basedOn w:val="Normal"/>
    <w:next w:val="Normal"/>
    <w:link w:val="Heading8Char"/>
    <w:semiHidden w:val="1"/>
    <w:unhideWhenUsed w:val="1"/>
    <w:qFormat w:val="1"/>
    <w:rsid w:val="00D216C1"/>
    <w:pPr>
      <w:numPr>
        <w:ilvl w:val="7"/>
        <w:numId w:val="1"/>
      </w:numPr>
      <w:spacing w:after="60" w:before="240"/>
      <w:outlineLvl w:val="7"/>
    </w:pPr>
    <w:rPr>
      <w:rFonts w:ascii="Calibri" w:hAnsi="Calibri"/>
      <w:i w:val="1"/>
      <w:iCs w:val="1"/>
    </w:rPr>
  </w:style>
  <w:style w:type="paragraph" w:styleId="Heading9">
    <w:name w:val="heading 9"/>
    <w:basedOn w:val="Normal"/>
    <w:next w:val="Normal"/>
    <w:link w:val="Heading9Char"/>
    <w:semiHidden w:val="1"/>
    <w:unhideWhenUsed w:val="1"/>
    <w:qFormat w:val="1"/>
    <w:rsid w:val="00D216C1"/>
    <w:pPr>
      <w:numPr>
        <w:ilvl w:val="8"/>
        <w:numId w:val="1"/>
      </w:numPr>
      <w:spacing w:after="60" w:before="240"/>
      <w:outlineLvl w:val="8"/>
    </w:pPr>
    <w:rPr>
      <w:rFonts w:ascii="Cambria" w:hAnsi="Cambria"/>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uiPriority w:val="10"/>
    <w:qFormat w:val="1"/>
    <w:rsid w:val="00E378F2"/>
    <w:pPr>
      <w:keepNext w:val="1"/>
      <w:keepLines w:val="1"/>
      <w:spacing w:after="120" w:before="480"/>
    </w:pPr>
    <w:rPr>
      <w:rFonts w:ascii="Calibri" w:cs="Calibri" w:eastAsia="Calibri" w:hAnsi="Calibri"/>
      <w:b w:val="1"/>
      <w:sz w:val="72"/>
      <w:szCs w:val="72"/>
      <w:lang w:val="hy-AM"/>
    </w:rPr>
  </w:style>
  <w:style w:type="paragraph" w:styleId="Footer">
    <w:name w:val="footer"/>
    <w:basedOn w:val="Normal"/>
    <w:link w:val="FooterChar"/>
    <w:uiPriority w:val="99"/>
    <w:rsid w:val="00A316A4"/>
    <w:pPr>
      <w:tabs>
        <w:tab w:val="center" w:pos="4535"/>
        <w:tab w:val="right" w:pos="9071"/>
        <w:tab w:val="right" w:pos="9921"/>
      </w:tabs>
      <w:spacing w:before="360"/>
      <w:ind w:left="-850" w:right="-850"/>
    </w:pPr>
  </w:style>
  <w:style w:type="paragraph" w:styleId="Text1" w:customStyle="1">
    <w:name w:val="Text 1"/>
    <w:basedOn w:val="Normal"/>
    <w:rsid w:val="00A316A4"/>
    <w:pPr>
      <w:spacing w:after="120" w:before="120"/>
      <w:ind w:left="850"/>
      <w:jc w:val="both"/>
    </w:pPr>
  </w:style>
  <w:style w:type="paragraph" w:styleId="Text2" w:customStyle="1">
    <w:name w:val="Text 2"/>
    <w:basedOn w:val="Normal"/>
    <w:link w:val="Text2Char"/>
    <w:qFormat w:val="1"/>
    <w:rsid w:val="00A316A4"/>
    <w:pPr>
      <w:spacing w:after="120" w:before="120"/>
      <w:ind w:left="850"/>
      <w:jc w:val="both"/>
    </w:pPr>
  </w:style>
  <w:style w:type="paragraph" w:styleId="Text4" w:customStyle="1">
    <w:name w:val="Text 4"/>
    <w:basedOn w:val="Normal"/>
    <w:rsid w:val="00A316A4"/>
    <w:pPr>
      <w:spacing w:after="120" w:before="120"/>
      <w:ind w:left="850"/>
      <w:jc w:val="both"/>
    </w:pPr>
  </w:style>
  <w:style w:type="paragraph" w:styleId="Tiret2" w:customStyle="1">
    <w:name w:val="Tiret 2"/>
    <w:basedOn w:val="Normal"/>
    <w:rsid w:val="00A316A4"/>
    <w:pPr>
      <w:tabs>
        <w:tab w:val="num" w:pos="720"/>
      </w:tabs>
      <w:spacing w:after="120" w:before="120"/>
      <w:ind w:left="720" w:hanging="720"/>
      <w:jc w:val="both"/>
    </w:pPr>
    <w:rPr>
      <w:lang w:eastAsia="de-DE"/>
    </w:rPr>
  </w:style>
  <w:style w:type="paragraph" w:styleId="TableTitle" w:customStyle="1">
    <w:name w:val="Table Title"/>
    <w:basedOn w:val="Normal"/>
    <w:next w:val="Normal"/>
    <w:rsid w:val="00A316A4"/>
    <w:pPr>
      <w:spacing w:after="120" w:before="120"/>
      <w:jc w:val="center"/>
    </w:pPr>
    <w:rPr>
      <w:b w:val="1"/>
    </w:rPr>
  </w:style>
  <w:style w:type="paragraph" w:styleId="Fichedinformationtitre" w:customStyle="1">
    <w:name w:val="Fiche d'information titre"/>
    <w:basedOn w:val="Normal"/>
    <w:next w:val="Normal"/>
    <w:rsid w:val="00A316A4"/>
    <w:pPr>
      <w:spacing w:after="120" w:before="120"/>
      <w:jc w:val="center"/>
    </w:pPr>
    <w:rPr>
      <w:b w:val="1"/>
      <w:u w:val="single"/>
    </w:rPr>
  </w:style>
  <w:style w:type="table" w:styleId="TableGrid">
    <w:name w:val="Table Grid"/>
    <w:basedOn w:val="TableNormal"/>
    <w:uiPriority w:val="39"/>
    <w:rsid w:val="00A316A4"/>
    <w:pPr>
      <w:spacing w:after="120" w:before="120"/>
      <w:jc w:val="both"/>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rsid w:val="00212E93"/>
    <w:pPr>
      <w:tabs>
        <w:tab w:val="center" w:pos="4536"/>
        <w:tab w:val="right" w:pos="9072"/>
      </w:tabs>
    </w:pPr>
  </w:style>
  <w:style w:type="paragraph" w:styleId="BalloonText">
    <w:name w:val="Balloon Text"/>
    <w:basedOn w:val="Normal"/>
    <w:link w:val="BalloonTextChar"/>
    <w:uiPriority w:val="99"/>
    <w:rsid w:val="00AB0FD1"/>
    <w:rPr>
      <w:rFonts w:ascii="Tahoma" w:hAnsi="Tahoma"/>
      <w:sz w:val="16"/>
      <w:szCs w:val="16"/>
    </w:rPr>
  </w:style>
  <w:style w:type="character" w:styleId="BalloonTextChar" w:customStyle="1">
    <w:name w:val="Balloon Text Char"/>
    <w:link w:val="BalloonText"/>
    <w:uiPriority w:val="99"/>
    <w:rsid w:val="00AB0FD1"/>
    <w:rPr>
      <w:rFonts w:ascii="Tahoma" w:cs="Tahoma" w:hAnsi="Tahoma"/>
      <w:sz w:val="16"/>
      <w:szCs w:val="16"/>
    </w:rPr>
  </w:style>
  <w:style w:type="paragraph" w:styleId="ListDash1" w:customStyle="1">
    <w:name w:val="List Dash 1"/>
    <w:basedOn w:val="Normal"/>
    <w:rsid w:val="006861AB"/>
    <w:pPr>
      <w:tabs>
        <w:tab w:val="num" w:pos="720"/>
      </w:tabs>
      <w:spacing w:after="120" w:before="120"/>
      <w:ind w:left="720" w:hanging="720"/>
      <w:jc w:val="both"/>
    </w:pPr>
    <w:rPr>
      <w:lang w:eastAsia="de-DE"/>
    </w:rPr>
  </w:style>
  <w:style w:type="paragraph" w:styleId="FootnoteText">
    <w:name w:val="footnote text"/>
    <w:aliases w:val="Footnote,Footnote Text Char1 Char,Footnote Text Char Char Char,Footnote Text Char1 Char Char Char,Footnote Text Char Char Char Char Char,Footnote Text Char1 Char1 Char,Footnote Text Char Char Char1 Char,single space,fn,ft,Fußnote,FOOTNOTES"/>
    <w:basedOn w:val="Normal"/>
    <w:link w:val="FootnoteTextChar"/>
    <w:uiPriority w:val="99"/>
    <w:qFormat w:val="1"/>
    <w:rsid w:val="00DF4B95"/>
    <w:pPr>
      <w:jc w:val="both"/>
    </w:pPr>
    <w:rPr>
      <w:sz w:val="20"/>
      <w:szCs w:val="20"/>
    </w:rPr>
  </w:style>
  <w:style w:type="character" w:styleId="FootnoteTextChar" w:customStyle="1">
    <w:name w:val="Footnote Text Char"/>
    <w:aliases w:val="Footnote Char,Footnote Text Char1 Char Char,Footnote Text Char Char Char Char,Footnote Text Char1 Char Char Char Char,Footnote Text Char Char Char Char Char Char,Footnote Text Char1 Char1 Char Char,single space Char,fn Char,ft Char"/>
    <w:link w:val="FootnoteText"/>
    <w:uiPriority w:val="99"/>
    <w:rsid w:val="00DF4B95"/>
    <w:rPr>
      <w:lang w:val="en-GB"/>
    </w:rPr>
  </w:style>
  <w:style w:type="character" w:styleId="FootnoteReference">
    <w:name w:val="footnote reference"/>
    <w:aliases w:val="ftref,ftref Char,BVI fnr Char,BVI fnr Car Char,Char Char Car Char,Char Char Char Char Char Char Char Char Char Char Char Char Char Char Char Char Char Char Char Char Car Char,16 Point Char,BVI fnr, Char Char, BVI fnr Zchn,BVI fnr Zchn"/>
    <w:link w:val="BVIfnr1"/>
    <w:uiPriority w:val="99"/>
    <w:qFormat w:val="1"/>
    <w:rsid w:val="008E11F6"/>
    <w:rPr>
      <w:shd w:color="auto" w:fill="auto" w:val="clear"/>
      <w:vertAlign w:val="superscript"/>
    </w:rPr>
  </w:style>
  <w:style w:type="character" w:styleId="CommentReference">
    <w:name w:val="annotation reference"/>
    <w:uiPriority w:val="99"/>
    <w:rsid w:val="00DC0502"/>
    <w:rPr>
      <w:sz w:val="16"/>
      <w:szCs w:val="16"/>
    </w:rPr>
  </w:style>
  <w:style w:type="paragraph" w:styleId="CommentText">
    <w:name w:val="annotation text"/>
    <w:basedOn w:val="Normal"/>
    <w:link w:val="CommentTextChar"/>
    <w:uiPriority w:val="99"/>
    <w:rsid w:val="00DC0502"/>
    <w:rPr>
      <w:sz w:val="20"/>
      <w:szCs w:val="20"/>
    </w:rPr>
  </w:style>
  <w:style w:type="character" w:styleId="CommentTextChar" w:customStyle="1">
    <w:name w:val="Comment Text Char"/>
    <w:basedOn w:val="DefaultParagraphFont"/>
    <w:link w:val="CommentText"/>
    <w:uiPriority w:val="99"/>
    <w:rsid w:val="00DC0502"/>
  </w:style>
  <w:style w:type="paragraph" w:styleId="CommentSubject">
    <w:name w:val="annotation subject"/>
    <w:basedOn w:val="CommentText"/>
    <w:next w:val="CommentText"/>
    <w:link w:val="CommentSubjectChar"/>
    <w:uiPriority w:val="99"/>
    <w:rsid w:val="00DC0502"/>
    <w:rPr>
      <w:b w:val="1"/>
      <w:bCs w:val="1"/>
    </w:rPr>
  </w:style>
  <w:style w:type="character" w:styleId="CommentSubjectChar" w:customStyle="1">
    <w:name w:val="Comment Subject Char"/>
    <w:link w:val="CommentSubject"/>
    <w:uiPriority w:val="99"/>
    <w:rsid w:val="00DC0502"/>
    <w:rPr>
      <w:b w:val="1"/>
      <w:bCs w:val="1"/>
    </w:rPr>
  </w:style>
  <w:style w:type="paragraph" w:styleId="Revision">
    <w:name w:val="Revision"/>
    <w:hidden w:val="1"/>
    <w:uiPriority w:val="99"/>
    <w:semiHidden w:val="1"/>
    <w:rsid w:val="00F42AE8"/>
  </w:style>
  <w:style w:type="paragraph" w:styleId="ListNumber2">
    <w:name w:val="List Number 2"/>
    <w:basedOn w:val="Normal"/>
    <w:unhideWhenUsed w:val="1"/>
    <w:rsid w:val="0048155D"/>
    <w:pPr>
      <w:tabs>
        <w:tab w:val="num" w:pos="720"/>
      </w:tabs>
      <w:spacing w:after="120" w:before="120"/>
      <w:ind w:left="720" w:hanging="720"/>
      <w:jc w:val="both"/>
    </w:pPr>
    <w:rPr>
      <w:lang w:eastAsia="de-DE"/>
    </w:rPr>
  </w:style>
  <w:style w:type="paragraph" w:styleId="Text3" w:customStyle="1">
    <w:name w:val="Text 3"/>
    <w:basedOn w:val="Normal"/>
    <w:rsid w:val="0048155D"/>
    <w:pPr>
      <w:spacing w:after="120" w:before="120"/>
      <w:ind w:left="850"/>
      <w:jc w:val="both"/>
    </w:pPr>
    <w:rPr>
      <w:lang w:eastAsia="de-DE"/>
    </w:rPr>
  </w:style>
  <w:style w:type="paragraph" w:styleId="ListNumber2Level2" w:customStyle="1">
    <w:name w:val="List Number 2 (Level 2)"/>
    <w:basedOn w:val="Text2"/>
    <w:rsid w:val="0048155D"/>
    <w:pPr>
      <w:tabs>
        <w:tab w:val="num" w:pos="1440"/>
      </w:tabs>
      <w:ind w:left="1440" w:hanging="720"/>
    </w:pPr>
    <w:rPr>
      <w:lang w:eastAsia="de-DE"/>
    </w:rPr>
  </w:style>
  <w:style w:type="paragraph" w:styleId="ListNumber2Level3" w:customStyle="1">
    <w:name w:val="List Number 2 (Level 3)"/>
    <w:basedOn w:val="Text2"/>
    <w:rsid w:val="0048155D"/>
    <w:pPr>
      <w:tabs>
        <w:tab w:val="num" w:pos="2160"/>
      </w:tabs>
      <w:ind w:left="2160" w:hanging="720"/>
    </w:pPr>
    <w:rPr>
      <w:lang w:eastAsia="de-DE"/>
    </w:rPr>
  </w:style>
  <w:style w:type="paragraph" w:styleId="ListNumber2Level4" w:customStyle="1">
    <w:name w:val="List Number 2 (Level 4)"/>
    <w:basedOn w:val="Text2"/>
    <w:rsid w:val="0048155D"/>
    <w:pPr>
      <w:tabs>
        <w:tab w:val="num" w:pos="2880"/>
      </w:tabs>
      <w:ind w:left="2880" w:hanging="720"/>
    </w:pPr>
    <w:rPr>
      <w:lang w:eastAsia="de-DE"/>
    </w:rPr>
  </w:style>
  <w:style w:type="character" w:styleId="FooterChar" w:customStyle="1">
    <w:name w:val="Footer Char"/>
    <w:link w:val="Footer"/>
    <w:uiPriority w:val="99"/>
    <w:rsid w:val="007F2405"/>
    <w:rPr>
      <w:sz w:val="24"/>
      <w:szCs w:val="24"/>
      <w:lang w:eastAsia="en-US"/>
    </w:rPr>
  </w:style>
  <w:style w:type="character" w:styleId="Heading2Char" w:customStyle="1">
    <w:name w:val="Heading 2 Char"/>
    <w:link w:val="Heading2"/>
    <w:rsid w:val="000F7E40"/>
    <w:rPr>
      <w:b w:val="1"/>
      <w:bCs w:val="1"/>
      <w:iCs w:val="1"/>
      <w:sz w:val="24"/>
      <w:szCs w:val="28"/>
      <w:lang w:eastAsia="en-US"/>
    </w:rPr>
  </w:style>
  <w:style w:type="character" w:styleId="Hyperlink">
    <w:name w:val="Hyperlink"/>
    <w:uiPriority w:val="99"/>
    <w:unhideWhenUsed w:val="1"/>
    <w:rsid w:val="00EF6589"/>
    <w:rPr>
      <w:color w:val="0000ff"/>
      <w:u w:val="single"/>
    </w:rPr>
  </w:style>
  <w:style w:type="character" w:styleId="Strong">
    <w:name w:val="Strong"/>
    <w:uiPriority w:val="22"/>
    <w:qFormat w:val="1"/>
    <w:rsid w:val="00EF6589"/>
    <w:rPr>
      <w:b w:val="1"/>
      <w:bCs w:val="1"/>
    </w:rPr>
  </w:style>
  <w:style w:type="paragraph" w:styleId="ListBullet">
    <w:name w:val="List Bullet"/>
    <w:basedOn w:val="Normal"/>
    <w:rsid w:val="00714995"/>
    <w:pPr>
      <w:tabs>
        <w:tab w:val="num" w:pos="720"/>
      </w:tabs>
      <w:ind w:left="720" w:hanging="720"/>
      <w:contextualSpacing w:val="1"/>
    </w:pPr>
    <w:rPr>
      <w:szCs w:val="20"/>
      <w:lang w:eastAsia="fr-FR"/>
    </w:rPr>
  </w:style>
  <w:style w:type="paragraph" w:styleId="ListNumber1" w:customStyle="1">
    <w:name w:val="List Number 1"/>
    <w:basedOn w:val="Text1"/>
    <w:rsid w:val="00296BB3"/>
    <w:pPr>
      <w:tabs>
        <w:tab w:val="num" w:pos="720"/>
      </w:tabs>
      <w:ind w:left="720" w:hanging="720"/>
    </w:pPr>
    <w:rPr>
      <w:szCs w:val="20"/>
      <w:lang w:eastAsia="zh-CN"/>
    </w:rPr>
  </w:style>
  <w:style w:type="paragraph" w:styleId="ListNumber1Level2" w:customStyle="1">
    <w:name w:val="List Number 1 (Level 2)"/>
    <w:basedOn w:val="Text1"/>
    <w:rsid w:val="00296BB3"/>
    <w:pPr>
      <w:tabs>
        <w:tab w:val="num" w:pos="1440"/>
      </w:tabs>
      <w:ind w:left="1440" w:hanging="720"/>
    </w:pPr>
    <w:rPr>
      <w:lang w:eastAsia="de-DE"/>
    </w:rPr>
  </w:style>
  <w:style w:type="paragraph" w:styleId="ListNumber1Level3" w:customStyle="1">
    <w:name w:val="List Number 1 (Level 3)"/>
    <w:basedOn w:val="Text1"/>
    <w:rsid w:val="00296BB3"/>
    <w:pPr>
      <w:tabs>
        <w:tab w:val="num" w:pos="2160"/>
      </w:tabs>
      <w:ind w:left="2160" w:hanging="720"/>
    </w:pPr>
    <w:rPr>
      <w:szCs w:val="20"/>
      <w:lang w:eastAsia="zh-CN"/>
    </w:rPr>
  </w:style>
  <w:style w:type="paragraph" w:styleId="ListNumber1Level4" w:customStyle="1">
    <w:name w:val="List Number 1 (Level 4)"/>
    <w:basedOn w:val="Text1"/>
    <w:rsid w:val="00296BB3"/>
    <w:pPr>
      <w:tabs>
        <w:tab w:val="num" w:pos="2880"/>
      </w:tabs>
      <w:ind w:left="2880" w:hanging="720"/>
    </w:pPr>
    <w:rPr>
      <w:szCs w:val="20"/>
      <w:lang w:eastAsia="zh-CN"/>
    </w:rPr>
  </w:style>
  <w:style w:type="paragraph" w:styleId="NormalWeb">
    <w:name w:val="Normal (Web)"/>
    <w:aliases w:val="webb"/>
    <w:basedOn w:val="Normal"/>
    <w:link w:val="NormalWebChar"/>
    <w:uiPriority w:val="99"/>
    <w:unhideWhenUsed w:val="1"/>
    <w:qFormat w:val="1"/>
    <w:rsid w:val="006A4ECB"/>
    <w:pPr>
      <w:spacing w:after="100" w:afterAutospacing="1" w:before="100" w:beforeAutospacing="1"/>
    </w:pPr>
  </w:style>
  <w:style w:type="paragraph" w:styleId="ZDGName" w:customStyle="1">
    <w:name w:val="Z_DGName"/>
    <w:basedOn w:val="Normal"/>
    <w:rsid w:val="00F45075"/>
    <w:pPr>
      <w:widowControl w:val="0"/>
      <w:snapToGrid w:val="0"/>
      <w:ind w:right="85"/>
      <w:jc w:val="both"/>
    </w:pPr>
    <w:rPr>
      <w:rFonts w:ascii="Arial" w:hAnsi="Arial"/>
      <w:sz w:val="16"/>
      <w:szCs w:val="20"/>
    </w:rPr>
  </w:style>
  <w:style w:type="paragraph" w:styleId="ZCom" w:customStyle="1">
    <w:name w:val="Z_Com"/>
    <w:basedOn w:val="Normal"/>
    <w:next w:val="ZDGName"/>
    <w:rsid w:val="00F45075"/>
    <w:pPr>
      <w:widowControl w:val="0"/>
      <w:snapToGrid w:val="0"/>
      <w:ind w:right="85"/>
      <w:jc w:val="both"/>
    </w:pPr>
    <w:rPr>
      <w:rFonts w:ascii="Arial" w:hAnsi="Arial"/>
      <w:szCs w:val="20"/>
    </w:rPr>
  </w:style>
  <w:style w:type="paragraph" w:styleId="ListBullet3">
    <w:name w:val="List Bullet 3"/>
    <w:basedOn w:val="Normal"/>
    <w:autoRedefine w:val="1"/>
    <w:rsid w:val="00284395"/>
    <w:pPr>
      <w:tabs>
        <w:tab w:val="num" w:pos="720"/>
      </w:tabs>
      <w:spacing w:after="240"/>
      <w:ind w:left="720" w:hanging="720"/>
      <w:jc w:val="both"/>
    </w:pPr>
    <w:rPr>
      <w:szCs w:val="20"/>
      <w:lang w:eastAsia="fr-FR"/>
    </w:rPr>
  </w:style>
  <w:style w:type="character" w:styleId="Emphasis">
    <w:name w:val="Emphasis"/>
    <w:uiPriority w:val="20"/>
    <w:qFormat w:val="1"/>
    <w:rsid w:val="009970A5"/>
    <w:rPr>
      <w:i w:val="1"/>
      <w:iCs w:val="1"/>
    </w:rPr>
  </w:style>
  <w:style w:type="paragraph" w:styleId="TOCHeading">
    <w:name w:val="TOC Heading"/>
    <w:basedOn w:val="Heading1"/>
    <w:next w:val="Normal"/>
    <w:uiPriority w:val="39"/>
    <w:semiHidden w:val="1"/>
    <w:unhideWhenUsed w:val="1"/>
    <w:qFormat w:val="1"/>
    <w:rsid w:val="00200660"/>
    <w:pPr>
      <w:keepLines w:val="1"/>
      <w:numPr>
        <w:numId w:val="0"/>
      </w:numPr>
      <w:spacing w:after="0" w:before="480" w:line="276" w:lineRule="auto"/>
      <w:contextualSpacing w:val="0"/>
      <w:jc w:val="left"/>
      <w:outlineLvl w:val="9"/>
    </w:pPr>
    <w:rPr>
      <w:rFonts w:ascii="Cambria" w:eastAsia="MS Gothic" w:hAnsi="Cambria"/>
      <w:smallCaps w:val="0"/>
      <w:color w:val="365f91"/>
      <w:sz w:val="28"/>
      <w:szCs w:val="28"/>
      <w:lang w:eastAsia="ja-JP" w:val="en-US"/>
    </w:rPr>
  </w:style>
  <w:style w:type="paragraph" w:styleId="ListNumber">
    <w:name w:val="List Number"/>
    <w:basedOn w:val="Normal"/>
    <w:rsid w:val="00EC4296"/>
    <w:pPr>
      <w:tabs>
        <w:tab w:val="num" w:pos="720"/>
      </w:tabs>
      <w:ind w:left="720" w:hanging="720"/>
      <w:contextualSpacing w:val="1"/>
    </w:pPr>
  </w:style>
  <w:style w:type="paragraph" w:styleId="TOC1">
    <w:name w:val="toc 1"/>
    <w:basedOn w:val="Normal"/>
    <w:next w:val="Normal"/>
    <w:autoRedefine w:val="1"/>
    <w:uiPriority w:val="39"/>
    <w:rsid w:val="00200660"/>
  </w:style>
  <w:style w:type="paragraph" w:styleId="TOC2">
    <w:name w:val="toc 2"/>
    <w:basedOn w:val="Normal"/>
    <w:next w:val="Normal"/>
    <w:autoRedefine w:val="1"/>
    <w:uiPriority w:val="39"/>
    <w:rsid w:val="00200660"/>
    <w:pPr>
      <w:ind w:left="240"/>
    </w:pPr>
  </w:style>
  <w:style w:type="paragraph" w:styleId="TOC3">
    <w:name w:val="toc 3"/>
    <w:basedOn w:val="Normal"/>
    <w:next w:val="Normal"/>
    <w:autoRedefine w:val="1"/>
    <w:uiPriority w:val="39"/>
    <w:rsid w:val="00200660"/>
    <w:pPr>
      <w:ind w:left="480"/>
    </w:p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3,Normal 1"/>
    <w:basedOn w:val="Normal"/>
    <w:link w:val="ListParagraphChar"/>
    <w:uiPriority w:val="34"/>
    <w:qFormat w:val="1"/>
    <w:rsid w:val="00003243"/>
    <w:pPr>
      <w:ind w:left="720"/>
    </w:pPr>
    <w:rPr>
      <w:rFonts w:ascii="Calibri" w:eastAsia="Calibri" w:hAnsi="Calibri"/>
      <w:sz w:val="22"/>
      <w:szCs w:val="22"/>
    </w:rPr>
  </w:style>
  <w:style w:type="character" w:styleId="Heading5Char" w:customStyle="1">
    <w:name w:val="Heading 5 Char"/>
    <w:link w:val="Heading5"/>
    <w:semiHidden w:val="1"/>
    <w:rsid w:val="00D216C1"/>
    <w:rPr>
      <w:rFonts w:ascii="Calibri" w:hAnsi="Calibri"/>
      <w:b w:val="1"/>
      <w:bCs w:val="1"/>
      <w:i w:val="1"/>
      <w:iCs w:val="1"/>
      <w:sz w:val="26"/>
      <w:szCs w:val="26"/>
    </w:rPr>
  </w:style>
  <w:style w:type="character" w:styleId="Heading6Char" w:customStyle="1">
    <w:name w:val="Heading 6 Char"/>
    <w:link w:val="Heading6"/>
    <w:semiHidden w:val="1"/>
    <w:rsid w:val="00D216C1"/>
    <w:rPr>
      <w:rFonts w:ascii="Calibri" w:hAnsi="Calibri"/>
      <w:b w:val="1"/>
      <w:bCs w:val="1"/>
      <w:sz w:val="22"/>
      <w:szCs w:val="22"/>
    </w:rPr>
  </w:style>
  <w:style w:type="character" w:styleId="Heading7Char" w:customStyle="1">
    <w:name w:val="Heading 7 Char"/>
    <w:link w:val="Heading7"/>
    <w:semiHidden w:val="1"/>
    <w:rsid w:val="00D216C1"/>
    <w:rPr>
      <w:rFonts w:ascii="Calibri" w:hAnsi="Calibri"/>
      <w:sz w:val="24"/>
      <w:szCs w:val="24"/>
    </w:rPr>
  </w:style>
  <w:style w:type="character" w:styleId="Heading8Char" w:customStyle="1">
    <w:name w:val="Heading 8 Char"/>
    <w:link w:val="Heading8"/>
    <w:semiHidden w:val="1"/>
    <w:rsid w:val="00D216C1"/>
    <w:rPr>
      <w:rFonts w:ascii="Calibri" w:hAnsi="Calibri"/>
      <w:i w:val="1"/>
      <w:iCs w:val="1"/>
      <w:sz w:val="24"/>
      <w:szCs w:val="24"/>
    </w:rPr>
  </w:style>
  <w:style w:type="character" w:styleId="Heading9Char" w:customStyle="1">
    <w:name w:val="Heading 9 Char"/>
    <w:link w:val="Heading9"/>
    <w:semiHidden w:val="1"/>
    <w:rsid w:val="00D216C1"/>
    <w:rPr>
      <w:rFonts w:ascii="Cambria" w:hAnsi="Cambria"/>
      <w:sz w:val="22"/>
      <w:szCs w:val="22"/>
    </w:rPr>
  </w:style>
  <w:style w:type="paragraph" w:styleId="BVIfnr1" w:customStyle="1">
    <w:name w:val="BVI fnr1"/>
    <w:aliases w:val=" BVI fnr Char,Appel note de bas de p..BVI fnr Car Car Car Car, BVI fnr Car Car,BVI fnr Car, BVI fnr Car Car Car Car, BVI fnr Car Car Car Car Char,Appel note de bas de p..BVI fnr Car Car Car Car1, BVI fnr"/>
    <w:basedOn w:val="Normal"/>
    <w:link w:val="FootnoteReference"/>
    <w:uiPriority w:val="99"/>
    <w:rsid w:val="00B4759A"/>
    <w:pPr>
      <w:spacing w:after="160" w:line="240" w:lineRule="exact"/>
    </w:pPr>
    <w:rPr>
      <w:sz w:val="20"/>
      <w:szCs w:val="20"/>
      <w:vertAlign w:val="superscript"/>
    </w:rPr>
  </w:style>
  <w:style w:type="character" w:styleId="FollowedHyperlink">
    <w:name w:val="FollowedHyperlink"/>
    <w:rsid w:val="001059E6"/>
    <w:rPr>
      <w:color w:val="954f72"/>
      <w:u w:val="single"/>
    </w:rPr>
  </w:style>
  <w:style w:type="paragraph" w:styleId="Default" w:customStyle="1">
    <w:name w:val="Default"/>
    <w:rsid w:val="00212B6F"/>
    <w:pPr>
      <w:autoSpaceDE w:val="0"/>
      <w:autoSpaceDN w:val="0"/>
      <w:adjustRightInd w:val="0"/>
    </w:pPr>
    <w:rPr>
      <w:rFonts w:ascii="Calibri" w:cs="Calibri" w:hAnsi="Calibri"/>
      <w:color w:val="000000"/>
    </w:rPr>
  </w:style>
  <w:style w:type="paragraph" w:styleId="EndnoteText">
    <w:name w:val="endnote text"/>
    <w:basedOn w:val="Normal"/>
    <w:link w:val="EndnoteTextChar"/>
    <w:rsid w:val="00D60434"/>
    <w:rPr>
      <w:sz w:val="20"/>
      <w:szCs w:val="20"/>
    </w:rPr>
  </w:style>
  <w:style w:type="character" w:styleId="EndnoteTextChar" w:customStyle="1">
    <w:name w:val="Endnote Text Char"/>
    <w:link w:val="EndnoteText"/>
    <w:rsid w:val="00D60434"/>
    <w:rPr>
      <w:lang w:eastAsia="en-GB" w:val="en-GB"/>
    </w:rPr>
  </w:style>
  <w:style w:type="character" w:styleId="EndnoteReference">
    <w:name w:val="endnote reference"/>
    <w:rsid w:val="00D60434"/>
    <w:rPr>
      <w:vertAlign w:val="superscript"/>
    </w:rPr>
  </w:style>
  <w:style w:type="paragraph" w:styleId="text2stified" w:customStyle="1">
    <w:name w:val="text 2stified"/>
    <w:basedOn w:val="Normal"/>
    <w:rsid w:val="00EF22F2"/>
    <w:pPr>
      <w:jc w:val="both"/>
    </w:pPr>
  </w:style>
  <w:style w:type="paragraph" w:styleId="text20cm" w:customStyle="1">
    <w:name w:val="text 2  0 cm"/>
    <w:aliases w:val="After:  0 pt"/>
    <w:basedOn w:val="Text2"/>
    <w:rsid w:val="00634932"/>
    <w:pPr>
      <w:spacing w:after="0"/>
      <w:ind w:left="0"/>
    </w:pPr>
  </w:style>
  <w:style w:type="character" w:styleId="UnresolvedMention1" w:customStyle="1">
    <w:name w:val="Unresolved Mention1"/>
    <w:uiPriority w:val="99"/>
    <w:semiHidden w:val="1"/>
    <w:unhideWhenUsed w:val="1"/>
    <w:rsid w:val="001052C8"/>
    <w:rPr>
      <w:color w:val="605e5c"/>
      <w:shd w:color="auto" w:fill="e1dfdd" w:val="clear"/>
    </w:rPr>
  </w:style>
  <w:style w:type="character" w:styleId="Text2Char" w:customStyle="1">
    <w:name w:val="Text 2 Char"/>
    <w:link w:val="Text2"/>
    <w:qFormat w:val="1"/>
    <w:locked w:val="1"/>
    <w:rsid w:val="00FF6370"/>
    <w:rPr>
      <w:sz w:val="24"/>
      <w:szCs w:val="24"/>
      <w:lang w:val="en-GB"/>
    </w:rPr>
  </w:style>
  <w:style w:type="character" w:styleId="ListParagraphChar" w:customStyle="1">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val="1"/>
    <w:locked w:val="1"/>
    <w:rsid w:val="00DF2DE9"/>
    <w:rPr>
      <w:rFonts w:ascii="Calibri" w:eastAsia="Calibri" w:hAnsi="Calibri"/>
      <w:sz w:val="22"/>
      <w:szCs w:val="22"/>
      <w:lang w:val="en-GB"/>
    </w:rPr>
  </w:style>
  <w:style w:type="paragraph" w:styleId="StyleText1ItalicBlack" w:customStyle="1">
    <w:name w:val="Style Text 1 + Italic Black"/>
    <w:basedOn w:val="Text1"/>
    <w:rsid w:val="006F5083"/>
    <w:pPr>
      <w:tabs>
        <w:tab w:val="num" w:pos="720"/>
      </w:tabs>
      <w:spacing w:after="240" w:before="0"/>
      <w:ind w:left="720" w:hanging="720"/>
    </w:pPr>
    <w:rPr>
      <w:iCs w:val="1"/>
      <w:color w:val="000000"/>
      <w:lang w:eastAsia="zh-CN"/>
    </w:rPr>
  </w:style>
  <w:style w:type="paragraph" w:styleId="footnotedescription" w:customStyle="1">
    <w:name w:val="footnote description"/>
    <w:next w:val="Normal"/>
    <w:link w:val="footnotedescriptionChar"/>
    <w:hidden w:val="1"/>
    <w:rsid w:val="006F5083"/>
    <w:pPr>
      <w:spacing w:line="259" w:lineRule="auto"/>
      <w:ind w:left="272"/>
    </w:pPr>
    <w:rPr>
      <w:color w:val="000000"/>
      <w:szCs w:val="22"/>
    </w:rPr>
  </w:style>
  <w:style w:type="character" w:styleId="footnotedescriptionChar" w:customStyle="1">
    <w:name w:val="footnote description Char"/>
    <w:link w:val="footnotedescription"/>
    <w:rsid w:val="006F5083"/>
    <w:rPr>
      <w:color w:val="000000"/>
      <w:szCs w:val="22"/>
      <w:lang w:bidi="ar-SA"/>
    </w:rPr>
  </w:style>
  <w:style w:type="character" w:styleId="footnotemark" w:customStyle="1">
    <w:name w:val="footnote mark"/>
    <w:hidden w:val="1"/>
    <w:rsid w:val="006F5083"/>
    <w:rPr>
      <w:rFonts w:ascii="Times New Roman" w:cs="Times New Roman" w:eastAsia="Times New Roman" w:hAnsi="Times New Roman"/>
      <w:color w:val="000000"/>
      <w:sz w:val="20"/>
      <w:vertAlign w:val="superscript"/>
    </w:rPr>
  </w:style>
  <w:style w:type="paragraph" w:styleId="Standard" w:customStyle="1">
    <w:name w:val="Standard"/>
    <w:rsid w:val="006F5083"/>
    <w:pPr>
      <w:suppressAutoHyphens w:val="1"/>
      <w:autoSpaceDN w:val="0"/>
      <w:spacing w:after="200" w:line="276" w:lineRule="auto"/>
      <w:textAlignment w:val="baseline"/>
    </w:pPr>
    <w:rPr>
      <w:rFonts w:ascii="Calibri" w:cs="Tahoma" w:eastAsia="Calibri" w:hAnsi="Calibri"/>
      <w:color w:val="00000a"/>
      <w:kern w:val="3"/>
      <w:sz w:val="22"/>
      <w:szCs w:val="22"/>
    </w:rPr>
  </w:style>
  <w:style w:type="paragraph" w:styleId="Footnotesrefss" w:customStyle="1">
    <w:name w:val="Footnotes refss"/>
    <w:aliases w:val="Appel note de bas de p,Footnotes refss Car Char Char Char,callout Car Char Char Char,Zchn Zchn Char Char Char Char Car Char Char Char Char Char Char Char Char Char Car Char Car Char Char Char"/>
    <w:basedOn w:val="Normal"/>
    <w:rsid w:val="006F5083"/>
    <w:pPr>
      <w:spacing w:after="160" w:line="240" w:lineRule="exact"/>
    </w:pPr>
    <w:rPr>
      <w:rFonts w:ascii="Cambria" w:eastAsia="Cambria" w:hAnsi="Cambria"/>
      <w:sz w:val="22"/>
      <w:szCs w:val="22"/>
      <w:vertAlign w:val="superscript"/>
    </w:rPr>
  </w:style>
  <w:style w:type="paragraph" w:styleId="PMMNumberedList1" w:customStyle="1">
    <w:name w:val="PMM_Numbered_List_1"/>
    <w:aliases w:val="Num_1"/>
    <w:basedOn w:val="Normal"/>
    <w:uiPriority w:val="9"/>
    <w:qFormat w:val="1"/>
    <w:rsid w:val="00D00941"/>
    <w:pPr>
      <w:tabs>
        <w:tab w:val="num" w:pos="720"/>
      </w:tabs>
      <w:spacing w:after="60" w:before="60" w:line="240" w:lineRule="exact"/>
      <w:ind w:left="720" w:hanging="720"/>
      <w:jc w:val="both"/>
    </w:pPr>
    <w:rPr>
      <w:rFonts w:ascii="Cambria" w:hAnsi="Cambria"/>
      <w:sz w:val="22"/>
      <w:szCs w:val="22"/>
    </w:rPr>
  </w:style>
  <w:style w:type="paragraph" w:styleId="PMMNumberedList2" w:customStyle="1">
    <w:name w:val="PMM_Numbered_List_2"/>
    <w:aliases w:val="Num_2"/>
    <w:basedOn w:val="PMMNumberedList1"/>
    <w:uiPriority w:val="9"/>
    <w:rsid w:val="00D00941"/>
    <w:pPr>
      <w:numPr>
        <w:ilvl w:val="1"/>
      </w:numPr>
      <w:tabs>
        <w:tab w:val="num" w:pos="720"/>
      </w:tabs>
      <w:ind w:left="720" w:hanging="720"/>
    </w:pPr>
  </w:style>
  <w:style w:type="paragraph" w:styleId="PMMNumberedList3" w:customStyle="1">
    <w:name w:val="PMM_Numbered_List_3"/>
    <w:aliases w:val="Num_3"/>
    <w:basedOn w:val="PMMNumberedList2"/>
    <w:uiPriority w:val="9"/>
    <w:rsid w:val="00D00941"/>
    <w:pPr>
      <w:numPr>
        <w:ilvl w:val="2"/>
      </w:numPr>
      <w:tabs>
        <w:tab w:val="num" w:pos="720"/>
      </w:tabs>
      <w:ind w:left="720" w:hanging="720"/>
    </w:pPr>
  </w:style>
  <w:style w:type="paragraph" w:styleId="PMMParagraph" w:customStyle="1">
    <w:name w:val="PMM_Paragraph"/>
    <w:basedOn w:val="Normal"/>
    <w:qFormat w:val="1"/>
    <w:rsid w:val="00D00941"/>
    <w:pPr>
      <w:spacing w:after="120" w:before="120" w:line="240" w:lineRule="exact"/>
      <w:ind w:left="1134"/>
      <w:jc w:val="both"/>
    </w:pPr>
    <w:rPr>
      <w:rFonts w:ascii="Cambria" w:hAnsi="Cambria"/>
      <w:sz w:val="22"/>
      <w:lang w:val="en-US"/>
    </w:rPr>
  </w:style>
  <w:style w:type="paragraph" w:styleId="Char2" w:customStyle="1">
    <w:name w:val="Char2"/>
    <w:basedOn w:val="Normal"/>
    <w:rsid w:val="00D00941"/>
    <w:pPr>
      <w:spacing w:after="160" w:line="240" w:lineRule="exact"/>
    </w:pPr>
    <w:rPr>
      <w:rFonts w:ascii="Cambria" w:eastAsia="Cambria" w:hAnsi="Cambria"/>
      <w:sz w:val="22"/>
      <w:szCs w:val="22"/>
      <w:vertAlign w:val="superscript"/>
    </w:rPr>
  </w:style>
  <w:style w:type="paragraph" w:styleId="DefaultText" w:customStyle="1">
    <w:name w:val="Default Text"/>
    <w:basedOn w:val="Normal"/>
    <w:link w:val="DefaultTextChar"/>
    <w:rsid w:val="008A27D5"/>
    <w:pPr>
      <w:spacing w:line="280" w:lineRule="atLeast"/>
    </w:pPr>
    <w:rPr>
      <w:rFonts w:ascii="Arial" w:hAnsi="Arial"/>
      <w:sz w:val="18"/>
      <w:lang w:eastAsia="nl-NL"/>
    </w:rPr>
  </w:style>
  <w:style w:type="character" w:styleId="DefaultTextChar" w:customStyle="1">
    <w:name w:val="Default Text Char"/>
    <w:link w:val="DefaultText"/>
    <w:rsid w:val="008A27D5"/>
    <w:rPr>
      <w:rFonts w:ascii="Arial" w:hAnsi="Arial"/>
      <w:sz w:val="18"/>
      <w:szCs w:val="24"/>
      <w:lang w:eastAsia="nl-NL" w:val="en-GB"/>
    </w:rPr>
  </w:style>
  <w:style w:type="character" w:styleId="Marker1" w:customStyle="1">
    <w:name w:val="Marker1"/>
    <w:rsid w:val="00C32BCA"/>
    <w:rPr>
      <w:color w:val="008000"/>
      <w:shd w:color="auto" w:fill="auto" w:val="clear"/>
    </w:rPr>
  </w:style>
  <w:style w:type="paragraph" w:styleId="Bulleted" w:customStyle="1">
    <w:name w:val="Bulleted"/>
    <w:basedOn w:val="Normal"/>
    <w:link w:val="BulletedChar"/>
    <w:qFormat w:val="1"/>
    <w:rsid w:val="008353A2"/>
    <w:pPr>
      <w:tabs>
        <w:tab w:val="num" w:pos="720"/>
      </w:tabs>
      <w:ind w:left="720" w:hanging="720"/>
    </w:pPr>
    <w:rPr>
      <w:rFonts w:ascii="Calibri" w:eastAsia="Calibri" w:hAnsi="Calibri"/>
      <w:sz w:val="22"/>
      <w:szCs w:val="22"/>
      <w:lang w:eastAsia="de-DE"/>
    </w:rPr>
  </w:style>
  <w:style w:type="character" w:styleId="BulletedChar" w:customStyle="1">
    <w:name w:val="Bulleted Char"/>
    <w:link w:val="Bulleted"/>
    <w:rsid w:val="008353A2"/>
    <w:rPr>
      <w:rFonts w:ascii="Calibri" w:eastAsia="Calibri" w:hAnsi="Calibri"/>
      <w:sz w:val="22"/>
      <w:szCs w:val="22"/>
      <w:lang w:eastAsia="de-DE"/>
    </w:rPr>
  </w:style>
  <w:style w:type="paragraph" w:styleId="Caption">
    <w:name w:val="caption"/>
    <w:basedOn w:val="Normal"/>
    <w:next w:val="Normal"/>
    <w:link w:val="CaptionChar"/>
    <w:unhideWhenUsed w:val="1"/>
    <w:qFormat w:val="1"/>
    <w:rsid w:val="009C078F"/>
    <w:pPr>
      <w:spacing w:after="200"/>
    </w:pPr>
    <w:rPr>
      <w:rFonts w:ascii="Calibri" w:eastAsia="Calibri" w:hAnsi="Calibri"/>
      <w:b w:val="1"/>
      <w:bCs w:val="1"/>
      <w:color w:val="4f81bd"/>
      <w:sz w:val="18"/>
      <w:szCs w:val="18"/>
      <w:lang w:eastAsia="de-DE"/>
    </w:rPr>
  </w:style>
  <w:style w:type="character" w:styleId="CaptionChar" w:customStyle="1">
    <w:name w:val="Caption Char"/>
    <w:link w:val="Caption"/>
    <w:rsid w:val="009C078F"/>
    <w:rPr>
      <w:rFonts w:ascii="Calibri" w:eastAsia="Calibri" w:hAnsi="Calibri"/>
      <w:b w:val="1"/>
      <w:bCs w:val="1"/>
      <w:color w:val="4f81bd"/>
      <w:sz w:val="18"/>
      <w:szCs w:val="18"/>
      <w:lang w:eastAsia="de-DE"/>
    </w:rPr>
  </w:style>
  <w:style w:type="paragraph" w:styleId="ListBullet1" w:customStyle="1">
    <w:name w:val="List Bullet 1"/>
    <w:basedOn w:val="Normal"/>
    <w:rsid w:val="007A4F10"/>
    <w:pPr>
      <w:tabs>
        <w:tab w:val="num" w:pos="720"/>
      </w:tabs>
      <w:spacing w:after="120" w:before="120"/>
      <w:ind w:left="720" w:hanging="720"/>
      <w:jc w:val="both"/>
    </w:pPr>
    <w:rPr>
      <w:rFonts w:ascii="Calibri" w:cs="Tunga" w:eastAsia="Arial Unicode MS" w:hAnsi="Calibri"/>
      <w:sz w:val="22"/>
      <w:szCs w:val="22"/>
      <w:lang w:eastAsia="de-DE"/>
    </w:rPr>
  </w:style>
  <w:style w:type="character" w:styleId="st1" w:customStyle="1">
    <w:name w:val="st1"/>
    <w:rsid w:val="007A4F10"/>
  </w:style>
  <w:style w:type="paragraph" w:styleId="Small-bullet" w:customStyle="1">
    <w:name w:val="Small-bullet"/>
    <w:basedOn w:val="Bulleted"/>
    <w:link w:val="Small-bulletChar"/>
    <w:qFormat w:val="1"/>
    <w:rsid w:val="007A4F10"/>
    <w:rPr>
      <w:sz w:val="18"/>
    </w:rPr>
  </w:style>
  <w:style w:type="character" w:styleId="Small-bulletChar" w:customStyle="1">
    <w:name w:val="Small-bullet Char"/>
    <w:link w:val="Small-bullet"/>
    <w:rsid w:val="007A4F10"/>
    <w:rPr>
      <w:rFonts w:ascii="Calibri" w:eastAsia="Calibri" w:hAnsi="Calibri"/>
      <w:sz w:val="18"/>
      <w:szCs w:val="22"/>
      <w:lang w:eastAsia="de-DE"/>
    </w:rPr>
  </w:style>
  <w:style w:type="paragraph" w:styleId="Corps" w:customStyle="1">
    <w:name w:val="Corps"/>
    <w:rsid w:val="007A4F10"/>
    <w:pPr>
      <w:pBdr>
        <w:top w:space="0" w:sz="0" w:val="nil"/>
        <w:left w:space="0" w:sz="0" w:val="nil"/>
        <w:bottom w:space="0" w:sz="0" w:val="nil"/>
        <w:right w:space="0" w:sz="0" w:val="nil"/>
        <w:between w:space="0" w:sz="0" w:val="nil"/>
        <w:bar w:space="0" w:sz="0" w:val="nil"/>
      </w:pBdr>
      <w:spacing w:after="200" w:line="276" w:lineRule="auto"/>
    </w:pPr>
    <w:rPr>
      <w:rFonts w:ascii="Calibri" w:cs="Calibri" w:eastAsia="Calibri" w:hAnsi="Calibri"/>
      <w:color w:val="000000"/>
      <w:sz w:val="22"/>
      <w:szCs w:val="22"/>
      <w:u w:color="000000"/>
      <w:bdr w:space="0" w:sz="0" w:val="nil"/>
    </w:rPr>
  </w:style>
  <w:style w:type="paragraph" w:styleId="BVIfnrCarCarCarCarChar" w:customStyle="1">
    <w:name w:val="BVI fnr Car Car Car Car Char"/>
    <w:basedOn w:val="Normal"/>
    <w:uiPriority w:val="99"/>
    <w:rsid w:val="007A4F10"/>
    <w:pPr>
      <w:spacing w:after="160" w:line="240" w:lineRule="exact"/>
    </w:pPr>
    <w:rPr>
      <w:sz w:val="20"/>
      <w:szCs w:val="20"/>
      <w:vertAlign w:val="superscript"/>
      <w:lang w:eastAsia="de-DE"/>
    </w:rPr>
  </w:style>
  <w:style w:type="paragraph" w:styleId="BodyText">
    <w:name w:val="Body Text"/>
    <w:basedOn w:val="Normal"/>
    <w:link w:val="BodyTextChar"/>
    <w:rsid w:val="00C546D2"/>
    <w:pPr>
      <w:spacing w:after="120"/>
      <w:jc w:val="both"/>
    </w:pPr>
    <w:rPr>
      <w:szCs w:val="20"/>
    </w:rPr>
  </w:style>
  <w:style w:type="character" w:styleId="BodyTextChar" w:customStyle="1">
    <w:name w:val="Body Text Char"/>
    <w:basedOn w:val="DefaultParagraphFont"/>
    <w:link w:val="BodyText"/>
    <w:rsid w:val="00C546D2"/>
    <w:rPr>
      <w:sz w:val="24"/>
      <w:lang w:eastAsia="en-US"/>
    </w:rPr>
  </w:style>
  <w:style w:type="paragraph" w:styleId="Body" w:customStyle="1">
    <w:name w:val="Body"/>
    <w:rsid w:val="002B34F9"/>
    <w:pPr>
      <w:pBdr>
        <w:top w:space="0" w:sz="0" w:val="nil"/>
        <w:left w:space="0" w:sz="0" w:val="nil"/>
        <w:bottom w:space="0" w:sz="0" w:val="nil"/>
        <w:right w:space="0" w:sz="0" w:val="nil"/>
        <w:between w:space="0" w:sz="0" w:val="nil"/>
        <w:bar w:space="0" w:sz="0" w:val="nil"/>
      </w:pBdr>
    </w:pPr>
    <w:rPr>
      <w:rFonts w:cs="Arial Unicode MS" w:eastAsia="Arial Unicode MS"/>
      <w:color w:val="000000"/>
      <w:u w:color="000000"/>
      <w:bdr w:space="0" w:sz="0" w:val="nil"/>
      <w:lang w:val="en-US"/>
    </w:rPr>
  </w:style>
  <w:style w:type="character" w:styleId="TitleChar" w:customStyle="1">
    <w:name w:val="Title Char"/>
    <w:basedOn w:val="DefaultParagraphFont"/>
    <w:link w:val="Title"/>
    <w:uiPriority w:val="10"/>
    <w:rsid w:val="00E378F2"/>
    <w:rPr>
      <w:rFonts w:ascii="Calibri" w:cs="Calibri" w:eastAsia="Calibri" w:hAnsi="Calibri"/>
      <w:b w:val="1"/>
      <w:sz w:val="72"/>
      <w:szCs w:val="72"/>
      <w:lang w:eastAsia="en-US" w:val="hy-AM"/>
    </w:rPr>
  </w:style>
  <w:style w:type="character" w:styleId="PageNumber">
    <w:name w:val="page number"/>
    <w:basedOn w:val="DefaultParagraphFont"/>
    <w:uiPriority w:val="99"/>
    <w:semiHidden w:val="1"/>
    <w:unhideWhenUsed w:val="1"/>
    <w:rsid w:val="00E378F2"/>
  </w:style>
  <w:style w:type="character" w:styleId="Heading3Char" w:customStyle="1">
    <w:name w:val="Heading 3 Char"/>
    <w:basedOn w:val="DefaultParagraphFont"/>
    <w:link w:val="Heading3"/>
    <w:uiPriority w:val="9"/>
    <w:rsid w:val="00E378F2"/>
    <w:rPr>
      <w:bCs w:val="1"/>
      <w:i w:val="1"/>
      <w:sz w:val="24"/>
      <w:szCs w:val="26"/>
      <w:lang w:eastAsia="en-US"/>
    </w:rPr>
  </w:style>
  <w:style w:type="character" w:styleId="NormalWebChar" w:customStyle="1">
    <w:name w:val="Normal (Web) Char"/>
    <w:aliases w:val="webb Char"/>
    <w:link w:val="NormalWeb"/>
    <w:uiPriority w:val="99"/>
    <w:locked w:val="1"/>
    <w:rsid w:val="00E378F2"/>
    <w:rPr>
      <w:sz w:val="24"/>
      <w:szCs w:val="24"/>
    </w:rPr>
  </w:style>
  <w:style w:type="character" w:styleId="HeaderChar" w:customStyle="1">
    <w:name w:val="Header Char"/>
    <w:basedOn w:val="DefaultParagraphFont"/>
    <w:link w:val="Header"/>
    <w:uiPriority w:val="99"/>
    <w:rsid w:val="00E378F2"/>
    <w:rPr>
      <w:sz w:val="24"/>
      <w:szCs w:val="24"/>
    </w:rPr>
  </w:style>
  <w:style w:type="character" w:styleId="apple-converted-space" w:customStyle="1">
    <w:name w:val="apple-converted-space"/>
    <w:basedOn w:val="DefaultParagraphFont"/>
    <w:rsid w:val="00E378F2"/>
  </w:style>
  <w:style w:type="paragraph" w:styleId="Subtitle">
    <w:name w:val="Subtitle"/>
    <w:basedOn w:val="Normal"/>
    <w:next w:val="Normal"/>
    <w:link w:val="SubtitleChar"/>
    <w:uiPriority w:val="11"/>
    <w:qFormat w:val="1"/>
    <w:pPr>
      <w:keepNext w:val="1"/>
      <w:keepLines w:val="1"/>
      <w:spacing w:after="80" w:before="360"/>
    </w:pPr>
    <w:rPr>
      <w:rFonts w:ascii="Georgia" w:cs="Georgia" w:eastAsia="Georgia" w:hAnsi="Georgia"/>
      <w:i w:val="1"/>
      <w:color w:val="666666"/>
      <w:sz w:val="48"/>
      <w:szCs w:val="48"/>
    </w:rPr>
  </w:style>
  <w:style w:type="character" w:styleId="SubtitleChar" w:customStyle="1">
    <w:name w:val="Subtitle Char"/>
    <w:basedOn w:val="DefaultParagraphFont"/>
    <w:link w:val="Subtitle"/>
    <w:uiPriority w:val="11"/>
    <w:rsid w:val="00E378F2"/>
    <w:rPr>
      <w:rFonts w:ascii="Georgia" w:cs="Georgia" w:eastAsia="Georgia" w:hAnsi="Georgia"/>
      <w:i w:val="1"/>
      <w:color w:val="666666"/>
      <w:sz w:val="48"/>
      <w:szCs w:val="48"/>
      <w:lang w:eastAsia="en-US" w:val="hy-AM"/>
    </w:rPr>
  </w:style>
  <w:style w:type="character" w:styleId="mechtexChar" w:customStyle="1">
    <w:name w:val="mechtex Char"/>
    <w:link w:val="mechtex"/>
    <w:uiPriority w:val="99"/>
    <w:rsid w:val="00F51F9D"/>
    <w:rPr>
      <w:rFonts w:ascii="Arial Armenian" w:hAnsi="Arial Armenian"/>
      <w:sz w:val="22"/>
      <w:lang w:eastAsia="ru-RU"/>
    </w:rPr>
  </w:style>
  <w:style w:type="paragraph" w:styleId="mechtex" w:customStyle="1">
    <w:name w:val="mechtex"/>
    <w:basedOn w:val="Normal"/>
    <w:link w:val="mechtexChar"/>
    <w:uiPriority w:val="99"/>
    <w:qFormat w:val="1"/>
    <w:rsid w:val="00F51F9D"/>
    <w:pPr>
      <w:jc w:val="center"/>
    </w:pPr>
    <w:rPr>
      <w:rFonts w:ascii="Arial Armenian" w:hAnsi="Arial Armenian"/>
      <w:sz w:val="22"/>
      <w:szCs w:val="20"/>
      <w:lang w:eastAsia="ru-RU"/>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pPr>
      <w:spacing w:after="120" w:before="120"/>
      <w:jc w:val="both"/>
    </w:pPr>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120" w:before="120" w:lineRule="auto"/>
      <w:jc w:val="both"/>
    </w:p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120" w:before="120" w:lineRule="auto"/>
      <w:jc w:val="both"/>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T/YFgyUjlb6cqx8W52CrtWafHg==">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2024-06-17T12:38:00Z</dcterms:created>
  <dc:creator>Franco CONZATO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_NewReviewCycle</vt:lpwstr>
  </property>
  <property fmtid="{D5CDD505-2E9C-101B-9397-08002B2CF9AE}" pid="3" name="ContentTypeId">
    <vt:lpwstr>0x0101001D65CBBDFB96824EAE3A3973643564CC</vt:lpwstr>
  </property>
</Properties>
</file>