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31D" w:rsidRPr="00D374F8" w:rsidRDefault="00DC255A">
      <w:pPr>
        <w:pStyle w:val="headingtitleStyle"/>
        <w:rPr>
          <w:lang w:val="hy-AM"/>
        </w:rPr>
      </w:pPr>
      <w:bookmarkStart w:id="0" w:name="_Toc1"/>
      <w:r w:rsidRPr="00D374F8">
        <w:rPr>
          <w:lang w:val="hy-AM"/>
        </w:rPr>
        <w:t>Ամփոփաթերթ</w:t>
      </w:r>
      <w:bookmarkEnd w:id="0"/>
    </w:p>
    <w:p w:rsidR="008F731D" w:rsidRPr="00D374F8" w:rsidRDefault="00DC255A">
      <w:pPr>
        <w:pStyle w:val="headingtitleStyle"/>
        <w:rPr>
          <w:lang w:val="hy-AM"/>
        </w:rPr>
      </w:pPr>
      <w:bookmarkStart w:id="1" w:name="_Toc2"/>
      <w:r w:rsidRPr="00D374F8">
        <w:rPr>
          <w:lang w:val="hy-AM"/>
        </w:rPr>
        <w:t>Հայաստանի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Հանրապետություն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ցեմենտի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ներմուծման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ժամանակավոր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սահմանափակում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կիրառելու</w:t>
      </w:r>
      <w:r w:rsidRPr="00D374F8">
        <w:rPr>
          <w:lang w:val="hy-AM"/>
        </w:rPr>
        <w:t xml:space="preserve">, </w:t>
      </w:r>
      <w:r w:rsidRPr="00D374F8">
        <w:rPr>
          <w:lang w:val="hy-AM"/>
        </w:rPr>
        <w:t>ներմուծման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լիցենզավորման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ընթացակարգը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և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գլխավոր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լիցենզիայի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ձևը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սահմանելու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մասին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նախագծի</w:t>
      </w:r>
      <w:r w:rsidRPr="00D374F8">
        <w:rPr>
          <w:lang w:val="hy-AM"/>
        </w:rPr>
        <w:t xml:space="preserve"> </w:t>
      </w:r>
      <w:r w:rsidRPr="00D374F8">
        <w:rPr>
          <w:lang w:val="hy-AM"/>
        </w:rPr>
        <w:t>վերաբերյալ</w:t>
      </w:r>
      <w:bookmarkEnd w:id="1"/>
    </w:p>
    <w:p w:rsidR="008F731D" w:rsidRPr="00D374F8" w:rsidRDefault="008F731D">
      <w:pPr>
        <w:rPr>
          <w:lang w:val="hy-AM"/>
        </w:rPr>
      </w:pPr>
    </w:p>
    <w:p w:rsidR="008F731D" w:rsidRPr="00D374F8" w:rsidRDefault="008F731D">
      <w:pPr>
        <w:rPr>
          <w:lang w:val="hy-AM"/>
        </w:rPr>
      </w:pPr>
    </w:p>
    <w:p w:rsidR="008F731D" w:rsidRPr="00D374F8" w:rsidRDefault="008F731D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6"/>
        <w:gridCol w:w="4861"/>
        <w:gridCol w:w="3583"/>
        <w:gridCol w:w="2857"/>
      </w:tblGrid>
      <w:tr w:rsidR="008F731D" w:rsidRPr="00D374F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731D" w:rsidRPr="00D374F8" w:rsidRDefault="00DC255A">
            <w:pPr>
              <w:jc w:val="center"/>
              <w:rPr>
                <w:lang w:val="hy-AM"/>
              </w:rPr>
            </w:pP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/</w:t>
            </w:r>
          </w:p>
          <w:p w:rsidR="008F731D" w:rsidRPr="00D374F8" w:rsidRDefault="00DC255A">
            <w:pPr>
              <w:jc w:val="center"/>
              <w:rPr>
                <w:lang w:val="hy-AM"/>
              </w:rPr>
            </w:pP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731D" w:rsidRPr="00D374F8" w:rsidRDefault="00DC255A">
            <w:pPr>
              <w:jc w:val="center"/>
              <w:rPr>
                <w:lang w:val="hy-AM"/>
              </w:rPr>
            </w:pP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հեղինակը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ստացման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731D" w:rsidRPr="00D374F8" w:rsidRDefault="00DC255A">
            <w:pPr>
              <w:jc w:val="center"/>
              <w:rPr>
                <w:lang w:val="hy-AM"/>
              </w:rPr>
            </w:pP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bookmarkStart w:id="2" w:name="_GoBack"/>
            <w:bookmarkEnd w:id="2"/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731D" w:rsidRPr="00D374F8" w:rsidRDefault="00DC255A">
            <w:pPr>
              <w:jc w:val="center"/>
              <w:rPr>
                <w:lang w:val="hy-AM"/>
              </w:rPr>
            </w:pP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731D" w:rsidRPr="00D374F8" w:rsidRDefault="00DC255A">
            <w:pPr>
              <w:jc w:val="center"/>
              <w:rPr>
                <w:lang w:val="hy-AM"/>
              </w:rPr>
            </w:pP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փոփոխությունը</w:t>
            </w:r>
          </w:p>
        </w:tc>
      </w:tr>
      <w:tr w:rsidR="008F731D" w:rsidRPr="00D374F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F731D" w:rsidRPr="00D374F8" w:rsidRDefault="008F731D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F731D" w:rsidRPr="00D374F8" w:rsidRDefault="00DC255A">
            <w:pPr>
              <w:jc w:val="center"/>
              <w:rPr>
                <w:lang w:val="hy-AM"/>
              </w:rPr>
            </w:pP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F731D" w:rsidRPr="00D374F8" w:rsidRDefault="00DC255A">
            <w:pPr>
              <w:jc w:val="center"/>
              <w:rPr>
                <w:lang w:val="hy-AM"/>
              </w:rPr>
            </w:pP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F731D" w:rsidRPr="00D374F8" w:rsidRDefault="00DC255A">
            <w:pPr>
              <w:jc w:val="center"/>
              <w:rPr>
                <w:lang w:val="hy-AM"/>
              </w:rPr>
            </w:pP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F731D" w:rsidRPr="00D374F8" w:rsidRDefault="00DC255A">
            <w:pPr>
              <w:jc w:val="center"/>
              <w:rPr>
                <w:lang w:val="hy-AM"/>
              </w:rPr>
            </w:pPr>
            <w:r w:rsidRPr="00D37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</w:tbl>
    <w:p w:rsidR="00DC255A" w:rsidRPr="00D374F8" w:rsidRDefault="00DC255A">
      <w:pPr>
        <w:rPr>
          <w:lang w:val="hy-AM"/>
        </w:rPr>
      </w:pPr>
    </w:p>
    <w:sectPr w:rsidR="00DC255A" w:rsidRPr="00D374F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F731D"/>
    <w:rsid w:val="008F731D"/>
    <w:rsid w:val="00A30379"/>
    <w:rsid w:val="00D374F8"/>
    <w:rsid w:val="00DC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E16770-F4BD-4C0B-AD5D-0D56F464E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</cp:revision>
  <dcterms:created xsi:type="dcterms:W3CDTF">2024-11-07T11:58:00Z</dcterms:created>
  <dcterms:modified xsi:type="dcterms:W3CDTF">2024-11-07T11:58:00Z</dcterms:modified>
  <cp:category/>
</cp:coreProperties>
</file>