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C92C6E" w14:textId="77777777" w:rsidR="00472794" w:rsidRPr="002F2A49" w:rsidRDefault="00472794" w:rsidP="002F2A49">
      <w:pPr>
        <w:spacing w:after="0"/>
        <w:rPr>
          <w:rFonts w:ascii="GHEA Grapalat" w:hAnsi="GHEA Grapalat"/>
          <w:b/>
          <w:caps/>
          <w:sz w:val="24"/>
          <w:szCs w:val="24"/>
          <w:lang w:val="hy-AM"/>
        </w:rPr>
      </w:pPr>
    </w:p>
    <w:p w14:paraId="56BA2B23" w14:textId="77777777" w:rsidR="00472794" w:rsidRPr="002F2A49" w:rsidRDefault="00472794" w:rsidP="002F2A49">
      <w:pPr>
        <w:spacing w:after="0"/>
        <w:ind w:firstLine="720"/>
        <w:jc w:val="center"/>
        <w:rPr>
          <w:rFonts w:ascii="GHEA Grapalat" w:hAnsi="GHEA Grapalat"/>
          <w:b/>
          <w:caps/>
          <w:sz w:val="24"/>
          <w:szCs w:val="24"/>
          <w:lang w:val="hy-AM"/>
        </w:rPr>
      </w:pPr>
      <w:r w:rsidRPr="002F2A49">
        <w:rPr>
          <w:rFonts w:ascii="GHEA Grapalat" w:hAnsi="GHEA Grapalat"/>
          <w:b/>
          <w:caps/>
          <w:sz w:val="24"/>
          <w:szCs w:val="24"/>
          <w:lang w:val="hy-AM"/>
        </w:rPr>
        <w:t>ՀիմնավորոՒՄ</w:t>
      </w:r>
    </w:p>
    <w:p w14:paraId="3F15B9E1" w14:textId="77777777" w:rsidR="00472794" w:rsidRPr="002F2A49" w:rsidRDefault="00472794" w:rsidP="002F2A49">
      <w:pPr>
        <w:spacing w:after="0"/>
        <w:ind w:firstLine="720"/>
        <w:jc w:val="center"/>
        <w:rPr>
          <w:rFonts w:ascii="GHEA Grapalat" w:hAnsi="GHEA Grapalat"/>
          <w:b/>
          <w:caps/>
          <w:sz w:val="24"/>
          <w:szCs w:val="24"/>
          <w:lang w:val="hy-AM"/>
        </w:rPr>
      </w:pPr>
    </w:p>
    <w:p w14:paraId="1E2F6291" w14:textId="1F44C238" w:rsidR="002A666C" w:rsidRPr="002F2A49" w:rsidRDefault="002A666C" w:rsidP="002F2A49">
      <w:pPr>
        <w:pStyle w:val="NormalWeb"/>
        <w:spacing w:before="0" w:beforeAutospacing="0" w:after="0" w:afterAutospacing="0" w:line="276" w:lineRule="auto"/>
        <w:jc w:val="center"/>
        <w:rPr>
          <w:rFonts w:ascii="GHEA Grapalat" w:hAnsi="GHEA Grapalat"/>
          <w:b/>
          <w:bCs/>
          <w:color w:val="000000"/>
          <w:lang w:val="hy-AM"/>
        </w:rPr>
      </w:pPr>
      <w:r w:rsidRPr="002F2A49">
        <w:rPr>
          <w:rFonts w:ascii="GHEA Grapalat" w:hAnsi="GHEA Grapalat"/>
          <w:b/>
          <w:bCs/>
          <w:color w:val="000000"/>
          <w:shd w:val="clear" w:color="auto" w:fill="FFFFFF"/>
          <w:lang w:val="hy-AM"/>
        </w:rPr>
        <w:t>«ՀԱՅԱՍՏԱՆԻ ՀԱՆՐԱՊԵՏՈՒԹՅԱՆ 2024 ԹՎԱԿԱՆԻ ՊԵՏԱԿԱՆ ԲՅՈՒՋԵԻ ՄԱՍԻՆ» ՀԱՅԱՍՏԱՆԻ ՀԱՆՐԱՊԵՏՈՒԹՅԱՆ ՕՐԵՆՔՈՒՄ ՎԵՐԱԲԱՇԽՈՒՄ</w:t>
      </w:r>
      <w:r w:rsidR="00C301D5" w:rsidRPr="00C301D5">
        <w:rPr>
          <w:rFonts w:ascii="GHEA Grapalat" w:hAnsi="GHEA Grapalat"/>
          <w:b/>
          <w:bCs/>
          <w:color w:val="000000"/>
          <w:shd w:val="clear" w:color="auto" w:fill="FFFFFF"/>
          <w:lang w:val="hy-AM"/>
        </w:rPr>
        <w:t xml:space="preserve">, </w:t>
      </w:r>
      <w:r w:rsidR="00105452">
        <w:rPr>
          <w:rFonts w:ascii="GHEA Grapalat" w:hAnsi="GHEA Grapalat"/>
          <w:b/>
          <w:bCs/>
          <w:color w:val="000000"/>
          <w:shd w:val="clear" w:color="auto" w:fill="FFFFFF"/>
          <w:lang w:val="hy-AM"/>
        </w:rPr>
        <w:t xml:space="preserve">ՓՈՓՈԽՈՒԹՅՈՒՆՆԵՐ, </w:t>
      </w:r>
      <w:bookmarkStart w:id="0" w:name="_GoBack"/>
      <w:r w:rsidR="00105452">
        <w:rPr>
          <w:rFonts w:ascii="GHEA Grapalat" w:hAnsi="GHEA Grapalat"/>
          <w:b/>
          <w:bCs/>
          <w:color w:val="000000"/>
          <w:shd w:val="clear" w:color="auto" w:fill="FFFFFF"/>
          <w:lang w:val="hy-AM"/>
        </w:rPr>
        <w:t>ԼՐԱՑՈՒՄՆԵՐ</w:t>
      </w:r>
      <w:bookmarkEnd w:id="0"/>
      <w:r w:rsidR="00105452">
        <w:rPr>
          <w:rFonts w:ascii="GHEA Grapalat" w:hAnsi="GHEA Grapalat"/>
          <w:b/>
          <w:bCs/>
          <w:color w:val="000000"/>
          <w:shd w:val="clear" w:color="auto" w:fill="FFFFFF"/>
          <w:lang w:val="hy-AM"/>
        </w:rPr>
        <w:t xml:space="preserve"> ԵՎ </w:t>
      </w:r>
      <w:r w:rsidRPr="002F2A49">
        <w:rPr>
          <w:rFonts w:ascii="GHEA Grapalat" w:hAnsi="GHEA Grapalat"/>
          <w:b/>
          <w:bCs/>
          <w:color w:val="000000"/>
          <w:shd w:val="clear" w:color="auto" w:fill="FFFFFF"/>
          <w:lang w:val="hy-AM"/>
        </w:rPr>
        <w:t xml:space="preserve">ՀԱՅԱՍՏԱՆԻ ՀԱՆՐԱՊԵՏՈՒԹՅԱՆ ԿԱՌԱՎԱՐՈՒԹՅԱՆ 2023 ԹՎԱԿԱՆԻ ԴԵԿՏԵՄԲԵՐԻ 28-Ի N 2323-Ն ՈՐՈՇՄԱՆ ՄԵՋ ՓՈՓՈԽՈՒԹՅՈՒՆՆԵՐ ԵՎ ԼՐԱՑՈՒՄՆԵՐ ԿԱՏԱՐԵԼՈՒ </w:t>
      </w:r>
      <w:r w:rsidR="007A625C" w:rsidRPr="002F2A49">
        <w:rPr>
          <w:rFonts w:ascii="GHEA Grapalat" w:hAnsi="GHEA Grapalat"/>
          <w:b/>
          <w:bCs/>
          <w:color w:val="000000"/>
          <w:shd w:val="clear" w:color="auto" w:fill="FFFFFF"/>
          <w:lang w:val="hy-AM"/>
        </w:rPr>
        <w:t xml:space="preserve">ԵՎ ԳՆՄԱՆ ՊԱՅՄԱՆԱԳՐՈՒՄ ՓՈՓՈԽՈՒԹՅՈՒՆ ԿԱՏԱՐԵԼՈՒ </w:t>
      </w:r>
      <w:r w:rsidR="00B73EFE" w:rsidRPr="002F2A49">
        <w:rPr>
          <w:rFonts w:ascii="GHEA Grapalat" w:hAnsi="GHEA Grapalat"/>
          <w:b/>
          <w:bCs/>
          <w:color w:val="000000"/>
          <w:shd w:val="clear" w:color="auto" w:fill="FFFFFF"/>
          <w:lang w:val="hy-AM"/>
        </w:rPr>
        <w:t>ԹՈՒՅԼՏՎՈՒԹՅՈՒՆ ՏԱԼՈՒ</w:t>
      </w:r>
      <w:r w:rsidR="00B73EFE" w:rsidRPr="002F2A49">
        <w:rPr>
          <w:rFonts w:ascii="GHEA Grapalat" w:eastAsia="Calibri" w:hAnsi="GHEA Grapalat"/>
          <w:lang w:val="hy-AM"/>
        </w:rPr>
        <w:t xml:space="preserve"> </w:t>
      </w:r>
      <w:r w:rsidRPr="002F2A49">
        <w:rPr>
          <w:rFonts w:ascii="GHEA Grapalat" w:hAnsi="GHEA Grapalat"/>
          <w:b/>
          <w:bCs/>
          <w:color w:val="000000"/>
          <w:shd w:val="clear" w:color="auto" w:fill="FFFFFF"/>
          <w:lang w:val="hy-AM"/>
        </w:rPr>
        <w:t>ՄԱՍԻՆ</w:t>
      </w:r>
      <w:r w:rsidRPr="002F2A49">
        <w:rPr>
          <w:rFonts w:ascii="GHEA Grapalat" w:hAnsi="GHEA Grapalat" w:cs="Sylfaen"/>
          <w:b/>
          <w:bCs/>
          <w:color w:val="000000"/>
          <w:shd w:val="clear" w:color="auto" w:fill="FFFFFF"/>
          <w:lang w:val="hy-AM"/>
        </w:rPr>
        <w:t>» ՀՀ</w:t>
      </w:r>
      <w:r w:rsidRPr="002F2A49">
        <w:rPr>
          <w:rFonts w:ascii="GHEA Grapalat" w:hAnsi="GHEA Grapalat"/>
          <w:b/>
          <w:bCs/>
          <w:color w:val="000000"/>
          <w:shd w:val="clear" w:color="auto" w:fill="FFFFFF"/>
          <w:lang w:val="hy-AM"/>
        </w:rPr>
        <w:t xml:space="preserve"> </w:t>
      </w:r>
      <w:r w:rsidRPr="002F2A49">
        <w:rPr>
          <w:rFonts w:ascii="GHEA Grapalat" w:hAnsi="GHEA Grapalat" w:cs="Sylfaen"/>
          <w:b/>
          <w:bCs/>
          <w:color w:val="000000"/>
          <w:shd w:val="clear" w:color="auto" w:fill="FFFFFF"/>
          <w:lang w:val="hy-AM"/>
        </w:rPr>
        <w:t>ԿԱՌԱՎԱՐՈՒԹՅԱՆ</w:t>
      </w:r>
      <w:r w:rsidRPr="002F2A49">
        <w:rPr>
          <w:rFonts w:ascii="GHEA Grapalat" w:hAnsi="GHEA Grapalat"/>
          <w:b/>
          <w:bCs/>
          <w:color w:val="000000"/>
          <w:shd w:val="clear" w:color="auto" w:fill="FFFFFF"/>
          <w:lang w:val="hy-AM"/>
        </w:rPr>
        <w:t xml:space="preserve"> </w:t>
      </w:r>
      <w:r w:rsidRPr="002F2A49">
        <w:rPr>
          <w:rFonts w:ascii="GHEA Grapalat" w:hAnsi="GHEA Grapalat" w:cs="Sylfaen"/>
          <w:b/>
          <w:bCs/>
          <w:color w:val="000000"/>
          <w:shd w:val="clear" w:color="auto" w:fill="FFFFFF"/>
          <w:lang w:val="hy-AM"/>
        </w:rPr>
        <w:t xml:space="preserve">ՈՐՈՇՄԱՆ ՆԱԽԱԳԾԻ ԸՆԴՈՒՆՄԱՆ </w:t>
      </w:r>
    </w:p>
    <w:p w14:paraId="79DE53F9" w14:textId="77777777" w:rsidR="00472794" w:rsidRPr="002F2A49" w:rsidRDefault="00472794" w:rsidP="002F2A49">
      <w:pPr>
        <w:pStyle w:val="NormalWeb"/>
        <w:shd w:val="clear" w:color="auto" w:fill="FFFFFF"/>
        <w:spacing w:before="0" w:beforeAutospacing="0" w:after="0" w:afterAutospacing="0" w:line="276" w:lineRule="auto"/>
        <w:ind w:firstLine="375"/>
        <w:jc w:val="center"/>
        <w:rPr>
          <w:rFonts w:ascii="GHEA Grapalat" w:hAnsi="GHEA Grapalat"/>
          <w:b/>
          <w:color w:val="000000"/>
          <w:lang w:val="hy-AM"/>
        </w:rPr>
      </w:pPr>
    </w:p>
    <w:p w14:paraId="614877A8" w14:textId="4835CF9E" w:rsidR="00472794" w:rsidRPr="002F2A49" w:rsidRDefault="00472794" w:rsidP="002F2A49">
      <w:pPr>
        <w:pStyle w:val="ListParagraph"/>
        <w:numPr>
          <w:ilvl w:val="0"/>
          <w:numId w:val="12"/>
        </w:numPr>
        <w:tabs>
          <w:tab w:val="left" w:pos="567"/>
        </w:tabs>
        <w:spacing w:line="276" w:lineRule="auto"/>
        <w:jc w:val="both"/>
        <w:rPr>
          <w:rFonts w:ascii="GHEA Grapalat" w:hAnsi="GHEA Grapalat"/>
          <w:b/>
          <w:sz w:val="24"/>
          <w:szCs w:val="24"/>
        </w:rPr>
      </w:pPr>
      <w:r w:rsidRPr="002F2A49">
        <w:rPr>
          <w:rFonts w:ascii="GHEA Grapalat" w:hAnsi="GHEA Grapalat"/>
          <w:b/>
          <w:sz w:val="24"/>
          <w:szCs w:val="24"/>
          <w:lang w:val="hy-AM"/>
        </w:rPr>
        <w:t>Իրավական ակտի նպատակը</w:t>
      </w:r>
    </w:p>
    <w:p w14:paraId="44C8035D" w14:textId="77777777" w:rsidR="000D301E" w:rsidRPr="002F2A49" w:rsidRDefault="000D301E" w:rsidP="002F2A49">
      <w:pPr>
        <w:pStyle w:val="ListParagraph"/>
        <w:tabs>
          <w:tab w:val="left" w:pos="567"/>
        </w:tabs>
        <w:spacing w:line="276" w:lineRule="auto"/>
        <w:ind w:left="975"/>
        <w:jc w:val="both"/>
        <w:rPr>
          <w:rFonts w:ascii="GHEA Grapalat" w:hAnsi="GHEA Grapalat"/>
          <w:b/>
          <w:sz w:val="24"/>
          <w:szCs w:val="24"/>
        </w:rPr>
      </w:pPr>
    </w:p>
    <w:p w14:paraId="34236024" w14:textId="7F497897" w:rsidR="00472794" w:rsidRPr="002F2A49" w:rsidRDefault="00472794" w:rsidP="002F2A49">
      <w:pPr>
        <w:spacing w:after="0"/>
        <w:ind w:firstLine="709"/>
        <w:jc w:val="both"/>
        <w:rPr>
          <w:rFonts w:ascii="GHEA Grapalat" w:hAnsi="GHEA Grapalat"/>
          <w:color w:val="000000"/>
          <w:sz w:val="24"/>
          <w:szCs w:val="24"/>
          <w:lang w:val="hy-AM" w:eastAsia="en-GB"/>
        </w:rPr>
      </w:pPr>
      <w:r w:rsidRPr="002F2A49">
        <w:rPr>
          <w:rFonts w:ascii="GHEA Grapalat" w:hAnsi="GHEA Grapalat" w:cs="Sylfaen"/>
          <w:b/>
          <w:sz w:val="24"/>
          <w:szCs w:val="24"/>
          <w:lang w:val="hy-AM"/>
        </w:rPr>
        <w:tab/>
      </w:r>
      <w:r w:rsidR="00B73EFE" w:rsidRPr="00C301D5">
        <w:rPr>
          <w:rFonts w:ascii="GHEA Grapalat" w:eastAsia="Calibri" w:hAnsi="GHEA Grapalat" w:cs="Times New Roman"/>
          <w:sz w:val="24"/>
          <w:szCs w:val="24"/>
          <w:lang w:val="hy-AM"/>
        </w:rPr>
        <w:t xml:space="preserve">ՀՀ կառավարության </w:t>
      </w:r>
      <w:bookmarkStart w:id="1" w:name="_Hlk179217277"/>
      <w:r w:rsidR="00B73EFE" w:rsidRPr="00C301D5">
        <w:rPr>
          <w:rFonts w:ascii="GHEA Grapalat" w:eastAsia="Calibri" w:hAnsi="GHEA Grapalat" w:cs="Times New Roman"/>
          <w:sz w:val="24"/>
          <w:szCs w:val="24"/>
          <w:lang w:val="hy-AM"/>
        </w:rPr>
        <w:t>««Հայաստանի Հանրապետության 2024 թվականի պետական բյուջեի մասին» օրենքում վերաբաշխում</w:t>
      </w:r>
      <w:r w:rsidR="00C301D5" w:rsidRPr="00C301D5">
        <w:rPr>
          <w:rFonts w:ascii="GHEA Grapalat" w:eastAsia="Calibri" w:hAnsi="GHEA Grapalat" w:cs="Times New Roman"/>
          <w:sz w:val="24"/>
          <w:szCs w:val="24"/>
          <w:lang w:val="hy-AM"/>
        </w:rPr>
        <w:t xml:space="preserve">, </w:t>
      </w:r>
      <w:r w:rsidR="00A75811">
        <w:rPr>
          <w:rFonts w:ascii="GHEA Grapalat" w:eastAsia="Calibri" w:hAnsi="GHEA Grapalat" w:cs="Times New Roman"/>
          <w:sz w:val="24"/>
          <w:szCs w:val="24"/>
          <w:lang w:val="hy-AM"/>
        </w:rPr>
        <w:t xml:space="preserve">փոփոխություններ, լրացումներ և </w:t>
      </w:r>
      <w:r w:rsidR="00B73EFE" w:rsidRPr="00C301D5">
        <w:rPr>
          <w:rFonts w:ascii="GHEA Grapalat" w:eastAsia="Calibri" w:hAnsi="GHEA Grapalat" w:cs="Times New Roman"/>
          <w:sz w:val="24"/>
          <w:szCs w:val="24"/>
          <w:lang w:val="hy-AM"/>
        </w:rPr>
        <w:t xml:space="preserve">Հայաստանի Հանրապետության կառավարության 2023 թվականի դեկտեմբերի 28-ի N 2323-Ն որոշման մեջ փոփոխություններ և լրացումներ կատարելու  </w:t>
      </w:r>
      <w:r w:rsidR="00B73EFE" w:rsidRPr="002F2A49">
        <w:rPr>
          <w:rFonts w:ascii="GHEA Grapalat" w:eastAsia="Calibri" w:hAnsi="GHEA Grapalat" w:cs="Times New Roman"/>
          <w:sz w:val="24"/>
          <w:szCs w:val="24"/>
          <w:lang w:val="hy-AM"/>
        </w:rPr>
        <w:t xml:space="preserve">և </w:t>
      </w:r>
      <w:r w:rsidR="00B73EFE" w:rsidRPr="00C301D5">
        <w:rPr>
          <w:rFonts w:ascii="GHEA Grapalat" w:eastAsia="Calibri" w:hAnsi="GHEA Grapalat" w:cs="Times New Roman"/>
          <w:sz w:val="24"/>
          <w:szCs w:val="24"/>
          <w:lang w:val="hy-AM"/>
        </w:rPr>
        <w:t>գնման պայմանագրերում փոփոխություններ կատարելու թույլտվություն տալու մասին»</w:t>
      </w:r>
      <w:bookmarkEnd w:id="1"/>
      <w:r w:rsidR="00B73EFE" w:rsidRPr="00C301D5">
        <w:rPr>
          <w:rFonts w:ascii="GHEA Grapalat" w:eastAsia="Calibri" w:hAnsi="GHEA Grapalat" w:cs="Times New Roman"/>
          <w:sz w:val="24"/>
          <w:szCs w:val="24"/>
          <w:lang w:val="hy-AM"/>
        </w:rPr>
        <w:t xml:space="preserve"> որոշման նախագծի </w:t>
      </w:r>
      <w:r w:rsidRPr="002F2A49">
        <w:rPr>
          <w:rFonts w:ascii="GHEA Grapalat" w:hAnsi="GHEA Grapalat"/>
          <w:sz w:val="24"/>
          <w:szCs w:val="24"/>
          <w:lang w:val="hy-AM"/>
        </w:rPr>
        <w:t>ընդունման նպատակն է</w:t>
      </w:r>
      <w:r w:rsidRPr="002F2A49">
        <w:rPr>
          <w:rFonts w:ascii="GHEA Grapalat" w:hAnsi="GHEA Grapalat" w:cs="Tahoma"/>
          <w:sz w:val="24"/>
          <w:szCs w:val="24"/>
          <w:lang w:val="hy-AM"/>
        </w:rPr>
        <w:t xml:space="preserve"> ապահովել </w:t>
      </w:r>
      <w:r w:rsidRPr="002F2A49">
        <w:rPr>
          <w:rFonts w:ascii="GHEA Grapalat" w:hAnsi="GHEA Grapalat" w:cstheme="minorHAnsi"/>
          <w:sz w:val="24"/>
          <w:szCs w:val="24"/>
          <w:lang w:val="hy-AM"/>
        </w:rPr>
        <w:t>ՀՀ 202</w:t>
      </w:r>
      <w:r w:rsidR="002A666C" w:rsidRPr="002F2A49">
        <w:rPr>
          <w:rFonts w:ascii="GHEA Grapalat" w:hAnsi="GHEA Grapalat" w:cstheme="minorHAnsi"/>
          <w:sz w:val="24"/>
          <w:szCs w:val="24"/>
          <w:lang w:val="hy-AM"/>
        </w:rPr>
        <w:t>4</w:t>
      </w:r>
      <w:r w:rsidRPr="002F2A49">
        <w:rPr>
          <w:rFonts w:ascii="GHEA Grapalat" w:hAnsi="GHEA Grapalat" w:cstheme="minorHAnsi"/>
          <w:sz w:val="24"/>
          <w:szCs w:val="24"/>
          <w:lang w:val="hy-AM"/>
        </w:rPr>
        <w:t xml:space="preserve"> թվականի պետական բյուջեի 1049 «Ճանապարհային ցանցի բարելավում» ծրագրի 21020 </w:t>
      </w:r>
      <w:r w:rsidRPr="002F2A49">
        <w:rPr>
          <w:rFonts w:ascii="GHEA Grapalat" w:hAnsi="GHEA Grapalat"/>
          <w:sz w:val="24"/>
          <w:szCs w:val="24"/>
          <w:shd w:val="clear" w:color="auto" w:fill="FFFFFF"/>
          <w:lang w:val="hy-AM"/>
        </w:rPr>
        <w:t>«</w:t>
      </w:r>
      <w:r w:rsidRPr="002F2A49">
        <w:rPr>
          <w:rFonts w:ascii="GHEA Grapalat" w:hAnsi="GHEA Grapalat"/>
          <w:color w:val="000000"/>
          <w:sz w:val="24"/>
          <w:szCs w:val="24"/>
          <w:lang w:val="hy-AM" w:eastAsia="en-GB"/>
        </w:rPr>
        <w:t>Միջպետական և հանրապետական նշանակության ավտոճանապարհների միջին նորոգում» միջոցառման կատարումը։</w:t>
      </w:r>
    </w:p>
    <w:p w14:paraId="4C2C256F" w14:textId="77777777" w:rsidR="00472794" w:rsidRPr="002F2A49" w:rsidRDefault="00472794" w:rsidP="002F2A49">
      <w:pPr>
        <w:spacing w:after="0"/>
        <w:ind w:firstLine="709"/>
        <w:jc w:val="both"/>
        <w:rPr>
          <w:rFonts w:ascii="GHEA Grapalat" w:hAnsi="GHEA Grapalat" w:cs="Tahoma"/>
          <w:sz w:val="24"/>
          <w:szCs w:val="24"/>
          <w:lang w:val="hy-AM"/>
        </w:rPr>
      </w:pPr>
    </w:p>
    <w:p w14:paraId="54A503CA" w14:textId="187D9772" w:rsidR="00472794" w:rsidRPr="002F2A49" w:rsidRDefault="00472794" w:rsidP="002F2A49">
      <w:pPr>
        <w:tabs>
          <w:tab w:val="left" w:pos="567"/>
        </w:tabs>
        <w:spacing w:after="0"/>
        <w:jc w:val="both"/>
        <w:rPr>
          <w:rFonts w:ascii="GHEA Grapalat" w:hAnsi="GHEA Grapalat" w:cs="Sylfaen"/>
          <w:b/>
          <w:sz w:val="24"/>
          <w:szCs w:val="24"/>
          <w:lang w:val="hy-AM"/>
        </w:rPr>
      </w:pPr>
      <w:r w:rsidRPr="002F2A49">
        <w:rPr>
          <w:rFonts w:ascii="GHEA Grapalat" w:hAnsi="GHEA Grapalat" w:cs="Sylfaen"/>
          <w:b/>
          <w:sz w:val="24"/>
          <w:szCs w:val="24"/>
          <w:lang w:val="hy-AM"/>
        </w:rPr>
        <w:tab/>
      </w:r>
      <w:r w:rsidR="006A3ADD" w:rsidRPr="002F2A49">
        <w:rPr>
          <w:rFonts w:ascii="GHEA Grapalat" w:hAnsi="GHEA Grapalat" w:cs="Sylfaen"/>
          <w:b/>
          <w:sz w:val="24"/>
          <w:szCs w:val="24"/>
          <w:lang w:val="hy-AM"/>
        </w:rPr>
        <w:t>2.</w:t>
      </w:r>
      <w:r w:rsidRPr="002F2A49">
        <w:rPr>
          <w:rFonts w:ascii="GHEA Grapalat" w:hAnsi="GHEA Grapalat" w:cs="Sylfaen"/>
          <w:b/>
          <w:sz w:val="24"/>
          <w:szCs w:val="24"/>
          <w:lang w:val="hy-AM"/>
        </w:rPr>
        <w:t xml:space="preserve"> Կարգավորման հարաբերությունների ներկա վիճակը և առկա խնդիրները</w:t>
      </w:r>
    </w:p>
    <w:p w14:paraId="598F4EDF" w14:textId="77777777" w:rsidR="00472794" w:rsidRPr="002F2A49" w:rsidRDefault="00472794" w:rsidP="002F2A49">
      <w:pPr>
        <w:tabs>
          <w:tab w:val="left" w:pos="567"/>
        </w:tabs>
        <w:spacing w:after="0"/>
        <w:jc w:val="both"/>
        <w:rPr>
          <w:rFonts w:ascii="GHEA Grapalat" w:hAnsi="GHEA Grapalat" w:cs="Sylfaen"/>
          <w:b/>
          <w:sz w:val="24"/>
          <w:szCs w:val="24"/>
          <w:lang w:val="hy-AM"/>
        </w:rPr>
      </w:pPr>
    </w:p>
    <w:p w14:paraId="3D6C1837" w14:textId="4D1DB93B" w:rsidR="00E4034A" w:rsidRPr="002F2A49" w:rsidRDefault="00472794" w:rsidP="002F2A49">
      <w:pPr>
        <w:spacing w:after="0"/>
        <w:jc w:val="both"/>
        <w:rPr>
          <w:rFonts w:ascii="GHEA Grapalat" w:hAnsi="GHEA Grapalat"/>
          <w:color w:val="000000"/>
          <w:sz w:val="24"/>
          <w:szCs w:val="24"/>
          <w:lang w:val="hy-AM" w:eastAsia="en-GB"/>
        </w:rPr>
      </w:pPr>
      <w:r w:rsidRPr="002F2A49">
        <w:rPr>
          <w:rFonts w:ascii="GHEA Grapalat" w:hAnsi="GHEA Grapalat" w:cstheme="minorHAnsi"/>
          <w:b/>
          <w:bCs/>
          <w:sz w:val="24"/>
          <w:szCs w:val="24"/>
          <w:lang w:val="hy-AM"/>
        </w:rPr>
        <w:tab/>
      </w:r>
      <w:r w:rsidRPr="002F2A49">
        <w:rPr>
          <w:rFonts w:ascii="GHEA Grapalat" w:hAnsi="GHEA Grapalat" w:cstheme="minorHAnsi"/>
          <w:sz w:val="24"/>
          <w:szCs w:val="24"/>
          <w:lang w:val="hy-AM"/>
        </w:rPr>
        <w:t>ՀՀ 202</w:t>
      </w:r>
      <w:r w:rsidR="002A666C" w:rsidRPr="002F2A49">
        <w:rPr>
          <w:rFonts w:ascii="GHEA Grapalat" w:hAnsi="GHEA Grapalat" w:cstheme="minorHAnsi"/>
          <w:sz w:val="24"/>
          <w:szCs w:val="24"/>
          <w:lang w:val="hy-AM"/>
        </w:rPr>
        <w:t>4</w:t>
      </w:r>
      <w:r w:rsidRPr="002F2A49">
        <w:rPr>
          <w:rFonts w:ascii="GHEA Grapalat" w:hAnsi="GHEA Grapalat" w:cstheme="minorHAnsi"/>
          <w:sz w:val="24"/>
          <w:szCs w:val="24"/>
          <w:lang w:val="hy-AM"/>
        </w:rPr>
        <w:t xml:space="preserve"> թվականի պետական բյուջեի 1049 «Ճանապարհային ցանցի բարելավում» ծրագրի 21020 </w:t>
      </w:r>
      <w:r w:rsidRPr="002F2A49">
        <w:rPr>
          <w:rFonts w:ascii="GHEA Grapalat" w:hAnsi="GHEA Grapalat"/>
          <w:sz w:val="24"/>
          <w:szCs w:val="24"/>
          <w:shd w:val="clear" w:color="auto" w:fill="FFFFFF"/>
          <w:lang w:val="hy-AM"/>
        </w:rPr>
        <w:t>«</w:t>
      </w:r>
      <w:r w:rsidRPr="002F2A49">
        <w:rPr>
          <w:rFonts w:ascii="GHEA Grapalat" w:hAnsi="GHEA Grapalat"/>
          <w:color w:val="000000"/>
          <w:sz w:val="24"/>
          <w:szCs w:val="24"/>
          <w:lang w:val="hy-AM" w:eastAsia="en-GB"/>
        </w:rPr>
        <w:t xml:space="preserve">Միջպետական և հանրապետական նշանակության ավտոճանապարհների միջին նորոգում» միջոցառման </w:t>
      </w:r>
      <w:r w:rsidR="00E4034A" w:rsidRPr="002F2A49">
        <w:rPr>
          <w:rFonts w:ascii="GHEA Grapalat" w:hAnsi="GHEA Grapalat"/>
          <w:color w:val="000000"/>
          <w:sz w:val="24"/>
          <w:szCs w:val="24"/>
          <w:lang w:val="hy-AM" w:eastAsia="en-GB"/>
        </w:rPr>
        <w:t>շրջանակներույ իրականացվել են հետևյալ միջոցառումները</w:t>
      </w:r>
      <w:r w:rsidR="00E4034A" w:rsidRPr="002F2A49">
        <w:rPr>
          <w:rFonts w:ascii="Cambria Math" w:hAnsi="Cambria Math" w:cs="Cambria Math"/>
          <w:color w:val="000000"/>
          <w:sz w:val="24"/>
          <w:szCs w:val="24"/>
          <w:lang w:val="hy-AM" w:eastAsia="en-GB"/>
        </w:rPr>
        <w:t>․</w:t>
      </w:r>
    </w:p>
    <w:p w14:paraId="69D1AFD4" w14:textId="4A02C2DC" w:rsidR="00472794" w:rsidRPr="002F2A49" w:rsidRDefault="00E4034A" w:rsidP="002F2A49">
      <w:pPr>
        <w:spacing w:after="0"/>
        <w:ind w:firstLine="709"/>
        <w:jc w:val="both"/>
        <w:rPr>
          <w:rFonts w:ascii="GHEA Grapalat" w:hAnsi="GHEA Grapalat"/>
          <w:bCs/>
          <w:sz w:val="24"/>
          <w:szCs w:val="24"/>
          <w:lang w:val="hy-AM"/>
        </w:rPr>
      </w:pPr>
      <w:r w:rsidRPr="002F2A49">
        <w:rPr>
          <w:rFonts w:ascii="GHEA Grapalat" w:hAnsi="GHEA Grapalat"/>
          <w:color w:val="000000"/>
          <w:sz w:val="24"/>
          <w:szCs w:val="24"/>
          <w:lang w:val="hy-AM" w:eastAsia="en-GB"/>
        </w:rPr>
        <w:t>1</w:t>
      </w:r>
      <w:r w:rsidRPr="002F2A49">
        <w:rPr>
          <w:rFonts w:ascii="Cambria Math" w:hAnsi="Cambria Math" w:cs="Cambria Math"/>
          <w:color w:val="000000"/>
          <w:sz w:val="24"/>
          <w:szCs w:val="24"/>
          <w:lang w:val="hy-AM" w:eastAsia="en-GB"/>
        </w:rPr>
        <w:t>․</w:t>
      </w:r>
      <w:r w:rsidRPr="002F2A49">
        <w:rPr>
          <w:rFonts w:ascii="GHEA Grapalat" w:hAnsi="GHEA Grapalat"/>
          <w:color w:val="000000"/>
          <w:sz w:val="24"/>
          <w:szCs w:val="24"/>
          <w:lang w:val="hy-AM" w:eastAsia="en-GB"/>
        </w:rPr>
        <w:t xml:space="preserve"> </w:t>
      </w:r>
      <w:r w:rsidR="00472794" w:rsidRPr="002F2A49">
        <w:rPr>
          <w:rFonts w:ascii="GHEA Grapalat" w:hAnsi="GHEA Grapalat"/>
          <w:color w:val="000000"/>
          <w:sz w:val="24"/>
          <w:szCs w:val="24"/>
          <w:lang w:val="hy-AM" w:eastAsia="en-GB"/>
        </w:rPr>
        <w:t xml:space="preserve">«Գնումների մասին» օրենքի 15-րդ հոդվածի 6-րդ մասի հիման վրա </w:t>
      </w:r>
      <w:r w:rsidR="00472794" w:rsidRPr="002F2A49">
        <w:rPr>
          <w:rFonts w:ascii="GHEA Grapalat" w:hAnsi="GHEA Grapalat"/>
          <w:bCs/>
          <w:sz w:val="24"/>
          <w:szCs w:val="24"/>
          <w:lang w:val="hy-AM"/>
        </w:rPr>
        <w:t>ՀՀ տարածքային կառավարման և ենթակառուցվածների նախարարությ</w:t>
      </w:r>
      <w:r w:rsidR="002A666C" w:rsidRPr="002F2A49">
        <w:rPr>
          <w:rFonts w:ascii="GHEA Grapalat" w:hAnsi="GHEA Grapalat"/>
          <w:bCs/>
          <w:sz w:val="24"/>
          <w:szCs w:val="24"/>
          <w:lang w:val="hy-AM"/>
        </w:rPr>
        <w:t>ան կողմից</w:t>
      </w:r>
      <w:r w:rsidR="00472794" w:rsidRPr="002F2A49">
        <w:rPr>
          <w:rFonts w:ascii="GHEA Grapalat" w:hAnsi="GHEA Grapalat"/>
          <w:bCs/>
          <w:sz w:val="24"/>
          <w:szCs w:val="24"/>
          <w:lang w:val="hy-AM"/>
        </w:rPr>
        <w:t xml:space="preserve"> </w:t>
      </w:r>
      <w:r w:rsidR="00F819A8" w:rsidRPr="002F2A49">
        <w:rPr>
          <w:rFonts w:ascii="GHEA Grapalat" w:hAnsi="GHEA Grapalat"/>
          <w:bCs/>
          <w:sz w:val="24"/>
          <w:szCs w:val="24"/>
          <w:lang w:val="hy-AM"/>
        </w:rPr>
        <w:t xml:space="preserve">կողմից կազմակերպված </w:t>
      </w:r>
      <w:r w:rsidR="00EF3AFE" w:rsidRPr="002F2A49">
        <w:rPr>
          <w:rFonts w:ascii="GHEA Grapalat" w:hAnsi="GHEA Grapalat"/>
          <w:bCs/>
          <w:sz w:val="24"/>
          <w:szCs w:val="24"/>
          <w:lang w:val="hy-AM"/>
        </w:rPr>
        <w:t xml:space="preserve">գնման ընթացակարգերի արդյունքում հաղթող ճանաչված մասնակիցների հետ նախատեսվում </w:t>
      </w:r>
      <w:r w:rsidR="00472794" w:rsidRPr="002F2A49">
        <w:rPr>
          <w:rFonts w:ascii="GHEA Grapalat" w:hAnsi="GHEA Grapalat"/>
          <w:bCs/>
          <w:sz w:val="24"/>
          <w:szCs w:val="24"/>
          <w:lang w:val="hy-AM"/>
        </w:rPr>
        <w:t xml:space="preserve"> </w:t>
      </w:r>
      <w:r w:rsidR="00362A2A" w:rsidRPr="002F2A49">
        <w:rPr>
          <w:rFonts w:ascii="GHEA Grapalat" w:hAnsi="GHEA Grapalat"/>
          <w:bCs/>
          <w:sz w:val="24"/>
          <w:szCs w:val="24"/>
          <w:lang w:val="hy-AM"/>
        </w:rPr>
        <w:t xml:space="preserve">է </w:t>
      </w:r>
      <w:r w:rsidR="00472794" w:rsidRPr="002F2A49">
        <w:rPr>
          <w:rFonts w:ascii="GHEA Grapalat" w:hAnsi="GHEA Grapalat"/>
          <w:bCs/>
          <w:sz w:val="24"/>
          <w:szCs w:val="24"/>
          <w:lang w:val="hy-AM"/>
        </w:rPr>
        <w:t xml:space="preserve">կնքել </w:t>
      </w:r>
      <w:r w:rsidR="00540AF4" w:rsidRPr="002F2A49">
        <w:rPr>
          <w:rFonts w:ascii="GHEA Grapalat" w:eastAsia="Times New Roman" w:hAnsi="GHEA Grapalat" w:cs="Calibri"/>
          <w:b/>
          <w:bCs/>
          <w:sz w:val="24"/>
          <w:szCs w:val="24"/>
          <w:lang w:val="hy-AM" w:eastAsia="ru-RU"/>
        </w:rPr>
        <w:t>1,</w:t>
      </w:r>
      <w:r w:rsidR="00EF3AFE" w:rsidRPr="002F2A49">
        <w:rPr>
          <w:rFonts w:ascii="GHEA Grapalat" w:eastAsia="Times New Roman" w:hAnsi="GHEA Grapalat" w:cs="Calibri"/>
          <w:b/>
          <w:bCs/>
          <w:sz w:val="24"/>
          <w:szCs w:val="24"/>
          <w:lang w:val="hy-AM" w:eastAsia="ru-RU"/>
        </w:rPr>
        <w:t>138</w:t>
      </w:r>
      <w:r w:rsidR="00540AF4" w:rsidRPr="002F2A49">
        <w:rPr>
          <w:rFonts w:ascii="GHEA Grapalat" w:eastAsia="Times New Roman" w:hAnsi="GHEA Grapalat" w:cs="Calibri"/>
          <w:b/>
          <w:bCs/>
          <w:sz w:val="24"/>
          <w:szCs w:val="24"/>
          <w:lang w:val="hy-AM" w:eastAsia="ru-RU"/>
        </w:rPr>
        <w:t>,</w:t>
      </w:r>
      <w:r w:rsidR="00EF3AFE" w:rsidRPr="002F2A49">
        <w:rPr>
          <w:rFonts w:ascii="GHEA Grapalat" w:eastAsia="Times New Roman" w:hAnsi="GHEA Grapalat" w:cs="Calibri"/>
          <w:b/>
          <w:bCs/>
          <w:sz w:val="24"/>
          <w:szCs w:val="24"/>
          <w:lang w:val="hy-AM" w:eastAsia="ru-RU"/>
        </w:rPr>
        <w:t>003</w:t>
      </w:r>
      <w:r w:rsidR="00EF3AFE" w:rsidRPr="002F2A49">
        <w:rPr>
          <w:rFonts w:ascii="Cambria Math" w:eastAsia="Times New Roman" w:hAnsi="Cambria Math" w:cs="Cambria Math"/>
          <w:b/>
          <w:bCs/>
          <w:sz w:val="24"/>
          <w:szCs w:val="24"/>
          <w:lang w:val="hy-AM" w:eastAsia="ru-RU"/>
        </w:rPr>
        <w:t>․</w:t>
      </w:r>
      <w:r w:rsidR="00EF3AFE" w:rsidRPr="002F2A49">
        <w:rPr>
          <w:rFonts w:ascii="GHEA Grapalat" w:eastAsia="Times New Roman" w:hAnsi="GHEA Grapalat" w:cs="Calibri"/>
          <w:b/>
          <w:bCs/>
          <w:sz w:val="24"/>
          <w:szCs w:val="24"/>
          <w:lang w:val="hy-AM" w:eastAsia="ru-RU"/>
        </w:rPr>
        <w:t xml:space="preserve">8   </w:t>
      </w:r>
      <w:r w:rsidR="00472794" w:rsidRPr="002F2A49">
        <w:rPr>
          <w:rFonts w:ascii="GHEA Grapalat" w:eastAsia="Times New Roman" w:hAnsi="GHEA Grapalat" w:cs="Calibri"/>
          <w:sz w:val="24"/>
          <w:szCs w:val="24"/>
          <w:lang w:val="hy-AM" w:eastAsia="en-GB"/>
        </w:rPr>
        <w:t>հազ</w:t>
      </w:r>
      <w:r w:rsidR="00472794" w:rsidRPr="002F2A49">
        <w:rPr>
          <w:rFonts w:ascii="Cambria Math" w:eastAsia="MS Mincho" w:hAnsi="Cambria Math" w:cs="Cambria Math"/>
          <w:sz w:val="24"/>
          <w:szCs w:val="24"/>
          <w:lang w:val="hy-AM" w:eastAsia="en-GB"/>
        </w:rPr>
        <w:t>․</w:t>
      </w:r>
      <w:r w:rsidR="00472794" w:rsidRPr="002F2A49">
        <w:rPr>
          <w:rFonts w:ascii="GHEA Grapalat" w:eastAsia="Times New Roman" w:hAnsi="GHEA Grapalat" w:cs="Calibri"/>
          <w:sz w:val="24"/>
          <w:szCs w:val="24"/>
          <w:lang w:val="hy-AM" w:eastAsia="en-GB"/>
        </w:rPr>
        <w:t xml:space="preserve"> դրամ</w:t>
      </w:r>
      <w:r w:rsidR="00472794" w:rsidRPr="002F2A49">
        <w:rPr>
          <w:rFonts w:ascii="GHEA Grapalat" w:eastAsia="Times New Roman" w:hAnsi="GHEA Grapalat" w:cs="Calibri"/>
          <w:bCs/>
          <w:sz w:val="24"/>
          <w:szCs w:val="24"/>
          <w:lang w:val="hy-AM" w:eastAsia="en-GB"/>
        </w:rPr>
        <w:t xml:space="preserve"> արժողությամբ</w:t>
      </w:r>
      <w:r w:rsidR="00472794" w:rsidRPr="002F2A49">
        <w:rPr>
          <w:rFonts w:ascii="GHEA Grapalat" w:eastAsia="Calibri" w:hAnsi="GHEA Grapalat" w:cs="Times New Roman"/>
          <w:sz w:val="24"/>
          <w:szCs w:val="24"/>
          <w:lang w:val="hy-AM"/>
        </w:rPr>
        <w:t xml:space="preserve"> </w:t>
      </w:r>
      <w:r w:rsidR="00472794" w:rsidRPr="002F2A49">
        <w:rPr>
          <w:rFonts w:ascii="GHEA Grapalat" w:hAnsi="GHEA Grapalat"/>
          <w:bCs/>
          <w:sz w:val="24"/>
          <w:szCs w:val="24"/>
          <w:lang w:val="hy-AM"/>
        </w:rPr>
        <w:t xml:space="preserve"> պայմանագրեր, որից՝</w:t>
      </w:r>
    </w:p>
    <w:p w14:paraId="2C534AA8" w14:textId="0863C687" w:rsidR="00472794" w:rsidRPr="002F2A49" w:rsidRDefault="00472794" w:rsidP="002F2A49">
      <w:pPr>
        <w:spacing w:after="0"/>
        <w:ind w:firstLine="709"/>
        <w:jc w:val="both"/>
        <w:rPr>
          <w:rFonts w:ascii="GHEA Grapalat" w:eastAsia="Times New Roman" w:hAnsi="GHEA Grapalat" w:cs="Calibri"/>
          <w:sz w:val="24"/>
          <w:szCs w:val="24"/>
          <w:lang w:val="hy-AM" w:eastAsia="ru-RU"/>
        </w:rPr>
      </w:pPr>
      <w:r w:rsidRPr="002F2A49">
        <w:rPr>
          <w:rFonts w:ascii="GHEA Grapalat" w:hAnsi="GHEA Grapalat" w:cstheme="minorHAnsi"/>
          <w:color w:val="000000"/>
          <w:sz w:val="24"/>
          <w:szCs w:val="24"/>
          <w:shd w:val="clear" w:color="auto" w:fill="FFFFFF"/>
          <w:lang w:val="hy-AM"/>
        </w:rPr>
        <w:t xml:space="preserve">1) </w:t>
      </w:r>
      <w:r w:rsidR="003F1BC5" w:rsidRPr="002F2A49">
        <w:rPr>
          <w:rFonts w:ascii="GHEA Grapalat" w:eastAsia="Times New Roman" w:hAnsi="GHEA Grapalat" w:cs="Calibri"/>
          <w:sz w:val="24"/>
          <w:szCs w:val="24"/>
          <w:lang w:val="hy-AM" w:eastAsia="ru-RU"/>
        </w:rPr>
        <w:t xml:space="preserve">Հ-75 /Հ-62/ -Իսահակյան -/Մ-7/(Գյումրի)  կմ60+ 200 - կմ67 + 330 և կմ70+ 800 - կմ73 + 593 հատվածների </w:t>
      </w:r>
      <w:r w:rsidRPr="002F2A49">
        <w:rPr>
          <w:rFonts w:ascii="GHEA Grapalat" w:hAnsi="GHEA Grapalat" w:cstheme="minorHAnsi"/>
          <w:color w:val="000000"/>
          <w:sz w:val="24"/>
          <w:szCs w:val="24"/>
          <w:shd w:val="clear" w:color="auto" w:fill="FFFFFF"/>
          <w:lang w:val="hy-AM"/>
        </w:rPr>
        <w:t>միջին նորոգման աշխատանքների իրականացման համար ՏԿԵՆ-ՀԲՄԱՇՁԲ-202</w:t>
      </w:r>
      <w:r w:rsidR="009C690F" w:rsidRPr="002F2A49">
        <w:rPr>
          <w:rFonts w:ascii="GHEA Grapalat" w:hAnsi="GHEA Grapalat" w:cstheme="minorHAnsi"/>
          <w:color w:val="000000"/>
          <w:sz w:val="24"/>
          <w:szCs w:val="24"/>
          <w:shd w:val="clear" w:color="auto" w:fill="FFFFFF"/>
          <w:lang w:val="hy-AM"/>
        </w:rPr>
        <w:t>4</w:t>
      </w:r>
      <w:r w:rsidRPr="002F2A49">
        <w:rPr>
          <w:rFonts w:ascii="GHEA Grapalat" w:hAnsi="GHEA Grapalat" w:cstheme="minorHAnsi"/>
          <w:color w:val="000000"/>
          <w:sz w:val="24"/>
          <w:szCs w:val="24"/>
          <w:shd w:val="clear" w:color="auto" w:fill="FFFFFF"/>
          <w:lang w:val="hy-AM"/>
        </w:rPr>
        <w:t>/</w:t>
      </w:r>
      <w:r w:rsidR="00250A41" w:rsidRPr="002F2A49">
        <w:rPr>
          <w:rFonts w:ascii="GHEA Grapalat" w:hAnsi="GHEA Grapalat" w:cstheme="minorHAnsi"/>
          <w:color w:val="000000"/>
          <w:sz w:val="24"/>
          <w:szCs w:val="24"/>
          <w:shd w:val="clear" w:color="auto" w:fill="FFFFFF"/>
          <w:lang w:val="hy-AM"/>
        </w:rPr>
        <w:t>52</w:t>
      </w:r>
      <w:r w:rsidRPr="002F2A49">
        <w:rPr>
          <w:rFonts w:ascii="GHEA Grapalat" w:hAnsi="GHEA Grapalat" w:cstheme="minorHAnsi"/>
          <w:color w:val="000000"/>
          <w:sz w:val="24"/>
          <w:szCs w:val="24"/>
          <w:shd w:val="clear" w:color="auto" w:fill="FFFFFF"/>
          <w:lang w:val="hy-AM"/>
        </w:rPr>
        <w:t>Շ գնման պայմանագիրը (Կապալառու՝ «</w:t>
      </w:r>
      <w:r w:rsidR="00BE2CD1" w:rsidRPr="002F2A49">
        <w:rPr>
          <w:rFonts w:ascii="GHEA Grapalat" w:hAnsi="GHEA Grapalat" w:cstheme="minorHAnsi"/>
          <w:color w:val="000000"/>
          <w:sz w:val="24"/>
          <w:szCs w:val="24"/>
          <w:shd w:val="clear" w:color="auto" w:fill="FFFFFF"/>
          <w:lang w:val="hy-AM"/>
        </w:rPr>
        <w:t>Եվրոասֆալտ</w:t>
      </w:r>
      <w:r w:rsidRPr="002F2A49">
        <w:rPr>
          <w:rFonts w:ascii="GHEA Grapalat" w:hAnsi="GHEA Grapalat" w:cstheme="minorHAnsi"/>
          <w:color w:val="000000"/>
          <w:sz w:val="24"/>
          <w:szCs w:val="24"/>
          <w:shd w:val="clear" w:color="auto" w:fill="FFFFFF"/>
          <w:lang w:val="hy-AM"/>
        </w:rPr>
        <w:t xml:space="preserve">» </w:t>
      </w:r>
      <w:r w:rsidR="00BE2CD1" w:rsidRPr="002F2A49">
        <w:rPr>
          <w:rFonts w:ascii="GHEA Grapalat" w:hAnsi="GHEA Grapalat" w:cstheme="minorHAnsi"/>
          <w:color w:val="000000"/>
          <w:sz w:val="24"/>
          <w:szCs w:val="24"/>
          <w:shd w:val="clear" w:color="auto" w:fill="FFFFFF"/>
          <w:lang w:val="hy-AM"/>
        </w:rPr>
        <w:t>ՓԲ</w:t>
      </w:r>
      <w:r w:rsidRPr="002F2A49">
        <w:rPr>
          <w:rFonts w:ascii="GHEA Grapalat" w:hAnsi="GHEA Grapalat" w:cstheme="minorHAnsi"/>
          <w:color w:val="000000"/>
          <w:sz w:val="24"/>
          <w:szCs w:val="24"/>
          <w:shd w:val="clear" w:color="auto" w:fill="FFFFFF"/>
          <w:lang w:val="hy-AM"/>
        </w:rPr>
        <w:t>Ը</w:t>
      </w:r>
      <w:r w:rsidR="00F535B1" w:rsidRPr="002F2A49">
        <w:rPr>
          <w:rFonts w:ascii="GHEA Grapalat" w:hAnsi="GHEA Grapalat" w:cstheme="minorHAnsi"/>
          <w:color w:val="000000"/>
          <w:sz w:val="24"/>
          <w:szCs w:val="24"/>
          <w:shd w:val="clear" w:color="auto" w:fill="FFFFFF"/>
          <w:lang w:val="hy-AM"/>
        </w:rPr>
        <w:t xml:space="preserve">, </w:t>
      </w:r>
      <w:r w:rsidR="00BE2CD1" w:rsidRPr="002F2A49">
        <w:rPr>
          <w:rFonts w:ascii="GHEA Grapalat" w:hAnsi="GHEA Grapalat" w:cstheme="minorHAnsi"/>
          <w:color w:val="000000"/>
          <w:sz w:val="24"/>
          <w:szCs w:val="24"/>
          <w:shd w:val="clear" w:color="auto" w:fill="FFFFFF"/>
          <w:lang w:val="hy-AM"/>
        </w:rPr>
        <w:t xml:space="preserve">9,923 </w:t>
      </w:r>
      <w:r w:rsidR="00F535B1" w:rsidRPr="002F2A49">
        <w:rPr>
          <w:rFonts w:ascii="GHEA Grapalat" w:hAnsi="GHEA Grapalat" w:cstheme="minorHAnsi"/>
          <w:color w:val="000000"/>
          <w:sz w:val="24"/>
          <w:szCs w:val="24"/>
          <w:shd w:val="clear" w:color="auto" w:fill="FFFFFF"/>
          <w:lang w:val="hy-AM"/>
        </w:rPr>
        <w:t>կմ</w:t>
      </w:r>
      <w:r w:rsidR="0045279A" w:rsidRPr="002F2A49">
        <w:rPr>
          <w:rFonts w:ascii="GHEA Grapalat" w:hAnsi="GHEA Grapalat" w:cstheme="minorHAnsi"/>
          <w:color w:val="000000"/>
          <w:sz w:val="24"/>
          <w:szCs w:val="24"/>
          <w:shd w:val="clear" w:color="auto" w:fill="FFFFFF"/>
          <w:lang w:val="hy-AM"/>
        </w:rPr>
        <w:t xml:space="preserve"> հատված</w:t>
      </w:r>
      <w:r w:rsidRPr="002F2A49">
        <w:rPr>
          <w:rFonts w:ascii="GHEA Grapalat" w:hAnsi="GHEA Grapalat" w:cstheme="minorHAnsi"/>
          <w:color w:val="000000"/>
          <w:sz w:val="24"/>
          <w:szCs w:val="24"/>
          <w:shd w:val="clear" w:color="auto" w:fill="FFFFFF"/>
          <w:lang w:val="hy-AM"/>
        </w:rPr>
        <w:t>)։</w:t>
      </w:r>
    </w:p>
    <w:p w14:paraId="38CA092A" w14:textId="0C64EFAC" w:rsidR="00410220" w:rsidRPr="002F2A49" w:rsidRDefault="00472794" w:rsidP="002F2A49">
      <w:pPr>
        <w:spacing w:after="0"/>
        <w:ind w:firstLine="709"/>
        <w:jc w:val="both"/>
        <w:rPr>
          <w:rFonts w:ascii="GHEA Grapalat" w:eastAsia="Times New Roman" w:hAnsi="GHEA Grapalat" w:cs="Calibri"/>
          <w:b/>
          <w:bCs/>
          <w:sz w:val="24"/>
          <w:szCs w:val="24"/>
          <w:lang w:val="hy-AM" w:eastAsia="ru-RU"/>
        </w:rPr>
      </w:pPr>
      <w:r w:rsidRPr="002F2A49">
        <w:rPr>
          <w:rFonts w:ascii="GHEA Grapalat" w:hAnsi="GHEA Grapalat" w:cstheme="minorHAnsi"/>
          <w:color w:val="000000"/>
          <w:sz w:val="24"/>
          <w:szCs w:val="24"/>
          <w:shd w:val="clear" w:color="auto" w:fill="FFFFFF"/>
          <w:lang w:val="hy-AM"/>
        </w:rPr>
        <w:t>Պայմանագրի արժեքը</w:t>
      </w:r>
      <w:r w:rsidR="00BF3EF7" w:rsidRPr="002F2A49">
        <w:rPr>
          <w:rFonts w:ascii="GHEA Grapalat" w:hAnsi="GHEA Grapalat" w:cstheme="minorHAnsi"/>
          <w:color w:val="000000"/>
          <w:sz w:val="24"/>
          <w:szCs w:val="24"/>
          <w:shd w:val="clear" w:color="auto" w:fill="FFFFFF"/>
          <w:lang w:val="hy-AM"/>
        </w:rPr>
        <w:t xml:space="preserve"> 599</w:t>
      </w:r>
      <w:r w:rsidR="00310FCF" w:rsidRPr="002F2A49">
        <w:rPr>
          <w:rFonts w:ascii="GHEA Grapalat" w:hAnsi="GHEA Grapalat" w:cs="Courier New"/>
          <w:color w:val="000000"/>
          <w:sz w:val="24"/>
          <w:szCs w:val="24"/>
          <w:shd w:val="clear" w:color="auto" w:fill="FFFFFF"/>
          <w:lang w:val="hy-AM"/>
        </w:rPr>
        <w:t>,</w:t>
      </w:r>
      <w:r w:rsidR="00BF3EF7" w:rsidRPr="002F2A49">
        <w:rPr>
          <w:rFonts w:ascii="GHEA Grapalat" w:hAnsi="GHEA Grapalat" w:cstheme="minorHAnsi"/>
          <w:color w:val="000000"/>
          <w:sz w:val="24"/>
          <w:szCs w:val="24"/>
          <w:shd w:val="clear" w:color="auto" w:fill="FFFFFF"/>
          <w:lang w:val="hy-AM"/>
        </w:rPr>
        <w:t>998</w:t>
      </w:r>
      <w:r w:rsidR="00BF3EF7" w:rsidRPr="002F2A49">
        <w:rPr>
          <w:rFonts w:ascii="Cambria Math" w:hAnsi="Cambria Math" w:cs="Cambria Math"/>
          <w:color w:val="000000"/>
          <w:sz w:val="24"/>
          <w:szCs w:val="24"/>
          <w:shd w:val="clear" w:color="auto" w:fill="FFFFFF"/>
          <w:lang w:val="hy-AM"/>
        </w:rPr>
        <w:t>․</w:t>
      </w:r>
      <w:r w:rsidR="00BF3EF7" w:rsidRPr="002F2A49">
        <w:rPr>
          <w:rFonts w:ascii="GHEA Grapalat" w:hAnsi="GHEA Grapalat" w:cstheme="minorHAnsi"/>
          <w:color w:val="000000"/>
          <w:sz w:val="24"/>
          <w:szCs w:val="24"/>
          <w:shd w:val="clear" w:color="auto" w:fill="FFFFFF"/>
          <w:lang w:val="hy-AM"/>
        </w:rPr>
        <w:t xml:space="preserve">8 </w:t>
      </w:r>
      <w:r w:rsidRPr="002F2A49">
        <w:rPr>
          <w:rFonts w:ascii="GHEA Grapalat" w:hAnsi="GHEA Grapalat" w:cstheme="minorHAnsi"/>
          <w:color w:val="000000"/>
          <w:sz w:val="24"/>
          <w:szCs w:val="24"/>
          <w:shd w:val="clear" w:color="auto" w:fill="FFFFFF"/>
          <w:lang w:val="hy-AM"/>
        </w:rPr>
        <w:t>հազ</w:t>
      </w:r>
      <w:r w:rsidRPr="002F2A49">
        <w:rPr>
          <w:rFonts w:ascii="Cambria Math" w:eastAsia="MS Mincho" w:hAnsi="Cambria Math" w:cs="Cambria Math"/>
          <w:color w:val="000000"/>
          <w:sz w:val="24"/>
          <w:szCs w:val="24"/>
          <w:shd w:val="clear" w:color="auto" w:fill="FFFFFF"/>
          <w:lang w:val="hy-AM"/>
        </w:rPr>
        <w:t>․</w:t>
      </w:r>
      <w:r w:rsidRPr="002F2A49">
        <w:rPr>
          <w:rFonts w:ascii="GHEA Grapalat" w:hAnsi="GHEA Grapalat" w:cstheme="minorHAnsi"/>
          <w:color w:val="000000"/>
          <w:sz w:val="24"/>
          <w:szCs w:val="24"/>
          <w:shd w:val="clear" w:color="auto" w:fill="FFFFFF"/>
          <w:lang w:val="hy-AM"/>
        </w:rPr>
        <w:t>դրամ (ներառյալ ԱԱՀ)։</w:t>
      </w:r>
    </w:p>
    <w:p w14:paraId="3B2FB710" w14:textId="7A77B136" w:rsidR="00410220" w:rsidRPr="002F2A49" w:rsidRDefault="00864EF5" w:rsidP="002F2A49">
      <w:pPr>
        <w:spacing w:after="0"/>
        <w:ind w:firstLine="709"/>
        <w:jc w:val="both"/>
        <w:rPr>
          <w:rFonts w:ascii="GHEA Grapalat" w:hAnsi="GHEA Grapalat" w:cstheme="minorHAnsi"/>
          <w:color w:val="000000"/>
          <w:sz w:val="24"/>
          <w:szCs w:val="24"/>
          <w:shd w:val="clear" w:color="auto" w:fill="FFFFFF"/>
          <w:lang w:val="hy-AM"/>
        </w:rPr>
      </w:pPr>
      <w:r w:rsidRPr="002F2A49">
        <w:rPr>
          <w:rFonts w:ascii="GHEA Grapalat" w:hAnsi="GHEA Grapalat" w:cstheme="minorHAnsi"/>
          <w:color w:val="000000"/>
          <w:sz w:val="24"/>
          <w:szCs w:val="24"/>
          <w:shd w:val="clear" w:color="auto" w:fill="FFFFFF"/>
          <w:lang w:val="hy-AM"/>
        </w:rPr>
        <w:t>2</w:t>
      </w:r>
      <w:r w:rsidR="00410220" w:rsidRPr="002F2A49">
        <w:rPr>
          <w:rFonts w:ascii="GHEA Grapalat" w:hAnsi="GHEA Grapalat" w:cstheme="minorHAnsi"/>
          <w:color w:val="000000"/>
          <w:sz w:val="24"/>
          <w:szCs w:val="24"/>
          <w:shd w:val="clear" w:color="auto" w:fill="FFFFFF"/>
          <w:lang w:val="hy-AM"/>
        </w:rPr>
        <w:t>)</w:t>
      </w:r>
      <w:r w:rsidR="00410220" w:rsidRPr="002F2A49">
        <w:rPr>
          <w:rFonts w:ascii="GHEA Grapalat" w:hAnsi="GHEA Grapalat" w:cstheme="minorHAnsi"/>
          <w:b/>
          <w:bCs/>
          <w:color w:val="000000"/>
          <w:sz w:val="24"/>
          <w:szCs w:val="24"/>
          <w:shd w:val="clear" w:color="auto" w:fill="FFFFFF"/>
          <w:lang w:val="hy-AM"/>
        </w:rPr>
        <w:t xml:space="preserve"> </w:t>
      </w:r>
      <w:r w:rsidR="00410220" w:rsidRPr="002F2A49">
        <w:rPr>
          <w:rFonts w:ascii="GHEA Grapalat" w:hAnsi="GHEA Grapalat" w:cstheme="minorHAnsi"/>
          <w:color w:val="000000"/>
          <w:sz w:val="24"/>
          <w:szCs w:val="24"/>
          <w:shd w:val="clear" w:color="auto" w:fill="FFFFFF"/>
          <w:lang w:val="hy-AM"/>
        </w:rPr>
        <w:t>Հ-22 /Մ-6/- Դսեղ - /Հ-70// հանրապետական նշանակության ավտոճանապարհի  կմ0+000 - կմ7+540 հատվածի միջին նորոգման</w:t>
      </w:r>
      <w:r w:rsidR="00410220" w:rsidRPr="002F2A49">
        <w:rPr>
          <w:rFonts w:ascii="GHEA Grapalat" w:hAnsi="GHEA Grapalat" w:cstheme="minorHAnsi"/>
          <w:b/>
          <w:bCs/>
          <w:color w:val="000000"/>
          <w:sz w:val="24"/>
          <w:szCs w:val="24"/>
          <w:shd w:val="clear" w:color="auto" w:fill="FFFFFF"/>
          <w:lang w:val="hy-AM"/>
        </w:rPr>
        <w:t xml:space="preserve"> </w:t>
      </w:r>
      <w:r w:rsidR="00410220" w:rsidRPr="002F2A49">
        <w:rPr>
          <w:rFonts w:ascii="GHEA Grapalat" w:hAnsi="GHEA Grapalat" w:cstheme="minorHAnsi"/>
          <w:color w:val="000000"/>
          <w:sz w:val="24"/>
          <w:szCs w:val="24"/>
          <w:shd w:val="clear" w:color="auto" w:fill="FFFFFF"/>
          <w:lang w:val="hy-AM"/>
        </w:rPr>
        <w:t xml:space="preserve">աշխատանքների իրականացման համար </w:t>
      </w:r>
      <w:r w:rsidR="00410220" w:rsidRPr="002F2A49">
        <w:rPr>
          <w:rFonts w:ascii="GHEA Grapalat" w:hAnsi="GHEA Grapalat" w:cstheme="minorHAnsi"/>
          <w:color w:val="000000"/>
          <w:sz w:val="24"/>
          <w:szCs w:val="24"/>
          <w:shd w:val="clear" w:color="auto" w:fill="FFFFFF"/>
          <w:lang w:val="hy-AM"/>
        </w:rPr>
        <w:lastRenderedPageBreak/>
        <w:t>ՏԿԵՆ-ՀԲՄԱՇՁԲ-2024/</w:t>
      </w:r>
      <w:r w:rsidRPr="002F2A49">
        <w:rPr>
          <w:rFonts w:ascii="GHEA Grapalat" w:hAnsi="GHEA Grapalat" w:cstheme="minorHAnsi"/>
          <w:color w:val="000000"/>
          <w:sz w:val="24"/>
          <w:szCs w:val="24"/>
          <w:shd w:val="clear" w:color="auto" w:fill="FFFFFF"/>
          <w:lang w:val="hy-AM"/>
        </w:rPr>
        <w:t>5</w:t>
      </w:r>
      <w:r w:rsidR="002168DE" w:rsidRPr="002F2A49">
        <w:rPr>
          <w:rFonts w:ascii="GHEA Grapalat" w:hAnsi="GHEA Grapalat" w:cstheme="minorHAnsi"/>
          <w:color w:val="000000"/>
          <w:sz w:val="24"/>
          <w:szCs w:val="24"/>
          <w:shd w:val="clear" w:color="auto" w:fill="FFFFFF"/>
          <w:lang w:val="hy-AM"/>
        </w:rPr>
        <w:t>3</w:t>
      </w:r>
      <w:r w:rsidR="00410220" w:rsidRPr="002F2A49">
        <w:rPr>
          <w:rFonts w:ascii="GHEA Grapalat" w:hAnsi="GHEA Grapalat" w:cstheme="minorHAnsi"/>
          <w:color w:val="000000"/>
          <w:sz w:val="24"/>
          <w:szCs w:val="24"/>
          <w:shd w:val="clear" w:color="auto" w:fill="FFFFFF"/>
          <w:lang w:val="hy-AM"/>
        </w:rPr>
        <w:t>Շ գնման պայմանագիրը (Կապալառու՝ «</w:t>
      </w:r>
      <w:r w:rsidRPr="002F2A49">
        <w:rPr>
          <w:rFonts w:ascii="GHEA Grapalat" w:hAnsi="GHEA Grapalat" w:cstheme="minorHAnsi"/>
          <w:color w:val="000000"/>
          <w:sz w:val="24"/>
          <w:szCs w:val="24"/>
          <w:shd w:val="clear" w:color="auto" w:fill="FFFFFF"/>
          <w:lang w:val="hy-AM"/>
        </w:rPr>
        <w:t>Ճանապարհ</w:t>
      </w:r>
      <w:r w:rsidR="00410220" w:rsidRPr="002F2A49">
        <w:rPr>
          <w:rFonts w:ascii="GHEA Grapalat" w:hAnsi="GHEA Grapalat" w:cstheme="minorHAnsi"/>
          <w:color w:val="000000"/>
          <w:sz w:val="24"/>
          <w:szCs w:val="24"/>
          <w:shd w:val="clear" w:color="auto" w:fill="FFFFFF"/>
          <w:lang w:val="hy-AM"/>
        </w:rPr>
        <w:t>» ՍՊԸ, 7</w:t>
      </w:r>
      <w:r w:rsidR="00410220" w:rsidRPr="002F2A49">
        <w:rPr>
          <w:rFonts w:ascii="Cambria Math" w:eastAsia="MS Mincho" w:hAnsi="Cambria Math" w:cs="Cambria Math"/>
          <w:color w:val="000000"/>
          <w:sz w:val="24"/>
          <w:szCs w:val="24"/>
          <w:shd w:val="clear" w:color="auto" w:fill="FFFFFF"/>
          <w:lang w:val="hy-AM"/>
        </w:rPr>
        <w:t>․</w:t>
      </w:r>
      <w:r w:rsidR="00410220" w:rsidRPr="002F2A49">
        <w:rPr>
          <w:rFonts w:ascii="GHEA Grapalat" w:eastAsia="MS Mincho" w:hAnsi="GHEA Grapalat" w:cs="MS Mincho"/>
          <w:color w:val="000000"/>
          <w:sz w:val="24"/>
          <w:szCs w:val="24"/>
          <w:shd w:val="clear" w:color="auto" w:fill="FFFFFF"/>
          <w:lang w:val="hy-AM"/>
        </w:rPr>
        <w:t>540</w:t>
      </w:r>
      <w:r w:rsidR="00410220" w:rsidRPr="002F2A49">
        <w:rPr>
          <w:rFonts w:ascii="GHEA Grapalat" w:hAnsi="GHEA Grapalat" w:cstheme="minorHAnsi"/>
          <w:color w:val="000000"/>
          <w:sz w:val="24"/>
          <w:szCs w:val="24"/>
          <w:shd w:val="clear" w:color="auto" w:fill="FFFFFF"/>
          <w:lang w:val="hy-AM"/>
        </w:rPr>
        <w:t xml:space="preserve"> կմ հատված)։</w:t>
      </w:r>
    </w:p>
    <w:p w14:paraId="6AD595CA" w14:textId="6385A409" w:rsidR="00410220" w:rsidRPr="002F2A49" w:rsidRDefault="00410220" w:rsidP="002F2A49">
      <w:pPr>
        <w:spacing w:after="0"/>
        <w:ind w:firstLine="709"/>
        <w:jc w:val="both"/>
        <w:rPr>
          <w:rFonts w:ascii="GHEA Grapalat" w:hAnsi="GHEA Grapalat" w:cstheme="minorHAnsi"/>
          <w:color w:val="000000"/>
          <w:sz w:val="24"/>
          <w:szCs w:val="24"/>
          <w:shd w:val="clear" w:color="auto" w:fill="FFFFFF"/>
          <w:lang w:val="hy-AM"/>
        </w:rPr>
      </w:pPr>
      <w:r w:rsidRPr="002F2A49">
        <w:rPr>
          <w:rFonts w:ascii="GHEA Grapalat" w:hAnsi="GHEA Grapalat" w:cstheme="minorHAnsi"/>
          <w:color w:val="000000"/>
          <w:sz w:val="24"/>
          <w:szCs w:val="24"/>
          <w:shd w:val="clear" w:color="auto" w:fill="FFFFFF"/>
          <w:lang w:val="hy-AM"/>
        </w:rPr>
        <w:t>Պայմանագրի արժեքը՝ 3</w:t>
      </w:r>
      <w:r w:rsidR="00E164C8" w:rsidRPr="002F2A49">
        <w:rPr>
          <w:rFonts w:ascii="GHEA Grapalat" w:hAnsi="GHEA Grapalat" w:cstheme="minorHAnsi"/>
          <w:color w:val="000000"/>
          <w:sz w:val="24"/>
          <w:szCs w:val="24"/>
          <w:shd w:val="clear" w:color="auto" w:fill="FFFFFF"/>
          <w:lang w:val="hy-AM"/>
        </w:rPr>
        <w:t>00</w:t>
      </w:r>
      <w:r w:rsidRPr="002F2A49">
        <w:rPr>
          <w:rFonts w:ascii="GHEA Grapalat" w:hAnsi="GHEA Grapalat" w:cstheme="minorHAnsi"/>
          <w:color w:val="000000"/>
          <w:sz w:val="24"/>
          <w:szCs w:val="24"/>
          <w:shd w:val="clear" w:color="auto" w:fill="FFFFFF"/>
          <w:lang w:val="hy-AM"/>
        </w:rPr>
        <w:t>,</w:t>
      </w:r>
      <w:r w:rsidR="0076655F" w:rsidRPr="002F2A49">
        <w:rPr>
          <w:rFonts w:ascii="GHEA Grapalat" w:hAnsi="GHEA Grapalat" w:cstheme="minorHAnsi"/>
          <w:color w:val="000000"/>
          <w:sz w:val="24"/>
          <w:szCs w:val="24"/>
          <w:shd w:val="clear" w:color="auto" w:fill="FFFFFF"/>
          <w:lang w:val="hy-AM"/>
        </w:rPr>
        <w:t>0</w:t>
      </w:r>
      <w:r w:rsidRPr="002F2A49">
        <w:rPr>
          <w:rFonts w:ascii="GHEA Grapalat" w:hAnsi="GHEA Grapalat" w:cstheme="minorHAnsi"/>
          <w:color w:val="000000"/>
          <w:sz w:val="24"/>
          <w:szCs w:val="24"/>
          <w:shd w:val="clear" w:color="auto" w:fill="FFFFFF"/>
          <w:lang w:val="hy-AM"/>
        </w:rPr>
        <w:t>00</w:t>
      </w:r>
      <w:r w:rsidRPr="002F2A49">
        <w:rPr>
          <w:rFonts w:ascii="Cambria Math" w:eastAsia="MS Mincho" w:hAnsi="Cambria Math" w:cs="Cambria Math"/>
          <w:color w:val="000000"/>
          <w:sz w:val="24"/>
          <w:szCs w:val="24"/>
          <w:shd w:val="clear" w:color="auto" w:fill="FFFFFF"/>
          <w:lang w:val="hy-AM"/>
        </w:rPr>
        <w:t>․</w:t>
      </w:r>
      <w:r w:rsidRPr="002F2A49">
        <w:rPr>
          <w:rFonts w:ascii="GHEA Grapalat" w:eastAsia="MS Mincho" w:hAnsi="GHEA Grapalat" w:cs="MS Mincho"/>
          <w:color w:val="000000"/>
          <w:sz w:val="24"/>
          <w:szCs w:val="24"/>
          <w:shd w:val="clear" w:color="auto" w:fill="FFFFFF"/>
          <w:lang w:val="hy-AM"/>
        </w:rPr>
        <w:t>0</w:t>
      </w:r>
      <w:r w:rsidRPr="002F2A49">
        <w:rPr>
          <w:rFonts w:ascii="GHEA Grapalat" w:hAnsi="GHEA Grapalat" w:cstheme="minorHAnsi"/>
          <w:color w:val="000000"/>
          <w:sz w:val="24"/>
          <w:szCs w:val="24"/>
          <w:shd w:val="clear" w:color="auto" w:fill="FFFFFF"/>
          <w:lang w:val="hy-AM"/>
        </w:rPr>
        <w:t xml:space="preserve"> հազ</w:t>
      </w:r>
      <w:r w:rsidRPr="002F2A49">
        <w:rPr>
          <w:rFonts w:ascii="Cambria Math" w:eastAsia="MS Mincho" w:hAnsi="Cambria Math" w:cs="Cambria Math"/>
          <w:color w:val="000000"/>
          <w:sz w:val="24"/>
          <w:szCs w:val="24"/>
          <w:shd w:val="clear" w:color="auto" w:fill="FFFFFF"/>
          <w:lang w:val="hy-AM"/>
        </w:rPr>
        <w:t>․</w:t>
      </w:r>
      <w:r w:rsidRPr="002F2A49">
        <w:rPr>
          <w:rFonts w:ascii="GHEA Grapalat" w:hAnsi="GHEA Grapalat" w:cstheme="minorHAnsi"/>
          <w:color w:val="000000"/>
          <w:sz w:val="24"/>
          <w:szCs w:val="24"/>
          <w:shd w:val="clear" w:color="auto" w:fill="FFFFFF"/>
          <w:lang w:val="hy-AM"/>
        </w:rPr>
        <w:t>դրամ (ներառյալ ԱԱՀ)։</w:t>
      </w:r>
    </w:p>
    <w:p w14:paraId="2E6416CE" w14:textId="2F272613" w:rsidR="00FC093D" w:rsidRPr="002F2A49" w:rsidRDefault="009A24AA" w:rsidP="002F2A49">
      <w:pPr>
        <w:spacing w:after="0"/>
        <w:ind w:firstLine="709"/>
        <w:jc w:val="both"/>
        <w:rPr>
          <w:rFonts w:ascii="GHEA Grapalat" w:hAnsi="GHEA Grapalat" w:cstheme="minorHAnsi"/>
          <w:color w:val="000000"/>
          <w:sz w:val="24"/>
          <w:szCs w:val="24"/>
          <w:shd w:val="clear" w:color="auto" w:fill="FFFFFF"/>
          <w:lang w:val="hy-AM"/>
        </w:rPr>
      </w:pPr>
      <w:r w:rsidRPr="002F2A49">
        <w:rPr>
          <w:rFonts w:ascii="GHEA Grapalat" w:hAnsi="GHEA Grapalat" w:cstheme="minorHAnsi"/>
          <w:color w:val="000000"/>
          <w:sz w:val="24"/>
          <w:szCs w:val="24"/>
          <w:shd w:val="clear" w:color="auto" w:fill="FFFFFF"/>
          <w:lang w:val="hy-AM"/>
        </w:rPr>
        <w:t>3</w:t>
      </w:r>
      <w:r w:rsidR="00FC093D" w:rsidRPr="002F2A49">
        <w:rPr>
          <w:rFonts w:ascii="GHEA Grapalat" w:hAnsi="GHEA Grapalat" w:cstheme="minorHAnsi"/>
          <w:color w:val="000000"/>
          <w:sz w:val="24"/>
          <w:szCs w:val="24"/>
          <w:shd w:val="clear" w:color="auto" w:fill="FFFFFF"/>
          <w:lang w:val="hy-AM"/>
        </w:rPr>
        <w:t>)</w:t>
      </w:r>
      <w:r w:rsidR="00FC093D" w:rsidRPr="002F2A49">
        <w:rPr>
          <w:rFonts w:ascii="GHEA Grapalat" w:hAnsi="GHEA Grapalat" w:cstheme="minorHAnsi"/>
          <w:b/>
          <w:bCs/>
          <w:color w:val="000000"/>
          <w:sz w:val="24"/>
          <w:szCs w:val="24"/>
          <w:shd w:val="clear" w:color="auto" w:fill="FFFFFF"/>
          <w:lang w:val="hy-AM"/>
        </w:rPr>
        <w:t xml:space="preserve"> </w:t>
      </w:r>
      <w:r w:rsidR="00EF3C21" w:rsidRPr="002F2A49">
        <w:rPr>
          <w:rFonts w:ascii="GHEA Grapalat" w:hAnsi="GHEA Grapalat" w:cstheme="minorHAnsi"/>
          <w:color w:val="000000"/>
          <w:sz w:val="24"/>
          <w:szCs w:val="24"/>
          <w:shd w:val="clear" w:color="auto" w:fill="FFFFFF"/>
          <w:lang w:val="hy-AM"/>
        </w:rPr>
        <w:t xml:space="preserve">Հ-5 մոտեցում Աղվերանին հանրապետական նշանակության ավտոճանապարհի կմ0+000+կմ6+800 հատվածի </w:t>
      </w:r>
      <w:r w:rsidR="00FC093D" w:rsidRPr="002F2A49">
        <w:rPr>
          <w:rFonts w:ascii="GHEA Grapalat" w:hAnsi="GHEA Grapalat" w:cstheme="minorHAnsi"/>
          <w:color w:val="000000"/>
          <w:sz w:val="24"/>
          <w:szCs w:val="24"/>
          <w:shd w:val="clear" w:color="auto" w:fill="FFFFFF"/>
          <w:lang w:val="hy-AM"/>
        </w:rPr>
        <w:t>միջին նորոգման</w:t>
      </w:r>
      <w:r w:rsidR="00FC093D" w:rsidRPr="002F2A49">
        <w:rPr>
          <w:rFonts w:ascii="GHEA Grapalat" w:hAnsi="GHEA Grapalat" w:cstheme="minorHAnsi"/>
          <w:b/>
          <w:bCs/>
          <w:color w:val="000000"/>
          <w:sz w:val="24"/>
          <w:szCs w:val="24"/>
          <w:shd w:val="clear" w:color="auto" w:fill="FFFFFF"/>
          <w:lang w:val="hy-AM"/>
        </w:rPr>
        <w:t xml:space="preserve"> </w:t>
      </w:r>
      <w:r w:rsidR="00FC093D" w:rsidRPr="002F2A49">
        <w:rPr>
          <w:rFonts w:ascii="GHEA Grapalat" w:hAnsi="GHEA Grapalat" w:cstheme="minorHAnsi"/>
          <w:color w:val="000000"/>
          <w:sz w:val="24"/>
          <w:szCs w:val="24"/>
          <w:shd w:val="clear" w:color="auto" w:fill="FFFFFF"/>
          <w:lang w:val="hy-AM"/>
        </w:rPr>
        <w:t>աշխատանքների իրականացման համար ՏԿԵՆ-ՀԲՄԱՇՁԲ-2024/</w:t>
      </w:r>
      <w:r w:rsidR="00A263E6" w:rsidRPr="002F2A49">
        <w:rPr>
          <w:rFonts w:ascii="GHEA Grapalat" w:hAnsi="GHEA Grapalat" w:cstheme="minorHAnsi"/>
          <w:color w:val="000000"/>
          <w:sz w:val="24"/>
          <w:szCs w:val="24"/>
          <w:shd w:val="clear" w:color="auto" w:fill="FFFFFF"/>
          <w:lang w:val="hy-AM"/>
        </w:rPr>
        <w:t>54</w:t>
      </w:r>
      <w:r w:rsidR="00FC093D" w:rsidRPr="002F2A49">
        <w:rPr>
          <w:rFonts w:ascii="GHEA Grapalat" w:hAnsi="GHEA Grapalat" w:cstheme="minorHAnsi"/>
          <w:color w:val="000000"/>
          <w:sz w:val="24"/>
          <w:szCs w:val="24"/>
          <w:shd w:val="clear" w:color="auto" w:fill="FFFFFF"/>
          <w:lang w:val="hy-AM"/>
        </w:rPr>
        <w:t>Շ գնման պայմանագիրը (Կապալառու՝ «</w:t>
      </w:r>
      <w:r w:rsidR="00891B29" w:rsidRPr="002F2A49">
        <w:rPr>
          <w:rFonts w:ascii="GHEA Grapalat" w:hAnsi="GHEA Grapalat" w:cstheme="minorHAnsi"/>
          <w:color w:val="000000"/>
          <w:sz w:val="24"/>
          <w:szCs w:val="24"/>
          <w:shd w:val="clear" w:color="auto" w:fill="FFFFFF"/>
          <w:lang w:val="hy-AM"/>
        </w:rPr>
        <w:t>Վասպուրականի</w:t>
      </w:r>
      <w:r w:rsidR="00A957CA" w:rsidRPr="002F2A49">
        <w:rPr>
          <w:rFonts w:ascii="GHEA Grapalat" w:hAnsi="GHEA Grapalat" w:cstheme="minorHAnsi"/>
          <w:color w:val="000000"/>
          <w:sz w:val="24"/>
          <w:szCs w:val="24"/>
          <w:shd w:val="clear" w:color="auto" w:fill="FFFFFF"/>
          <w:lang w:val="hy-AM"/>
        </w:rPr>
        <w:t xml:space="preserve"> ՃՇՇ</w:t>
      </w:r>
      <w:r w:rsidR="00FC093D" w:rsidRPr="002F2A49">
        <w:rPr>
          <w:rFonts w:ascii="GHEA Grapalat" w:hAnsi="GHEA Grapalat" w:cstheme="minorHAnsi"/>
          <w:color w:val="000000"/>
          <w:sz w:val="24"/>
          <w:szCs w:val="24"/>
          <w:shd w:val="clear" w:color="auto" w:fill="FFFFFF"/>
          <w:lang w:val="hy-AM"/>
        </w:rPr>
        <w:t xml:space="preserve">» ՍՊԸ, </w:t>
      </w:r>
      <w:r w:rsidR="00746E49" w:rsidRPr="002F2A49">
        <w:rPr>
          <w:rFonts w:ascii="GHEA Grapalat" w:hAnsi="GHEA Grapalat" w:cstheme="minorHAnsi"/>
          <w:color w:val="000000"/>
          <w:sz w:val="24"/>
          <w:szCs w:val="24"/>
          <w:shd w:val="clear" w:color="auto" w:fill="FFFFFF"/>
          <w:lang w:val="hy-AM"/>
        </w:rPr>
        <w:t>6</w:t>
      </w:r>
      <w:r w:rsidR="00746E49" w:rsidRPr="002F2A49">
        <w:rPr>
          <w:rFonts w:ascii="Cambria Math" w:hAnsi="Cambria Math" w:cs="Cambria Math"/>
          <w:color w:val="000000"/>
          <w:sz w:val="24"/>
          <w:szCs w:val="24"/>
          <w:shd w:val="clear" w:color="auto" w:fill="FFFFFF"/>
          <w:lang w:val="hy-AM"/>
        </w:rPr>
        <w:t>․</w:t>
      </w:r>
      <w:r w:rsidR="00746E49" w:rsidRPr="002F2A49">
        <w:rPr>
          <w:rFonts w:ascii="GHEA Grapalat" w:hAnsi="GHEA Grapalat" w:cstheme="minorHAnsi"/>
          <w:color w:val="000000"/>
          <w:sz w:val="24"/>
          <w:szCs w:val="24"/>
          <w:shd w:val="clear" w:color="auto" w:fill="FFFFFF"/>
          <w:lang w:val="hy-AM"/>
        </w:rPr>
        <w:t>8</w:t>
      </w:r>
      <w:r w:rsidR="00FC093D" w:rsidRPr="002F2A49">
        <w:rPr>
          <w:rFonts w:ascii="GHEA Grapalat" w:hAnsi="GHEA Grapalat" w:cstheme="minorHAnsi"/>
          <w:color w:val="000000"/>
          <w:sz w:val="24"/>
          <w:szCs w:val="24"/>
          <w:shd w:val="clear" w:color="auto" w:fill="FFFFFF"/>
          <w:lang w:val="hy-AM"/>
        </w:rPr>
        <w:t xml:space="preserve"> կմ հատված)։</w:t>
      </w:r>
    </w:p>
    <w:p w14:paraId="6679CB74" w14:textId="00B31D47" w:rsidR="00D1775E" w:rsidRPr="002F2A49" w:rsidRDefault="00FC093D" w:rsidP="002F2A49">
      <w:pPr>
        <w:spacing w:after="0"/>
        <w:ind w:firstLine="709"/>
        <w:jc w:val="both"/>
        <w:rPr>
          <w:rFonts w:ascii="GHEA Grapalat" w:hAnsi="GHEA Grapalat" w:cstheme="minorHAnsi"/>
          <w:color w:val="000000"/>
          <w:sz w:val="24"/>
          <w:szCs w:val="24"/>
          <w:shd w:val="clear" w:color="auto" w:fill="FFFFFF"/>
          <w:lang w:val="hy-AM"/>
        </w:rPr>
      </w:pPr>
      <w:r w:rsidRPr="002F2A49">
        <w:rPr>
          <w:rFonts w:ascii="GHEA Grapalat" w:hAnsi="GHEA Grapalat" w:cstheme="minorHAnsi"/>
          <w:color w:val="000000"/>
          <w:sz w:val="24"/>
          <w:szCs w:val="24"/>
          <w:shd w:val="clear" w:color="auto" w:fill="FFFFFF"/>
          <w:lang w:val="hy-AM"/>
        </w:rPr>
        <w:t xml:space="preserve">Պայմանագրի արժեքը՝ </w:t>
      </w:r>
      <w:r w:rsidR="00746E49" w:rsidRPr="002F2A49">
        <w:rPr>
          <w:rFonts w:ascii="GHEA Grapalat" w:hAnsi="GHEA Grapalat" w:cstheme="minorHAnsi"/>
          <w:color w:val="000000"/>
          <w:sz w:val="24"/>
          <w:szCs w:val="24"/>
          <w:shd w:val="clear" w:color="auto" w:fill="FFFFFF"/>
          <w:lang w:val="hy-AM"/>
        </w:rPr>
        <w:t xml:space="preserve"> 238</w:t>
      </w:r>
      <w:r w:rsidR="00310FCF" w:rsidRPr="002F2A49">
        <w:rPr>
          <w:rFonts w:ascii="GHEA Grapalat" w:hAnsi="GHEA Grapalat" w:cs="Courier New"/>
          <w:color w:val="000000"/>
          <w:sz w:val="24"/>
          <w:szCs w:val="24"/>
          <w:shd w:val="clear" w:color="auto" w:fill="FFFFFF"/>
          <w:lang w:val="hy-AM"/>
        </w:rPr>
        <w:t>,</w:t>
      </w:r>
      <w:r w:rsidR="00746E49" w:rsidRPr="002F2A49">
        <w:rPr>
          <w:rFonts w:ascii="GHEA Grapalat" w:hAnsi="GHEA Grapalat" w:cstheme="minorHAnsi"/>
          <w:color w:val="000000"/>
          <w:sz w:val="24"/>
          <w:szCs w:val="24"/>
          <w:shd w:val="clear" w:color="auto" w:fill="FFFFFF"/>
          <w:lang w:val="hy-AM"/>
        </w:rPr>
        <w:t>005</w:t>
      </w:r>
      <w:r w:rsidR="00746E49" w:rsidRPr="002F2A49">
        <w:rPr>
          <w:rFonts w:ascii="Cambria Math" w:hAnsi="Cambria Math" w:cs="Cambria Math"/>
          <w:color w:val="000000"/>
          <w:sz w:val="24"/>
          <w:szCs w:val="24"/>
          <w:shd w:val="clear" w:color="auto" w:fill="FFFFFF"/>
          <w:lang w:val="hy-AM"/>
        </w:rPr>
        <w:t>․</w:t>
      </w:r>
      <w:r w:rsidR="00746E49" w:rsidRPr="002F2A49">
        <w:rPr>
          <w:rFonts w:ascii="GHEA Grapalat" w:hAnsi="GHEA Grapalat" w:cstheme="minorHAnsi"/>
          <w:color w:val="000000"/>
          <w:sz w:val="24"/>
          <w:szCs w:val="24"/>
          <w:shd w:val="clear" w:color="auto" w:fill="FFFFFF"/>
          <w:lang w:val="hy-AM"/>
        </w:rPr>
        <w:t xml:space="preserve">0  </w:t>
      </w:r>
      <w:r w:rsidRPr="002F2A49">
        <w:rPr>
          <w:rFonts w:ascii="GHEA Grapalat" w:hAnsi="GHEA Grapalat" w:cstheme="minorHAnsi"/>
          <w:color w:val="000000"/>
          <w:sz w:val="24"/>
          <w:szCs w:val="24"/>
          <w:shd w:val="clear" w:color="auto" w:fill="FFFFFF"/>
          <w:lang w:val="hy-AM"/>
        </w:rPr>
        <w:t>հազ</w:t>
      </w:r>
      <w:r w:rsidRPr="002F2A49">
        <w:rPr>
          <w:rFonts w:ascii="Cambria Math" w:eastAsia="MS Mincho" w:hAnsi="Cambria Math" w:cs="Cambria Math"/>
          <w:color w:val="000000"/>
          <w:sz w:val="24"/>
          <w:szCs w:val="24"/>
          <w:shd w:val="clear" w:color="auto" w:fill="FFFFFF"/>
          <w:lang w:val="hy-AM"/>
        </w:rPr>
        <w:t>․</w:t>
      </w:r>
      <w:r w:rsidRPr="002F2A49">
        <w:rPr>
          <w:rFonts w:ascii="GHEA Grapalat" w:hAnsi="GHEA Grapalat" w:cstheme="minorHAnsi"/>
          <w:color w:val="000000"/>
          <w:sz w:val="24"/>
          <w:szCs w:val="24"/>
          <w:shd w:val="clear" w:color="auto" w:fill="FFFFFF"/>
          <w:lang w:val="hy-AM"/>
        </w:rPr>
        <w:t>դրամ (ներառյալ ԱԱՀ)։</w:t>
      </w:r>
    </w:p>
    <w:p w14:paraId="0ED8CCDF" w14:textId="66E00BC5" w:rsidR="00355E11" w:rsidRPr="002F2A49" w:rsidRDefault="00566C98" w:rsidP="002F2A49">
      <w:pPr>
        <w:spacing w:after="0"/>
        <w:ind w:firstLine="709"/>
        <w:jc w:val="both"/>
        <w:rPr>
          <w:rFonts w:ascii="GHEA Grapalat" w:eastAsia="MS Mincho" w:hAnsi="GHEA Grapalat" w:cs="MS Mincho"/>
          <w:color w:val="000000"/>
          <w:sz w:val="24"/>
          <w:szCs w:val="24"/>
          <w:shd w:val="clear" w:color="auto" w:fill="FFFFFF"/>
          <w:lang w:val="hy-AM"/>
        </w:rPr>
      </w:pPr>
      <w:r w:rsidRPr="002F2A49">
        <w:rPr>
          <w:rFonts w:ascii="GHEA Grapalat" w:hAnsi="GHEA Grapalat" w:cstheme="minorHAnsi"/>
          <w:color w:val="000000"/>
          <w:sz w:val="24"/>
          <w:szCs w:val="24"/>
          <w:shd w:val="clear" w:color="auto" w:fill="FFFFFF"/>
          <w:lang w:val="hy-AM"/>
        </w:rPr>
        <w:t xml:space="preserve">Միջին նորոգման ենթակա ճանապարհների ընդհանուր երկարությունը կազմում է </w:t>
      </w:r>
      <w:r w:rsidR="00746E49" w:rsidRPr="002F2A49">
        <w:rPr>
          <w:rFonts w:ascii="GHEA Grapalat" w:hAnsi="GHEA Grapalat" w:cstheme="minorHAnsi"/>
          <w:color w:val="000000"/>
          <w:sz w:val="24"/>
          <w:szCs w:val="24"/>
          <w:shd w:val="clear" w:color="auto" w:fill="FFFFFF"/>
          <w:lang w:val="hy-AM"/>
        </w:rPr>
        <w:t>24</w:t>
      </w:r>
      <w:r w:rsidR="00746E49" w:rsidRPr="002F2A49">
        <w:rPr>
          <w:rFonts w:ascii="Cambria Math" w:hAnsi="Cambria Math" w:cs="Cambria Math"/>
          <w:color w:val="000000"/>
          <w:sz w:val="24"/>
          <w:szCs w:val="24"/>
          <w:shd w:val="clear" w:color="auto" w:fill="FFFFFF"/>
          <w:lang w:val="hy-AM"/>
        </w:rPr>
        <w:t>․</w:t>
      </w:r>
      <w:r w:rsidR="00746E49" w:rsidRPr="002F2A49">
        <w:rPr>
          <w:rFonts w:ascii="GHEA Grapalat" w:hAnsi="GHEA Grapalat" w:cstheme="minorHAnsi"/>
          <w:color w:val="000000"/>
          <w:sz w:val="24"/>
          <w:szCs w:val="24"/>
          <w:shd w:val="clear" w:color="auto" w:fill="FFFFFF"/>
          <w:lang w:val="hy-AM"/>
        </w:rPr>
        <w:t>263</w:t>
      </w:r>
      <w:r w:rsidRPr="002F2A49">
        <w:rPr>
          <w:rFonts w:ascii="GHEA Grapalat" w:eastAsia="MS Mincho" w:hAnsi="GHEA Grapalat" w:cs="MS Mincho"/>
          <w:color w:val="000000"/>
          <w:sz w:val="24"/>
          <w:szCs w:val="24"/>
          <w:shd w:val="clear" w:color="auto" w:fill="FFFFFF"/>
          <w:lang w:val="hy-AM"/>
        </w:rPr>
        <w:t xml:space="preserve"> կմ։</w:t>
      </w:r>
    </w:p>
    <w:p w14:paraId="55EA06D6" w14:textId="1969EBCE" w:rsidR="006E35B6" w:rsidRPr="002F2A49" w:rsidRDefault="006E35B6" w:rsidP="002F2A49">
      <w:pPr>
        <w:spacing w:after="0"/>
        <w:ind w:firstLine="709"/>
        <w:jc w:val="both"/>
        <w:rPr>
          <w:rFonts w:ascii="GHEA Grapalat" w:eastAsia="MS Mincho" w:hAnsi="GHEA Grapalat" w:cs="MS Mincho"/>
          <w:color w:val="000000"/>
          <w:sz w:val="24"/>
          <w:szCs w:val="24"/>
          <w:shd w:val="clear" w:color="auto" w:fill="FFFFFF"/>
          <w:lang w:val="hy-AM"/>
        </w:rPr>
      </w:pPr>
      <w:r w:rsidRPr="002F2A49">
        <w:rPr>
          <w:rFonts w:ascii="GHEA Grapalat" w:eastAsia="MS Mincho" w:hAnsi="GHEA Grapalat" w:cs="MS Mincho"/>
          <w:color w:val="000000"/>
          <w:sz w:val="24"/>
          <w:szCs w:val="24"/>
          <w:shd w:val="clear" w:color="auto" w:fill="FFFFFF"/>
          <w:lang w:val="hy-AM"/>
        </w:rPr>
        <w:t>Ներկայում</w:t>
      </w:r>
      <w:r w:rsidR="00515500" w:rsidRPr="002F2A49">
        <w:rPr>
          <w:rFonts w:ascii="GHEA Grapalat" w:eastAsia="MS Mincho" w:hAnsi="GHEA Grapalat" w:cs="MS Mincho"/>
          <w:color w:val="000000"/>
          <w:sz w:val="24"/>
          <w:szCs w:val="24"/>
          <w:shd w:val="clear" w:color="auto" w:fill="FFFFFF"/>
          <w:lang w:val="hy-AM"/>
        </w:rPr>
        <w:t>՝ հիշյալ պայմանագերերի կատարումն ապահովելու համար</w:t>
      </w:r>
      <w:r w:rsidRPr="002F2A49">
        <w:rPr>
          <w:rFonts w:ascii="GHEA Grapalat" w:eastAsia="MS Mincho" w:hAnsi="GHEA Grapalat" w:cs="MS Mincho"/>
          <w:color w:val="000000"/>
          <w:sz w:val="24"/>
          <w:szCs w:val="24"/>
          <w:shd w:val="clear" w:color="auto" w:fill="FFFFFF"/>
          <w:lang w:val="hy-AM"/>
        </w:rPr>
        <w:t xml:space="preserve"> անհրաժեշտ է ապահովել </w:t>
      </w:r>
      <w:r w:rsidR="00515500" w:rsidRPr="002F2A49">
        <w:rPr>
          <w:rFonts w:ascii="GHEA Grapalat" w:eastAsia="MS Mincho" w:hAnsi="GHEA Grapalat" w:cs="MS Mincho"/>
          <w:color w:val="000000"/>
          <w:sz w:val="24"/>
          <w:szCs w:val="24"/>
          <w:shd w:val="clear" w:color="auto" w:fill="FFFFFF"/>
          <w:lang w:val="hy-AM"/>
        </w:rPr>
        <w:t>վերջիններ</w:t>
      </w:r>
      <w:r w:rsidR="001253CE" w:rsidRPr="002F2A49">
        <w:rPr>
          <w:rFonts w:ascii="GHEA Grapalat" w:eastAsia="MS Mincho" w:hAnsi="GHEA Grapalat" w:cs="MS Mincho"/>
          <w:color w:val="000000"/>
          <w:sz w:val="24"/>
          <w:szCs w:val="24"/>
          <w:shd w:val="clear" w:color="auto" w:fill="FFFFFF"/>
          <w:lang w:val="hy-AM"/>
        </w:rPr>
        <w:t>իս</w:t>
      </w:r>
      <w:r w:rsidRPr="002F2A49">
        <w:rPr>
          <w:rFonts w:ascii="GHEA Grapalat" w:eastAsia="MS Mincho" w:hAnsi="GHEA Grapalat" w:cs="MS Mincho"/>
          <w:color w:val="000000"/>
          <w:sz w:val="24"/>
          <w:szCs w:val="24"/>
          <w:shd w:val="clear" w:color="auto" w:fill="FFFFFF"/>
          <w:lang w:val="hy-AM"/>
        </w:rPr>
        <w:t xml:space="preserve"> ֆինասավորումը։</w:t>
      </w:r>
    </w:p>
    <w:p w14:paraId="770555E2" w14:textId="77777777" w:rsidR="00DA48E4" w:rsidRPr="002F2A49" w:rsidRDefault="00BF7B77" w:rsidP="002F2A49">
      <w:pPr>
        <w:spacing w:after="0"/>
        <w:jc w:val="both"/>
        <w:rPr>
          <w:rFonts w:ascii="GHEA Grapalat" w:hAnsi="GHEA Grapalat"/>
          <w:sz w:val="24"/>
          <w:szCs w:val="24"/>
          <w:lang w:val="hy-AM"/>
        </w:rPr>
      </w:pPr>
      <w:r w:rsidRPr="002F2A49">
        <w:rPr>
          <w:rFonts w:ascii="GHEA Grapalat" w:eastAsia="MS Mincho" w:hAnsi="GHEA Grapalat" w:cs="MS Mincho"/>
          <w:color w:val="000000"/>
          <w:sz w:val="24"/>
          <w:szCs w:val="24"/>
          <w:shd w:val="clear" w:color="auto" w:fill="FFFFFF"/>
          <w:lang w:val="hy-AM"/>
        </w:rPr>
        <w:tab/>
      </w:r>
      <w:r w:rsidR="00596983" w:rsidRPr="002F2A49">
        <w:rPr>
          <w:rFonts w:ascii="GHEA Grapalat" w:eastAsia="MS Mincho" w:hAnsi="GHEA Grapalat" w:cs="MS Mincho"/>
          <w:color w:val="000000"/>
          <w:sz w:val="24"/>
          <w:szCs w:val="24"/>
          <w:shd w:val="clear" w:color="auto" w:fill="FFFFFF"/>
          <w:lang w:val="hy-AM"/>
        </w:rPr>
        <w:t>2</w:t>
      </w:r>
      <w:r w:rsidR="00596983" w:rsidRPr="002F2A49">
        <w:rPr>
          <w:rFonts w:ascii="Cambria Math" w:eastAsia="MS Mincho" w:hAnsi="Cambria Math" w:cs="Cambria Math"/>
          <w:color w:val="000000"/>
          <w:sz w:val="24"/>
          <w:szCs w:val="24"/>
          <w:shd w:val="clear" w:color="auto" w:fill="FFFFFF"/>
          <w:lang w:val="hy-AM"/>
        </w:rPr>
        <w:t>․</w:t>
      </w:r>
      <w:r w:rsidR="00E255A9" w:rsidRPr="002F2A49">
        <w:rPr>
          <w:rFonts w:ascii="GHEA Grapalat" w:hAnsi="GHEA Grapalat"/>
          <w:sz w:val="24"/>
          <w:szCs w:val="24"/>
          <w:lang w:val="hy-AM"/>
        </w:rPr>
        <w:t xml:space="preserve"> </w:t>
      </w:r>
      <w:r w:rsidR="00E255A9" w:rsidRPr="002F2A49">
        <w:rPr>
          <w:rFonts w:ascii="GHEA Grapalat" w:hAnsi="GHEA Grapalat"/>
          <w:iCs/>
          <w:noProof/>
          <w:sz w:val="24"/>
          <w:szCs w:val="24"/>
          <w:lang w:val="hy-AM"/>
        </w:rPr>
        <w:t xml:space="preserve">Մ-4, Երևան - Սևան - Իջևան – ՀՀ սահման կմ10+310-կմ10+950 (աջ գոտի) հատվածի </w:t>
      </w:r>
      <w:r w:rsidR="00E255A9" w:rsidRPr="002F2A49">
        <w:rPr>
          <w:rFonts w:ascii="GHEA Grapalat" w:hAnsi="GHEA Grapalat"/>
          <w:sz w:val="24"/>
          <w:szCs w:val="24"/>
          <w:lang w:val="hy-AM"/>
        </w:rPr>
        <w:t xml:space="preserve">անխափան երթևեկության, անձանց կյանքի և առողջության անվտանգության ապահովման նկատառումներից ելնելով՝ տվյալ տեղամասում արգելափակոցների տեղադրման աշխատանքների գնման անհետաձգելի պահանջ է ծագել։ </w:t>
      </w:r>
    </w:p>
    <w:p w14:paraId="5604C413" w14:textId="5B488B86" w:rsidR="00E255A9" w:rsidRPr="002F2A49" w:rsidRDefault="00E255A9" w:rsidP="002F2A49">
      <w:pPr>
        <w:spacing w:after="0"/>
        <w:ind w:firstLine="720"/>
        <w:jc w:val="both"/>
        <w:rPr>
          <w:rFonts w:ascii="GHEA Grapalat" w:hAnsi="GHEA Grapalat"/>
          <w:sz w:val="24"/>
          <w:szCs w:val="24"/>
          <w:lang w:val="hy-AM"/>
        </w:rPr>
      </w:pPr>
      <w:r w:rsidRPr="002F2A49">
        <w:rPr>
          <w:rFonts w:ascii="GHEA Grapalat" w:hAnsi="GHEA Grapalat"/>
          <w:sz w:val="24"/>
          <w:szCs w:val="24"/>
          <w:lang w:val="hy-AM"/>
        </w:rPr>
        <w:t>Հիմք ընդունելով վերոգր</w:t>
      </w:r>
      <w:r w:rsidR="00C63BA0" w:rsidRPr="002F2A49">
        <w:rPr>
          <w:rFonts w:ascii="GHEA Grapalat" w:hAnsi="GHEA Grapalat"/>
          <w:sz w:val="24"/>
          <w:szCs w:val="24"/>
          <w:lang w:val="hy-AM"/>
        </w:rPr>
        <w:t>յալը</w:t>
      </w:r>
      <w:r w:rsidR="00DA64CA" w:rsidRPr="002F2A49">
        <w:rPr>
          <w:rFonts w:ascii="GHEA Grapalat" w:hAnsi="GHEA Grapalat"/>
          <w:sz w:val="24"/>
          <w:szCs w:val="24"/>
          <w:lang w:val="hy-AM"/>
        </w:rPr>
        <w:t xml:space="preserve"> և</w:t>
      </w:r>
      <w:r w:rsidR="00C63BA0" w:rsidRPr="002F2A49">
        <w:rPr>
          <w:rFonts w:ascii="GHEA Grapalat" w:hAnsi="GHEA Grapalat"/>
          <w:sz w:val="24"/>
          <w:szCs w:val="24"/>
          <w:lang w:val="hy-AM"/>
        </w:rPr>
        <w:t xml:space="preserve"> </w:t>
      </w:r>
      <w:r w:rsidR="00096FE6" w:rsidRPr="002F2A49">
        <w:rPr>
          <w:rFonts w:ascii="GHEA Grapalat" w:hAnsi="GHEA Grapalat"/>
          <w:sz w:val="24"/>
          <w:szCs w:val="24"/>
          <w:lang w:val="hy-AM"/>
        </w:rPr>
        <w:t>ՀՀ տարածքային կառավարման և ենթակառուցվածքների նախարար</w:t>
      </w:r>
      <w:r w:rsidR="008856DB" w:rsidRPr="002F2A49">
        <w:rPr>
          <w:rFonts w:ascii="GHEA Grapalat" w:hAnsi="GHEA Grapalat"/>
          <w:sz w:val="24"/>
          <w:szCs w:val="24"/>
          <w:lang w:val="hy-AM"/>
        </w:rPr>
        <w:t>ի</w:t>
      </w:r>
      <w:r w:rsidR="00B01419" w:rsidRPr="002F2A49">
        <w:rPr>
          <w:rFonts w:ascii="GHEA Grapalat" w:hAnsi="GHEA Grapalat"/>
          <w:sz w:val="24"/>
          <w:szCs w:val="24"/>
          <w:lang w:val="hy-AM"/>
        </w:rPr>
        <w:t xml:space="preserve"> 02</w:t>
      </w:r>
      <w:r w:rsidR="00B01419" w:rsidRPr="002F2A49">
        <w:rPr>
          <w:rFonts w:ascii="Cambria Math" w:hAnsi="Cambria Math" w:cs="Cambria Math"/>
          <w:sz w:val="24"/>
          <w:szCs w:val="24"/>
          <w:lang w:val="hy-AM"/>
        </w:rPr>
        <w:t>․</w:t>
      </w:r>
      <w:r w:rsidR="00B01419" w:rsidRPr="002F2A49">
        <w:rPr>
          <w:rFonts w:ascii="GHEA Grapalat" w:hAnsi="GHEA Grapalat"/>
          <w:sz w:val="24"/>
          <w:szCs w:val="24"/>
          <w:lang w:val="hy-AM"/>
        </w:rPr>
        <w:t>10</w:t>
      </w:r>
      <w:r w:rsidR="00B01419" w:rsidRPr="002F2A49">
        <w:rPr>
          <w:rFonts w:ascii="Cambria Math" w:hAnsi="Cambria Math" w:cs="Cambria Math"/>
          <w:sz w:val="24"/>
          <w:szCs w:val="24"/>
          <w:lang w:val="hy-AM"/>
        </w:rPr>
        <w:t>․</w:t>
      </w:r>
      <w:r w:rsidR="00B01419" w:rsidRPr="002F2A49">
        <w:rPr>
          <w:rFonts w:ascii="GHEA Grapalat" w:hAnsi="GHEA Grapalat"/>
          <w:sz w:val="24"/>
          <w:szCs w:val="24"/>
          <w:lang w:val="hy-AM"/>
        </w:rPr>
        <w:t>2024թ</w:t>
      </w:r>
      <w:r w:rsidR="00B01419" w:rsidRPr="002F2A49">
        <w:rPr>
          <w:rFonts w:ascii="Cambria Math" w:hAnsi="Cambria Math" w:cs="Cambria Math"/>
          <w:sz w:val="24"/>
          <w:szCs w:val="24"/>
          <w:lang w:val="hy-AM"/>
        </w:rPr>
        <w:t>․</w:t>
      </w:r>
      <w:r w:rsidR="00B01419" w:rsidRPr="002F2A49">
        <w:rPr>
          <w:rFonts w:ascii="GHEA Grapalat" w:hAnsi="GHEA Grapalat"/>
          <w:sz w:val="24"/>
          <w:szCs w:val="24"/>
          <w:lang w:val="hy-AM"/>
        </w:rPr>
        <w:t xml:space="preserve"> թիվ</w:t>
      </w:r>
      <w:r w:rsidR="00096FE6" w:rsidRPr="002F2A49">
        <w:rPr>
          <w:rFonts w:ascii="GHEA Grapalat" w:hAnsi="GHEA Grapalat"/>
          <w:sz w:val="24"/>
          <w:szCs w:val="24"/>
          <w:lang w:val="hy-AM"/>
        </w:rPr>
        <w:t xml:space="preserve"> </w:t>
      </w:r>
      <w:r w:rsidR="008856DB" w:rsidRPr="002F2A49">
        <w:rPr>
          <w:rFonts w:ascii="GHEA Grapalat" w:hAnsi="GHEA Grapalat" w:cs="GHEA Grapalat"/>
          <w:bCs/>
          <w:sz w:val="24"/>
          <w:szCs w:val="24"/>
          <w:lang w:val="hy-AM"/>
        </w:rPr>
        <w:t>ԳՍ//31581-2024</w:t>
      </w:r>
      <w:r w:rsidR="00B01419" w:rsidRPr="002F2A49">
        <w:rPr>
          <w:rFonts w:ascii="GHEA Grapalat" w:hAnsi="GHEA Grapalat" w:cs="GHEA Grapalat"/>
          <w:bCs/>
          <w:sz w:val="24"/>
          <w:szCs w:val="24"/>
          <w:lang w:val="hy-AM"/>
        </w:rPr>
        <w:t xml:space="preserve"> համաձայնությունը՝ </w:t>
      </w:r>
      <w:r w:rsidR="004B6E06" w:rsidRPr="002F2A49">
        <w:rPr>
          <w:rFonts w:ascii="GHEA Grapalat" w:hAnsi="GHEA Grapalat" w:cs="GHEA Grapalat"/>
          <w:bCs/>
          <w:sz w:val="24"/>
          <w:szCs w:val="24"/>
          <w:lang w:val="hy-AM"/>
        </w:rPr>
        <w:t>նախատեսվում է</w:t>
      </w:r>
      <w:r w:rsidR="004B6E06" w:rsidRPr="002F2A49">
        <w:rPr>
          <w:rFonts w:ascii="GHEA Grapalat" w:hAnsi="GHEA Grapalat" w:cs="GHEA Grapalat"/>
          <w:b/>
          <w:sz w:val="24"/>
          <w:szCs w:val="24"/>
          <w:lang w:val="hy-AM"/>
        </w:rPr>
        <w:t xml:space="preserve"> </w:t>
      </w:r>
      <w:r w:rsidRPr="002F2A49">
        <w:rPr>
          <w:rFonts w:ascii="GHEA Grapalat" w:hAnsi="GHEA Grapalat"/>
          <w:sz w:val="24"/>
          <w:szCs w:val="24"/>
          <w:lang w:val="hy-AM"/>
        </w:rPr>
        <w:t xml:space="preserve">աշխատանքները </w:t>
      </w:r>
      <w:r w:rsidR="004B6E06" w:rsidRPr="002F2A49">
        <w:rPr>
          <w:rFonts w:ascii="GHEA Grapalat" w:hAnsi="GHEA Grapalat"/>
          <w:sz w:val="24"/>
          <w:szCs w:val="24"/>
          <w:lang w:val="hy-AM"/>
        </w:rPr>
        <w:t>ձեռք</w:t>
      </w:r>
      <w:r w:rsidR="00C82862" w:rsidRPr="00C82862">
        <w:rPr>
          <w:rFonts w:ascii="GHEA Grapalat" w:hAnsi="GHEA Grapalat"/>
          <w:sz w:val="24"/>
          <w:szCs w:val="24"/>
          <w:lang w:val="hy-AM"/>
        </w:rPr>
        <w:t xml:space="preserve"> </w:t>
      </w:r>
      <w:r w:rsidR="004B6E06" w:rsidRPr="002F2A49">
        <w:rPr>
          <w:rFonts w:ascii="GHEA Grapalat" w:hAnsi="GHEA Grapalat"/>
          <w:sz w:val="24"/>
          <w:szCs w:val="24"/>
          <w:lang w:val="hy-AM"/>
        </w:rPr>
        <w:t xml:space="preserve">բերել </w:t>
      </w:r>
      <w:r w:rsidR="00C82862" w:rsidRPr="0074523C">
        <w:rPr>
          <w:rFonts w:ascii="GHEA Grapalat" w:eastAsia="Calibri" w:hAnsi="GHEA Grapalat" w:cs="Sylfaen"/>
          <w:bCs/>
          <w:color w:val="191919"/>
          <w:sz w:val="24"/>
          <w:szCs w:val="24"/>
          <w:shd w:val="clear" w:color="auto" w:fill="FFFFFF"/>
          <w:lang w:val="hy-AM"/>
        </w:rPr>
        <w:t>«Գնումների մասին» ՀՀ օրենքի 23-րդ հոդվածի 1-ին մասի 2-րդ կետով</w:t>
      </w:r>
      <w:r w:rsidR="004C7796">
        <w:rPr>
          <w:rFonts w:ascii="GHEA Grapalat" w:eastAsia="Calibri" w:hAnsi="GHEA Grapalat" w:cs="Sylfaen"/>
          <w:bCs/>
          <w:color w:val="191919"/>
          <w:sz w:val="24"/>
          <w:szCs w:val="24"/>
          <w:shd w:val="clear" w:color="auto" w:fill="FFFFFF"/>
          <w:lang w:val="hy-AM"/>
        </w:rPr>
        <w:t>՝</w:t>
      </w:r>
      <w:r w:rsidR="00C82862" w:rsidRPr="0074523C">
        <w:rPr>
          <w:rFonts w:ascii="GHEA Grapalat" w:eastAsia="Calibri" w:hAnsi="GHEA Grapalat" w:cs="Sylfaen"/>
          <w:bCs/>
          <w:color w:val="191919"/>
          <w:sz w:val="24"/>
          <w:szCs w:val="24"/>
          <w:shd w:val="clear" w:color="auto" w:fill="FFFFFF"/>
          <w:lang w:val="hy-AM"/>
        </w:rPr>
        <w:t xml:space="preserve"> մեկ անձից գնման ձև</w:t>
      </w:r>
      <w:r w:rsidR="00C82862">
        <w:rPr>
          <w:rFonts w:ascii="GHEA Grapalat" w:eastAsia="Calibri" w:hAnsi="GHEA Grapalat" w:cs="Sylfaen"/>
          <w:bCs/>
          <w:color w:val="191919"/>
          <w:sz w:val="24"/>
          <w:szCs w:val="24"/>
          <w:shd w:val="clear" w:color="auto" w:fill="FFFFFF"/>
          <w:lang w:val="hy-AM"/>
        </w:rPr>
        <w:t>ով</w:t>
      </w:r>
      <w:r w:rsidR="00C82862" w:rsidRPr="0074523C">
        <w:rPr>
          <w:rFonts w:ascii="GHEA Grapalat" w:eastAsia="Calibri" w:hAnsi="GHEA Grapalat" w:cs="Sylfaen"/>
          <w:bCs/>
          <w:color w:val="191919"/>
          <w:sz w:val="24"/>
          <w:szCs w:val="24"/>
          <w:shd w:val="clear" w:color="auto" w:fill="FFFFFF"/>
          <w:lang w:val="hy-AM"/>
        </w:rPr>
        <w:t xml:space="preserve"> և հրավերը տրամադրել միայն պատասխանատու ստորաբաժանման կողմից ներկայացված գնման հայտում նշված անձ</w:t>
      </w:r>
      <w:r w:rsidR="00C82862">
        <w:rPr>
          <w:rFonts w:ascii="GHEA Grapalat" w:eastAsia="Calibri" w:hAnsi="GHEA Grapalat" w:cs="Sylfaen"/>
          <w:bCs/>
          <w:color w:val="191919"/>
          <w:sz w:val="24"/>
          <w:szCs w:val="24"/>
          <w:shd w:val="clear" w:color="auto" w:fill="FFFFFF"/>
          <w:lang w:val="hy-AM"/>
        </w:rPr>
        <w:t>ին</w:t>
      </w:r>
      <w:r w:rsidR="00C82862" w:rsidRPr="0074523C">
        <w:rPr>
          <w:rFonts w:ascii="GHEA Grapalat" w:eastAsia="Calibri" w:hAnsi="GHEA Grapalat" w:cs="Sylfaen"/>
          <w:bCs/>
          <w:color w:val="191919"/>
          <w:sz w:val="24"/>
          <w:szCs w:val="24"/>
          <w:shd w:val="clear" w:color="auto" w:fill="FFFFFF"/>
          <w:lang w:val="hy-AM"/>
        </w:rPr>
        <w:t>։</w:t>
      </w:r>
      <w:r w:rsidR="00C82862">
        <w:rPr>
          <w:rFonts w:ascii="GHEA Grapalat" w:eastAsia="Calibri" w:hAnsi="GHEA Grapalat" w:cs="Sylfaen"/>
          <w:bCs/>
          <w:color w:val="191919"/>
          <w:sz w:val="24"/>
          <w:szCs w:val="24"/>
          <w:shd w:val="clear" w:color="auto" w:fill="FFFFFF"/>
          <w:lang w:val="hy-AM"/>
        </w:rPr>
        <w:t xml:space="preserve"> </w:t>
      </w:r>
      <w:r w:rsidR="00E41DA8" w:rsidRPr="002F2A49">
        <w:rPr>
          <w:rFonts w:ascii="GHEA Grapalat" w:hAnsi="GHEA Grapalat"/>
          <w:sz w:val="24"/>
          <w:szCs w:val="24"/>
          <w:lang w:val="hy-AM"/>
        </w:rPr>
        <w:t xml:space="preserve">Աշխատանքի </w:t>
      </w:r>
      <w:r w:rsidR="004451F7" w:rsidRPr="002F2A49">
        <w:rPr>
          <w:rFonts w:ascii="GHEA Grapalat" w:hAnsi="GHEA Grapalat"/>
          <w:sz w:val="24"/>
          <w:szCs w:val="24"/>
          <w:lang w:val="hy-AM"/>
        </w:rPr>
        <w:t>իրականացումն ապահ</w:t>
      </w:r>
      <w:r w:rsidR="006E35B6" w:rsidRPr="002F2A49">
        <w:rPr>
          <w:rFonts w:ascii="GHEA Grapalat" w:hAnsi="GHEA Grapalat"/>
          <w:sz w:val="24"/>
          <w:szCs w:val="24"/>
          <w:lang w:val="hy-AM"/>
        </w:rPr>
        <w:t>ո</w:t>
      </w:r>
      <w:r w:rsidR="004451F7" w:rsidRPr="002F2A49">
        <w:rPr>
          <w:rFonts w:ascii="GHEA Grapalat" w:hAnsi="GHEA Grapalat"/>
          <w:sz w:val="24"/>
          <w:szCs w:val="24"/>
          <w:lang w:val="hy-AM"/>
        </w:rPr>
        <w:t>վելու համար կազմվել</w:t>
      </w:r>
      <w:r w:rsidR="006E35B6" w:rsidRPr="002F2A49">
        <w:rPr>
          <w:rFonts w:ascii="GHEA Grapalat" w:hAnsi="GHEA Grapalat"/>
          <w:sz w:val="24"/>
          <w:szCs w:val="24"/>
          <w:lang w:val="hy-AM"/>
        </w:rPr>
        <w:t xml:space="preserve"> է</w:t>
      </w:r>
      <w:r w:rsidR="004451F7" w:rsidRPr="002F2A49">
        <w:rPr>
          <w:rFonts w:ascii="GHEA Grapalat" w:hAnsi="GHEA Grapalat"/>
          <w:sz w:val="24"/>
          <w:szCs w:val="24"/>
          <w:lang w:val="hy-AM"/>
        </w:rPr>
        <w:t xml:space="preserve"> թերությունների ակտ, այդ թվում ծավալաթերթ-նախահաշիվ</w:t>
      </w:r>
      <w:r w:rsidR="001D1B62" w:rsidRPr="002F2A49">
        <w:rPr>
          <w:rFonts w:ascii="GHEA Grapalat" w:hAnsi="GHEA Grapalat"/>
          <w:sz w:val="24"/>
          <w:szCs w:val="24"/>
          <w:lang w:val="hy-AM"/>
        </w:rPr>
        <w:t>, համաձայն որի</w:t>
      </w:r>
      <w:r w:rsidR="00214CA6" w:rsidRPr="002F2A49">
        <w:rPr>
          <w:rFonts w:ascii="GHEA Grapalat" w:hAnsi="GHEA Grapalat"/>
          <w:sz w:val="24"/>
          <w:szCs w:val="24"/>
          <w:lang w:val="hy-AM"/>
        </w:rPr>
        <w:t xml:space="preserve">՝ </w:t>
      </w:r>
      <w:r w:rsidR="001D1B62" w:rsidRPr="002F2A49">
        <w:rPr>
          <w:rFonts w:ascii="GHEA Grapalat" w:hAnsi="GHEA Grapalat"/>
          <w:sz w:val="24"/>
          <w:szCs w:val="24"/>
          <w:lang w:val="hy-AM"/>
        </w:rPr>
        <w:t xml:space="preserve"> աշխատանքների նախահաշվային արժեքը</w:t>
      </w:r>
      <w:r w:rsidR="00214CA6" w:rsidRPr="002F2A49">
        <w:rPr>
          <w:rFonts w:ascii="GHEA Grapalat" w:hAnsi="GHEA Grapalat"/>
          <w:sz w:val="24"/>
          <w:szCs w:val="24"/>
          <w:lang w:val="hy-AM"/>
        </w:rPr>
        <w:t xml:space="preserve"> կազմում է </w:t>
      </w:r>
      <w:r w:rsidR="00A15FA6" w:rsidRPr="002F2A49">
        <w:rPr>
          <w:rFonts w:ascii="GHEA Grapalat" w:hAnsi="GHEA Grapalat"/>
          <w:sz w:val="24"/>
          <w:szCs w:val="24"/>
          <w:lang w:val="hy-AM"/>
        </w:rPr>
        <w:t>19</w:t>
      </w:r>
      <w:r w:rsidR="00310FCF" w:rsidRPr="002F2A49">
        <w:rPr>
          <w:rFonts w:ascii="GHEA Grapalat" w:hAnsi="GHEA Grapalat" w:cs="Courier New"/>
          <w:sz w:val="24"/>
          <w:szCs w:val="24"/>
          <w:lang w:val="hy-AM"/>
        </w:rPr>
        <w:t>,</w:t>
      </w:r>
      <w:r w:rsidR="00A15FA6" w:rsidRPr="002F2A49">
        <w:rPr>
          <w:rFonts w:ascii="GHEA Grapalat" w:hAnsi="GHEA Grapalat"/>
          <w:sz w:val="24"/>
          <w:szCs w:val="24"/>
          <w:lang w:val="hy-AM"/>
        </w:rPr>
        <w:t>530</w:t>
      </w:r>
      <w:r w:rsidR="00A15FA6" w:rsidRPr="002F2A49">
        <w:rPr>
          <w:rFonts w:ascii="Cambria Math" w:hAnsi="Cambria Math" w:cs="Cambria Math"/>
          <w:sz w:val="24"/>
          <w:szCs w:val="24"/>
          <w:lang w:val="hy-AM"/>
        </w:rPr>
        <w:t>․</w:t>
      </w:r>
      <w:r w:rsidR="00A15FA6" w:rsidRPr="002F2A49">
        <w:rPr>
          <w:rFonts w:ascii="GHEA Grapalat" w:hAnsi="GHEA Grapalat"/>
          <w:sz w:val="24"/>
          <w:szCs w:val="24"/>
          <w:lang w:val="hy-AM"/>
        </w:rPr>
        <w:t>591  հազ դրամ</w:t>
      </w:r>
      <w:r w:rsidR="00E0483B" w:rsidRPr="002F2A49">
        <w:rPr>
          <w:rFonts w:ascii="GHEA Grapalat" w:hAnsi="GHEA Grapalat"/>
          <w:sz w:val="24"/>
          <w:szCs w:val="24"/>
          <w:lang w:val="hy-AM"/>
        </w:rPr>
        <w:t>։</w:t>
      </w:r>
      <w:r w:rsidR="006E35B6" w:rsidRPr="002F2A49">
        <w:rPr>
          <w:rFonts w:ascii="GHEA Grapalat" w:hAnsi="GHEA Grapalat"/>
          <w:sz w:val="24"/>
          <w:szCs w:val="24"/>
          <w:lang w:val="hy-AM"/>
        </w:rPr>
        <w:t xml:space="preserve"> Ներկայում գնման գործընթացը կազմակերպելու համար </w:t>
      </w:r>
      <w:r w:rsidR="00146802" w:rsidRPr="002F2A49">
        <w:rPr>
          <w:rFonts w:ascii="GHEA Grapalat" w:hAnsi="GHEA Grapalat"/>
          <w:sz w:val="24"/>
          <w:szCs w:val="24"/>
          <w:lang w:val="hy-AM"/>
        </w:rPr>
        <w:t>անհրաժեշտ է նախատեսել ֆինանսական միջոց։</w:t>
      </w:r>
      <w:r w:rsidR="006E35B6" w:rsidRPr="002F2A49">
        <w:rPr>
          <w:rFonts w:ascii="GHEA Grapalat" w:hAnsi="GHEA Grapalat"/>
          <w:sz w:val="24"/>
          <w:szCs w:val="24"/>
          <w:lang w:val="hy-AM"/>
        </w:rPr>
        <w:t xml:space="preserve"> </w:t>
      </w:r>
    </w:p>
    <w:p w14:paraId="0E701C10" w14:textId="5D0FDF63" w:rsidR="00E255A9" w:rsidRPr="002F2A49" w:rsidRDefault="00FE64E9" w:rsidP="002F2A49">
      <w:pPr>
        <w:tabs>
          <w:tab w:val="center" w:pos="0"/>
        </w:tabs>
        <w:spacing w:after="0"/>
        <w:jc w:val="both"/>
        <w:rPr>
          <w:rFonts w:ascii="GHEA Grapalat" w:hAnsi="GHEA Grapalat"/>
          <w:color w:val="000000"/>
          <w:sz w:val="24"/>
          <w:szCs w:val="24"/>
          <w:shd w:val="clear" w:color="auto" w:fill="FFFFFF"/>
          <w:lang w:val="hy-AM"/>
        </w:rPr>
      </w:pPr>
      <w:r w:rsidRPr="002F2A49">
        <w:rPr>
          <w:rFonts w:ascii="GHEA Grapalat" w:hAnsi="GHEA Grapalat"/>
          <w:sz w:val="24"/>
          <w:szCs w:val="24"/>
          <w:lang w:val="hy-AM"/>
        </w:rPr>
        <w:tab/>
        <w:t>3</w:t>
      </w:r>
      <w:r w:rsidRPr="002F2A49">
        <w:rPr>
          <w:rFonts w:ascii="Cambria Math" w:hAnsi="Cambria Math" w:cs="Cambria Math"/>
          <w:sz w:val="24"/>
          <w:szCs w:val="24"/>
          <w:lang w:val="hy-AM"/>
        </w:rPr>
        <w:t>․</w:t>
      </w:r>
      <w:r w:rsidRPr="002F2A49">
        <w:rPr>
          <w:rFonts w:ascii="GHEA Grapalat" w:hAnsi="GHEA Grapalat"/>
          <w:sz w:val="24"/>
          <w:szCs w:val="24"/>
          <w:lang w:val="hy-AM"/>
        </w:rPr>
        <w:t xml:space="preserve"> </w:t>
      </w:r>
      <w:r w:rsidR="00747D3C" w:rsidRPr="002F2A49">
        <w:rPr>
          <w:rFonts w:ascii="GHEA Grapalat" w:hAnsi="GHEA Grapalat"/>
          <w:color w:val="000000"/>
          <w:sz w:val="24"/>
          <w:szCs w:val="24"/>
          <w:lang w:val="hy-AM" w:eastAsia="en-GB"/>
        </w:rPr>
        <w:t xml:space="preserve">«Գնումների մասին» օրենքի 15-րդ հոդվածի 6-րդ մասի հիման վրա </w:t>
      </w:r>
      <w:r w:rsidR="00B2142D" w:rsidRPr="002F2A49">
        <w:rPr>
          <w:rFonts w:ascii="GHEA Grapalat" w:hAnsi="GHEA Grapalat"/>
          <w:color w:val="000000"/>
          <w:sz w:val="24"/>
          <w:szCs w:val="24"/>
          <w:lang w:val="hy-AM"/>
        </w:rPr>
        <w:t>ՀՀ</w:t>
      </w:r>
      <w:r w:rsidRPr="002F2A49">
        <w:rPr>
          <w:rFonts w:ascii="GHEA Grapalat" w:hAnsi="GHEA Grapalat"/>
          <w:color w:val="000000"/>
          <w:sz w:val="24"/>
          <w:szCs w:val="24"/>
          <w:lang w:val="hy-AM"/>
        </w:rPr>
        <w:t xml:space="preserve"> տարածքային կառավարման և ենթակառուցվածքների նախարարության և</w:t>
      </w:r>
      <w:r w:rsidRPr="002F2A49">
        <w:rPr>
          <w:rFonts w:ascii="GHEA Grapalat" w:hAnsi="GHEA Grapalat"/>
          <w:color w:val="000000"/>
          <w:sz w:val="24"/>
          <w:szCs w:val="24"/>
          <w:vertAlign w:val="subscript"/>
          <w:lang w:val="hy-AM"/>
        </w:rPr>
        <w:t xml:space="preserve"> </w:t>
      </w:r>
      <w:r w:rsidRPr="002F2A49">
        <w:rPr>
          <w:rFonts w:ascii="GHEA Grapalat" w:hAnsi="GHEA Grapalat"/>
          <w:color w:val="000000"/>
          <w:sz w:val="24"/>
          <w:szCs w:val="24"/>
          <w:shd w:val="clear" w:color="auto" w:fill="FFFFFF"/>
          <w:lang w:val="hy-AM"/>
        </w:rPr>
        <w:t xml:space="preserve">«Տավուշի ՃՇՇ» ՓԲԸ միջև հետ </w:t>
      </w:r>
      <w:r w:rsidR="00146802" w:rsidRPr="002F2A49">
        <w:rPr>
          <w:rFonts w:ascii="GHEA Grapalat" w:hAnsi="GHEA Grapalat"/>
          <w:color w:val="000000"/>
          <w:sz w:val="24"/>
          <w:szCs w:val="24"/>
          <w:shd w:val="clear" w:color="auto" w:fill="FFFFFF"/>
          <w:lang w:val="hy-AM"/>
        </w:rPr>
        <w:t>26</w:t>
      </w:r>
      <w:r w:rsidR="00146802" w:rsidRPr="002F2A49">
        <w:rPr>
          <w:rFonts w:ascii="Cambria Math" w:hAnsi="Cambria Math" w:cs="Cambria Math"/>
          <w:color w:val="000000"/>
          <w:sz w:val="24"/>
          <w:szCs w:val="24"/>
          <w:shd w:val="clear" w:color="auto" w:fill="FFFFFF"/>
          <w:lang w:val="hy-AM"/>
        </w:rPr>
        <w:t>․</w:t>
      </w:r>
      <w:r w:rsidR="00146802" w:rsidRPr="002F2A49">
        <w:rPr>
          <w:rFonts w:ascii="GHEA Grapalat" w:hAnsi="GHEA Grapalat"/>
          <w:color w:val="000000"/>
          <w:sz w:val="24"/>
          <w:szCs w:val="24"/>
          <w:shd w:val="clear" w:color="auto" w:fill="FFFFFF"/>
          <w:lang w:val="hy-AM"/>
        </w:rPr>
        <w:t>09</w:t>
      </w:r>
      <w:r w:rsidR="00146802" w:rsidRPr="002F2A49">
        <w:rPr>
          <w:rFonts w:ascii="Cambria Math" w:hAnsi="Cambria Math" w:cs="Cambria Math"/>
          <w:color w:val="000000"/>
          <w:sz w:val="24"/>
          <w:szCs w:val="24"/>
          <w:shd w:val="clear" w:color="auto" w:fill="FFFFFF"/>
          <w:lang w:val="hy-AM"/>
        </w:rPr>
        <w:t>․</w:t>
      </w:r>
      <w:r w:rsidRPr="002F2A49">
        <w:rPr>
          <w:rFonts w:ascii="GHEA Grapalat" w:hAnsi="GHEA Grapalat"/>
          <w:color w:val="000000"/>
          <w:sz w:val="24"/>
          <w:szCs w:val="24"/>
          <w:shd w:val="clear" w:color="auto" w:fill="FFFFFF"/>
          <w:lang w:val="hy-AM"/>
        </w:rPr>
        <w:t>2024 թ</w:t>
      </w:r>
      <w:r w:rsidR="00146802" w:rsidRPr="002F2A49">
        <w:rPr>
          <w:rFonts w:ascii="Cambria Math" w:hAnsi="Cambria Math" w:cs="Cambria Math"/>
          <w:color w:val="000000"/>
          <w:sz w:val="24"/>
          <w:szCs w:val="24"/>
          <w:shd w:val="clear" w:color="auto" w:fill="FFFFFF"/>
          <w:lang w:val="hy-AM"/>
        </w:rPr>
        <w:t>․</w:t>
      </w:r>
      <w:r w:rsidRPr="002F2A49">
        <w:rPr>
          <w:rFonts w:ascii="GHEA Grapalat" w:hAnsi="GHEA Grapalat"/>
          <w:color w:val="000000"/>
          <w:sz w:val="24"/>
          <w:szCs w:val="24"/>
          <w:shd w:val="clear" w:color="auto" w:fill="FFFFFF"/>
          <w:lang w:val="hy-AM"/>
        </w:rPr>
        <w:t xml:space="preserve"> կնքվել է N ՏԿԵՆ-ՀԲՄԱՇՁԲ-2024/47Շ պետական գնման պայմանագիրը, որի շրջանակներում նախատեսվում է իրականացնել </w:t>
      </w:r>
      <w:r w:rsidR="00011BE8" w:rsidRPr="002F2A49">
        <w:rPr>
          <w:rFonts w:ascii="GHEA Grapalat" w:hAnsi="GHEA Grapalat"/>
          <w:color w:val="000000"/>
          <w:sz w:val="24"/>
          <w:szCs w:val="24"/>
          <w:shd w:val="clear" w:color="auto" w:fill="FFFFFF"/>
          <w:lang w:val="hy-AM"/>
        </w:rPr>
        <w:t>Հ-64 /Հ-36/ (Բերդ)- Արծվաբերդ- Չինարի հանրապետական նշանակության ավտոճանապարհի կմ 16+400 - կմ 32+500</w:t>
      </w:r>
      <w:r w:rsidR="003F4AA0" w:rsidRPr="002F2A49">
        <w:rPr>
          <w:rFonts w:ascii="GHEA Grapalat" w:hAnsi="GHEA Grapalat"/>
          <w:color w:val="000000"/>
          <w:sz w:val="24"/>
          <w:szCs w:val="24"/>
          <w:shd w:val="clear" w:color="auto" w:fill="FFFFFF"/>
          <w:lang w:val="hy-AM"/>
        </w:rPr>
        <w:t xml:space="preserve"> հատվածի միջին նորոգման աշխատանքներ։</w:t>
      </w:r>
    </w:p>
    <w:p w14:paraId="1DE2A01A" w14:textId="72BA98CD" w:rsidR="00747D3C" w:rsidRPr="002F2A49" w:rsidRDefault="00747D3C" w:rsidP="002F2A49">
      <w:pPr>
        <w:spacing w:after="0"/>
        <w:ind w:firstLine="709"/>
        <w:jc w:val="both"/>
        <w:rPr>
          <w:rFonts w:ascii="GHEA Grapalat" w:hAnsi="GHEA Grapalat" w:cstheme="minorHAnsi"/>
          <w:color w:val="000000"/>
          <w:sz w:val="24"/>
          <w:szCs w:val="24"/>
          <w:shd w:val="clear" w:color="auto" w:fill="FFFFFF"/>
          <w:lang w:val="hy-AM"/>
        </w:rPr>
      </w:pPr>
      <w:r w:rsidRPr="002F2A49">
        <w:rPr>
          <w:rFonts w:ascii="GHEA Grapalat" w:hAnsi="GHEA Grapalat" w:cstheme="minorHAnsi"/>
          <w:color w:val="000000"/>
          <w:sz w:val="24"/>
          <w:szCs w:val="24"/>
          <w:shd w:val="clear" w:color="auto" w:fill="FFFFFF"/>
          <w:lang w:val="hy-AM"/>
        </w:rPr>
        <w:t xml:space="preserve">Պայմանագրի արժեքը՝  </w:t>
      </w:r>
      <w:r w:rsidR="00474DEA" w:rsidRPr="002F2A49">
        <w:rPr>
          <w:rFonts w:ascii="GHEA Grapalat" w:hAnsi="GHEA Grapalat" w:cstheme="minorHAnsi"/>
          <w:color w:val="000000"/>
          <w:sz w:val="24"/>
          <w:szCs w:val="24"/>
          <w:shd w:val="clear" w:color="auto" w:fill="FFFFFF"/>
          <w:lang w:val="hy-AM"/>
        </w:rPr>
        <w:t>721</w:t>
      </w:r>
      <w:r w:rsidR="00476ED8" w:rsidRPr="002F2A49">
        <w:rPr>
          <w:rFonts w:ascii="GHEA Grapalat" w:hAnsi="GHEA Grapalat" w:cs="Courier New"/>
          <w:color w:val="000000"/>
          <w:sz w:val="24"/>
          <w:szCs w:val="24"/>
          <w:shd w:val="clear" w:color="auto" w:fill="FFFFFF"/>
          <w:lang w:val="hy-AM"/>
        </w:rPr>
        <w:t>,</w:t>
      </w:r>
      <w:r w:rsidR="00474DEA" w:rsidRPr="002F2A49">
        <w:rPr>
          <w:rFonts w:ascii="GHEA Grapalat" w:hAnsi="GHEA Grapalat" w:cstheme="minorHAnsi"/>
          <w:color w:val="000000"/>
          <w:sz w:val="24"/>
          <w:szCs w:val="24"/>
          <w:shd w:val="clear" w:color="auto" w:fill="FFFFFF"/>
          <w:lang w:val="hy-AM"/>
        </w:rPr>
        <w:t>500</w:t>
      </w:r>
      <w:r w:rsidRPr="002F2A49">
        <w:rPr>
          <w:rFonts w:ascii="Cambria Math" w:hAnsi="Cambria Math" w:cs="Cambria Math"/>
          <w:color w:val="000000"/>
          <w:sz w:val="24"/>
          <w:szCs w:val="24"/>
          <w:shd w:val="clear" w:color="auto" w:fill="FFFFFF"/>
          <w:lang w:val="hy-AM"/>
        </w:rPr>
        <w:t>․</w:t>
      </w:r>
      <w:r w:rsidRPr="002F2A49">
        <w:rPr>
          <w:rFonts w:ascii="GHEA Grapalat" w:hAnsi="GHEA Grapalat" w:cstheme="minorHAnsi"/>
          <w:color w:val="000000"/>
          <w:sz w:val="24"/>
          <w:szCs w:val="24"/>
          <w:shd w:val="clear" w:color="auto" w:fill="FFFFFF"/>
          <w:lang w:val="hy-AM"/>
        </w:rPr>
        <w:t>0  հազ</w:t>
      </w:r>
      <w:r w:rsidRPr="002F2A49">
        <w:rPr>
          <w:rFonts w:ascii="Cambria Math" w:eastAsia="MS Mincho" w:hAnsi="Cambria Math" w:cs="Cambria Math"/>
          <w:color w:val="000000"/>
          <w:sz w:val="24"/>
          <w:szCs w:val="24"/>
          <w:shd w:val="clear" w:color="auto" w:fill="FFFFFF"/>
          <w:lang w:val="hy-AM"/>
        </w:rPr>
        <w:t>․</w:t>
      </w:r>
      <w:r w:rsidRPr="002F2A49">
        <w:rPr>
          <w:rFonts w:ascii="GHEA Grapalat" w:hAnsi="GHEA Grapalat" w:cstheme="minorHAnsi"/>
          <w:color w:val="000000"/>
          <w:sz w:val="24"/>
          <w:szCs w:val="24"/>
          <w:shd w:val="clear" w:color="auto" w:fill="FFFFFF"/>
          <w:lang w:val="hy-AM"/>
        </w:rPr>
        <w:t>դրամ (ներառյալ ԱԱՀ)։</w:t>
      </w:r>
    </w:p>
    <w:p w14:paraId="5934AEB4" w14:textId="49CAA9F8" w:rsidR="00982817" w:rsidRPr="002F2A49" w:rsidRDefault="00B2142D" w:rsidP="002F2A49">
      <w:pPr>
        <w:spacing w:after="0"/>
        <w:ind w:firstLine="709"/>
        <w:jc w:val="both"/>
        <w:rPr>
          <w:rFonts w:ascii="GHEA Grapalat" w:eastAsia="MS Mincho" w:hAnsi="GHEA Grapalat" w:cs="MS Mincho"/>
          <w:color w:val="000000"/>
          <w:sz w:val="24"/>
          <w:szCs w:val="24"/>
          <w:shd w:val="clear" w:color="auto" w:fill="FFFFFF"/>
          <w:lang w:val="hy-AM"/>
        </w:rPr>
      </w:pPr>
      <w:r w:rsidRPr="002F2A49">
        <w:rPr>
          <w:rFonts w:ascii="GHEA Grapalat" w:eastAsia="MS Mincho" w:hAnsi="GHEA Grapalat" w:cs="MS Mincho"/>
          <w:color w:val="000000"/>
          <w:sz w:val="24"/>
          <w:szCs w:val="24"/>
          <w:shd w:val="clear" w:color="auto" w:fill="FFFFFF"/>
          <w:lang w:val="hy-AM"/>
        </w:rPr>
        <w:t>11</w:t>
      </w:r>
      <w:r w:rsidRPr="002F2A49">
        <w:rPr>
          <w:rFonts w:ascii="Cambria Math" w:eastAsia="MS Mincho" w:hAnsi="Cambria Math" w:cs="Cambria Math"/>
          <w:color w:val="000000"/>
          <w:sz w:val="24"/>
          <w:szCs w:val="24"/>
          <w:shd w:val="clear" w:color="auto" w:fill="FFFFFF"/>
          <w:lang w:val="hy-AM"/>
        </w:rPr>
        <w:t>․</w:t>
      </w:r>
      <w:r w:rsidRPr="002F2A49">
        <w:rPr>
          <w:rFonts w:ascii="GHEA Grapalat" w:eastAsia="MS Mincho" w:hAnsi="GHEA Grapalat" w:cs="MS Mincho"/>
          <w:color w:val="000000"/>
          <w:sz w:val="24"/>
          <w:szCs w:val="24"/>
          <w:shd w:val="clear" w:color="auto" w:fill="FFFFFF"/>
          <w:lang w:val="hy-AM"/>
        </w:rPr>
        <w:t>10</w:t>
      </w:r>
      <w:r w:rsidRPr="002F2A49">
        <w:rPr>
          <w:rFonts w:ascii="Cambria Math" w:eastAsia="MS Mincho" w:hAnsi="Cambria Math" w:cs="Cambria Math"/>
          <w:color w:val="000000"/>
          <w:sz w:val="24"/>
          <w:szCs w:val="24"/>
          <w:shd w:val="clear" w:color="auto" w:fill="FFFFFF"/>
          <w:lang w:val="hy-AM"/>
        </w:rPr>
        <w:t>․</w:t>
      </w:r>
      <w:r w:rsidRPr="002F2A49">
        <w:rPr>
          <w:rFonts w:ascii="GHEA Grapalat" w:eastAsia="MS Mincho" w:hAnsi="GHEA Grapalat" w:cs="MS Mincho"/>
          <w:color w:val="000000"/>
          <w:sz w:val="24"/>
          <w:szCs w:val="24"/>
          <w:shd w:val="clear" w:color="auto" w:fill="FFFFFF"/>
          <w:lang w:val="hy-AM"/>
        </w:rPr>
        <w:t>2024թ</w:t>
      </w:r>
      <w:r w:rsidRPr="002F2A49">
        <w:rPr>
          <w:rFonts w:ascii="Cambria Math" w:eastAsia="MS Mincho" w:hAnsi="Cambria Math" w:cs="Cambria Math"/>
          <w:color w:val="000000"/>
          <w:sz w:val="24"/>
          <w:szCs w:val="24"/>
          <w:shd w:val="clear" w:color="auto" w:fill="FFFFFF"/>
          <w:lang w:val="hy-AM"/>
        </w:rPr>
        <w:t>․</w:t>
      </w:r>
      <w:r w:rsidRPr="002F2A49">
        <w:rPr>
          <w:rFonts w:ascii="GHEA Grapalat" w:eastAsia="MS Mincho" w:hAnsi="GHEA Grapalat" w:cs="MS Mincho"/>
          <w:color w:val="000000"/>
          <w:sz w:val="24"/>
          <w:szCs w:val="24"/>
          <w:shd w:val="clear" w:color="auto" w:fill="FFFFFF"/>
          <w:lang w:val="hy-AM"/>
        </w:rPr>
        <w:t xml:space="preserve"> կողմերի միջև կնքվել է պայմանագրի ֆինանսավորման մասին համաձայնագիր</w:t>
      </w:r>
      <w:r w:rsidR="00747D3C" w:rsidRPr="002F2A49">
        <w:rPr>
          <w:rFonts w:ascii="GHEA Grapalat" w:eastAsia="MS Mincho" w:hAnsi="GHEA Grapalat" w:cs="MS Mincho"/>
          <w:color w:val="000000"/>
          <w:sz w:val="24"/>
          <w:szCs w:val="24"/>
          <w:shd w:val="clear" w:color="auto" w:fill="FFFFFF"/>
          <w:lang w:val="hy-AM"/>
        </w:rPr>
        <w:t>։</w:t>
      </w:r>
    </w:p>
    <w:p w14:paraId="63BD3150" w14:textId="0770B976" w:rsidR="003B2051" w:rsidRPr="002F2A49" w:rsidRDefault="003B2051" w:rsidP="002F2A49">
      <w:pPr>
        <w:spacing w:after="0"/>
        <w:ind w:firstLine="709"/>
        <w:jc w:val="both"/>
        <w:rPr>
          <w:rFonts w:ascii="GHEA Grapalat" w:eastAsia="MS Mincho" w:hAnsi="GHEA Grapalat" w:cs="MS Mincho"/>
          <w:color w:val="000000"/>
          <w:sz w:val="24"/>
          <w:szCs w:val="24"/>
          <w:shd w:val="clear" w:color="auto" w:fill="FFFFFF"/>
          <w:lang w:val="hy-AM"/>
        </w:rPr>
      </w:pPr>
      <w:r w:rsidRPr="002F2A49">
        <w:rPr>
          <w:rFonts w:ascii="GHEA Grapalat" w:eastAsia="MS Mincho" w:hAnsi="GHEA Grapalat" w:cs="MS Mincho"/>
          <w:color w:val="000000"/>
          <w:sz w:val="24"/>
          <w:szCs w:val="24"/>
          <w:shd w:val="clear" w:color="auto" w:fill="FFFFFF"/>
          <w:lang w:val="hy-AM"/>
        </w:rPr>
        <w:t>Աշխատանքները մեկնարկելուց հե</w:t>
      </w:r>
      <w:r w:rsidR="005A5EEF" w:rsidRPr="002F2A49">
        <w:rPr>
          <w:rFonts w:ascii="GHEA Grapalat" w:eastAsia="MS Mincho" w:hAnsi="GHEA Grapalat" w:cs="MS Mincho"/>
          <w:color w:val="000000"/>
          <w:sz w:val="24"/>
          <w:szCs w:val="24"/>
          <w:shd w:val="clear" w:color="auto" w:fill="FFFFFF"/>
          <w:lang w:val="hy-AM"/>
        </w:rPr>
        <w:t>տո՝ գնման պատասխանատո</w:t>
      </w:r>
      <w:r w:rsidR="00DA50CA" w:rsidRPr="002F2A49">
        <w:rPr>
          <w:rFonts w:ascii="GHEA Grapalat" w:eastAsia="MS Mincho" w:hAnsi="GHEA Grapalat" w:cs="MS Mincho"/>
          <w:color w:val="000000"/>
          <w:sz w:val="24"/>
          <w:szCs w:val="24"/>
          <w:shd w:val="clear" w:color="auto" w:fill="FFFFFF"/>
          <w:lang w:val="hy-AM"/>
        </w:rPr>
        <w:t>ւ</w:t>
      </w:r>
      <w:r w:rsidR="005A5EEF" w:rsidRPr="002F2A49">
        <w:rPr>
          <w:rFonts w:ascii="GHEA Grapalat" w:eastAsia="MS Mincho" w:hAnsi="GHEA Grapalat" w:cs="MS Mincho"/>
          <w:color w:val="000000"/>
          <w:sz w:val="24"/>
          <w:szCs w:val="24"/>
          <w:shd w:val="clear" w:color="auto" w:fill="FFFFFF"/>
          <w:lang w:val="hy-AM"/>
        </w:rPr>
        <w:t xml:space="preserve"> ստորաբաժանման կողմից պայմանագրի ծավալաթերթ-նախահաշվում հայտնաբերվել է տեխնիկական վրիպակ, մասնավորապես աշխատանքների թերությունների ակտով նախատեսված </w:t>
      </w:r>
      <w:r w:rsidR="009608EF" w:rsidRPr="002F2A49">
        <w:rPr>
          <w:rFonts w:ascii="GHEA Grapalat" w:eastAsia="MS Mincho" w:hAnsi="GHEA Grapalat" w:cs="MS Mincho"/>
          <w:color w:val="000000"/>
          <w:sz w:val="24"/>
          <w:szCs w:val="24"/>
          <w:shd w:val="clear" w:color="auto" w:fill="FFFFFF"/>
          <w:lang w:val="hy-AM"/>
        </w:rPr>
        <w:t xml:space="preserve">  միաշերտ ա/բ ծածկի, հարթեցնող շերտի և փոսային նորգման աշխատանքների ծավալները ոչ ամբողությամբ են ներառվել </w:t>
      </w:r>
      <w:r w:rsidR="005A5EEF" w:rsidRPr="002F2A49">
        <w:rPr>
          <w:rFonts w:ascii="GHEA Grapalat" w:eastAsia="MS Mincho" w:hAnsi="GHEA Grapalat" w:cs="MS Mincho"/>
          <w:color w:val="000000"/>
          <w:sz w:val="24"/>
          <w:szCs w:val="24"/>
          <w:shd w:val="clear" w:color="auto" w:fill="FFFFFF"/>
          <w:lang w:val="hy-AM"/>
        </w:rPr>
        <w:t xml:space="preserve">պայմանագրի ծավալաթերթ-նախահաշվում։ Պայմանագրի </w:t>
      </w:r>
      <w:r w:rsidR="005A5EEF" w:rsidRPr="002F2A49">
        <w:rPr>
          <w:rFonts w:ascii="GHEA Grapalat" w:eastAsia="MS Mincho" w:hAnsi="GHEA Grapalat" w:cs="MS Mincho"/>
          <w:color w:val="000000"/>
          <w:sz w:val="24"/>
          <w:szCs w:val="24"/>
          <w:shd w:val="clear" w:color="auto" w:fill="FFFFFF"/>
          <w:lang w:val="hy-AM"/>
        </w:rPr>
        <w:lastRenderedPageBreak/>
        <w:t>ծավալաթերթ-նախահաշվում չներ</w:t>
      </w:r>
      <w:r w:rsidR="00DA50CA" w:rsidRPr="002F2A49">
        <w:rPr>
          <w:rFonts w:ascii="GHEA Grapalat" w:eastAsia="MS Mincho" w:hAnsi="GHEA Grapalat" w:cs="MS Mincho"/>
          <w:color w:val="000000"/>
          <w:sz w:val="24"/>
          <w:szCs w:val="24"/>
          <w:shd w:val="clear" w:color="auto" w:fill="FFFFFF"/>
          <w:lang w:val="hy-AM"/>
        </w:rPr>
        <w:t>առ</w:t>
      </w:r>
      <w:r w:rsidR="005A5EEF" w:rsidRPr="002F2A49">
        <w:rPr>
          <w:rFonts w:ascii="GHEA Grapalat" w:eastAsia="MS Mincho" w:hAnsi="GHEA Grapalat" w:cs="MS Mincho"/>
          <w:color w:val="000000"/>
          <w:sz w:val="24"/>
          <w:szCs w:val="24"/>
          <w:shd w:val="clear" w:color="auto" w:fill="FFFFFF"/>
          <w:lang w:val="hy-AM"/>
        </w:rPr>
        <w:t>ված աշխատանքների ընդհանուր արժեքը</w:t>
      </w:r>
      <w:r w:rsidR="009927D2" w:rsidRPr="002F2A49">
        <w:rPr>
          <w:rFonts w:ascii="GHEA Grapalat" w:eastAsia="MS Mincho" w:hAnsi="GHEA Grapalat" w:cs="MS Mincho"/>
          <w:color w:val="000000"/>
          <w:sz w:val="24"/>
          <w:szCs w:val="24"/>
          <w:shd w:val="clear" w:color="auto" w:fill="FFFFFF"/>
          <w:lang w:val="hy-AM"/>
        </w:rPr>
        <w:t xml:space="preserve">՝ </w:t>
      </w:r>
      <w:r w:rsidR="009608EF" w:rsidRPr="002F2A49">
        <w:rPr>
          <w:rFonts w:ascii="GHEA Grapalat" w:eastAsia="MS Mincho" w:hAnsi="GHEA Grapalat" w:cs="MS Mincho"/>
          <w:color w:val="000000"/>
          <w:sz w:val="24"/>
          <w:szCs w:val="24"/>
          <w:shd w:val="clear" w:color="auto" w:fill="FFFFFF"/>
          <w:lang w:val="hy-AM"/>
        </w:rPr>
        <w:t>102</w:t>
      </w:r>
      <w:r w:rsidR="00476ED8" w:rsidRPr="002F2A49">
        <w:rPr>
          <w:rFonts w:ascii="GHEA Grapalat" w:eastAsia="MS Mincho" w:hAnsi="GHEA Grapalat" w:cs="Courier New"/>
          <w:color w:val="000000"/>
          <w:sz w:val="24"/>
          <w:szCs w:val="24"/>
          <w:shd w:val="clear" w:color="auto" w:fill="FFFFFF"/>
          <w:lang w:val="hy-AM"/>
        </w:rPr>
        <w:t>,</w:t>
      </w:r>
      <w:r w:rsidR="009608EF" w:rsidRPr="002F2A49">
        <w:rPr>
          <w:rFonts w:ascii="GHEA Grapalat" w:eastAsia="MS Mincho" w:hAnsi="GHEA Grapalat" w:cs="MS Mincho"/>
          <w:color w:val="000000"/>
          <w:sz w:val="24"/>
          <w:szCs w:val="24"/>
          <w:shd w:val="clear" w:color="auto" w:fill="FFFFFF"/>
          <w:lang w:val="hy-AM"/>
        </w:rPr>
        <w:t>841</w:t>
      </w:r>
      <w:r w:rsidR="009608EF" w:rsidRPr="002F2A49">
        <w:rPr>
          <w:rFonts w:ascii="Cambria Math" w:eastAsia="MS Mincho" w:hAnsi="Cambria Math" w:cs="Cambria Math"/>
          <w:color w:val="000000"/>
          <w:sz w:val="24"/>
          <w:szCs w:val="24"/>
          <w:shd w:val="clear" w:color="auto" w:fill="FFFFFF"/>
          <w:lang w:val="hy-AM"/>
        </w:rPr>
        <w:t>․</w:t>
      </w:r>
      <w:r w:rsidR="009608EF" w:rsidRPr="002F2A49">
        <w:rPr>
          <w:rFonts w:ascii="GHEA Grapalat" w:eastAsia="MS Mincho" w:hAnsi="GHEA Grapalat" w:cs="MS Mincho"/>
          <w:color w:val="000000"/>
          <w:sz w:val="24"/>
          <w:szCs w:val="24"/>
          <w:shd w:val="clear" w:color="auto" w:fill="FFFFFF"/>
          <w:lang w:val="hy-AM"/>
        </w:rPr>
        <w:t>314 հազ</w:t>
      </w:r>
      <w:r w:rsidR="009608EF" w:rsidRPr="002F2A49">
        <w:rPr>
          <w:rFonts w:ascii="Cambria Math" w:eastAsia="MS Mincho" w:hAnsi="Cambria Math" w:cs="Cambria Math"/>
          <w:color w:val="000000"/>
          <w:sz w:val="24"/>
          <w:szCs w:val="24"/>
          <w:shd w:val="clear" w:color="auto" w:fill="FFFFFF"/>
          <w:lang w:val="hy-AM"/>
        </w:rPr>
        <w:t>․</w:t>
      </w:r>
      <w:r w:rsidR="009608EF" w:rsidRPr="002F2A49">
        <w:rPr>
          <w:rFonts w:ascii="GHEA Grapalat" w:eastAsia="MS Mincho" w:hAnsi="GHEA Grapalat" w:cs="MS Mincho"/>
          <w:color w:val="000000"/>
          <w:sz w:val="24"/>
          <w:szCs w:val="24"/>
          <w:shd w:val="clear" w:color="auto" w:fill="FFFFFF"/>
          <w:lang w:val="hy-AM"/>
        </w:rPr>
        <w:t xml:space="preserve"> դրամ</w:t>
      </w:r>
      <w:r w:rsidR="009927D2" w:rsidRPr="002F2A49">
        <w:rPr>
          <w:rFonts w:ascii="GHEA Grapalat" w:eastAsia="MS Mincho" w:hAnsi="GHEA Grapalat" w:cs="MS Mincho"/>
          <w:color w:val="000000"/>
          <w:sz w:val="24"/>
          <w:szCs w:val="24"/>
          <w:shd w:val="clear" w:color="auto" w:fill="FFFFFF"/>
          <w:lang w:val="hy-AM"/>
        </w:rPr>
        <w:t xml:space="preserve"> , որը կազմում է Պայմանագրի ընդհանուր գնի </w:t>
      </w:r>
      <w:r w:rsidR="0074622D" w:rsidRPr="002F2A49">
        <w:rPr>
          <w:rFonts w:ascii="GHEA Grapalat" w:eastAsia="MS Mincho" w:hAnsi="GHEA Grapalat" w:cs="MS Mincho"/>
          <w:color w:val="000000"/>
          <w:sz w:val="24"/>
          <w:szCs w:val="24"/>
          <w:shd w:val="clear" w:color="auto" w:fill="FFFFFF"/>
          <w:lang w:val="hy-AM"/>
        </w:rPr>
        <w:t>14</w:t>
      </w:r>
      <w:r w:rsidR="00411F22" w:rsidRPr="00411F22">
        <w:rPr>
          <w:rFonts w:ascii="GHEA Grapalat" w:eastAsia="MS Mincho" w:hAnsi="GHEA Grapalat" w:cs="MS Mincho"/>
          <w:color w:val="000000"/>
          <w:sz w:val="24"/>
          <w:szCs w:val="24"/>
          <w:shd w:val="clear" w:color="auto" w:fill="FFFFFF"/>
          <w:lang w:val="hy-AM"/>
        </w:rPr>
        <w:t>.253</w:t>
      </w:r>
      <w:r w:rsidR="009927D2" w:rsidRPr="002F2A49">
        <w:rPr>
          <w:rFonts w:ascii="GHEA Grapalat" w:eastAsia="MS Mincho" w:hAnsi="GHEA Grapalat" w:cs="MS Mincho"/>
          <w:color w:val="000000"/>
          <w:sz w:val="24"/>
          <w:szCs w:val="24"/>
          <w:shd w:val="clear" w:color="auto" w:fill="FFFFFF"/>
          <w:lang w:val="hy-AM"/>
        </w:rPr>
        <w:t xml:space="preserve"> %:</w:t>
      </w:r>
    </w:p>
    <w:p w14:paraId="464ED06E" w14:textId="1F64CF3A" w:rsidR="003B2051" w:rsidRPr="002F2A49" w:rsidRDefault="003B2051" w:rsidP="002F2A49">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2F2A49">
        <w:rPr>
          <w:rFonts w:ascii="GHEA Grapalat" w:hAnsi="GHEA Grapalat"/>
          <w:color w:val="000000"/>
          <w:lang w:val="hy-AM"/>
        </w:rPr>
        <w:t>Հիմք ընդունելով վերոգրյալը՝ նախագծով առաջարկվում է թույլատրել Հայաստանի Հանրապետության տարածքային կառավարման և ենթակառուցվածքների նախարարությանը</w:t>
      </w:r>
      <w:r w:rsidRPr="002F2A49">
        <w:rPr>
          <w:rFonts w:ascii="GHEA Grapalat" w:hAnsi="GHEA Grapalat"/>
          <w:color w:val="000000"/>
          <w:vertAlign w:val="subscript"/>
          <w:lang w:val="hy-AM"/>
        </w:rPr>
        <w:t xml:space="preserve"> </w:t>
      </w:r>
      <w:r w:rsidRPr="002F2A49">
        <w:rPr>
          <w:rFonts w:ascii="GHEA Grapalat" w:hAnsi="GHEA Grapalat"/>
          <w:color w:val="000000"/>
          <w:lang w:val="hy-AM"/>
        </w:rPr>
        <w:t xml:space="preserve">փոփոխություն կատարել </w:t>
      </w:r>
      <w:r w:rsidRPr="002F2A49">
        <w:rPr>
          <w:rFonts w:ascii="GHEA Grapalat" w:hAnsi="GHEA Grapalat"/>
          <w:color w:val="000000"/>
          <w:shd w:val="clear" w:color="auto" w:fill="FFFFFF"/>
          <w:lang w:val="hy-AM"/>
        </w:rPr>
        <w:t xml:space="preserve">«Տավուշի ՃՇՇ» փակ բաժնետիրական ընկերության հետ 2024 թվականի սեպտեմբերի 26-ին կնքված պետության կարիքների համար կապալային աշխատանքների կատարման N ՏԿԵՆ-ՀԲՄԱՇՁԲ-2024/47Շ պետական գնման պայմանագրում՝ չկիրառելով </w:t>
      </w:r>
      <w:r w:rsidRPr="002F2A49">
        <w:rPr>
          <w:rFonts w:ascii="GHEA Grapalat" w:hAnsi="GHEA Grapalat"/>
          <w:color w:val="000000"/>
          <w:lang w:val="hy-AM"/>
        </w:rPr>
        <w:t>Հայաստանի Հանրապետության կառավարության 2017 թվականի մայիսի 4-ի N 526-Ն որոշման 1-ին կետով հաստատված կարգի 56-րդ կետի 2-րդ ենթակետի պանագները։</w:t>
      </w:r>
    </w:p>
    <w:p w14:paraId="6C32382E" w14:textId="783C28D6" w:rsidR="00E92780" w:rsidRPr="002F2A49" w:rsidRDefault="00E92780" w:rsidP="002F2A49">
      <w:pPr>
        <w:pStyle w:val="NormalWeb"/>
        <w:shd w:val="clear" w:color="auto" w:fill="FFFFFF"/>
        <w:tabs>
          <w:tab w:val="left" w:pos="567"/>
          <w:tab w:val="left" w:pos="709"/>
          <w:tab w:val="left" w:pos="993"/>
        </w:tabs>
        <w:spacing w:before="0" w:beforeAutospacing="0" w:after="0" w:afterAutospacing="0" w:line="276" w:lineRule="auto"/>
        <w:ind w:firstLine="567"/>
        <w:jc w:val="both"/>
        <w:rPr>
          <w:rFonts w:ascii="GHEA Grapalat" w:hAnsi="GHEA Grapalat"/>
          <w:color w:val="191919"/>
          <w:shd w:val="clear" w:color="auto" w:fill="FFFFFF"/>
          <w:lang w:val="hy-AM"/>
        </w:rPr>
      </w:pPr>
      <w:r w:rsidRPr="002F2A49">
        <w:rPr>
          <w:rFonts w:ascii="GHEA Grapalat" w:hAnsi="GHEA Grapalat"/>
          <w:color w:val="191919"/>
          <w:shd w:val="clear" w:color="auto" w:fill="FFFFFF"/>
          <w:lang w:val="hy-AM"/>
        </w:rPr>
        <w:t xml:space="preserve">Վերոնշյալով պայմանավորված ՀՀ 2024 թվականի պետական բյուջեով նախատեսված 1049 «Ճանապարհային ցանցի բարելավում» ծրագրի </w:t>
      </w:r>
      <w:r w:rsidRPr="002F2A49">
        <w:rPr>
          <w:rFonts w:ascii="GHEA Grapalat" w:hAnsi="GHEA Grapalat" w:cstheme="minorHAnsi"/>
          <w:lang w:val="hy-AM"/>
        </w:rPr>
        <w:t xml:space="preserve">21020 </w:t>
      </w:r>
      <w:r w:rsidRPr="002F2A49">
        <w:rPr>
          <w:rFonts w:ascii="GHEA Grapalat" w:hAnsi="GHEA Grapalat"/>
          <w:shd w:val="clear" w:color="auto" w:fill="FFFFFF"/>
          <w:lang w:val="hy-AM"/>
        </w:rPr>
        <w:t>«</w:t>
      </w:r>
      <w:r w:rsidRPr="002F2A49">
        <w:rPr>
          <w:rFonts w:ascii="GHEA Grapalat" w:hAnsi="GHEA Grapalat"/>
          <w:color w:val="000000"/>
          <w:lang w:val="hy-AM" w:eastAsia="en-GB"/>
        </w:rPr>
        <w:t xml:space="preserve">Միջպետական և հանրապետական նշանակության ավտոճանապարհների միջին նորոգում» </w:t>
      </w:r>
      <w:r w:rsidRPr="002F2A49">
        <w:rPr>
          <w:rFonts w:ascii="GHEA Grapalat" w:hAnsi="GHEA Grapalat"/>
          <w:color w:val="191919"/>
          <w:shd w:val="clear" w:color="auto" w:fill="FFFFFF"/>
          <w:lang w:val="hy-AM"/>
        </w:rPr>
        <w:t xml:space="preserve"> միջոցառման համար անհրաժեշտ  է </w:t>
      </w:r>
      <w:r w:rsidRPr="002F2A49">
        <w:rPr>
          <w:rFonts w:ascii="GHEA Grapalat" w:hAnsi="GHEA Grapalat"/>
          <w:b/>
          <w:bCs/>
          <w:color w:val="000000"/>
          <w:lang w:val="hy-AM"/>
        </w:rPr>
        <w:t>1,260</w:t>
      </w:r>
      <w:r w:rsidRPr="002F2A49">
        <w:rPr>
          <w:rFonts w:ascii="GHEA Grapalat" w:hAnsi="GHEA Grapalat" w:cs="Calibri"/>
          <w:b/>
          <w:bCs/>
          <w:color w:val="000000"/>
          <w:lang w:val="hy-AM"/>
        </w:rPr>
        <w:t>,</w:t>
      </w:r>
      <w:r w:rsidRPr="002F2A49">
        <w:rPr>
          <w:rFonts w:ascii="GHEA Grapalat" w:hAnsi="GHEA Grapalat"/>
          <w:b/>
          <w:bCs/>
          <w:color w:val="000000"/>
          <w:lang w:val="hy-AM"/>
        </w:rPr>
        <w:t>375</w:t>
      </w:r>
      <w:r w:rsidRPr="002F2A49">
        <w:rPr>
          <w:rFonts w:ascii="Cambria Math" w:hAnsi="Cambria Math" w:cs="Cambria Math"/>
          <w:b/>
          <w:bCs/>
          <w:color w:val="000000"/>
          <w:lang w:val="hy-AM"/>
        </w:rPr>
        <w:t>․</w:t>
      </w:r>
      <w:r w:rsidRPr="002F2A49">
        <w:rPr>
          <w:rFonts w:ascii="GHEA Grapalat" w:hAnsi="GHEA Grapalat"/>
          <w:b/>
          <w:bCs/>
          <w:color w:val="000000"/>
          <w:lang w:val="hy-AM"/>
        </w:rPr>
        <w:t xml:space="preserve">7 </w:t>
      </w:r>
      <w:r w:rsidRPr="002F2A49">
        <w:rPr>
          <w:rFonts w:ascii="GHEA Grapalat" w:hAnsi="GHEA Grapalat"/>
          <w:color w:val="191919"/>
          <w:shd w:val="clear" w:color="auto" w:fill="FFFFFF"/>
          <w:lang w:val="hy-AM"/>
        </w:rPr>
        <w:t xml:space="preserve">հազ, դրամ գումար։ Ուստի նախագծով առաջարկվում է  կատարել վերաբաշխում՝  </w:t>
      </w:r>
      <w:r w:rsidRPr="002F2A49">
        <w:rPr>
          <w:rFonts w:ascii="GHEA Grapalat" w:hAnsi="GHEA Grapalat" w:cstheme="minorHAnsi"/>
          <w:lang w:val="hy-AM"/>
        </w:rPr>
        <w:t xml:space="preserve">21020 </w:t>
      </w:r>
      <w:r w:rsidRPr="002F2A49">
        <w:rPr>
          <w:rFonts w:ascii="GHEA Grapalat" w:hAnsi="GHEA Grapalat"/>
          <w:shd w:val="clear" w:color="auto" w:fill="FFFFFF"/>
          <w:lang w:val="hy-AM"/>
        </w:rPr>
        <w:t>«</w:t>
      </w:r>
      <w:r w:rsidRPr="002F2A49">
        <w:rPr>
          <w:rFonts w:ascii="GHEA Grapalat" w:hAnsi="GHEA Grapalat"/>
          <w:color w:val="000000"/>
          <w:lang w:val="hy-AM" w:eastAsia="en-GB"/>
        </w:rPr>
        <w:t xml:space="preserve">Միջպետական և հանրապետական նշանակության ավտոճանապարհների միջին նորոգում» </w:t>
      </w:r>
      <w:r w:rsidRPr="002F2A49">
        <w:rPr>
          <w:rFonts w:ascii="GHEA Grapalat" w:hAnsi="GHEA Grapalat"/>
          <w:color w:val="191919"/>
          <w:shd w:val="clear" w:color="auto" w:fill="FFFFFF"/>
          <w:lang w:val="hy-AM"/>
        </w:rPr>
        <w:t xml:space="preserve"> միջոցառման համար ՀՀ կառավարության ներքո հաստատված միջոցներից  </w:t>
      </w:r>
      <w:r w:rsidRPr="002F2A49">
        <w:rPr>
          <w:rFonts w:ascii="GHEA Grapalat" w:hAnsi="GHEA Grapalat" w:cs="Calibri"/>
          <w:b/>
          <w:bCs/>
          <w:lang w:val="hy-AM" w:eastAsia="en-GB"/>
        </w:rPr>
        <w:t>362,175</w:t>
      </w:r>
      <w:r w:rsidRPr="002F2A49">
        <w:rPr>
          <w:rFonts w:ascii="Cambria Math" w:hAnsi="Cambria Math" w:cs="Cambria Math"/>
          <w:b/>
          <w:bCs/>
          <w:lang w:val="hy-AM" w:eastAsia="en-GB"/>
        </w:rPr>
        <w:t>․</w:t>
      </w:r>
      <w:r w:rsidRPr="002F2A49">
        <w:rPr>
          <w:rFonts w:ascii="GHEA Grapalat" w:hAnsi="GHEA Grapalat" w:cs="Calibri"/>
          <w:b/>
          <w:bCs/>
          <w:lang w:val="hy-AM" w:eastAsia="en-GB"/>
        </w:rPr>
        <w:t xml:space="preserve">6 </w:t>
      </w:r>
      <w:r w:rsidRPr="002F2A49">
        <w:rPr>
          <w:rFonts w:ascii="GHEA Grapalat" w:hAnsi="GHEA Grapalat"/>
          <w:color w:val="191919"/>
          <w:shd w:val="clear" w:color="auto" w:fill="FFFFFF"/>
          <w:lang w:val="hy-AM"/>
        </w:rPr>
        <w:t xml:space="preserve">հազ. դրամը </w:t>
      </w:r>
      <w:r w:rsidR="00540AF4" w:rsidRPr="002F2A49">
        <w:rPr>
          <w:rFonts w:ascii="GHEA Grapalat" w:hAnsi="GHEA Grapalat"/>
          <w:color w:val="191919"/>
          <w:shd w:val="clear" w:color="auto" w:fill="FFFFFF"/>
          <w:lang w:val="hy-AM"/>
        </w:rPr>
        <w:t>հատկացնելով</w:t>
      </w:r>
      <w:r w:rsidRPr="002F2A49">
        <w:rPr>
          <w:rFonts w:ascii="GHEA Grapalat" w:hAnsi="GHEA Grapalat"/>
          <w:color w:val="191919"/>
          <w:shd w:val="clear" w:color="auto" w:fill="FFFFFF"/>
          <w:lang w:val="hy-AM"/>
        </w:rPr>
        <w:t xml:space="preserve"> Տարածքային կառավարման և ենթակառուցվածքների նախարարությանը</w:t>
      </w:r>
      <w:r w:rsidR="000F79A2" w:rsidRPr="002F2A49">
        <w:rPr>
          <w:rFonts w:ascii="GHEA Grapalat" w:hAnsi="GHEA Grapalat"/>
          <w:color w:val="191919"/>
          <w:shd w:val="clear" w:color="auto" w:fill="FFFFFF"/>
          <w:lang w:val="hy-AM"/>
        </w:rPr>
        <w:t>, իսկ մ</w:t>
      </w:r>
      <w:r w:rsidRPr="002F2A49">
        <w:rPr>
          <w:rFonts w:ascii="GHEA Grapalat" w:hAnsi="GHEA Grapalat"/>
          <w:color w:val="191919"/>
          <w:shd w:val="clear" w:color="auto" w:fill="FFFFFF"/>
          <w:lang w:val="hy-AM"/>
        </w:rPr>
        <w:t xml:space="preserve">նացած տարբերության </w:t>
      </w:r>
      <w:r w:rsidRPr="002F2A49">
        <w:rPr>
          <w:rFonts w:ascii="GHEA Grapalat" w:eastAsia="Calibri" w:hAnsi="GHEA Grapalat"/>
          <w:b/>
          <w:bCs/>
          <w:lang w:val="hy-AM"/>
        </w:rPr>
        <w:t>898,200.2 հազ դրամ</w:t>
      </w:r>
      <w:r w:rsidRPr="002F2A49">
        <w:rPr>
          <w:rFonts w:ascii="GHEA Grapalat" w:eastAsia="Calibri" w:hAnsi="GHEA Grapalat"/>
          <w:lang w:val="hy-AM"/>
        </w:rPr>
        <w:t xml:space="preserve"> </w:t>
      </w:r>
      <w:r w:rsidR="00540AF4" w:rsidRPr="002F2A49">
        <w:rPr>
          <w:rFonts w:ascii="GHEA Grapalat" w:hAnsi="GHEA Grapalat"/>
          <w:color w:val="191919"/>
          <w:shd w:val="clear" w:color="auto" w:fill="FFFFFF"/>
          <w:lang w:val="hy-AM"/>
        </w:rPr>
        <w:t>գումար</w:t>
      </w:r>
      <w:r w:rsidRPr="002F2A49">
        <w:rPr>
          <w:rFonts w:ascii="GHEA Grapalat" w:hAnsi="GHEA Grapalat"/>
          <w:color w:val="191919"/>
          <w:shd w:val="clear" w:color="auto" w:fill="FFFFFF"/>
          <w:lang w:val="hy-AM"/>
        </w:rPr>
        <w:t xml:space="preserve">ը նվազեցվում են </w:t>
      </w:r>
      <w:r w:rsidRPr="002F2A49">
        <w:rPr>
          <w:rFonts w:ascii="GHEA Grapalat" w:eastAsia="Calibri" w:hAnsi="GHEA Grapalat"/>
          <w:lang w:val="hy-AM"/>
        </w:rPr>
        <w:t>1049 ծրագրի 11001 «Միջպետական և հանրապետական նշանակության ավտոճանապարհների պահպանման և անվտանգ երթևեկության ծառայություններ» միջոցառման</w:t>
      </w:r>
      <w:r w:rsidRPr="002F2A49">
        <w:rPr>
          <w:rFonts w:ascii="GHEA Grapalat" w:hAnsi="GHEA Grapalat"/>
          <w:color w:val="191919"/>
          <w:shd w:val="clear" w:color="auto" w:fill="FFFFFF"/>
          <w:lang w:val="hy-AM"/>
        </w:rPr>
        <w:t xml:space="preserve"> հաստատված միջոցներից՝</w:t>
      </w:r>
    </w:p>
    <w:p w14:paraId="3F900110" w14:textId="77777777" w:rsidR="008775B4" w:rsidRPr="002F2A49" w:rsidRDefault="008775B4" w:rsidP="002F2A49">
      <w:pPr>
        <w:pStyle w:val="ListParagraph"/>
        <w:numPr>
          <w:ilvl w:val="0"/>
          <w:numId w:val="11"/>
        </w:numPr>
        <w:autoSpaceDN w:val="0"/>
        <w:spacing w:line="276" w:lineRule="auto"/>
        <w:ind w:left="1350" w:hanging="540"/>
        <w:jc w:val="both"/>
        <w:rPr>
          <w:rFonts w:ascii="GHEA Grapalat" w:eastAsia="Times New Roman" w:hAnsi="GHEA Grapalat" w:cs="Calibri"/>
          <w:color w:val="000000"/>
          <w:sz w:val="24"/>
          <w:szCs w:val="24"/>
          <w:lang w:val="hy-AM" w:eastAsia="en-GB"/>
        </w:rPr>
      </w:pPr>
      <w:r w:rsidRPr="002F2A49">
        <w:rPr>
          <w:rFonts w:ascii="GHEA Grapalat" w:eastAsia="Times New Roman" w:hAnsi="GHEA Grapalat" w:cs="Calibri"/>
          <w:color w:val="000000"/>
          <w:sz w:val="24"/>
          <w:szCs w:val="24"/>
          <w:lang w:val="hy-AM" w:eastAsia="en-GB"/>
        </w:rPr>
        <w:t>«1</w:t>
      </w:r>
      <w:r w:rsidRPr="002F2A49">
        <w:rPr>
          <w:rFonts w:ascii="Cambria Math" w:eastAsia="Times New Roman" w:hAnsi="Cambria Math" w:cs="Cambria Math"/>
          <w:color w:val="000000"/>
          <w:sz w:val="24"/>
          <w:szCs w:val="24"/>
          <w:lang w:val="hy-AM" w:eastAsia="en-GB"/>
        </w:rPr>
        <w:t>․</w:t>
      </w:r>
      <w:r w:rsidRPr="002F2A49">
        <w:rPr>
          <w:rFonts w:ascii="GHEA Grapalat" w:eastAsia="Times New Roman" w:hAnsi="GHEA Grapalat" w:cs="Calibri"/>
          <w:color w:val="000000"/>
          <w:sz w:val="24"/>
          <w:szCs w:val="24"/>
          <w:lang w:val="hy-AM" w:eastAsia="en-GB"/>
        </w:rPr>
        <w:t xml:space="preserve"> Ավտոճանապարհների ձմեռային և ընթացիկ պահպանում» հոդվածի «1.1 Միջպետական և հանրապետական նշանակության ավտոճանապարհների ձմեռային և ընթացիկ պահպանում» ենթահոդվածից </w:t>
      </w:r>
      <w:r w:rsidRPr="002F2A49">
        <w:rPr>
          <w:rFonts w:ascii="GHEA Grapalat" w:eastAsia="Times New Roman" w:hAnsi="GHEA Grapalat" w:cs="Calibri"/>
          <w:b/>
          <w:bCs/>
          <w:color w:val="000000"/>
          <w:sz w:val="24"/>
          <w:szCs w:val="24"/>
          <w:lang w:val="hy-AM" w:eastAsia="en-GB"/>
        </w:rPr>
        <w:t xml:space="preserve">663,717.7 </w:t>
      </w:r>
      <w:r w:rsidRPr="002F2A49">
        <w:rPr>
          <w:rFonts w:ascii="GHEA Grapalat" w:eastAsia="Times New Roman" w:hAnsi="GHEA Grapalat" w:cs="Calibri"/>
          <w:bCs/>
          <w:sz w:val="24"/>
          <w:szCs w:val="24"/>
          <w:lang w:val="hy-AM" w:eastAsia="en-GB"/>
        </w:rPr>
        <w:t>հազ</w:t>
      </w:r>
      <w:r w:rsidRPr="002F2A49">
        <w:rPr>
          <w:rFonts w:ascii="Cambria Math" w:eastAsia="Times New Roman" w:hAnsi="Cambria Math" w:cs="Cambria Math"/>
          <w:bCs/>
          <w:sz w:val="24"/>
          <w:szCs w:val="24"/>
          <w:lang w:val="hy-AM" w:eastAsia="en-GB"/>
        </w:rPr>
        <w:t>․</w:t>
      </w:r>
      <w:r w:rsidRPr="002F2A49">
        <w:rPr>
          <w:rFonts w:ascii="GHEA Grapalat" w:eastAsia="Times New Roman" w:hAnsi="GHEA Grapalat" w:cs="Calibri"/>
          <w:bCs/>
          <w:sz w:val="24"/>
          <w:szCs w:val="24"/>
          <w:lang w:val="hy-AM" w:eastAsia="en-GB"/>
        </w:rPr>
        <w:t xml:space="preserve"> դրամի</w:t>
      </w:r>
      <w:r w:rsidRPr="002F2A49">
        <w:rPr>
          <w:rFonts w:ascii="GHEA Grapalat" w:eastAsia="Times New Roman" w:hAnsi="GHEA Grapalat" w:cs="Calibri"/>
          <w:sz w:val="24"/>
          <w:szCs w:val="24"/>
          <w:lang w:val="hy-AM" w:eastAsia="en-GB"/>
        </w:rPr>
        <w:t xml:space="preserve"> չափով, </w:t>
      </w:r>
    </w:p>
    <w:p w14:paraId="16B60A0A" w14:textId="77777777" w:rsidR="008775B4" w:rsidRPr="002F2A49" w:rsidRDefault="008775B4" w:rsidP="002F2A49">
      <w:pPr>
        <w:pStyle w:val="ListParagraph"/>
        <w:numPr>
          <w:ilvl w:val="0"/>
          <w:numId w:val="11"/>
        </w:numPr>
        <w:autoSpaceDN w:val="0"/>
        <w:spacing w:line="276" w:lineRule="auto"/>
        <w:ind w:left="1350" w:hanging="540"/>
        <w:jc w:val="both"/>
        <w:rPr>
          <w:rFonts w:ascii="GHEA Grapalat" w:eastAsia="Times New Roman" w:hAnsi="GHEA Grapalat" w:cs="Calibri"/>
          <w:color w:val="000000"/>
          <w:sz w:val="24"/>
          <w:szCs w:val="24"/>
          <w:lang w:val="hy-AM" w:eastAsia="en-GB"/>
        </w:rPr>
      </w:pPr>
      <w:r w:rsidRPr="002F2A49">
        <w:rPr>
          <w:rFonts w:ascii="GHEA Grapalat" w:eastAsia="Times New Roman" w:hAnsi="GHEA Grapalat" w:cs="Calibri"/>
          <w:color w:val="000000"/>
          <w:sz w:val="24"/>
          <w:szCs w:val="24"/>
          <w:lang w:val="hy-AM" w:eastAsia="en-GB"/>
        </w:rPr>
        <w:t>«1</w:t>
      </w:r>
      <w:r w:rsidRPr="002F2A49">
        <w:rPr>
          <w:rFonts w:ascii="Cambria Math" w:eastAsia="Times New Roman" w:hAnsi="Cambria Math" w:cs="Cambria Math"/>
          <w:color w:val="000000"/>
          <w:sz w:val="24"/>
          <w:szCs w:val="24"/>
          <w:lang w:val="hy-AM" w:eastAsia="en-GB"/>
        </w:rPr>
        <w:t>․</w:t>
      </w:r>
      <w:r w:rsidRPr="002F2A49">
        <w:rPr>
          <w:rFonts w:ascii="GHEA Grapalat" w:eastAsia="Times New Roman" w:hAnsi="GHEA Grapalat" w:cs="Calibri"/>
          <w:color w:val="000000"/>
          <w:sz w:val="24"/>
          <w:szCs w:val="24"/>
          <w:lang w:val="hy-AM" w:eastAsia="en-GB"/>
        </w:rPr>
        <w:t xml:space="preserve"> Ավտոճանապարհների ձմեռային և ընթացիկ պահպանում» հոդվածի «1.2</w:t>
      </w:r>
      <w:r w:rsidRPr="002F2A49">
        <w:rPr>
          <w:rFonts w:ascii="GHEA Grapalat" w:eastAsia="Times New Roman" w:hAnsi="GHEA Grapalat" w:cs="Calibri"/>
          <w:color w:val="000000"/>
          <w:sz w:val="24"/>
          <w:szCs w:val="24"/>
          <w:lang w:val="hy-AM" w:eastAsia="ru-RU"/>
        </w:rPr>
        <w:t xml:space="preserve"> Միջպետական և հանրապետական նշանակության ավտոճանապարհների նշագծում» </w:t>
      </w:r>
      <w:r w:rsidRPr="002F2A49">
        <w:rPr>
          <w:rFonts w:ascii="GHEA Grapalat" w:eastAsia="Times New Roman" w:hAnsi="GHEA Grapalat" w:cs="Calibri"/>
          <w:color w:val="000000"/>
          <w:sz w:val="24"/>
          <w:szCs w:val="24"/>
          <w:lang w:val="hy-AM" w:eastAsia="en-GB"/>
        </w:rPr>
        <w:t xml:space="preserve">ենթահոդվածից </w:t>
      </w:r>
      <w:r w:rsidRPr="002F2A49">
        <w:rPr>
          <w:rFonts w:ascii="GHEA Grapalat" w:eastAsia="Times New Roman" w:hAnsi="GHEA Grapalat" w:cs="Calibri"/>
          <w:b/>
          <w:bCs/>
          <w:color w:val="000000"/>
          <w:sz w:val="24"/>
          <w:szCs w:val="24"/>
          <w:lang w:val="hy-AM" w:eastAsia="en-GB"/>
        </w:rPr>
        <w:t>234,482.5</w:t>
      </w:r>
      <w:r w:rsidRPr="002F2A49">
        <w:rPr>
          <w:rFonts w:ascii="GHEA Grapalat" w:eastAsia="Times New Roman" w:hAnsi="GHEA Grapalat" w:cs="Calibri"/>
          <w:color w:val="000000"/>
          <w:sz w:val="24"/>
          <w:szCs w:val="24"/>
          <w:lang w:val="hy-AM" w:eastAsia="en-GB"/>
        </w:rPr>
        <w:t xml:space="preserve"> </w:t>
      </w:r>
      <w:r w:rsidRPr="002F2A49">
        <w:rPr>
          <w:rFonts w:ascii="GHEA Grapalat" w:eastAsia="Times New Roman" w:hAnsi="GHEA Grapalat" w:cs="Calibri"/>
          <w:bCs/>
          <w:sz w:val="24"/>
          <w:szCs w:val="24"/>
          <w:lang w:val="hy-AM" w:eastAsia="en-GB"/>
        </w:rPr>
        <w:t>հազ</w:t>
      </w:r>
      <w:r w:rsidRPr="002F2A49">
        <w:rPr>
          <w:rFonts w:ascii="Cambria Math" w:eastAsia="Times New Roman" w:hAnsi="Cambria Math" w:cs="Cambria Math"/>
          <w:bCs/>
          <w:sz w:val="24"/>
          <w:szCs w:val="24"/>
          <w:lang w:val="hy-AM" w:eastAsia="en-GB"/>
        </w:rPr>
        <w:t>․</w:t>
      </w:r>
      <w:r w:rsidRPr="002F2A49">
        <w:rPr>
          <w:rFonts w:ascii="GHEA Grapalat" w:eastAsia="Times New Roman" w:hAnsi="GHEA Grapalat" w:cs="Calibri"/>
          <w:b/>
          <w:bCs/>
          <w:sz w:val="24"/>
          <w:szCs w:val="24"/>
          <w:lang w:val="hy-AM" w:eastAsia="en-GB"/>
        </w:rPr>
        <w:t xml:space="preserve"> </w:t>
      </w:r>
      <w:r w:rsidRPr="002F2A49">
        <w:rPr>
          <w:rFonts w:ascii="GHEA Grapalat" w:eastAsia="Times New Roman" w:hAnsi="GHEA Grapalat" w:cs="Calibri"/>
          <w:bCs/>
          <w:sz w:val="24"/>
          <w:szCs w:val="24"/>
          <w:lang w:val="hy-AM" w:eastAsia="en-GB"/>
        </w:rPr>
        <w:t>դրամի չափով,</w:t>
      </w:r>
      <w:r w:rsidRPr="002F2A49">
        <w:rPr>
          <w:rFonts w:ascii="GHEA Grapalat" w:eastAsia="Times New Roman" w:hAnsi="GHEA Grapalat" w:cs="Calibri"/>
          <w:color w:val="000000"/>
          <w:sz w:val="24"/>
          <w:szCs w:val="24"/>
          <w:lang w:val="hy-AM" w:eastAsia="en-GB"/>
        </w:rPr>
        <w:t xml:space="preserve"> </w:t>
      </w:r>
    </w:p>
    <w:p w14:paraId="742EFE4E" w14:textId="788F11C3" w:rsidR="00C17022" w:rsidRPr="002F2A49" w:rsidRDefault="00540AF4" w:rsidP="002F2A49">
      <w:pPr>
        <w:autoSpaceDN w:val="0"/>
        <w:spacing w:after="0"/>
        <w:jc w:val="both"/>
        <w:rPr>
          <w:rFonts w:ascii="GHEA Grapalat" w:eastAsia="Times New Roman" w:hAnsi="GHEA Grapalat" w:cs="Calibri"/>
          <w:sz w:val="24"/>
          <w:szCs w:val="24"/>
          <w:lang w:val="hy-AM" w:eastAsia="en-GB"/>
        </w:rPr>
      </w:pPr>
      <w:r w:rsidRPr="002F2A49">
        <w:rPr>
          <w:rFonts w:ascii="GHEA Grapalat" w:eastAsia="Times New Roman" w:hAnsi="GHEA Grapalat" w:cs="Calibri"/>
          <w:color w:val="000000"/>
          <w:sz w:val="24"/>
          <w:szCs w:val="24"/>
          <w:lang w:val="hy-AM" w:eastAsia="en-GB"/>
        </w:rPr>
        <w:t xml:space="preserve">      </w:t>
      </w:r>
      <w:r w:rsidR="00BE0004" w:rsidRPr="002F2A49">
        <w:rPr>
          <w:rFonts w:ascii="GHEA Grapalat" w:eastAsia="Times New Roman" w:hAnsi="GHEA Grapalat" w:cs="Calibri"/>
          <w:bCs/>
          <w:sz w:val="24"/>
          <w:szCs w:val="24"/>
          <w:lang w:val="hy-AM" w:eastAsia="en-GB"/>
        </w:rPr>
        <w:t xml:space="preserve">Նշենք, որ </w:t>
      </w:r>
      <w:r w:rsidR="00BE0004" w:rsidRPr="002F2A49">
        <w:rPr>
          <w:rFonts w:ascii="GHEA Grapalat" w:eastAsia="Calibri" w:hAnsi="GHEA Grapalat" w:cs="Times New Roman"/>
          <w:sz w:val="24"/>
          <w:szCs w:val="24"/>
          <w:lang w:val="hy-AM"/>
        </w:rPr>
        <w:t>վերաբաշխվող</w:t>
      </w:r>
      <w:r w:rsidRPr="002F2A49">
        <w:rPr>
          <w:rFonts w:ascii="GHEA Grapalat" w:eastAsia="Calibri" w:hAnsi="GHEA Grapalat" w:cs="Times New Roman"/>
          <w:sz w:val="24"/>
          <w:szCs w:val="24"/>
          <w:lang w:val="hy-AM"/>
        </w:rPr>
        <w:t xml:space="preserve"> </w:t>
      </w:r>
      <w:r w:rsidRPr="00407AE6">
        <w:rPr>
          <w:rFonts w:ascii="GHEA Grapalat" w:eastAsia="Calibri" w:hAnsi="GHEA Grapalat" w:cs="Times New Roman"/>
          <w:b/>
          <w:bCs/>
          <w:sz w:val="24"/>
          <w:szCs w:val="24"/>
          <w:lang w:val="hy-AM"/>
        </w:rPr>
        <w:t>898</w:t>
      </w:r>
      <w:r w:rsidR="00407AE6">
        <w:rPr>
          <w:rFonts w:ascii="GHEA Grapalat" w:eastAsia="Calibri" w:hAnsi="GHEA Grapalat" w:cs="Times New Roman"/>
          <w:b/>
          <w:bCs/>
          <w:sz w:val="24"/>
          <w:szCs w:val="24"/>
          <w:lang w:val="hy-AM"/>
        </w:rPr>
        <w:t>,</w:t>
      </w:r>
      <w:r w:rsidRPr="00407AE6">
        <w:rPr>
          <w:rFonts w:ascii="GHEA Grapalat" w:eastAsia="Calibri" w:hAnsi="GHEA Grapalat" w:cs="Times New Roman"/>
          <w:b/>
          <w:bCs/>
          <w:sz w:val="24"/>
          <w:szCs w:val="24"/>
          <w:lang w:val="hy-AM"/>
        </w:rPr>
        <w:t>200.2</w:t>
      </w:r>
      <w:r w:rsidR="00BE0004" w:rsidRPr="002F2A49">
        <w:rPr>
          <w:rFonts w:ascii="GHEA Grapalat" w:eastAsia="Calibri" w:hAnsi="GHEA Grapalat" w:cs="Times New Roman"/>
          <w:sz w:val="24"/>
          <w:szCs w:val="24"/>
          <w:lang w:val="hy-AM"/>
        </w:rPr>
        <w:t xml:space="preserve"> հազ</w:t>
      </w:r>
      <w:r w:rsidR="00407AE6">
        <w:rPr>
          <w:rFonts w:ascii="Cambria Math" w:eastAsia="Calibri" w:hAnsi="Cambria Math" w:cs="Times New Roman"/>
          <w:sz w:val="24"/>
          <w:szCs w:val="24"/>
          <w:lang w:val="hy-AM"/>
        </w:rPr>
        <w:t>․</w:t>
      </w:r>
      <w:r w:rsidR="00BE0004" w:rsidRPr="002F2A49">
        <w:rPr>
          <w:rFonts w:ascii="GHEA Grapalat" w:eastAsia="Calibri" w:hAnsi="GHEA Grapalat" w:cs="Times New Roman"/>
          <w:sz w:val="24"/>
          <w:szCs w:val="24"/>
          <w:lang w:val="hy-AM"/>
        </w:rPr>
        <w:t xml:space="preserve"> դրամ գումարից </w:t>
      </w:r>
      <w:r w:rsidR="0066111E" w:rsidRPr="002F2A49">
        <w:rPr>
          <w:rFonts w:ascii="GHEA Grapalat" w:eastAsia="Times New Roman" w:hAnsi="GHEA Grapalat" w:cs="Calibri"/>
          <w:b/>
          <w:sz w:val="24"/>
          <w:szCs w:val="24"/>
          <w:lang w:val="hy-AM" w:eastAsia="en-GB"/>
        </w:rPr>
        <w:t>639</w:t>
      </w:r>
      <w:r w:rsidR="000F79A2" w:rsidRPr="002F2A49">
        <w:rPr>
          <w:rFonts w:ascii="GHEA Grapalat" w:eastAsia="Times New Roman" w:hAnsi="GHEA Grapalat" w:cs="Calibri"/>
          <w:b/>
          <w:sz w:val="24"/>
          <w:szCs w:val="24"/>
          <w:lang w:val="hy-AM" w:eastAsia="en-GB"/>
        </w:rPr>
        <w:t>,</w:t>
      </w:r>
      <w:r w:rsidR="0066111E" w:rsidRPr="002F2A49">
        <w:rPr>
          <w:rFonts w:ascii="GHEA Grapalat" w:eastAsia="Times New Roman" w:hAnsi="GHEA Grapalat" w:cs="Calibri"/>
          <w:b/>
          <w:sz w:val="24"/>
          <w:szCs w:val="24"/>
          <w:lang w:val="hy-AM" w:eastAsia="en-GB"/>
        </w:rPr>
        <w:t>131</w:t>
      </w:r>
      <w:r w:rsidR="0018389B" w:rsidRPr="002F2A49">
        <w:rPr>
          <w:rFonts w:ascii="Cambria Math" w:eastAsia="Times New Roman" w:hAnsi="Cambria Math" w:cs="Cambria Math"/>
          <w:b/>
          <w:sz w:val="24"/>
          <w:szCs w:val="24"/>
          <w:lang w:val="hy-AM" w:eastAsia="en-GB"/>
        </w:rPr>
        <w:t>․</w:t>
      </w:r>
      <w:r w:rsidR="0066111E" w:rsidRPr="002F2A49">
        <w:rPr>
          <w:rFonts w:ascii="GHEA Grapalat" w:eastAsia="Times New Roman" w:hAnsi="GHEA Grapalat" w:cs="Calibri"/>
          <w:b/>
          <w:sz w:val="24"/>
          <w:szCs w:val="24"/>
          <w:lang w:val="hy-AM" w:eastAsia="en-GB"/>
        </w:rPr>
        <w:t>1</w:t>
      </w:r>
      <w:r w:rsidR="00DC04C2" w:rsidRPr="002F2A49">
        <w:rPr>
          <w:rFonts w:ascii="GHEA Grapalat" w:eastAsia="Times New Roman" w:hAnsi="GHEA Grapalat" w:cs="Calibri"/>
          <w:bCs/>
          <w:sz w:val="24"/>
          <w:szCs w:val="24"/>
          <w:lang w:val="hy-AM" w:eastAsia="en-GB"/>
        </w:rPr>
        <w:t xml:space="preserve"> </w:t>
      </w:r>
      <w:r w:rsidR="0066111E" w:rsidRPr="002F2A49">
        <w:rPr>
          <w:rFonts w:ascii="GHEA Grapalat" w:eastAsia="Times New Roman" w:hAnsi="GHEA Grapalat" w:cs="Calibri"/>
          <w:bCs/>
          <w:sz w:val="24"/>
          <w:szCs w:val="24"/>
          <w:lang w:val="hy-AM" w:eastAsia="en-GB"/>
        </w:rPr>
        <w:t xml:space="preserve"> </w:t>
      </w:r>
      <w:r w:rsidR="00DC04C2" w:rsidRPr="002F2A49">
        <w:rPr>
          <w:rFonts w:ascii="GHEA Grapalat" w:eastAsia="Times New Roman" w:hAnsi="GHEA Grapalat" w:cs="Calibri"/>
          <w:bCs/>
          <w:sz w:val="24"/>
          <w:szCs w:val="24"/>
          <w:lang w:val="hy-AM" w:eastAsia="en-GB"/>
        </w:rPr>
        <w:t>հազ</w:t>
      </w:r>
      <w:r w:rsidR="00DC04C2" w:rsidRPr="002F2A49">
        <w:rPr>
          <w:rFonts w:ascii="Cambria Math" w:eastAsia="Times New Roman" w:hAnsi="Cambria Math" w:cs="Cambria Math"/>
          <w:bCs/>
          <w:sz w:val="24"/>
          <w:szCs w:val="24"/>
          <w:lang w:val="hy-AM" w:eastAsia="en-GB"/>
        </w:rPr>
        <w:t>․</w:t>
      </w:r>
      <w:r w:rsidR="00DC04C2" w:rsidRPr="002F2A49">
        <w:rPr>
          <w:rFonts w:ascii="GHEA Grapalat" w:eastAsia="Times New Roman" w:hAnsi="GHEA Grapalat" w:cs="Calibri"/>
          <w:bCs/>
          <w:sz w:val="24"/>
          <w:szCs w:val="24"/>
          <w:lang w:val="hy-AM" w:eastAsia="en-GB"/>
        </w:rPr>
        <w:t xml:space="preserve"> դրամ</w:t>
      </w:r>
      <w:r w:rsidR="00ED753F" w:rsidRPr="002F2A49">
        <w:rPr>
          <w:rFonts w:ascii="GHEA Grapalat" w:eastAsia="Times New Roman" w:hAnsi="GHEA Grapalat" w:cs="Calibri"/>
          <w:bCs/>
          <w:sz w:val="24"/>
          <w:szCs w:val="24"/>
          <w:lang w:val="hy-AM" w:eastAsia="en-GB"/>
        </w:rPr>
        <w:t>ն</w:t>
      </w:r>
      <w:r w:rsidR="00C17022" w:rsidRPr="002F2A49">
        <w:rPr>
          <w:rFonts w:ascii="GHEA Grapalat" w:eastAsia="Times New Roman" w:hAnsi="GHEA Grapalat" w:cs="Calibri"/>
          <w:bCs/>
          <w:sz w:val="24"/>
          <w:szCs w:val="24"/>
          <w:lang w:val="hy-AM" w:eastAsia="en-GB"/>
        </w:rPr>
        <w:t xml:space="preserve"> </w:t>
      </w:r>
      <w:r w:rsidR="00022593" w:rsidRPr="002F2A49">
        <w:rPr>
          <w:rFonts w:ascii="GHEA Grapalat" w:eastAsia="Times New Roman" w:hAnsi="GHEA Grapalat" w:cs="Calibri"/>
          <w:sz w:val="24"/>
          <w:szCs w:val="24"/>
          <w:lang w:val="hy-AM" w:eastAsia="en-GB"/>
        </w:rPr>
        <w:t>ազատ միջոց</w:t>
      </w:r>
      <w:r w:rsidR="00C17022" w:rsidRPr="002F2A49">
        <w:rPr>
          <w:rFonts w:ascii="GHEA Grapalat" w:eastAsia="Times New Roman" w:hAnsi="GHEA Grapalat" w:cs="Calibri"/>
          <w:sz w:val="24"/>
          <w:szCs w:val="24"/>
          <w:lang w:val="hy-AM" w:eastAsia="en-GB"/>
        </w:rPr>
        <w:t xml:space="preserve"> է, իսկ </w:t>
      </w:r>
      <w:r w:rsidR="0018389B" w:rsidRPr="002F2A49">
        <w:rPr>
          <w:rFonts w:ascii="GHEA Grapalat" w:eastAsia="Times New Roman" w:hAnsi="GHEA Grapalat" w:cs="Calibri"/>
          <w:b/>
          <w:sz w:val="24"/>
          <w:szCs w:val="24"/>
          <w:lang w:val="hy-AM" w:eastAsia="en-GB"/>
        </w:rPr>
        <w:t>246,167</w:t>
      </w:r>
      <w:r w:rsidR="000F79A2" w:rsidRPr="002F2A49">
        <w:rPr>
          <w:rFonts w:ascii="Cambria Math" w:eastAsia="Times New Roman" w:hAnsi="Cambria Math" w:cs="Cambria Math"/>
          <w:b/>
          <w:sz w:val="24"/>
          <w:szCs w:val="24"/>
          <w:lang w:val="hy-AM" w:eastAsia="en-GB"/>
        </w:rPr>
        <w:t>․</w:t>
      </w:r>
      <w:r w:rsidR="0018389B" w:rsidRPr="002F2A49">
        <w:rPr>
          <w:rFonts w:ascii="GHEA Grapalat" w:eastAsia="Times New Roman" w:hAnsi="GHEA Grapalat" w:cs="Calibri"/>
          <w:b/>
          <w:sz w:val="24"/>
          <w:szCs w:val="24"/>
          <w:lang w:val="hy-AM" w:eastAsia="en-GB"/>
        </w:rPr>
        <w:t>7</w:t>
      </w:r>
      <w:r w:rsidR="0018389B" w:rsidRPr="002F2A49">
        <w:rPr>
          <w:rFonts w:ascii="GHEA Grapalat" w:eastAsia="Times New Roman" w:hAnsi="GHEA Grapalat" w:cs="Calibri"/>
          <w:bCs/>
          <w:sz w:val="24"/>
          <w:szCs w:val="24"/>
          <w:lang w:val="hy-AM" w:eastAsia="en-GB"/>
        </w:rPr>
        <w:t xml:space="preserve"> </w:t>
      </w:r>
      <w:r w:rsidR="00043FF6" w:rsidRPr="002F2A49">
        <w:rPr>
          <w:rFonts w:ascii="GHEA Grapalat" w:eastAsia="Times New Roman" w:hAnsi="GHEA Grapalat" w:cs="Calibri"/>
          <w:bCs/>
          <w:sz w:val="24"/>
          <w:szCs w:val="24"/>
          <w:lang w:val="hy-AM" w:eastAsia="en-GB"/>
        </w:rPr>
        <w:t>հազ</w:t>
      </w:r>
      <w:r w:rsidR="00043FF6" w:rsidRPr="002F2A49">
        <w:rPr>
          <w:rFonts w:ascii="Cambria Math" w:eastAsia="Times New Roman" w:hAnsi="Cambria Math" w:cs="Cambria Math"/>
          <w:bCs/>
          <w:sz w:val="24"/>
          <w:szCs w:val="24"/>
          <w:lang w:val="hy-AM" w:eastAsia="en-GB"/>
        </w:rPr>
        <w:t>․</w:t>
      </w:r>
      <w:r w:rsidR="00043FF6" w:rsidRPr="002F2A49">
        <w:rPr>
          <w:rFonts w:ascii="GHEA Grapalat" w:eastAsia="Times New Roman" w:hAnsi="GHEA Grapalat" w:cs="Calibri"/>
          <w:bCs/>
          <w:sz w:val="24"/>
          <w:szCs w:val="24"/>
          <w:lang w:val="hy-AM" w:eastAsia="en-GB"/>
        </w:rPr>
        <w:t xml:space="preserve"> դրամ</w:t>
      </w:r>
      <w:r w:rsidR="00C17022" w:rsidRPr="002F2A49">
        <w:rPr>
          <w:rFonts w:ascii="GHEA Grapalat" w:eastAsia="Times New Roman" w:hAnsi="GHEA Grapalat" w:cs="Calibri"/>
          <w:bCs/>
          <w:sz w:val="24"/>
          <w:szCs w:val="24"/>
          <w:lang w:val="hy-AM" w:eastAsia="en-GB"/>
        </w:rPr>
        <w:t xml:space="preserve">ը </w:t>
      </w:r>
      <w:r w:rsidR="00043FF6" w:rsidRPr="002F2A49">
        <w:rPr>
          <w:rFonts w:ascii="GHEA Grapalat" w:eastAsia="Times New Roman" w:hAnsi="GHEA Grapalat" w:cs="Calibri"/>
          <w:sz w:val="24"/>
          <w:szCs w:val="24"/>
          <w:lang w:val="hy-AM" w:eastAsia="en-GB"/>
        </w:rPr>
        <w:t>տնտես</w:t>
      </w:r>
      <w:r w:rsidR="00C17022" w:rsidRPr="002F2A49">
        <w:rPr>
          <w:rFonts w:ascii="GHEA Grapalat" w:eastAsia="Times New Roman" w:hAnsi="GHEA Grapalat" w:cs="Calibri"/>
          <w:sz w:val="24"/>
          <w:szCs w:val="24"/>
          <w:lang w:val="hy-AM" w:eastAsia="en-GB"/>
        </w:rPr>
        <w:t>վել է ՃԴ-ՀԲՄԱՇՁԲ-2022Ս-27</w:t>
      </w:r>
      <w:r w:rsidR="00B0151C" w:rsidRPr="002F2A49">
        <w:rPr>
          <w:rFonts w:ascii="GHEA Grapalat" w:eastAsia="Times New Roman" w:hAnsi="GHEA Grapalat" w:cs="Calibri"/>
          <w:sz w:val="24"/>
          <w:szCs w:val="24"/>
          <w:lang w:val="hy-AM" w:eastAsia="en-GB"/>
        </w:rPr>
        <w:t>, ՃԴ-ՀԲՄԱՇՁԲ-2022Ս-4, ՃԴ-ՀԲՄԱՇՁԲ-2022Ս-</w:t>
      </w:r>
      <w:r w:rsidR="00A40C70" w:rsidRPr="002F2A49">
        <w:rPr>
          <w:rFonts w:ascii="GHEA Grapalat" w:eastAsia="Times New Roman" w:hAnsi="GHEA Grapalat" w:cs="Calibri"/>
          <w:sz w:val="24"/>
          <w:szCs w:val="24"/>
          <w:lang w:val="hy-AM" w:eastAsia="en-GB"/>
        </w:rPr>
        <w:t>31, ՃԴ-ՀԲՄԱՇՁԲ-2022/</w:t>
      </w:r>
      <w:r w:rsidR="00110DA8" w:rsidRPr="002F2A49">
        <w:rPr>
          <w:rFonts w:ascii="GHEA Grapalat" w:eastAsia="Times New Roman" w:hAnsi="GHEA Grapalat" w:cs="Calibri"/>
          <w:sz w:val="24"/>
          <w:szCs w:val="24"/>
          <w:lang w:val="hy-AM" w:eastAsia="en-GB"/>
        </w:rPr>
        <w:t>4</w:t>
      </w:r>
      <w:r w:rsidR="00A40C70" w:rsidRPr="002F2A49">
        <w:rPr>
          <w:rFonts w:ascii="GHEA Grapalat" w:eastAsia="Times New Roman" w:hAnsi="GHEA Grapalat" w:cs="Calibri"/>
          <w:sz w:val="24"/>
          <w:szCs w:val="24"/>
          <w:lang w:val="hy-AM" w:eastAsia="en-GB"/>
        </w:rPr>
        <w:t>Ս-</w:t>
      </w:r>
      <w:r w:rsidR="00110DA8" w:rsidRPr="002F2A49">
        <w:rPr>
          <w:rFonts w:ascii="GHEA Grapalat" w:eastAsia="Times New Roman" w:hAnsi="GHEA Grapalat" w:cs="Calibri"/>
          <w:sz w:val="24"/>
          <w:szCs w:val="24"/>
          <w:lang w:val="hy-AM" w:eastAsia="en-GB"/>
        </w:rPr>
        <w:t>2, ՃԴ-ՀԲՄԱՇՁԲ-2022Ս-19, ՃԴ-ՀԲՄԱՇՁԲ-2022Ս-26</w:t>
      </w:r>
      <w:r w:rsidR="00BE0004" w:rsidRPr="002F2A49">
        <w:rPr>
          <w:rFonts w:ascii="GHEA Grapalat" w:eastAsia="Times New Roman" w:hAnsi="GHEA Grapalat" w:cs="Calibri"/>
          <w:sz w:val="24"/>
          <w:szCs w:val="24"/>
          <w:lang w:val="hy-AM" w:eastAsia="en-GB"/>
        </w:rPr>
        <w:t>, ՃԴ-ՀԲՄԱՇՁԲ-2022Ս-28, ՃԴ-ՀԲՄԱՇՁԲ-2022Ս-35</w:t>
      </w:r>
      <w:r w:rsidR="00BE0004" w:rsidRPr="002F2A49">
        <w:rPr>
          <w:rFonts w:ascii="GHEA Grapalat" w:hAnsi="GHEA Grapalat"/>
          <w:color w:val="403931"/>
          <w:sz w:val="24"/>
          <w:szCs w:val="24"/>
          <w:shd w:val="clear" w:color="auto" w:fill="F5F5F5"/>
          <w:lang w:val="hy-AM"/>
        </w:rPr>
        <w:t xml:space="preserve"> </w:t>
      </w:r>
      <w:r w:rsidR="00C17022" w:rsidRPr="002F2A49">
        <w:rPr>
          <w:rFonts w:ascii="GHEA Grapalat" w:eastAsia="Times New Roman" w:hAnsi="GHEA Grapalat" w:cs="Calibri"/>
          <w:sz w:val="24"/>
          <w:szCs w:val="24"/>
          <w:lang w:val="hy-AM" w:eastAsia="en-GB"/>
        </w:rPr>
        <w:t>գնման պայմանագր</w:t>
      </w:r>
      <w:r w:rsidR="000F79A2" w:rsidRPr="002F2A49">
        <w:rPr>
          <w:rFonts w:ascii="GHEA Grapalat" w:eastAsia="Times New Roman" w:hAnsi="GHEA Grapalat" w:cs="Calibri"/>
          <w:sz w:val="24"/>
          <w:szCs w:val="24"/>
          <w:lang w:val="hy-AM" w:eastAsia="en-GB"/>
        </w:rPr>
        <w:t>եր</w:t>
      </w:r>
      <w:r w:rsidR="00C17022" w:rsidRPr="002F2A49">
        <w:rPr>
          <w:rFonts w:ascii="GHEA Grapalat" w:eastAsia="Times New Roman" w:hAnsi="GHEA Grapalat" w:cs="Calibri"/>
          <w:sz w:val="24"/>
          <w:szCs w:val="24"/>
          <w:lang w:val="hy-AM" w:eastAsia="en-GB"/>
        </w:rPr>
        <w:t>ում նվազեցում կատարելու արդյունքում։</w:t>
      </w:r>
      <w:r w:rsidR="009D6FFF" w:rsidRPr="002F2A49">
        <w:rPr>
          <w:rFonts w:ascii="GHEA Grapalat" w:eastAsia="Times New Roman" w:hAnsi="GHEA Grapalat" w:cs="Calibri"/>
          <w:sz w:val="24"/>
          <w:szCs w:val="24"/>
          <w:lang w:val="hy-AM" w:eastAsia="en-GB"/>
        </w:rPr>
        <w:t xml:space="preserve"> Ընդ որում նվազեցումները պայմանավորված են այն հանգամանքով, որ նշված պայմանագրերի շրջանակներում 2024 թվականին կնքված համաձայնագրում կատարվել են փոփոխություններ, որով այն  ճանապարհները, որոնք ընդգրկվել են հիմնանորոգման կամ միջին նորոգման ծրագրերում կամ չեն ընդունվել շահագործման</w:t>
      </w:r>
      <w:r w:rsidRPr="002F2A49">
        <w:rPr>
          <w:rFonts w:ascii="GHEA Grapalat" w:eastAsia="Times New Roman" w:hAnsi="GHEA Grapalat" w:cs="Calibri"/>
          <w:sz w:val="24"/>
          <w:szCs w:val="24"/>
          <w:lang w:val="hy-AM" w:eastAsia="en-GB"/>
        </w:rPr>
        <w:t>,</w:t>
      </w:r>
      <w:r w:rsidR="009D6FFF" w:rsidRPr="002F2A49">
        <w:rPr>
          <w:rFonts w:ascii="GHEA Grapalat" w:eastAsia="Times New Roman" w:hAnsi="GHEA Grapalat" w:cs="Calibri"/>
          <w:sz w:val="24"/>
          <w:szCs w:val="24"/>
          <w:lang w:val="hy-AM" w:eastAsia="en-GB"/>
        </w:rPr>
        <w:t xml:space="preserve">  պահպանման ենթակա ճանապարհների ցանկից հանվել են։</w:t>
      </w:r>
    </w:p>
    <w:p w14:paraId="20F17706" w14:textId="77777777" w:rsidR="00540AF4" w:rsidRPr="002F2A49" w:rsidRDefault="00540AF4" w:rsidP="002F2A49">
      <w:pPr>
        <w:autoSpaceDN w:val="0"/>
        <w:spacing w:after="0"/>
        <w:jc w:val="both"/>
        <w:rPr>
          <w:rFonts w:ascii="GHEA Grapalat" w:eastAsia="Times New Roman" w:hAnsi="GHEA Grapalat" w:cs="Calibri"/>
          <w:color w:val="000000"/>
          <w:sz w:val="24"/>
          <w:szCs w:val="24"/>
          <w:lang w:val="hy-AM" w:eastAsia="en-GB"/>
        </w:rPr>
      </w:pPr>
    </w:p>
    <w:p w14:paraId="73ADDA82" w14:textId="48049E05" w:rsidR="00472794" w:rsidRPr="002F2A49" w:rsidRDefault="006A3ADD" w:rsidP="002F2A49">
      <w:pPr>
        <w:autoSpaceDN w:val="0"/>
        <w:spacing w:after="0"/>
        <w:jc w:val="both"/>
        <w:rPr>
          <w:rFonts w:ascii="GHEA Grapalat" w:hAnsi="GHEA Grapalat"/>
          <w:b/>
          <w:bCs/>
          <w:color w:val="000000"/>
          <w:sz w:val="24"/>
          <w:szCs w:val="24"/>
          <w:shd w:val="clear" w:color="auto" w:fill="FFFFFF"/>
          <w:lang w:val="hy-AM"/>
        </w:rPr>
      </w:pPr>
      <w:r w:rsidRPr="002F2A49">
        <w:rPr>
          <w:rFonts w:ascii="GHEA Grapalat" w:hAnsi="GHEA Grapalat"/>
          <w:b/>
          <w:bCs/>
          <w:sz w:val="24"/>
          <w:szCs w:val="24"/>
          <w:shd w:val="clear" w:color="auto" w:fill="FFFFFF"/>
          <w:lang w:val="hy-AM"/>
        </w:rPr>
        <w:t xml:space="preserve">     3. </w:t>
      </w:r>
      <w:r w:rsidR="00472794" w:rsidRPr="002F2A49">
        <w:rPr>
          <w:rFonts w:ascii="GHEA Grapalat" w:hAnsi="GHEA Grapalat"/>
          <w:b/>
          <w:bCs/>
          <w:sz w:val="24"/>
          <w:szCs w:val="24"/>
          <w:shd w:val="clear" w:color="auto" w:fill="FFFFFF"/>
          <w:lang w:val="hy-AM"/>
        </w:rPr>
        <w:t xml:space="preserve">Լրացուցիչ ֆինանսական </w:t>
      </w:r>
      <w:r w:rsidR="00472794" w:rsidRPr="002F2A49">
        <w:rPr>
          <w:rFonts w:ascii="GHEA Grapalat" w:hAnsi="GHEA Grapalat"/>
          <w:b/>
          <w:bCs/>
          <w:color w:val="000000"/>
          <w:sz w:val="24"/>
          <w:szCs w:val="24"/>
          <w:shd w:val="clear" w:color="auto" w:fill="FFFFFF"/>
          <w:lang w:val="hy-AM"/>
        </w:rPr>
        <w:t>միջոցների անհրաժեշտության և</w:t>
      </w:r>
      <w:r w:rsidR="00472794" w:rsidRPr="002F2A49">
        <w:rPr>
          <w:rFonts w:ascii="GHEA Grapalat" w:hAnsi="GHEA Grapalat" w:cs="Calibri"/>
          <w:b/>
          <w:bCs/>
          <w:color w:val="000000"/>
          <w:sz w:val="24"/>
          <w:szCs w:val="24"/>
          <w:shd w:val="clear" w:color="auto" w:fill="FFFFFF"/>
          <w:lang w:val="hy-AM"/>
        </w:rPr>
        <w:t xml:space="preserve"> </w:t>
      </w:r>
      <w:r w:rsidR="00472794" w:rsidRPr="002F2A49">
        <w:rPr>
          <w:rFonts w:ascii="GHEA Grapalat" w:hAnsi="GHEA Grapalat"/>
          <w:b/>
          <w:bCs/>
          <w:color w:val="000000"/>
          <w:sz w:val="24"/>
          <w:szCs w:val="24"/>
          <w:shd w:val="clear" w:color="auto" w:fill="FFFFFF"/>
          <w:lang w:val="hy-AM"/>
        </w:rPr>
        <w:t>պետական</w:t>
      </w:r>
      <w:r w:rsidR="00472794" w:rsidRPr="002F2A49">
        <w:rPr>
          <w:rFonts w:ascii="GHEA Grapalat" w:hAnsi="GHEA Grapalat" w:cs="Calibri"/>
          <w:b/>
          <w:bCs/>
          <w:color w:val="000000"/>
          <w:sz w:val="24"/>
          <w:szCs w:val="24"/>
          <w:shd w:val="clear" w:color="auto" w:fill="FFFFFF"/>
          <w:lang w:val="hy-AM"/>
        </w:rPr>
        <w:t xml:space="preserve"> </w:t>
      </w:r>
      <w:r w:rsidR="00472794" w:rsidRPr="002F2A49">
        <w:rPr>
          <w:rFonts w:ascii="GHEA Grapalat" w:hAnsi="GHEA Grapalat"/>
          <w:b/>
          <w:bCs/>
          <w:color w:val="000000"/>
          <w:sz w:val="24"/>
          <w:szCs w:val="24"/>
          <w:shd w:val="clear" w:color="auto" w:fill="FFFFFF"/>
          <w:lang w:val="hy-AM"/>
        </w:rPr>
        <w:t>բյուջեի</w:t>
      </w:r>
      <w:r w:rsidR="00472794" w:rsidRPr="002F2A49">
        <w:rPr>
          <w:rFonts w:ascii="GHEA Grapalat" w:hAnsi="GHEA Grapalat" w:cs="Calibri"/>
          <w:b/>
          <w:bCs/>
          <w:color w:val="000000"/>
          <w:sz w:val="24"/>
          <w:szCs w:val="24"/>
          <w:shd w:val="clear" w:color="auto" w:fill="FFFFFF"/>
          <w:lang w:val="hy-AM"/>
        </w:rPr>
        <w:t xml:space="preserve"> </w:t>
      </w:r>
      <w:r w:rsidR="00472794" w:rsidRPr="002F2A49">
        <w:rPr>
          <w:rFonts w:ascii="GHEA Grapalat" w:hAnsi="GHEA Grapalat"/>
          <w:b/>
          <w:bCs/>
          <w:color w:val="000000"/>
          <w:sz w:val="24"/>
          <w:szCs w:val="24"/>
          <w:shd w:val="clear" w:color="auto" w:fill="FFFFFF"/>
          <w:lang w:val="hy-AM"/>
        </w:rPr>
        <w:t>եկամուտներում և ծախսերում սպասվելիք փոփոխությունների</w:t>
      </w:r>
      <w:r w:rsidR="00472794" w:rsidRPr="002F2A49">
        <w:rPr>
          <w:rFonts w:ascii="GHEA Grapalat" w:hAnsi="GHEA Grapalat" w:cs="Calibri"/>
          <w:b/>
          <w:bCs/>
          <w:color w:val="000000"/>
          <w:sz w:val="24"/>
          <w:szCs w:val="24"/>
          <w:shd w:val="clear" w:color="auto" w:fill="FFFFFF"/>
          <w:lang w:val="hy-AM"/>
        </w:rPr>
        <w:t xml:space="preserve"> </w:t>
      </w:r>
      <w:r w:rsidR="00472794" w:rsidRPr="002F2A49">
        <w:rPr>
          <w:rFonts w:ascii="GHEA Grapalat" w:hAnsi="GHEA Grapalat"/>
          <w:b/>
          <w:bCs/>
          <w:color w:val="000000"/>
          <w:sz w:val="24"/>
          <w:szCs w:val="24"/>
          <w:shd w:val="clear" w:color="auto" w:fill="FFFFFF"/>
          <w:lang w:val="hy-AM"/>
        </w:rPr>
        <w:t>մասին.</w:t>
      </w:r>
    </w:p>
    <w:p w14:paraId="6FA4A6D5" w14:textId="77777777" w:rsidR="00472794" w:rsidRPr="002F2A49" w:rsidRDefault="00472794" w:rsidP="002F2A49">
      <w:pPr>
        <w:spacing w:after="0"/>
        <w:ind w:firstLine="709"/>
        <w:jc w:val="both"/>
        <w:rPr>
          <w:rFonts w:ascii="GHEA Grapalat" w:hAnsi="GHEA Grapalat"/>
          <w:b/>
          <w:bCs/>
          <w:color w:val="000000"/>
          <w:sz w:val="24"/>
          <w:szCs w:val="24"/>
          <w:shd w:val="clear" w:color="auto" w:fill="FFFFFF"/>
          <w:lang w:val="hy-AM"/>
        </w:rPr>
      </w:pPr>
    </w:p>
    <w:p w14:paraId="1AA13217" w14:textId="153CD6A3" w:rsidR="00472794" w:rsidRPr="002F2A49" w:rsidRDefault="006A3ADD" w:rsidP="002F2A49">
      <w:pPr>
        <w:spacing w:after="0"/>
        <w:jc w:val="both"/>
        <w:rPr>
          <w:rFonts w:ascii="GHEA Grapalat" w:hAnsi="GHEA Grapalat"/>
          <w:color w:val="000000"/>
          <w:sz w:val="24"/>
          <w:szCs w:val="24"/>
          <w:shd w:val="clear" w:color="auto" w:fill="FFFFFF"/>
          <w:lang w:val="hy-AM"/>
        </w:rPr>
      </w:pPr>
      <w:r w:rsidRPr="002F2A49">
        <w:rPr>
          <w:rFonts w:ascii="GHEA Grapalat" w:hAnsi="GHEA Grapalat"/>
          <w:sz w:val="24"/>
          <w:szCs w:val="24"/>
          <w:lang w:val="hy-AM"/>
        </w:rPr>
        <w:t xml:space="preserve">      </w:t>
      </w:r>
      <w:r w:rsidR="00472794" w:rsidRPr="002F2A49">
        <w:rPr>
          <w:rFonts w:ascii="GHEA Grapalat" w:hAnsi="GHEA Grapalat"/>
          <w:sz w:val="24"/>
          <w:szCs w:val="24"/>
          <w:lang w:val="hy-AM"/>
        </w:rPr>
        <w:t xml:space="preserve">Նախագիծը </w:t>
      </w:r>
      <w:r w:rsidR="00472794" w:rsidRPr="002F2A49">
        <w:rPr>
          <w:rFonts w:ascii="GHEA Grapalat" w:hAnsi="GHEA Grapalat"/>
          <w:spacing w:val="-8"/>
          <w:sz w:val="24"/>
          <w:szCs w:val="24"/>
          <w:lang w:val="hy-AM"/>
        </w:rPr>
        <w:t>202</w:t>
      </w:r>
      <w:r w:rsidR="00A338BD" w:rsidRPr="002F2A49">
        <w:rPr>
          <w:rFonts w:ascii="GHEA Grapalat" w:hAnsi="GHEA Grapalat"/>
          <w:spacing w:val="-8"/>
          <w:sz w:val="24"/>
          <w:szCs w:val="24"/>
          <w:lang w:val="hy-AM"/>
        </w:rPr>
        <w:t>4</w:t>
      </w:r>
      <w:r w:rsidR="00472794" w:rsidRPr="002F2A49">
        <w:rPr>
          <w:rFonts w:ascii="GHEA Grapalat" w:hAnsi="GHEA Grapalat"/>
          <w:spacing w:val="-8"/>
          <w:sz w:val="24"/>
          <w:szCs w:val="24"/>
          <w:lang w:val="hy-AM"/>
        </w:rPr>
        <w:t xml:space="preserve"> թվականի պետական բյուջեում լ</w:t>
      </w:r>
      <w:r w:rsidR="00472794" w:rsidRPr="002F2A49">
        <w:rPr>
          <w:rFonts w:ascii="GHEA Grapalat" w:hAnsi="GHEA Grapalat"/>
          <w:color w:val="000000"/>
          <w:sz w:val="24"/>
          <w:szCs w:val="24"/>
          <w:shd w:val="clear" w:color="auto" w:fill="FFFFFF"/>
          <w:lang w:val="hy-AM"/>
        </w:rPr>
        <w:t>րացուցիչ ֆինանսական միջոցների անհրաժեշտություն և</w:t>
      </w:r>
      <w:r w:rsidR="00472794" w:rsidRPr="002F2A49">
        <w:rPr>
          <w:rFonts w:ascii="GHEA Grapalat" w:hAnsi="GHEA Grapalat" w:cs="Calibri"/>
          <w:color w:val="000000"/>
          <w:sz w:val="24"/>
          <w:szCs w:val="24"/>
          <w:shd w:val="clear" w:color="auto" w:fill="FFFFFF"/>
          <w:lang w:val="hy-AM"/>
        </w:rPr>
        <w:t xml:space="preserve"> </w:t>
      </w:r>
      <w:r w:rsidR="00472794" w:rsidRPr="002F2A49">
        <w:rPr>
          <w:rFonts w:ascii="GHEA Grapalat" w:hAnsi="GHEA Grapalat"/>
          <w:color w:val="000000"/>
          <w:sz w:val="24"/>
          <w:szCs w:val="24"/>
          <w:shd w:val="clear" w:color="auto" w:fill="FFFFFF"/>
          <w:lang w:val="hy-AM"/>
        </w:rPr>
        <w:t>պետական</w:t>
      </w:r>
      <w:r w:rsidR="00472794" w:rsidRPr="002F2A49">
        <w:rPr>
          <w:rFonts w:ascii="GHEA Grapalat" w:hAnsi="GHEA Grapalat" w:cs="Calibri"/>
          <w:color w:val="000000"/>
          <w:sz w:val="24"/>
          <w:szCs w:val="24"/>
          <w:shd w:val="clear" w:color="auto" w:fill="FFFFFF"/>
          <w:lang w:val="hy-AM"/>
        </w:rPr>
        <w:t xml:space="preserve"> </w:t>
      </w:r>
      <w:r w:rsidR="00472794" w:rsidRPr="002F2A49">
        <w:rPr>
          <w:rFonts w:ascii="GHEA Grapalat" w:hAnsi="GHEA Grapalat"/>
          <w:color w:val="000000"/>
          <w:sz w:val="24"/>
          <w:szCs w:val="24"/>
          <w:shd w:val="clear" w:color="auto" w:fill="FFFFFF"/>
          <w:lang w:val="hy-AM"/>
        </w:rPr>
        <w:t>բյուջեի</w:t>
      </w:r>
      <w:r w:rsidR="00472794" w:rsidRPr="002F2A49">
        <w:rPr>
          <w:rFonts w:ascii="GHEA Grapalat" w:hAnsi="GHEA Grapalat" w:cs="Calibri"/>
          <w:color w:val="000000"/>
          <w:sz w:val="24"/>
          <w:szCs w:val="24"/>
          <w:shd w:val="clear" w:color="auto" w:fill="FFFFFF"/>
          <w:lang w:val="hy-AM"/>
        </w:rPr>
        <w:t xml:space="preserve"> </w:t>
      </w:r>
      <w:r w:rsidR="00472794" w:rsidRPr="002F2A49">
        <w:rPr>
          <w:rFonts w:ascii="GHEA Grapalat" w:hAnsi="GHEA Grapalat"/>
          <w:color w:val="000000"/>
          <w:sz w:val="24"/>
          <w:szCs w:val="24"/>
          <w:shd w:val="clear" w:color="auto" w:fill="FFFFFF"/>
          <w:lang w:val="hy-AM"/>
        </w:rPr>
        <w:t>եկամուտներում և ծախսերում փոփոխություններ չի առաջացնում:</w:t>
      </w:r>
    </w:p>
    <w:p w14:paraId="350B67CF" w14:textId="77777777" w:rsidR="00472794" w:rsidRPr="002F2A49" w:rsidRDefault="00472794" w:rsidP="002F2A49">
      <w:pPr>
        <w:spacing w:after="0"/>
        <w:ind w:firstLine="567"/>
        <w:jc w:val="both"/>
        <w:rPr>
          <w:rFonts w:ascii="GHEA Grapalat" w:hAnsi="GHEA Grapalat" w:cs="Sylfaen"/>
          <w:b/>
          <w:sz w:val="24"/>
          <w:szCs w:val="24"/>
          <w:lang w:val="hy-AM"/>
        </w:rPr>
      </w:pPr>
    </w:p>
    <w:p w14:paraId="119A46AB" w14:textId="020B3156" w:rsidR="00472794" w:rsidRPr="002F2A49" w:rsidRDefault="006A3ADD" w:rsidP="002F2A49">
      <w:pPr>
        <w:spacing w:after="0"/>
        <w:jc w:val="both"/>
        <w:rPr>
          <w:rFonts w:ascii="GHEA Grapalat" w:hAnsi="GHEA Grapalat" w:cs="Sylfaen"/>
          <w:sz w:val="24"/>
          <w:szCs w:val="24"/>
          <w:lang w:val="af-ZA"/>
        </w:rPr>
      </w:pPr>
      <w:r w:rsidRPr="002F2A49">
        <w:rPr>
          <w:rFonts w:ascii="GHEA Grapalat" w:hAnsi="GHEA Grapalat" w:cs="Sylfaen"/>
          <w:b/>
          <w:sz w:val="24"/>
          <w:szCs w:val="24"/>
          <w:lang w:val="hy-AM"/>
        </w:rPr>
        <w:t xml:space="preserve">      4. </w:t>
      </w:r>
      <w:r w:rsidR="00472794" w:rsidRPr="002F2A49">
        <w:rPr>
          <w:rFonts w:ascii="GHEA Grapalat" w:hAnsi="GHEA Grapalat" w:cs="Sylfaen"/>
          <w:b/>
          <w:sz w:val="24"/>
          <w:szCs w:val="24"/>
          <w:lang w:val="hy-AM"/>
        </w:rPr>
        <w:t>Իրավական ակտի կիրարկման դեպքում ակնկալվող արդյունքը</w:t>
      </w:r>
      <w:r w:rsidR="00472794" w:rsidRPr="002F2A49">
        <w:rPr>
          <w:rFonts w:ascii="GHEA Grapalat" w:hAnsi="GHEA Grapalat" w:cs="Sylfaen"/>
          <w:b/>
          <w:sz w:val="24"/>
          <w:szCs w:val="24"/>
          <w:lang w:val="af-ZA"/>
        </w:rPr>
        <w:t>.</w:t>
      </w:r>
      <w:r w:rsidR="00472794" w:rsidRPr="002F2A49">
        <w:rPr>
          <w:rFonts w:ascii="GHEA Grapalat" w:hAnsi="GHEA Grapalat" w:cs="Sylfaen"/>
          <w:sz w:val="24"/>
          <w:szCs w:val="24"/>
          <w:lang w:val="af-ZA"/>
        </w:rPr>
        <w:t xml:space="preserve"> </w:t>
      </w:r>
    </w:p>
    <w:p w14:paraId="1DB773A6" w14:textId="5F1ACDF8" w:rsidR="00472794" w:rsidRPr="002F2A49" w:rsidRDefault="000F79A2" w:rsidP="002F2A49">
      <w:pPr>
        <w:spacing w:after="0"/>
        <w:jc w:val="both"/>
        <w:rPr>
          <w:rFonts w:ascii="GHEA Grapalat" w:hAnsi="GHEA Grapalat" w:cs="Sylfaen"/>
          <w:sz w:val="24"/>
          <w:szCs w:val="24"/>
          <w:lang w:val="hy-AM"/>
        </w:rPr>
      </w:pPr>
      <w:r w:rsidRPr="002F2A49">
        <w:rPr>
          <w:rFonts w:ascii="GHEA Grapalat" w:hAnsi="GHEA Grapalat"/>
          <w:sz w:val="24"/>
          <w:szCs w:val="24"/>
          <w:lang w:val="hy-AM"/>
        </w:rPr>
        <w:t xml:space="preserve">     </w:t>
      </w:r>
      <w:r w:rsidR="00472794" w:rsidRPr="002F2A49">
        <w:rPr>
          <w:rFonts w:ascii="GHEA Grapalat" w:hAnsi="GHEA Grapalat" w:cs="Sylfaen"/>
          <w:sz w:val="24"/>
          <w:szCs w:val="24"/>
          <w:lang w:val="hy-AM"/>
        </w:rPr>
        <w:t xml:space="preserve">Սույն որոշման ընդունման արդյունքում կնորոգվեն միջպետական, հանրապետական նշանակության ավտոմոբիլային ճանապարհի որոշ հատվածներ՝ ապահովելով </w:t>
      </w:r>
      <w:r w:rsidR="00472794" w:rsidRPr="00C301D5">
        <w:rPr>
          <w:rFonts w:ascii="GHEA Grapalat" w:hAnsi="GHEA Grapalat"/>
          <w:color w:val="000000"/>
          <w:sz w:val="24"/>
          <w:szCs w:val="24"/>
          <w:shd w:val="clear" w:color="auto" w:fill="FFFFFF"/>
          <w:lang w:val="hy-AM"/>
        </w:rPr>
        <w:t>ավտոմոբիլային</w:t>
      </w:r>
      <w:r w:rsidR="00472794" w:rsidRPr="002F2A49">
        <w:rPr>
          <w:rFonts w:ascii="GHEA Grapalat" w:hAnsi="GHEA Grapalat"/>
          <w:color w:val="000000"/>
          <w:sz w:val="24"/>
          <w:szCs w:val="24"/>
          <w:shd w:val="clear" w:color="auto" w:fill="FFFFFF"/>
          <w:lang w:val="af-ZA"/>
        </w:rPr>
        <w:t xml:space="preserve"> </w:t>
      </w:r>
      <w:r w:rsidR="00472794" w:rsidRPr="00C301D5">
        <w:rPr>
          <w:rFonts w:ascii="GHEA Grapalat" w:hAnsi="GHEA Grapalat"/>
          <w:color w:val="000000"/>
          <w:sz w:val="24"/>
          <w:szCs w:val="24"/>
          <w:shd w:val="clear" w:color="auto" w:fill="FFFFFF"/>
          <w:lang w:val="hy-AM"/>
        </w:rPr>
        <w:t>ճանապարհ</w:t>
      </w:r>
      <w:r w:rsidR="00472794" w:rsidRPr="002F2A49">
        <w:rPr>
          <w:rFonts w:ascii="GHEA Grapalat" w:hAnsi="GHEA Grapalat"/>
          <w:color w:val="000000"/>
          <w:sz w:val="24"/>
          <w:szCs w:val="24"/>
          <w:shd w:val="clear" w:color="auto" w:fill="FFFFFF"/>
          <w:lang w:val="hy-AM"/>
        </w:rPr>
        <w:t xml:space="preserve">ների երկարակեցությունը։ </w:t>
      </w:r>
    </w:p>
    <w:p w14:paraId="21DC64AC" w14:textId="77777777" w:rsidR="00472794" w:rsidRPr="002F2A49" w:rsidRDefault="00472794" w:rsidP="002F2A49">
      <w:pPr>
        <w:spacing w:after="0"/>
        <w:jc w:val="both"/>
        <w:rPr>
          <w:rFonts w:ascii="GHEA Grapalat" w:hAnsi="GHEA Grapalat"/>
          <w:color w:val="000000"/>
          <w:sz w:val="24"/>
          <w:szCs w:val="24"/>
          <w:shd w:val="clear" w:color="auto" w:fill="FFFFFF"/>
          <w:lang w:val="hy-AM"/>
        </w:rPr>
      </w:pPr>
    </w:p>
    <w:p w14:paraId="1F0EEB42" w14:textId="026FADB2" w:rsidR="00472794" w:rsidRPr="002F2A49" w:rsidRDefault="006A3ADD" w:rsidP="002F2A49">
      <w:pPr>
        <w:spacing w:after="0"/>
        <w:ind w:firstLine="567"/>
        <w:jc w:val="both"/>
        <w:rPr>
          <w:rFonts w:ascii="GHEA Grapalat" w:hAnsi="GHEA Grapalat"/>
          <w:b/>
          <w:bCs/>
          <w:sz w:val="24"/>
          <w:szCs w:val="24"/>
          <w:lang w:val="hy-AM"/>
        </w:rPr>
      </w:pPr>
      <w:r w:rsidRPr="002F2A49">
        <w:rPr>
          <w:rFonts w:ascii="GHEA Grapalat" w:hAnsi="GHEA Grapalat"/>
          <w:b/>
          <w:bCs/>
          <w:sz w:val="24"/>
          <w:szCs w:val="24"/>
          <w:lang w:val="hy-AM"/>
        </w:rPr>
        <w:t xml:space="preserve">5. </w:t>
      </w:r>
      <w:r w:rsidR="00472794" w:rsidRPr="002F2A49">
        <w:rPr>
          <w:rFonts w:ascii="GHEA Grapalat" w:hAnsi="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A64157A" w14:textId="77777777" w:rsidR="00472794" w:rsidRPr="002F2A49" w:rsidRDefault="00472794" w:rsidP="002F2A49">
      <w:pPr>
        <w:spacing w:after="0"/>
        <w:ind w:firstLine="567"/>
        <w:jc w:val="both"/>
        <w:rPr>
          <w:rFonts w:ascii="GHEA Grapalat" w:hAnsi="GHEA Grapalat"/>
          <w:b/>
          <w:bCs/>
          <w:sz w:val="24"/>
          <w:szCs w:val="24"/>
          <w:lang w:val="hy-AM"/>
        </w:rPr>
      </w:pPr>
    </w:p>
    <w:p w14:paraId="0C989C46" w14:textId="77777777" w:rsidR="00472794" w:rsidRPr="002F2A49" w:rsidRDefault="00472794" w:rsidP="002F2A49">
      <w:pPr>
        <w:spacing w:after="0"/>
        <w:ind w:firstLine="567"/>
        <w:jc w:val="both"/>
        <w:rPr>
          <w:rFonts w:ascii="GHEA Grapalat" w:hAnsi="GHEA Grapalat"/>
          <w:sz w:val="24"/>
          <w:szCs w:val="24"/>
          <w:lang w:val="hy-AM"/>
        </w:rPr>
      </w:pPr>
      <w:r w:rsidRPr="002F2A49">
        <w:rPr>
          <w:rFonts w:ascii="GHEA Grapalat" w:hAnsi="GHEA Grapalat"/>
          <w:sz w:val="24"/>
          <w:szCs w:val="24"/>
          <w:lang w:val="hy-AM"/>
        </w:rPr>
        <w:t>Սույն նախագծի ընդունումը կնպաստի ՀՀ կառավարության 2021-2026թթ. ծրագրի</w:t>
      </w:r>
      <w:r w:rsidRPr="002F2A49">
        <w:rPr>
          <w:rFonts w:ascii="GHEA Grapalat" w:hAnsi="GHEA Grapalat"/>
          <w:b/>
          <w:bCs/>
          <w:sz w:val="24"/>
          <w:szCs w:val="24"/>
          <w:lang w:val="hy-AM"/>
        </w:rPr>
        <w:t xml:space="preserve"> </w:t>
      </w:r>
      <w:r w:rsidRPr="002F2A49">
        <w:rPr>
          <w:rFonts w:ascii="GHEA Grapalat" w:hAnsi="GHEA Grapalat"/>
          <w:sz w:val="24"/>
          <w:szCs w:val="24"/>
          <w:lang w:val="hy-AM"/>
        </w:rPr>
        <w:t>3-րդ բաժնի 3</w:t>
      </w:r>
      <w:r w:rsidRPr="002F2A49">
        <w:rPr>
          <w:rFonts w:ascii="GHEA Grapalat" w:hAnsi="GHEA Grapalat" w:cs="Cambria Math"/>
          <w:sz w:val="24"/>
          <w:szCs w:val="24"/>
          <w:lang w:val="hy-AM"/>
        </w:rPr>
        <w:t>.</w:t>
      </w:r>
      <w:r w:rsidRPr="002F2A49">
        <w:rPr>
          <w:rFonts w:ascii="GHEA Grapalat" w:hAnsi="GHEA Grapalat"/>
          <w:sz w:val="24"/>
          <w:szCs w:val="24"/>
          <w:lang w:val="hy-AM"/>
        </w:rPr>
        <w:t>2 կետով նախատեսված ճանապարհաշինության զարգացման ոլորտում ՀՀ կառավարության հետևյալ ռազմավարական խնդիրների իրագործմանը՝ այն է միջպետական, հանրապետական նշանակության ավտոմոբիլային ճանապարհային ցանցի նորոգում, հիմնանորոգում և որակի շարունակական բարձրացում, ինչի շնորհիվ</w:t>
      </w:r>
      <w:r w:rsidRPr="002F2A49">
        <w:rPr>
          <w:rFonts w:ascii="GHEA Grapalat" w:hAnsi="GHEA Grapalat" w:cs="Calibri"/>
          <w:sz w:val="24"/>
          <w:szCs w:val="24"/>
          <w:lang w:val="hy-AM"/>
        </w:rPr>
        <w:t xml:space="preserve"> </w:t>
      </w:r>
      <w:r w:rsidRPr="002F2A49">
        <w:rPr>
          <w:rFonts w:ascii="GHEA Grapalat" w:hAnsi="GHEA Grapalat"/>
          <w:sz w:val="24"/>
          <w:szCs w:val="24"/>
          <w:lang w:val="hy-AM"/>
        </w:rPr>
        <w:t>տարեկան կունենանք շուրջ 500 կմ</w:t>
      </w:r>
      <w:r w:rsidRPr="002F2A49">
        <w:rPr>
          <w:rFonts w:ascii="GHEA Grapalat" w:hAnsi="GHEA Grapalat" w:cs="Calibri"/>
          <w:sz w:val="24"/>
          <w:szCs w:val="24"/>
          <w:lang w:val="hy-AM"/>
        </w:rPr>
        <w:t xml:space="preserve"> </w:t>
      </w:r>
      <w:r w:rsidRPr="002F2A49">
        <w:rPr>
          <w:rFonts w:ascii="GHEA Grapalat" w:hAnsi="GHEA Grapalat"/>
          <w:sz w:val="24"/>
          <w:szCs w:val="24"/>
          <w:lang w:val="hy-AM"/>
        </w:rPr>
        <w:t>վերանորոգված ճանապարհ։</w:t>
      </w:r>
    </w:p>
    <w:p w14:paraId="55AFF0AF" w14:textId="77777777" w:rsidR="00472794" w:rsidRPr="002F2A49" w:rsidRDefault="00472794" w:rsidP="002F2A49">
      <w:pPr>
        <w:spacing w:after="0"/>
        <w:ind w:firstLine="567"/>
        <w:jc w:val="both"/>
        <w:rPr>
          <w:rFonts w:ascii="GHEA Grapalat" w:hAnsi="GHEA Grapalat"/>
          <w:sz w:val="24"/>
          <w:szCs w:val="24"/>
          <w:lang w:val="hy-AM"/>
        </w:rPr>
      </w:pPr>
    </w:p>
    <w:p w14:paraId="04B89409" w14:textId="77777777" w:rsidR="00145C2F" w:rsidRPr="002F2A49" w:rsidRDefault="00145C2F" w:rsidP="002F2A49">
      <w:pPr>
        <w:spacing w:after="0"/>
        <w:ind w:firstLineChars="300" w:firstLine="720"/>
        <w:jc w:val="both"/>
        <w:rPr>
          <w:rFonts w:ascii="GHEA Grapalat" w:hAnsi="GHEA Grapalat"/>
          <w:b/>
          <w:bCs/>
          <w:sz w:val="24"/>
          <w:szCs w:val="24"/>
          <w:shd w:val="clear" w:color="auto" w:fill="FFFFFF"/>
          <w:lang w:val="hy-AM"/>
        </w:rPr>
      </w:pPr>
    </w:p>
    <w:p w14:paraId="59B15FCF" w14:textId="7FB8F651" w:rsidR="00472794" w:rsidRPr="002F2A49" w:rsidRDefault="00472794" w:rsidP="002F2A49">
      <w:pPr>
        <w:spacing w:after="0"/>
        <w:ind w:firstLine="567"/>
        <w:jc w:val="both"/>
        <w:rPr>
          <w:rFonts w:ascii="GHEA Grapalat" w:hAnsi="GHEA Grapalat" w:cs="Sylfaen"/>
          <w:sz w:val="24"/>
          <w:szCs w:val="24"/>
          <w:lang w:val="hy-AM"/>
        </w:rPr>
      </w:pPr>
    </w:p>
    <w:sectPr w:rsidR="00472794" w:rsidRPr="002F2A49" w:rsidSect="000F79A2">
      <w:pgSz w:w="11906" w:h="16838" w:code="9"/>
      <w:pgMar w:top="426" w:right="566"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478C7"/>
    <w:multiLevelType w:val="multilevel"/>
    <w:tmpl w:val="9D0A23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BA15DC9"/>
    <w:multiLevelType w:val="hybridMultilevel"/>
    <w:tmpl w:val="64A6B3C0"/>
    <w:lvl w:ilvl="0" w:tplc="04190001">
      <w:start w:val="1"/>
      <w:numFmt w:val="bullet"/>
      <w:lvlText w:val=""/>
      <w:lvlJc w:val="left"/>
      <w:pPr>
        <w:ind w:left="1815" w:hanging="360"/>
      </w:pPr>
      <w:rPr>
        <w:rFonts w:ascii="Symbol" w:hAnsi="Symbol" w:hint="default"/>
      </w:rPr>
    </w:lvl>
    <w:lvl w:ilvl="1" w:tplc="04190003" w:tentative="1">
      <w:start w:val="1"/>
      <w:numFmt w:val="bullet"/>
      <w:lvlText w:val="o"/>
      <w:lvlJc w:val="left"/>
      <w:pPr>
        <w:ind w:left="2535" w:hanging="360"/>
      </w:pPr>
      <w:rPr>
        <w:rFonts w:ascii="Courier New" w:hAnsi="Courier New" w:cs="Courier New" w:hint="default"/>
      </w:rPr>
    </w:lvl>
    <w:lvl w:ilvl="2" w:tplc="04190005" w:tentative="1">
      <w:start w:val="1"/>
      <w:numFmt w:val="bullet"/>
      <w:lvlText w:val=""/>
      <w:lvlJc w:val="left"/>
      <w:pPr>
        <w:ind w:left="3255" w:hanging="360"/>
      </w:pPr>
      <w:rPr>
        <w:rFonts w:ascii="Wingdings" w:hAnsi="Wingdings" w:hint="default"/>
      </w:rPr>
    </w:lvl>
    <w:lvl w:ilvl="3" w:tplc="04190001" w:tentative="1">
      <w:start w:val="1"/>
      <w:numFmt w:val="bullet"/>
      <w:lvlText w:val=""/>
      <w:lvlJc w:val="left"/>
      <w:pPr>
        <w:ind w:left="3975" w:hanging="360"/>
      </w:pPr>
      <w:rPr>
        <w:rFonts w:ascii="Symbol" w:hAnsi="Symbol" w:hint="default"/>
      </w:rPr>
    </w:lvl>
    <w:lvl w:ilvl="4" w:tplc="04190003" w:tentative="1">
      <w:start w:val="1"/>
      <w:numFmt w:val="bullet"/>
      <w:lvlText w:val="o"/>
      <w:lvlJc w:val="left"/>
      <w:pPr>
        <w:ind w:left="4695" w:hanging="360"/>
      </w:pPr>
      <w:rPr>
        <w:rFonts w:ascii="Courier New" w:hAnsi="Courier New" w:cs="Courier New" w:hint="default"/>
      </w:rPr>
    </w:lvl>
    <w:lvl w:ilvl="5" w:tplc="04190005" w:tentative="1">
      <w:start w:val="1"/>
      <w:numFmt w:val="bullet"/>
      <w:lvlText w:val=""/>
      <w:lvlJc w:val="left"/>
      <w:pPr>
        <w:ind w:left="5415" w:hanging="360"/>
      </w:pPr>
      <w:rPr>
        <w:rFonts w:ascii="Wingdings" w:hAnsi="Wingdings" w:hint="default"/>
      </w:rPr>
    </w:lvl>
    <w:lvl w:ilvl="6" w:tplc="04190001" w:tentative="1">
      <w:start w:val="1"/>
      <w:numFmt w:val="bullet"/>
      <w:lvlText w:val=""/>
      <w:lvlJc w:val="left"/>
      <w:pPr>
        <w:ind w:left="6135" w:hanging="360"/>
      </w:pPr>
      <w:rPr>
        <w:rFonts w:ascii="Symbol" w:hAnsi="Symbol" w:hint="default"/>
      </w:rPr>
    </w:lvl>
    <w:lvl w:ilvl="7" w:tplc="04190003" w:tentative="1">
      <w:start w:val="1"/>
      <w:numFmt w:val="bullet"/>
      <w:lvlText w:val="o"/>
      <w:lvlJc w:val="left"/>
      <w:pPr>
        <w:ind w:left="6855" w:hanging="360"/>
      </w:pPr>
      <w:rPr>
        <w:rFonts w:ascii="Courier New" w:hAnsi="Courier New" w:cs="Courier New" w:hint="default"/>
      </w:rPr>
    </w:lvl>
    <w:lvl w:ilvl="8" w:tplc="04190005" w:tentative="1">
      <w:start w:val="1"/>
      <w:numFmt w:val="bullet"/>
      <w:lvlText w:val=""/>
      <w:lvlJc w:val="left"/>
      <w:pPr>
        <w:ind w:left="7575" w:hanging="360"/>
      </w:pPr>
      <w:rPr>
        <w:rFonts w:ascii="Wingdings" w:hAnsi="Wingdings" w:hint="default"/>
      </w:rPr>
    </w:lvl>
  </w:abstractNum>
  <w:abstractNum w:abstractNumId="2" w15:restartNumberingAfterBreak="0">
    <w:nsid w:val="19ED5AD5"/>
    <w:multiLevelType w:val="hybridMultilevel"/>
    <w:tmpl w:val="E4226E40"/>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3" w15:restartNumberingAfterBreak="0">
    <w:nsid w:val="29EB4918"/>
    <w:multiLevelType w:val="hybridMultilevel"/>
    <w:tmpl w:val="481CE220"/>
    <w:lvl w:ilvl="0" w:tplc="0D4EB1FA">
      <w:start w:val="53"/>
      <w:numFmt w:val="bullet"/>
      <w:lvlText w:val="-"/>
      <w:lvlJc w:val="left"/>
      <w:pPr>
        <w:ind w:left="1080" w:hanging="360"/>
      </w:pPr>
      <w:rPr>
        <w:rFonts w:ascii="inherit" w:eastAsia="Times New Roman" w:hAnsi="inherit"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C284462"/>
    <w:multiLevelType w:val="hybridMultilevel"/>
    <w:tmpl w:val="71F07AAA"/>
    <w:lvl w:ilvl="0" w:tplc="100C0001">
      <w:start w:val="1"/>
      <w:numFmt w:val="bullet"/>
      <w:lvlText w:val=""/>
      <w:lvlJc w:val="left"/>
      <w:pPr>
        <w:ind w:left="360" w:hanging="360"/>
      </w:pPr>
      <w:rPr>
        <w:rFonts w:ascii="Symbol" w:hAnsi="Symbol" w:hint="default"/>
      </w:rPr>
    </w:lvl>
    <w:lvl w:ilvl="1" w:tplc="100C0003">
      <w:start w:val="1"/>
      <w:numFmt w:val="bullet"/>
      <w:lvlText w:val="o"/>
      <w:lvlJc w:val="left"/>
      <w:pPr>
        <w:ind w:left="1080" w:hanging="360"/>
      </w:pPr>
      <w:rPr>
        <w:rFonts w:ascii="Courier New" w:hAnsi="Courier New" w:cs="Courier New" w:hint="default"/>
      </w:rPr>
    </w:lvl>
    <w:lvl w:ilvl="2" w:tplc="100C0005">
      <w:start w:val="1"/>
      <w:numFmt w:val="bullet"/>
      <w:lvlText w:val=""/>
      <w:lvlJc w:val="left"/>
      <w:pPr>
        <w:ind w:left="1800" w:hanging="360"/>
      </w:pPr>
      <w:rPr>
        <w:rFonts w:ascii="Wingdings" w:hAnsi="Wingdings" w:hint="default"/>
      </w:rPr>
    </w:lvl>
    <w:lvl w:ilvl="3" w:tplc="100C0001">
      <w:start w:val="1"/>
      <w:numFmt w:val="bullet"/>
      <w:lvlText w:val=""/>
      <w:lvlJc w:val="left"/>
      <w:pPr>
        <w:ind w:left="2520" w:hanging="360"/>
      </w:pPr>
      <w:rPr>
        <w:rFonts w:ascii="Symbol" w:hAnsi="Symbol" w:hint="default"/>
      </w:rPr>
    </w:lvl>
    <w:lvl w:ilvl="4" w:tplc="100C0003">
      <w:start w:val="1"/>
      <w:numFmt w:val="bullet"/>
      <w:lvlText w:val="o"/>
      <w:lvlJc w:val="left"/>
      <w:pPr>
        <w:ind w:left="3240" w:hanging="360"/>
      </w:pPr>
      <w:rPr>
        <w:rFonts w:ascii="Courier New" w:hAnsi="Courier New" w:cs="Courier New" w:hint="default"/>
      </w:rPr>
    </w:lvl>
    <w:lvl w:ilvl="5" w:tplc="100C0005">
      <w:start w:val="1"/>
      <w:numFmt w:val="bullet"/>
      <w:lvlText w:val=""/>
      <w:lvlJc w:val="left"/>
      <w:pPr>
        <w:ind w:left="3960" w:hanging="360"/>
      </w:pPr>
      <w:rPr>
        <w:rFonts w:ascii="Wingdings" w:hAnsi="Wingdings" w:hint="default"/>
      </w:rPr>
    </w:lvl>
    <w:lvl w:ilvl="6" w:tplc="100C0001">
      <w:start w:val="1"/>
      <w:numFmt w:val="bullet"/>
      <w:lvlText w:val=""/>
      <w:lvlJc w:val="left"/>
      <w:pPr>
        <w:ind w:left="4680" w:hanging="360"/>
      </w:pPr>
      <w:rPr>
        <w:rFonts w:ascii="Symbol" w:hAnsi="Symbol" w:hint="default"/>
      </w:rPr>
    </w:lvl>
    <w:lvl w:ilvl="7" w:tplc="100C0003">
      <w:start w:val="1"/>
      <w:numFmt w:val="bullet"/>
      <w:lvlText w:val="o"/>
      <w:lvlJc w:val="left"/>
      <w:pPr>
        <w:ind w:left="5400" w:hanging="360"/>
      </w:pPr>
      <w:rPr>
        <w:rFonts w:ascii="Courier New" w:hAnsi="Courier New" w:cs="Courier New" w:hint="default"/>
      </w:rPr>
    </w:lvl>
    <w:lvl w:ilvl="8" w:tplc="100C0005">
      <w:start w:val="1"/>
      <w:numFmt w:val="bullet"/>
      <w:lvlText w:val=""/>
      <w:lvlJc w:val="left"/>
      <w:pPr>
        <w:ind w:left="6120" w:hanging="360"/>
      </w:pPr>
      <w:rPr>
        <w:rFonts w:ascii="Wingdings" w:hAnsi="Wingdings" w:hint="default"/>
      </w:rPr>
    </w:lvl>
  </w:abstractNum>
  <w:abstractNum w:abstractNumId="5" w15:restartNumberingAfterBreak="0">
    <w:nsid w:val="2DD1785A"/>
    <w:multiLevelType w:val="hybridMultilevel"/>
    <w:tmpl w:val="7C044BE4"/>
    <w:lvl w:ilvl="0" w:tplc="6F405F68">
      <w:start w:val="1"/>
      <w:numFmt w:val="decimal"/>
      <w:lvlText w:val="%1)"/>
      <w:lvlJc w:val="left"/>
      <w:pPr>
        <w:ind w:left="786" w:hanging="360"/>
      </w:pPr>
      <w:rPr>
        <w:rFonts w:hint="default"/>
        <w:color w:val="FF0000"/>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30877757"/>
    <w:multiLevelType w:val="hybridMultilevel"/>
    <w:tmpl w:val="89503AD0"/>
    <w:lvl w:ilvl="0" w:tplc="0419000B">
      <w:start w:val="1"/>
      <w:numFmt w:val="bullet"/>
      <w:lvlText w:val=""/>
      <w:lvlJc w:val="left"/>
      <w:pPr>
        <w:ind w:left="1095" w:hanging="360"/>
      </w:pPr>
      <w:rPr>
        <w:rFonts w:ascii="Wingdings" w:hAnsi="Wingdings"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7" w15:restartNumberingAfterBreak="0">
    <w:nsid w:val="3CDA28D8"/>
    <w:multiLevelType w:val="hybridMultilevel"/>
    <w:tmpl w:val="54F25544"/>
    <w:lvl w:ilvl="0" w:tplc="04090011">
      <w:start w:val="1"/>
      <w:numFmt w:val="decimal"/>
      <w:lvlText w:val="%1)"/>
      <w:lvlJc w:val="left"/>
      <w:pPr>
        <w:ind w:left="1080" w:hanging="360"/>
      </w:pPr>
      <w:rPr>
        <w:rFonts w:hint="default"/>
        <w:b w:val="0"/>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36A3DE7"/>
    <w:multiLevelType w:val="hybridMultilevel"/>
    <w:tmpl w:val="8F8C5566"/>
    <w:lvl w:ilvl="0" w:tplc="C4881EA2">
      <w:start w:val="1"/>
      <w:numFmt w:val="decimal"/>
      <w:lvlText w:val="%1."/>
      <w:lvlJc w:val="left"/>
      <w:pPr>
        <w:ind w:left="975" w:hanging="405"/>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9" w15:restartNumberingAfterBreak="0">
    <w:nsid w:val="6BDD3A73"/>
    <w:multiLevelType w:val="hybridMultilevel"/>
    <w:tmpl w:val="FF74ABB0"/>
    <w:lvl w:ilvl="0" w:tplc="04190001">
      <w:start w:val="1"/>
      <w:numFmt w:val="bullet"/>
      <w:lvlText w:val=""/>
      <w:lvlJc w:val="left"/>
      <w:pPr>
        <w:ind w:left="2233" w:hanging="360"/>
      </w:pPr>
      <w:rPr>
        <w:rFonts w:ascii="Symbol" w:hAnsi="Symbol" w:hint="default"/>
      </w:rPr>
    </w:lvl>
    <w:lvl w:ilvl="1" w:tplc="04190003" w:tentative="1">
      <w:start w:val="1"/>
      <w:numFmt w:val="bullet"/>
      <w:lvlText w:val="o"/>
      <w:lvlJc w:val="left"/>
      <w:pPr>
        <w:ind w:left="2953" w:hanging="360"/>
      </w:pPr>
      <w:rPr>
        <w:rFonts w:ascii="Courier New" w:hAnsi="Courier New" w:cs="Courier New" w:hint="default"/>
      </w:rPr>
    </w:lvl>
    <w:lvl w:ilvl="2" w:tplc="04190005" w:tentative="1">
      <w:start w:val="1"/>
      <w:numFmt w:val="bullet"/>
      <w:lvlText w:val=""/>
      <w:lvlJc w:val="left"/>
      <w:pPr>
        <w:ind w:left="3673" w:hanging="360"/>
      </w:pPr>
      <w:rPr>
        <w:rFonts w:ascii="Wingdings" w:hAnsi="Wingdings" w:hint="default"/>
      </w:rPr>
    </w:lvl>
    <w:lvl w:ilvl="3" w:tplc="04190001" w:tentative="1">
      <w:start w:val="1"/>
      <w:numFmt w:val="bullet"/>
      <w:lvlText w:val=""/>
      <w:lvlJc w:val="left"/>
      <w:pPr>
        <w:ind w:left="4393" w:hanging="360"/>
      </w:pPr>
      <w:rPr>
        <w:rFonts w:ascii="Symbol" w:hAnsi="Symbol" w:hint="default"/>
      </w:rPr>
    </w:lvl>
    <w:lvl w:ilvl="4" w:tplc="04190003" w:tentative="1">
      <w:start w:val="1"/>
      <w:numFmt w:val="bullet"/>
      <w:lvlText w:val="o"/>
      <w:lvlJc w:val="left"/>
      <w:pPr>
        <w:ind w:left="5113" w:hanging="360"/>
      </w:pPr>
      <w:rPr>
        <w:rFonts w:ascii="Courier New" w:hAnsi="Courier New" w:cs="Courier New" w:hint="default"/>
      </w:rPr>
    </w:lvl>
    <w:lvl w:ilvl="5" w:tplc="04190005" w:tentative="1">
      <w:start w:val="1"/>
      <w:numFmt w:val="bullet"/>
      <w:lvlText w:val=""/>
      <w:lvlJc w:val="left"/>
      <w:pPr>
        <w:ind w:left="5833" w:hanging="360"/>
      </w:pPr>
      <w:rPr>
        <w:rFonts w:ascii="Wingdings" w:hAnsi="Wingdings" w:hint="default"/>
      </w:rPr>
    </w:lvl>
    <w:lvl w:ilvl="6" w:tplc="04190001" w:tentative="1">
      <w:start w:val="1"/>
      <w:numFmt w:val="bullet"/>
      <w:lvlText w:val=""/>
      <w:lvlJc w:val="left"/>
      <w:pPr>
        <w:ind w:left="6553" w:hanging="360"/>
      </w:pPr>
      <w:rPr>
        <w:rFonts w:ascii="Symbol" w:hAnsi="Symbol" w:hint="default"/>
      </w:rPr>
    </w:lvl>
    <w:lvl w:ilvl="7" w:tplc="04190003" w:tentative="1">
      <w:start w:val="1"/>
      <w:numFmt w:val="bullet"/>
      <w:lvlText w:val="o"/>
      <w:lvlJc w:val="left"/>
      <w:pPr>
        <w:ind w:left="7273" w:hanging="360"/>
      </w:pPr>
      <w:rPr>
        <w:rFonts w:ascii="Courier New" w:hAnsi="Courier New" w:cs="Courier New" w:hint="default"/>
      </w:rPr>
    </w:lvl>
    <w:lvl w:ilvl="8" w:tplc="04190005" w:tentative="1">
      <w:start w:val="1"/>
      <w:numFmt w:val="bullet"/>
      <w:lvlText w:val=""/>
      <w:lvlJc w:val="left"/>
      <w:pPr>
        <w:ind w:left="7993" w:hanging="360"/>
      </w:pPr>
      <w:rPr>
        <w:rFonts w:ascii="Wingdings" w:hAnsi="Wingdings" w:hint="default"/>
      </w:rPr>
    </w:lvl>
  </w:abstractNum>
  <w:abstractNum w:abstractNumId="10" w15:restartNumberingAfterBreak="0">
    <w:nsid w:val="6D7F760B"/>
    <w:multiLevelType w:val="hybridMultilevel"/>
    <w:tmpl w:val="6A16649A"/>
    <w:lvl w:ilvl="0" w:tplc="48EAA1D8">
      <w:numFmt w:val="bullet"/>
      <w:lvlText w:val="-"/>
      <w:lvlJc w:val="left"/>
      <w:pPr>
        <w:ind w:left="1068" w:hanging="360"/>
      </w:pPr>
      <w:rPr>
        <w:rFonts w:ascii="Cambria Math" w:eastAsia="Times New Roman" w:hAnsi="Cambria Math"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1" w15:restartNumberingAfterBreak="0">
    <w:nsid w:val="7B7E59CA"/>
    <w:multiLevelType w:val="hybridMultilevel"/>
    <w:tmpl w:val="DF5AFC22"/>
    <w:lvl w:ilvl="0" w:tplc="A1A83E92">
      <w:start w:val="53"/>
      <w:numFmt w:val="bullet"/>
      <w:lvlText w:val="-"/>
      <w:lvlJc w:val="left"/>
      <w:pPr>
        <w:ind w:left="1440" w:hanging="360"/>
      </w:pPr>
      <w:rPr>
        <w:rFonts w:ascii="Cambria Math" w:eastAsia="Times New Roman" w:hAnsi="Cambria Math" w:cs="Sylfae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11"/>
  </w:num>
  <w:num w:numId="3">
    <w:abstractNumId w:val="3"/>
  </w:num>
  <w:num w:numId="4">
    <w:abstractNumId w:val="10"/>
  </w:num>
  <w:num w:numId="5">
    <w:abstractNumId w:val="7"/>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2"/>
  </w:num>
  <w:num w:numId="9">
    <w:abstractNumId w:val="6"/>
  </w:num>
  <w:num w:numId="10">
    <w:abstractNumId w:val="1"/>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D9E"/>
    <w:rsid w:val="00000A34"/>
    <w:rsid w:val="00011BE8"/>
    <w:rsid w:val="0001291F"/>
    <w:rsid w:val="00016088"/>
    <w:rsid w:val="000162A2"/>
    <w:rsid w:val="000200D2"/>
    <w:rsid w:val="0002099A"/>
    <w:rsid w:val="0002154A"/>
    <w:rsid w:val="00022593"/>
    <w:rsid w:val="00022C38"/>
    <w:rsid w:val="00024AE5"/>
    <w:rsid w:val="0003108E"/>
    <w:rsid w:val="00032B73"/>
    <w:rsid w:val="00033CE2"/>
    <w:rsid w:val="00035D77"/>
    <w:rsid w:val="00041DB3"/>
    <w:rsid w:val="00042715"/>
    <w:rsid w:val="0004391B"/>
    <w:rsid w:val="00043FF6"/>
    <w:rsid w:val="00047495"/>
    <w:rsid w:val="000478C3"/>
    <w:rsid w:val="00055648"/>
    <w:rsid w:val="00056A36"/>
    <w:rsid w:val="00056D41"/>
    <w:rsid w:val="000602AA"/>
    <w:rsid w:val="000606E1"/>
    <w:rsid w:val="00061900"/>
    <w:rsid w:val="000619AD"/>
    <w:rsid w:val="000633EE"/>
    <w:rsid w:val="000643D0"/>
    <w:rsid w:val="000661C0"/>
    <w:rsid w:val="00066EF8"/>
    <w:rsid w:val="0006711D"/>
    <w:rsid w:val="00067D77"/>
    <w:rsid w:val="0008091B"/>
    <w:rsid w:val="00083007"/>
    <w:rsid w:val="0008306A"/>
    <w:rsid w:val="00085AF4"/>
    <w:rsid w:val="00092007"/>
    <w:rsid w:val="00094D0C"/>
    <w:rsid w:val="00096FE6"/>
    <w:rsid w:val="00097702"/>
    <w:rsid w:val="000A1720"/>
    <w:rsid w:val="000A239A"/>
    <w:rsid w:val="000A25DF"/>
    <w:rsid w:val="000A62FC"/>
    <w:rsid w:val="000B354F"/>
    <w:rsid w:val="000C1C25"/>
    <w:rsid w:val="000C2B55"/>
    <w:rsid w:val="000C3BD2"/>
    <w:rsid w:val="000C61DF"/>
    <w:rsid w:val="000C68D8"/>
    <w:rsid w:val="000D2098"/>
    <w:rsid w:val="000D24F6"/>
    <w:rsid w:val="000D301E"/>
    <w:rsid w:val="000D4861"/>
    <w:rsid w:val="000D5937"/>
    <w:rsid w:val="000E1011"/>
    <w:rsid w:val="000E73D0"/>
    <w:rsid w:val="000F220F"/>
    <w:rsid w:val="000F3D7D"/>
    <w:rsid w:val="000F4805"/>
    <w:rsid w:val="000F5978"/>
    <w:rsid w:val="000F79A2"/>
    <w:rsid w:val="000F7AE1"/>
    <w:rsid w:val="001016E0"/>
    <w:rsid w:val="0010323C"/>
    <w:rsid w:val="00105452"/>
    <w:rsid w:val="001072CA"/>
    <w:rsid w:val="00107A17"/>
    <w:rsid w:val="00110DA8"/>
    <w:rsid w:val="00111967"/>
    <w:rsid w:val="00114772"/>
    <w:rsid w:val="00114FF6"/>
    <w:rsid w:val="00116D0C"/>
    <w:rsid w:val="001253CE"/>
    <w:rsid w:val="00126353"/>
    <w:rsid w:val="00126575"/>
    <w:rsid w:val="00126D85"/>
    <w:rsid w:val="00127793"/>
    <w:rsid w:val="00132DF6"/>
    <w:rsid w:val="00133AB7"/>
    <w:rsid w:val="00134ECE"/>
    <w:rsid w:val="00134F27"/>
    <w:rsid w:val="00136227"/>
    <w:rsid w:val="0013653E"/>
    <w:rsid w:val="0013682B"/>
    <w:rsid w:val="00140019"/>
    <w:rsid w:val="001410DE"/>
    <w:rsid w:val="00141627"/>
    <w:rsid w:val="00145C2F"/>
    <w:rsid w:val="00146802"/>
    <w:rsid w:val="00146D7D"/>
    <w:rsid w:val="001534B9"/>
    <w:rsid w:val="0015594B"/>
    <w:rsid w:val="00162279"/>
    <w:rsid w:val="00162EE8"/>
    <w:rsid w:val="00165C86"/>
    <w:rsid w:val="0016696E"/>
    <w:rsid w:val="00167A8C"/>
    <w:rsid w:val="00170D92"/>
    <w:rsid w:val="0017771D"/>
    <w:rsid w:val="00180A36"/>
    <w:rsid w:val="00180B5E"/>
    <w:rsid w:val="00180F90"/>
    <w:rsid w:val="00181B9D"/>
    <w:rsid w:val="00181FFB"/>
    <w:rsid w:val="0018389B"/>
    <w:rsid w:val="001969FD"/>
    <w:rsid w:val="00196BCC"/>
    <w:rsid w:val="00197B57"/>
    <w:rsid w:val="001A574C"/>
    <w:rsid w:val="001B026E"/>
    <w:rsid w:val="001B24B8"/>
    <w:rsid w:val="001B2D09"/>
    <w:rsid w:val="001B3E32"/>
    <w:rsid w:val="001B4391"/>
    <w:rsid w:val="001B5501"/>
    <w:rsid w:val="001B71AF"/>
    <w:rsid w:val="001C100B"/>
    <w:rsid w:val="001C3C18"/>
    <w:rsid w:val="001C549E"/>
    <w:rsid w:val="001C73E8"/>
    <w:rsid w:val="001D0C36"/>
    <w:rsid w:val="001D1B62"/>
    <w:rsid w:val="001D3BB8"/>
    <w:rsid w:val="001D49A0"/>
    <w:rsid w:val="001D5C8F"/>
    <w:rsid w:val="001D6484"/>
    <w:rsid w:val="001D650C"/>
    <w:rsid w:val="001E0763"/>
    <w:rsid w:val="001E13A5"/>
    <w:rsid w:val="001E2253"/>
    <w:rsid w:val="001E2477"/>
    <w:rsid w:val="001E3128"/>
    <w:rsid w:val="001E3F02"/>
    <w:rsid w:val="001E5CA3"/>
    <w:rsid w:val="001F009F"/>
    <w:rsid w:val="001F0E99"/>
    <w:rsid w:val="001F13F0"/>
    <w:rsid w:val="001F2030"/>
    <w:rsid w:val="001F2764"/>
    <w:rsid w:val="001F4C4B"/>
    <w:rsid w:val="001F581E"/>
    <w:rsid w:val="001F5843"/>
    <w:rsid w:val="001F6524"/>
    <w:rsid w:val="001F7C23"/>
    <w:rsid w:val="0020108E"/>
    <w:rsid w:val="002014F2"/>
    <w:rsid w:val="00205691"/>
    <w:rsid w:val="00206C97"/>
    <w:rsid w:val="00207780"/>
    <w:rsid w:val="00214385"/>
    <w:rsid w:val="00214CA6"/>
    <w:rsid w:val="00215AF8"/>
    <w:rsid w:val="002168DE"/>
    <w:rsid w:val="00220A5F"/>
    <w:rsid w:val="00223741"/>
    <w:rsid w:val="0022531A"/>
    <w:rsid w:val="00225AC5"/>
    <w:rsid w:val="00227A7C"/>
    <w:rsid w:val="00227BEE"/>
    <w:rsid w:val="00230486"/>
    <w:rsid w:val="00231B99"/>
    <w:rsid w:val="00233E1F"/>
    <w:rsid w:val="00234CAE"/>
    <w:rsid w:val="00240D4C"/>
    <w:rsid w:val="00241990"/>
    <w:rsid w:val="00242476"/>
    <w:rsid w:val="0024296B"/>
    <w:rsid w:val="002454AE"/>
    <w:rsid w:val="00245692"/>
    <w:rsid w:val="00246BD0"/>
    <w:rsid w:val="002470C7"/>
    <w:rsid w:val="00250A41"/>
    <w:rsid w:val="00252E9D"/>
    <w:rsid w:val="00253B7F"/>
    <w:rsid w:val="0025432E"/>
    <w:rsid w:val="0026559E"/>
    <w:rsid w:val="00266069"/>
    <w:rsid w:val="002668AF"/>
    <w:rsid w:val="00266C36"/>
    <w:rsid w:val="002706C0"/>
    <w:rsid w:val="0027201F"/>
    <w:rsid w:val="00272EB5"/>
    <w:rsid w:val="00282942"/>
    <w:rsid w:val="00282A8B"/>
    <w:rsid w:val="00284BA2"/>
    <w:rsid w:val="00285BA3"/>
    <w:rsid w:val="002939DA"/>
    <w:rsid w:val="002964F4"/>
    <w:rsid w:val="002A64B4"/>
    <w:rsid w:val="002A666C"/>
    <w:rsid w:val="002A6809"/>
    <w:rsid w:val="002A7E1A"/>
    <w:rsid w:val="002B457B"/>
    <w:rsid w:val="002B5377"/>
    <w:rsid w:val="002B5C5C"/>
    <w:rsid w:val="002B6D5D"/>
    <w:rsid w:val="002C7339"/>
    <w:rsid w:val="002D191A"/>
    <w:rsid w:val="002D1DA6"/>
    <w:rsid w:val="002D4D9D"/>
    <w:rsid w:val="002E104E"/>
    <w:rsid w:val="002E35A5"/>
    <w:rsid w:val="002E3EDB"/>
    <w:rsid w:val="002E4752"/>
    <w:rsid w:val="002E53BC"/>
    <w:rsid w:val="002E57C0"/>
    <w:rsid w:val="002E6056"/>
    <w:rsid w:val="002F23E6"/>
    <w:rsid w:val="002F2A49"/>
    <w:rsid w:val="002F4165"/>
    <w:rsid w:val="002F4663"/>
    <w:rsid w:val="002F54D9"/>
    <w:rsid w:val="002F6145"/>
    <w:rsid w:val="003012EE"/>
    <w:rsid w:val="00302F22"/>
    <w:rsid w:val="00305364"/>
    <w:rsid w:val="003067B1"/>
    <w:rsid w:val="003071E2"/>
    <w:rsid w:val="003075A1"/>
    <w:rsid w:val="00310FCF"/>
    <w:rsid w:val="00311AF2"/>
    <w:rsid w:val="003146C3"/>
    <w:rsid w:val="00320B3B"/>
    <w:rsid w:val="003217DB"/>
    <w:rsid w:val="003218BD"/>
    <w:rsid w:val="00321A0C"/>
    <w:rsid w:val="00322106"/>
    <w:rsid w:val="00325EFC"/>
    <w:rsid w:val="00326F8B"/>
    <w:rsid w:val="003301B1"/>
    <w:rsid w:val="0033299D"/>
    <w:rsid w:val="003369A1"/>
    <w:rsid w:val="00342B8A"/>
    <w:rsid w:val="00345B0D"/>
    <w:rsid w:val="00346385"/>
    <w:rsid w:val="003500B9"/>
    <w:rsid w:val="00350E4E"/>
    <w:rsid w:val="00352A59"/>
    <w:rsid w:val="00352AD1"/>
    <w:rsid w:val="003531E1"/>
    <w:rsid w:val="00353CB7"/>
    <w:rsid w:val="003543C0"/>
    <w:rsid w:val="00355E11"/>
    <w:rsid w:val="00357DBB"/>
    <w:rsid w:val="003608F0"/>
    <w:rsid w:val="00361F88"/>
    <w:rsid w:val="00362A2A"/>
    <w:rsid w:val="00362D75"/>
    <w:rsid w:val="00366C2F"/>
    <w:rsid w:val="00366EA9"/>
    <w:rsid w:val="003670C1"/>
    <w:rsid w:val="0037091E"/>
    <w:rsid w:val="0037644C"/>
    <w:rsid w:val="0038020C"/>
    <w:rsid w:val="00382BAA"/>
    <w:rsid w:val="00383E5C"/>
    <w:rsid w:val="00384A54"/>
    <w:rsid w:val="0038546A"/>
    <w:rsid w:val="00387987"/>
    <w:rsid w:val="00390146"/>
    <w:rsid w:val="00392C4F"/>
    <w:rsid w:val="003955CD"/>
    <w:rsid w:val="0039662E"/>
    <w:rsid w:val="003A0161"/>
    <w:rsid w:val="003A31E0"/>
    <w:rsid w:val="003A41B9"/>
    <w:rsid w:val="003B0154"/>
    <w:rsid w:val="003B116A"/>
    <w:rsid w:val="003B157C"/>
    <w:rsid w:val="003B2051"/>
    <w:rsid w:val="003B5779"/>
    <w:rsid w:val="003B6003"/>
    <w:rsid w:val="003B66F8"/>
    <w:rsid w:val="003C3382"/>
    <w:rsid w:val="003C4D75"/>
    <w:rsid w:val="003C5CC7"/>
    <w:rsid w:val="003C6C08"/>
    <w:rsid w:val="003D143B"/>
    <w:rsid w:val="003D1F52"/>
    <w:rsid w:val="003D22A2"/>
    <w:rsid w:val="003D3DF6"/>
    <w:rsid w:val="003D7305"/>
    <w:rsid w:val="003E1C1E"/>
    <w:rsid w:val="003E1E40"/>
    <w:rsid w:val="003E29BE"/>
    <w:rsid w:val="003E29CA"/>
    <w:rsid w:val="003E46E9"/>
    <w:rsid w:val="003E638C"/>
    <w:rsid w:val="003E74D0"/>
    <w:rsid w:val="003E7DE6"/>
    <w:rsid w:val="003F1BC5"/>
    <w:rsid w:val="003F4AA0"/>
    <w:rsid w:val="003F63B2"/>
    <w:rsid w:val="003F6B62"/>
    <w:rsid w:val="004013DB"/>
    <w:rsid w:val="004037B5"/>
    <w:rsid w:val="0040419E"/>
    <w:rsid w:val="00406718"/>
    <w:rsid w:val="00407AE6"/>
    <w:rsid w:val="00410220"/>
    <w:rsid w:val="00411F22"/>
    <w:rsid w:val="004133C7"/>
    <w:rsid w:val="004136E4"/>
    <w:rsid w:val="00413985"/>
    <w:rsid w:val="00415C50"/>
    <w:rsid w:val="00416BD4"/>
    <w:rsid w:val="00420428"/>
    <w:rsid w:val="00420823"/>
    <w:rsid w:val="00422C1A"/>
    <w:rsid w:val="004241A8"/>
    <w:rsid w:val="0042428A"/>
    <w:rsid w:val="004330F5"/>
    <w:rsid w:val="00433BAF"/>
    <w:rsid w:val="00444B07"/>
    <w:rsid w:val="004451F7"/>
    <w:rsid w:val="00447BE0"/>
    <w:rsid w:val="004509A7"/>
    <w:rsid w:val="0045279A"/>
    <w:rsid w:val="00453713"/>
    <w:rsid w:val="004573EB"/>
    <w:rsid w:val="0046055B"/>
    <w:rsid w:val="00460E5C"/>
    <w:rsid w:val="004622FD"/>
    <w:rsid w:val="00467FDE"/>
    <w:rsid w:val="00470A4E"/>
    <w:rsid w:val="0047108B"/>
    <w:rsid w:val="00472794"/>
    <w:rsid w:val="00474DEA"/>
    <w:rsid w:val="00476ED8"/>
    <w:rsid w:val="0048588E"/>
    <w:rsid w:val="004877C2"/>
    <w:rsid w:val="00487A88"/>
    <w:rsid w:val="0049175B"/>
    <w:rsid w:val="00494488"/>
    <w:rsid w:val="00494D74"/>
    <w:rsid w:val="00494FA3"/>
    <w:rsid w:val="00497A41"/>
    <w:rsid w:val="004A703D"/>
    <w:rsid w:val="004B4BF3"/>
    <w:rsid w:val="004B698D"/>
    <w:rsid w:val="004B6E06"/>
    <w:rsid w:val="004B6F4E"/>
    <w:rsid w:val="004C0CCB"/>
    <w:rsid w:val="004C11B0"/>
    <w:rsid w:val="004C3A79"/>
    <w:rsid w:val="004C3F1C"/>
    <w:rsid w:val="004C41DD"/>
    <w:rsid w:val="004C4F88"/>
    <w:rsid w:val="004C5790"/>
    <w:rsid w:val="004C57B3"/>
    <w:rsid w:val="004C7796"/>
    <w:rsid w:val="004D1269"/>
    <w:rsid w:val="004D7B1B"/>
    <w:rsid w:val="004E2C91"/>
    <w:rsid w:val="004E4B3B"/>
    <w:rsid w:val="004E51F9"/>
    <w:rsid w:val="004E55F1"/>
    <w:rsid w:val="004E56BC"/>
    <w:rsid w:val="004E6968"/>
    <w:rsid w:val="004F4869"/>
    <w:rsid w:val="004F54E4"/>
    <w:rsid w:val="004F6849"/>
    <w:rsid w:val="004F6F17"/>
    <w:rsid w:val="00501038"/>
    <w:rsid w:val="0050193E"/>
    <w:rsid w:val="00503F93"/>
    <w:rsid w:val="005044CA"/>
    <w:rsid w:val="00506D00"/>
    <w:rsid w:val="00510639"/>
    <w:rsid w:val="005144F0"/>
    <w:rsid w:val="00515500"/>
    <w:rsid w:val="00517699"/>
    <w:rsid w:val="00517FB8"/>
    <w:rsid w:val="00522451"/>
    <w:rsid w:val="00524B6B"/>
    <w:rsid w:val="00527E69"/>
    <w:rsid w:val="00530913"/>
    <w:rsid w:val="00540AF4"/>
    <w:rsid w:val="00540CD5"/>
    <w:rsid w:val="00541E5B"/>
    <w:rsid w:val="00542A1C"/>
    <w:rsid w:val="00543F97"/>
    <w:rsid w:val="00544B7A"/>
    <w:rsid w:val="00544CEA"/>
    <w:rsid w:val="00546B4C"/>
    <w:rsid w:val="0055036B"/>
    <w:rsid w:val="00551779"/>
    <w:rsid w:val="00552D1C"/>
    <w:rsid w:val="00553401"/>
    <w:rsid w:val="00554B1E"/>
    <w:rsid w:val="00556D4D"/>
    <w:rsid w:val="005577ED"/>
    <w:rsid w:val="005608E8"/>
    <w:rsid w:val="00563DEF"/>
    <w:rsid w:val="00564F34"/>
    <w:rsid w:val="00564F45"/>
    <w:rsid w:val="00566C98"/>
    <w:rsid w:val="00567C8F"/>
    <w:rsid w:val="0057010F"/>
    <w:rsid w:val="00571388"/>
    <w:rsid w:val="00572F48"/>
    <w:rsid w:val="00583FFF"/>
    <w:rsid w:val="00584373"/>
    <w:rsid w:val="00587D14"/>
    <w:rsid w:val="005921C3"/>
    <w:rsid w:val="00593383"/>
    <w:rsid w:val="00596983"/>
    <w:rsid w:val="005A11C6"/>
    <w:rsid w:val="005A265A"/>
    <w:rsid w:val="005A362D"/>
    <w:rsid w:val="005A5EEF"/>
    <w:rsid w:val="005B2A61"/>
    <w:rsid w:val="005B7C1A"/>
    <w:rsid w:val="005C10C8"/>
    <w:rsid w:val="005C4059"/>
    <w:rsid w:val="005C62D5"/>
    <w:rsid w:val="005C6A1B"/>
    <w:rsid w:val="005D27B4"/>
    <w:rsid w:val="005D2CA8"/>
    <w:rsid w:val="005D51D8"/>
    <w:rsid w:val="005D5D7C"/>
    <w:rsid w:val="005D689A"/>
    <w:rsid w:val="005E040D"/>
    <w:rsid w:val="005E1600"/>
    <w:rsid w:val="005E2423"/>
    <w:rsid w:val="005E2A55"/>
    <w:rsid w:val="005E42B2"/>
    <w:rsid w:val="005E65CD"/>
    <w:rsid w:val="005E7305"/>
    <w:rsid w:val="005F4356"/>
    <w:rsid w:val="005F4907"/>
    <w:rsid w:val="005F5277"/>
    <w:rsid w:val="005F6FE1"/>
    <w:rsid w:val="00602294"/>
    <w:rsid w:val="00602EA7"/>
    <w:rsid w:val="00603644"/>
    <w:rsid w:val="0060393E"/>
    <w:rsid w:val="006067F4"/>
    <w:rsid w:val="00606C38"/>
    <w:rsid w:val="006070AF"/>
    <w:rsid w:val="00607ECD"/>
    <w:rsid w:val="0061019A"/>
    <w:rsid w:val="00611869"/>
    <w:rsid w:val="00616E66"/>
    <w:rsid w:val="00616F8B"/>
    <w:rsid w:val="0062010C"/>
    <w:rsid w:val="00621142"/>
    <w:rsid w:val="00622B9A"/>
    <w:rsid w:val="00623C21"/>
    <w:rsid w:val="00626105"/>
    <w:rsid w:val="0062739B"/>
    <w:rsid w:val="006276AC"/>
    <w:rsid w:val="00627CD5"/>
    <w:rsid w:val="00630DF0"/>
    <w:rsid w:val="00631763"/>
    <w:rsid w:val="00633F31"/>
    <w:rsid w:val="00634042"/>
    <w:rsid w:val="006352AA"/>
    <w:rsid w:val="00636F12"/>
    <w:rsid w:val="006414B4"/>
    <w:rsid w:val="00644DE4"/>
    <w:rsid w:val="00644ED6"/>
    <w:rsid w:val="0065064B"/>
    <w:rsid w:val="00651207"/>
    <w:rsid w:val="00652554"/>
    <w:rsid w:val="00654F77"/>
    <w:rsid w:val="0066111E"/>
    <w:rsid w:val="00661ADA"/>
    <w:rsid w:val="00666D2E"/>
    <w:rsid w:val="006728C3"/>
    <w:rsid w:val="0067514D"/>
    <w:rsid w:val="006837C4"/>
    <w:rsid w:val="006858B2"/>
    <w:rsid w:val="00686D22"/>
    <w:rsid w:val="00691CD8"/>
    <w:rsid w:val="0069219A"/>
    <w:rsid w:val="00695CA8"/>
    <w:rsid w:val="00696A8E"/>
    <w:rsid w:val="006A043B"/>
    <w:rsid w:val="006A3ADD"/>
    <w:rsid w:val="006B17D3"/>
    <w:rsid w:val="006B191D"/>
    <w:rsid w:val="006B285E"/>
    <w:rsid w:val="006B5F24"/>
    <w:rsid w:val="006B7FB4"/>
    <w:rsid w:val="006C58B5"/>
    <w:rsid w:val="006C6189"/>
    <w:rsid w:val="006C6CD5"/>
    <w:rsid w:val="006D3387"/>
    <w:rsid w:val="006D3B62"/>
    <w:rsid w:val="006D5A99"/>
    <w:rsid w:val="006E001A"/>
    <w:rsid w:val="006E0207"/>
    <w:rsid w:val="006E0C67"/>
    <w:rsid w:val="006E253A"/>
    <w:rsid w:val="006E35B6"/>
    <w:rsid w:val="006E6721"/>
    <w:rsid w:val="006E7A8C"/>
    <w:rsid w:val="006F0343"/>
    <w:rsid w:val="006F16BD"/>
    <w:rsid w:val="006F1A76"/>
    <w:rsid w:val="006F1AF9"/>
    <w:rsid w:val="006F4D93"/>
    <w:rsid w:val="006F5298"/>
    <w:rsid w:val="006F5FB5"/>
    <w:rsid w:val="006F7E70"/>
    <w:rsid w:val="007057C8"/>
    <w:rsid w:val="00707BEF"/>
    <w:rsid w:val="00715A58"/>
    <w:rsid w:val="007161CD"/>
    <w:rsid w:val="0071720B"/>
    <w:rsid w:val="0072032B"/>
    <w:rsid w:val="00721381"/>
    <w:rsid w:val="00725C43"/>
    <w:rsid w:val="00725EE9"/>
    <w:rsid w:val="00727206"/>
    <w:rsid w:val="00734B58"/>
    <w:rsid w:val="0074622D"/>
    <w:rsid w:val="00746E49"/>
    <w:rsid w:val="00747D3C"/>
    <w:rsid w:val="00747D4C"/>
    <w:rsid w:val="00751497"/>
    <w:rsid w:val="007525B4"/>
    <w:rsid w:val="007530CE"/>
    <w:rsid w:val="00753B3C"/>
    <w:rsid w:val="0075798D"/>
    <w:rsid w:val="00760EA3"/>
    <w:rsid w:val="00761B53"/>
    <w:rsid w:val="00761BD7"/>
    <w:rsid w:val="00763EA9"/>
    <w:rsid w:val="0076655F"/>
    <w:rsid w:val="0076778A"/>
    <w:rsid w:val="00767D3F"/>
    <w:rsid w:val="00771832"/>
    <w:rsid w:val="00772018"/>
    <w:rsid w:val="007733E0"/>
    <w:rsid w:val="00781981"/>
    <w:rsid w:val="00782872"/>
    <w:rsid w:val="00787ED9"/>
    <w:rsid w:val="00795E94"/>
    <w:rsid w:val="007A1527"/>
    <w:rsid w:val="007A3943"/>
    <w:rsid w:val="007A625C"/>
    <w:rsid w:val="007A6452"/>
    <w:rsid w:val="007A6ED2"/>
    <w:rsid w:val="007B1240"/>
    <w:rsid w:val="007B17E5"/>
    <w:rsid w:val="007B20AE"/>
    <w:rsid w:val="007B571D"/>
    <w:rsid w:val="007B7629"/>
    <w:rsid w:val="007C0E81"/>
    <w:rsid w:val="007C1BAB"/>
    <w:rsid w:val="007C1EE9"/>
    <w:rsid w:val="007C6CBA"/>
    <w:rsid w:val="007D1CFF"/>
    <w:rsid w:val="007D2198"/>
    <w:rsid w:val="007E326C"/>
    <w:rsid w:val="007F42A4"/>
    <w:rsid w:val="007F64BD"/>
    <w:rsid w:val="007F694A"/>
    <w:rsid w:val="0080383D"/>
    <w:rsid w:val="00805BCB"/>
    <w:rsid w:val="00807A8D"/>
    <w:rsid w:val="0081014D"/>
    <w:rsid w:val="0081270B"/>
    <w:rsid w:val="008135FB"/>
    <w:rsid w:val="008148EA"/>
    <w:rsid w:val="00814CC6"/>
    <w:rsid w:val="008157D7"/>
    <w:rsid w:val="00816595"/>
    <w:rsid w:val="00822891"/>
    <w:rsid w:val="00823FF9"/>
    <w:rsid w:val="00826E21"/>
    <w:rsid w:val="008309C5"/>
    <w:rsid w:val="00830BB8"/>
    <w:rsid w:val="0083274B"/>
    <w:rsid w:val="008339CF"/>
    <w:rsid w:val="00835840"/>
    <w:rsid w:val="00835E0E"/>
    <w:rsid w:val="00836946"/>
    <w:rsid w:val="00841E2F"/>
    <w:rsid w:val="0084248F"/>
    <w:rsid w:val="00847DA2"/>
    <w:rsid w:val="008500C2"/>
    <w:rsid w:val="00850606"/>
    <w:rsid w:val="00850DE6"/>
    <w:rsid w:val="008525B1"/>
    <w:rsid w:val="0085326A"/>
    <w:rsid w:val="008603ED"/>
    <w:rsid w:val="00863219"/>
    <w:rsid w:val="00863302"/>
    <w:rsid w:val="00864985"/>
    <w:rsid w:val="00864EF5"/>
    <w:rsid w:val="00865258"/>
    <w:rsid w:val="00870D25"/>
    <w:rsid w:val="008775B4"/>
    <w:rsid w:val="0087792F"/>
    <w:rsid w:val="00881466"/>
    <w:rsid w:val="00881CAC"/>
    <w:rsid w:val="008825D1"/>
    <w:rsid w:val="008838EF"/>
    <w:rsid w:val="008856DB"/>
    <w:rsid w:val="00887883"/>
    <w:rsid w:val="008878F5"/>
    <w:rsid w:val="00891B29"/>
    <w:rsid w:val="0089343B"/>
    <w:rsid w:val="00893987"/>
    <w:rsid w:val="0089599F"/>
    <w:rsid w:val="00896B7D"/>
    <w:rsid w:val="008A0684"/>
    <w:rsid w:val="008A4E29"/>
    <w:rsid w:val="008B21D9"/>
    <w:rsid w:val="008B3B47"/>
    <w:rsid w:val="008B4DF2"/>
    <w:rsid w:val="008C241C"/>
    <w:rsid w:val="008C2AC2"/>
    <w:rsid w:val="008C6670"/>
    <w:rsid w:val="008D1A78"/>
    <w:rsid w:val="008D29CE"/>
    <w:rsid w:val="008D33F7"/>
    <w:rsid w:val="008D76A7"/>
    <w:rsid w:val="008E28FB"/>
    <w:rsid w:val="008E4195"/>
    <w:rsid w:val="008E46DC"/>
    <w:rsid w:val="008E74AD"/>
    <w:rsid w:val="008F03AA"/>
    <w:rsid w:val="008F07CC"/>
    <w:rsid w:val="008F10EF"/>
    <w:rsid w:val="008F1856"/>
    <w:rsid w:val="008F2480"/>
    <w:rsid w:val="008F4F1C"/>
    <w:rsid w:val="008F7B04"/>
    <w:rsid w:val="0090135D"/>
    <w:rsid w:val="0090137F"/>
    <w:rsid w:val="009019A2"/>
    <w:rsid w:val="0090214E"/>
    <w:rsid w:val="00903141"/>
    <w:rsid w:val="0090316D"/>
    <w:rsid w:val="00903EDA"/>
    <w:rsid w:val="00904DA3"/>
    <w:rsid w:val="00905846"/>
    <w:rsid w:val="00907D6F"/>
    <w:rsid w:val="00911C61"/>
    <w:rsid w:val="00911F98"/>
    <w:rsid w:val="0091332B"/>
    <w:rsid w:val="00921310"/>
    <w:rsid w:val="0092404F"/>
    <w:rsid w:val="00925147"/>
    <w:rsid w:val="00927402"/>
    <w:rsid w:val="00930541"/>
    <w:rsid w:val="00930D59"/>
    <w:rsid w:val="0093551B"/>
    <w:rsid w:val="00940DE9"/>
    <w:rsid w:val="00941D34"/>
    <w:rsid w:val="00943F26"/>
    <w:rsid w:val="009440B3"/>
    <w:rsid w:val="009440E8"/>
    <w:rsid w:val="00947963"/>
    <w:rsid w:val="00951458"/>
    <w:rsid w:val="00952452"/>
    <w:rsid w:val="009552C6"/>
    <w:rsid w:val="009608EF"/>
    <w:rsid w:val="009641D4"/>
    <w:rsid w:val="00965C57"/>
    <w:rsid w:val="00966686"/>
    <w:rsid w:val="0096708C"/>
    <w:rsid w:val="00970F3F"/>
    <w:rsid w:val="009736EE"/>
    <w:rsid w:val="0097378A"/>
    <w:rsid w:val="009749A9"/>
    <w:rsid w:val="00976182"/>
    <w:rsid w:val="00982817"/>
    <w:rsid w:val="00984AA7"/>
    <w:rsid w:val="00985DB6"/>
    <w:rsid w:val="009927D2"/>
    <w:rsid w:val="00992A58"/>
    <w:rsid w:val="009955F8"/>
    <w:rsid w:val="00995BC7"/>
    <w:rsid w:val="0099648D"/>
    <w:rsid w:val="00997A16"/>
    <w:rsid w:val="009A10D9"/>
    <w:rsid w:val="009A122F"/>
    <w:rsid w:val="009A2269"/>
    <w:rsid w:val="009A24AA"/>
    <w:rsid w:val="009A2893"/>
    <w:rsid w:val="009A2AAE"/>
    <w:rsid w:val="009A5F31"/>
    <w:rsid w:val="009A5F3F"/>
    <w:rsid w:val="009A649D"/>
    <w:rsid w:val="009A7A00"/>
    <w:rsid w:val="009B6A67"/>
    <w:rsid w:val="009C0AA7"/>
    <w:rsid w:val="009C39DF"/>
    <w:rsid w:val="009C690F"/>
    <w:rsid w:val="009D1238"/>
    <w:rsid w:val="009D1D5B"/>
    <w:rsid w:val="009D2B65"/>
    <w:rsid w:val="009D3F20"/>
    <w:rsid w:val="009D56AC"/>
    <w:rsid w:val="009D6FFF"/>
    <w:rsid w:val="009D77E4"/>
    <w:rsid w:val="009D7AB5"/>
    <w:rsid w:val="009E0D05"/>
    <w:rsid w:val="009E2CE0"/>
    <w:rsid w:val="009E427A"/>
    <w:rsid w:val="009E67FE"/>
    <w:rsid w:val="009E6F1A"/>
    <w:rsid w:val="009E7522"/>
    <w:rsid w:val="009F256D"/>
    <w:rsid w:val="009F2AD8"/>
    <w:rsid w:val="009F2E80"/>
    <w:rsid w:val="009F4860"/>
    <w:rsid w:val="009F58FF"/>
    <w:rsid w:val="00A02210"/>
    <w:rsid w:val="00A06507"/>
    <w:rsid w:val="00A10642"/>
    <w:rsid w:val="00A13945"/>
    <w:rsid w:val="00A15FA6"/>
    <w:rsid w:val="00A17DF8"/>
    <w:rsid w:val="00A235DD"/>
    <w:rsid w:val="00A2366E"/>
    <w:rsid w:val="00A263E6"/>
    <w:rsid w:val="00A26FE8"/>
    <w:rsid w:val="00A30618"/>
    <w:rsid w:val="00A30AEB"/>
    <w:rsid w:val="00A314E7"/>
    <w:rsid w:val="00A31EC9"/>
    <w:rsid w:val="00A33716"/>
    <w:rsid w:val="00A338BD"/>
    <w:rsid w:val="00A3644F"/>
    <w:rsid w:val="00A37AB2"/>
    <w:rsid w:val="00A40C70"/>
    <w:rsid w:val="00A41E38"/>
    <w:rsid w:val="00A44A96"/>
    <w:rsid w:val="00A466C2"/>
    <w:rsid w:val="00A46949"/>
    <w:rsid w:val="00A515B7"/>
    <w:rsid w:val="00A56B32"/>
    <w:rsid w:val="00A57AAB"/>
    <w:rsid w:val="00A631FA"/>
    <w:rsid w:val="00A63491"/>
    <w:rsid w:val="00A6722D"/>
    <w:rsid w:val="00A71243"/>
    <w:rsid w:val="00A72AC1"/>
    <w:rsid w:val="00A731AA"/>
    <w:rsid w:val="00A75811"/>
    <w:rsid w:val="00A76048"/>
    <w:rsid w:val="00A76183"/>
    <w:rsid w:val="00A7742B"/>
    <w:rsid w:val="00A85D67"/>
    <w:rsid w:val="00A91712"/>
    <w:rsid w:val="00A957CA"/>
    <w:rsid w:val="00A95CB9"/>
    <w:rsid w:val="00A96811"/>
    <w:rsid w:val="00AA2FAA"/>
    <w:rsid w:val="00AA4B8A"/>
    <w:rsid w:val="00AB2321"/>
    <w:rsid w:val="00AB2F16"/>
    <w:rsid w:val="00AB6D1E"/>
    <w:rsid w:val="00AC0392"/>
    <w:rsid w:val="00AC0FA6"/>
    <w:rsid w:val="00AC385B"/>
    <w:rsid w:val="00AC3F1A"/>
    <w:rsid w:val="00AC53A5"/>
    <w:rsid w:val="00AD06AF"/>
    <w:rsid w:val="00AD1471"/>
    <w:rsid w:val="00AD55E2"/>
    <w:rsid w:val="00AD5F64"/>
    <w:rsid w:val="00AD79B8"/>
    <w:rsid w:val="00AE03FC"/>
    <w:rsid w:val="00AE0B26"/>
    <w:rsid w:val="00AE2947"/>
    <w:rsid w:val="00AE4A39"/>
    <w:rsid w:val="00AE4EAE"/>
    <w:rsid w:val="00AE61F9"/>
    <w:rsid w:val="00AE7EF9"/>
    <w:rsid w:val="00AF08BC"/>
    <w:rsid w:val="00AF11D6"/>
    <w:rsid w:val="00AF2382"/>
    <w:rsid w:val="00AF499C"/>
    <w:rsid w:val="00B01419"/>
    <w:rsid w:val="00B0151C"/>
    <w:rsid w:val="00B02C36"/>
    <w:rsid w:val="00B03BEE"/>
    <w:rsid w:val="00B06749"/>
    <w:rsid w:val="00B0723A"/>
    <w:rsid w:val="00B074F9"/>
    <w:rsid w:val="00B10CAB"/>
    <w:rsid w:val="00B12BB3"/>
    <w:rsid w:val="00B13A0A"/>
    <w:rsid w:val="00B14ABF"/>
    <w:rsid w:val="00B2142D"/>
    <w:rsid w:val="00B268D6"/>
    <w:rsid w:val="00B27EB1"/>
    <w:rsid w:val="00B3178E"/>
    <w:rsid w:val="00B31794"/>
    <w:rsid w:val="00B32630"/>
    <w:rsid w:val="00B3317C"/>
    <w:rsid w:val="00B3372D"/>
    <w:rsid w:val="00B33985"/>
    <w:rsid w:val="00B3399B"/>
    <w:rsid w:val="00B358F8"/>
    <w:rsid w:val="00B37BFD"/>
    <w:rsid w:val="00B40B10"/>
    <w:rsid w:val="00B43F02"/>
    <w:rsid w:val="00B440D4"/>
    <w:rsid w:val="00B442A0"/>
    <w:rsid w:val="00B47AC1"/>
    <w:rsid w:val="00B517B5"/>
    <w:rsid w:val="00B51DE2"/>
    <w:rsid w:val="00B5270D"/>
    <w:rsid w:val="00B52F3B"/>
    <w:rsid w:val="00B559AC"/>
    <w:rsid w:val="00B62976"/>
    <w:rsid w:val="00B64C8B"/>
    <w:rsid w:val="00B72232"/>
    <w:rsid w:val="00B73EFE"/>
    <w:rsid w:val="00B764F6"/>
    <w:rsid w:val="00B77ADB"/>
    <w:rsid w:val="00B865C5"/>
    <w:rsid w:val="00B94B65"/>
    <w:rsid w:val="00B97F77"/>
    <w:rsid w:val="00BA1CCE"/>
    <w:rsid w:val="00BA31AE"/>
    <w:rsid w:val="00BA4561"/>
    <w:rsid w:val="00BA4867"/>
    <w:rsid w:val="00BA5968"/>
    <w:rsid w:val="00BA6071"/>
    <w:rsid w:val="00BB205F"/>
    <w:rsid w:val="00BB279B"/>
    <w:rsid w:val="00BB2F6A"/>
    <w:rsid w:val="00BB507D"/>
    <w:rsid w:val="00BB5380"/>
    <w:rsid w:val="00BC1634"/>
    <w:rsid w:val="00BC238A"/>
    <w:rsid w:val="00BC3C93"/>
    <w:rsid w:val="00BC617B"/>
    <w:rsid w:val="00BC7368"/>
    <w:rsid w:val="00BD08F7"/>
    <w:rsid w:val="00BD1716"/>
    <w:rsid w:val="00BD2738"/>
    <w:rsid w:val="00BD5526"/>
    <w:rsid w:val="00BD5F7A"/>
    <w:rsid w:val="00BD68D7"/>
    <w:rsid w:val="00BD6F06"/>
    <w:rsid w:val="00BD797D"/>
    <w:rsid w:val="00BD7ADB"/>
    <w:rsid w:val="00BE0004"/>
    <w:rsid w:val="00BE2CD1"/>
    <w:rsid w:val="00BE62F0"/>
    <w:rsid w:val="00BE7F32"/>
    <w:rsid w:val="00BF1400"/>
    <w:rsid w:val="00BF3EF7"/>
    <w:rsid w:val="00BF4E8A"/>
    <w:rsid w:val="00BF6F52"/>
    <w:rsid w:val="00BF7B77"/>
    <w:rsid w:val="00C01C19"/>
    <w:rsid w:val="00C028CC"/>
    <w:rsid w:val="00C033BC"/>
    <w:rsid w:val="00C111CC"/>
    <w:rsid w:val="00C122D4"/>
    <w:rsid w:val="00C13144"/>
    <w:rsid w:val="00C13CC6"/>
    <w:rsid w:val="00C16E99"/>
    <w:rsid w:val="00C17022"/>
    <w:rsid w:val="00C17522"/>
    <w:rsid w:val="00C20338"/>
    <w:rsid w:val="00C21B2B"/>
    <w:rsid w:val="00C301D5"/>
    <w:rsid w:val="00C30A7D"/>
    <w:rsid w:val="00C319AA"/>
    <w:rsid w:val="00C33AE5"/>
    <w:rsid w:val="00C35B99"/>
    <w:rsid w:val="00C36650"/>
    <w:rsid w:val="00C3705D"/>
    <w:rsid w:val="00C4191B"/>
    <w:rsid w:val="00C433BD"/>
    <w:rsid w:val="00C438BB"/>
    <w:rsid w:val="00C43AA5"/>
    <w:rsid w:val="00C43D47"/>
    <w:rsid w:val="00C43F80"/>
    <w:rsid w:val="00C51107"/>
    <w:rsid w:val="00C51721"/>
    <w:rsid w:val="00C51AE1"/>
    <w:rsid w:val="00C51F15"/>
    <w:rsid w:val="00C5371C"/>
    <w:rsid w:val="00C60C78"/>
    <w:rsid w:val="00C6164C"/>
    <w:rsid w:val="00C61CEC"/>
    <w:rsid w:val="00C627B4"/>
    <w:rsid w:val="00C62CC0"/>
    <w:rsid w:val="00C63BA0"/>
    <w:rsid w:val="00C6436E"/>
    <w:rsid w:val="00C653C4"/>
    <w:rsid w:val="00C674A5"/>
    <w:rsid w:val="00C720B7"/>
    <w:rsid w:val="00C74B5D"/>
    <w:rsid w:val="00C7638A"/>
    <w:rsid w:val="00C771B0"/>
    <w:rsid w:val="00C807E2"/>
    <w:rsid w:val="00C81C34"/>
    <w:rsid w:val="00C8282C"/>
    <w:rsid w:val="00C82862"/>
    <w:rsid w:val="00C83995"/>
    <w:rsid w:val="00C9088E"/>
    <w:rsid w:val="00C90E81"/>
    <w:rsid w:val="00C976B6"/>
    <w:rsid w:val="00CA0313"/>
    <w:rsid w:val="00CA1390"/>
    <w:rsid w:val="00CA2D6A"/>
    <w:rsid w:val="00CA5FBF"/>
    <w:rsid w:val="00CB317F"/>
    <w:rsid w:val="00CB46DB"/>
    <w:rsid w:val="00CB6EEC"/>
    <w:rsid w:val="00CB774E"/>
    <w:rsid w:val="00CB7E20"/>
    <w:rsid w:val="00CC344B"/>
    <w:rsid w:val="00CC3DCF"/>
    <w:rsid w:val="00CC45EB"/>
    <w:rsid w:val="00CC75B3"/>
    <w:rsid w:val="00CD2C94"/>
    <w:rsid w:val="00CD2D9E"/>
    <w:rsid w:val="00CD6E7E"/>
    <w:rsid w:val="00CD6ECB"/>
    <w:rsid w:val="00CE0BCD"/>
    <w:rsid w:val="00CE3014"/>
    <w:rsid w:val="00CE3494"/>
    <w:rsid w:val="00CE4C63"/>
    <w:rsid w:val="00CF1EFC"/>
    <w:rsid w:val="00CF327F"/>
    <w:rsid w:val="00CF50CD"/>
    <w:rsid w:val="00D014B6"/>
    <w:rsid w:val="00D02C8F"/>
    <w:rsid w:val="00D0315C"/>
    <w:rsid w:val="00D033E7"/>
    <w:rsid w:val="00D056CA"/>
    <w:rsid w:val="00D06C1E"/>
    <w:rsid w:val="00D102DC"/>
    <w:rsid w:val="00D118E5"/>
    <w:rsid w:val="00D1775E"/>
    <w:rsid w:val="00D20E89"/>
    <w:rsid w:val="00D21321"/>
    <w:rsid w:val="00D2294A"/>
    <w:rsid w:val="00D23AE8"/>
    <w:rsid w:val="00D255B0"/>
    <w:rsid w:val="00D30574"/>
    <w:rsid w:val="00D31AEC"/>
    <w:rsid w:val="00D335C2"/>
    <w:rsid w:val="00D37330"/>
    <w:rsid w:val="00D40FDF"/>
    <w:rsid w:val="00D42DBD"/>
    <w:rsid w:val="00D42DE9"/>
    <w:rsid w:val="00D4575E"/>
    <w:rsid w:val="00D47421"/>
    <w:rsid w:val="00D50D04"/>
    <w:rsid w:val="00D5317B"/>
    <w:rsid w:val="00D53D22"/>
    <w:rsid w:val="00D54258"/>
    <w:rsid w:val="00D55815"/>
    <w:rsid w:val="00D61DF7"/>
    <w:rsid w:val="00D62019"/>
    <w:rsid w:val="00D6400E"/>
    <w:rsid w:val="00D65B41"/>
    <w:rsid w:val="00D65F30"/>
    <w:rsid w:val="00D67419"/>
    <w:rsid w:val="00D7492E"/>
    <w:rsid w:val="00D7610D"/>
    <w:rsid w:val="00D76375"/>
    <w:rsid w:val="00D76C87"/>
    <w:rsid w:val="00D76ECE"/>
    <w:rsid w:val="00D77458"/>
    <w:rsid w:val="00D87B98"/>
    <w:rsid w:val="00D937AE"/>
    <w:rsid w:val="00D940D5"/>
    <w:rsid w:val="00D950E5"/>
    <w:rsid w:val="00D9642D"/>
    <w:rsid w:val="00D965E1"/>
    <w:rsid w:val="00DA2D14"/>
    <w:rsid w:val="00DA48E4"/>
    <w:rsid w:val="00DA50CA"/>
    <w:rsid w:val="00DA64CA"/>
    <w:rsid w:val="00DA7E40"/>
    <w:rsid w:val="00DB16BA"/>
    <w:rsid w:val="00DC04C2"/>
    <w:rsid w:val="00DC4D82"/>
    <w:rsid w:val="00DC4E22"/>
    <w:rsid w:val="00DC5633"/>
    <w:rsid w:val="00DD0FBA"/>
    <w:rsid w:val="00DD195F"/>
    <w:rsid w:val="00DD4681"/>
    <w:rsid w:val="00DD47FE"/>
    <w:rsid w:val="00DD7EED"/>
    <w:rsid w:val="00DE0C54"/>
    <w:rsid w:val="00DE2503"/>
    <w:rsid w:val="00DE344F"/>
    <w:rsid w:val="00DE402E"/>
    <w:rsid w:val="00DE5091"/>
    <w:rsid w:val="00DE5D50"/>
    <w:rsid w:val="00DE67E5"/>
    <w:rsid w:val="00DF001E"/>
    <w:rsid w:val="00DF271C"/>
    <w:rsid w:val="00DF38DC"/>
    <w:rsid w:val="00DF38F1"/>
    <w:rsid w:val="00E000A9"/>
    <w:rsid w:val="00E00E04"/>
    <w:rsid w:val="00E01EF1"/>
    <w:rsid w:val="00E0483B"/>
    <w:rsid w:val="00E0709D"/>
    <w:rsid w:val="00E11B1E"/>
    <w:rsid w:val="00E1443B"/>
    <w:rsid w:val="00E14C32"/>
    <w:rsid w:val="00E164C8"/>
    <w:rsid w:val="00E1720B"/>
    <w:rsid w:val="00E21369"/>
    <w:rsid w:val="00E21AE6"/>
    <w:rsid w:val="00E23292"/>
    <w:rsid w:val="00E255A9"/>
    <w:rsid w:val="00E26578"/>
    <w:rsid w:val="00E26D83"/>
    <w:rsid w:val="00E33800"/>
    <w:rsid w:val="00E33F78"/>
    <w:rsid w:val="00E359B4"/>
    <w:rsid w:val="00E4034A"/>
    <w:rsid w:val="00E40567"/>
    <w:rsid w:val="00E41DA8"/>
    <w:rsid w:val="00E44525"/>
    <w:rsid w:val="00E45FAB"/>
    <w:rsid w:val="00E460FE"/>
    <w:rsid w:val="00E464A8"/>
    <w:rsid w:val="00E46E96"/>
    <w:rsid w:val="00E47AF8"/>
    <w:rsid w:val="00E52058"/>
    <w:rsid w:val="00E52F6F"/>
    <w:rsid w:val="00E53694"/>
    <w:rsid w:val="00E5394B"/>
    <w:rsid w:val="00E56502"/>
    <w:rsid w:val="00E60D7B"/>
    <w:rsid w:val="00E66622"/>
    <w:rsid w:val="00E6734C"/>
    <w:rsid w:val="00E7112A"/>
    <w:rsid w:val="00E71803"/>
    <w:rsid w:val="00E742CF"/>
    <w:rsid w:val="00E77A3C"/>
    <w:rsid w:val="00E85B9C"/>
    <w:rsid w:val="00E867CB"/>
    <w:rsid w:val="00E873FA"/>
    <w:rsid w:val="00E87C2E"/>
    <w:rsid w:val="00E914FB"/>
    <w:rsid w:val="00E919B6"/>
    <w:rsid w:val="00E92780"/>
    <w:rsid w:val="00E92D2A"/>
    <w:rsid w:val="00E94378"/>
    <w:rsid w:val="00E9616F"/>
    <w:rsid w:val="00E96625"/>
    <w:rsid w:val="00EA0BAB"/>
    <w:rsid w:val="00EA4861"/>
    <w:rsid w:val="00EA4BA9"/>
    <w:rsid w:val="00EB0773"/>
    <w:rsid w:val="00EB5046"/>
    <w:rsid w:val="00EC024B"/>
    <w:rsid w:val="00EC2847"/>
    <w:rsid w:val="00EC2C79"/>
    <w:rsid w:val="00EC421F"/>
    <w:rsid w:val="00EC5936"/>
    <w:rsid w:val="00EC71EA"/>
    <w:rsid w:val="00ED02CD"/>
    <w:rsid w:val="00ED4D95"/>
    <w:rsid w:val="00ED6754"/>
    <w:rsid w:val="00ED753F"/>
    <w:rsid w:val="00EE010C"/>
    <w:rsid w:val="00EE309F"/>
    <w:rsid w:val="00EE59A0"/>
    <w:rsid w:val="00EF3AFE"/>
    <w:rsid w:val="00EF3C21"/>
    <w:rsid w:val="00EF640B"/>
    <w:rsid w:val="00F00A6D"/>
    <w:rsid w:val="00F010DE"/>
    <w:rsid w:val="00F0617E"/>
    <w:rsid w:val="00F07778"/>
    <w:rsid w:val="00F07C09"/>
    <w:rsid w:val="00F12720"/>
    <w:rsid w:val="00F14A15"/>
    <w:rsid w:val="00F1670D"/>
    <w:rsid w:val="00F17B3B"/>
    <w:rsid w:val="00F219FD"/>
    <w:rsid w:val="00F22B2A"/>
    <w:rsid w:val="00F257A3"/>
    <w:rsid w:val="00F26361"/>
    <w:rsid w:val="00F27B46"/>
    <w:rsid w:val="00F310C7"/>
    <w:rsid w:val="00F33715"/>
    <w:rsid w:val="00F338E2"/>
    <w:rsid w:val="00F35763"/>
    <w:rsid w:val="00F40C37"/>
    <w:rsid w:val="00F42696"/>
    <w:rsid w:val="00F429F3"/>
    <w:rsid w:val="00F42F84"/>
    <w:rsid w:val="00F43CD0"/>
    <w:rsid w:val="00F445F3"/>
    <w:rsid w:val="00F50E8E"/>
    <w:rsid w:val="00F513E5"/>
    <w:rsid w:val="00F535B1"/>
    <w:rsid w:val="00F54EB4"/>
    <w:rsid w:val="00F55F1A"/>
    <w:rsid w:val="00F56FF7"/>
    <w:rsid w:val="00F57316"/>
    <w:rsid w:val="00F61278"/>
    <w:rsid w:val="00F64371"/>
    <w:rsid w:val="00F66920"/>
    <w:rsid w:val="00F66B3F"/>
    <w:rsid w:val="00F712AA"/>
    <w:rsid w:val="00F74ECC"/>
    <w:rsid w:val="00F76A4A"/>
    <w:rsid w:val="00F77725"/>
    <w:rsid w:val="00F815A7"/>
    <w:rsid w:val="00F819A8"/>
    <w:rsid w:val="00F81CD7"/>
    <w:rsid w:val="00F82F37"/>
    <w:rsid w:val="00F831D6"/>
    <w:rsid w:val="00F847E5"/>
    <w:rsid w:val="00F8676D"/>
    <w:rsid w:val="00F870D0"/>
    <w:rsid w:val="00F90979"/>
    <w:rsid w:val="00F91EAA"/>
    <w:rsid w:val="00F9408B"/>
    <w:rsid w:val="00F9515E"/>
    <w:rsid w:val="00FA0D63"/>
    <w:rsid w:val="00FB0335"/>
    <w:rsid w:val="00FB08FC"/>
    <w:rsid w:val="00FB09E9"/>
    <w:rsid w:val="00FB5ECD"/>
    <w:rsid w:val="00FB7D45"/>
    <w:rsid w:val="00FC093D"/>
    <w:rsid w:val="00FC1BFB"/>
    <w:rsid w:val="00FC26C2"/>
    <w:rsid w:val="00FC790B"/>
    <w:rsid w:val="00FC7A95"/>
    <w:rsid w:val="00FD19AD"/>
    <w:rsid w:val="00FD2787"/>
    <w:rsid w:val="00FD4134"/>
    <w:rsid w:val="00FD5E34"/>
    <w:rsid w:val="00FE00E8"/>
    <w:rsid w:val="00FE3AE4"/>
    <w:rsid w:val="00FE3D89"/>
    <w:rsid w:val="00FE5AA2"/>
    <w:rsid w:val="00FE64E9"/>
    <w:rsid w:val="00FF0288"/>
    <w:rsid w:val="00FF038C"/>
    <w:rsid w:val="00FF06DF"/>
    <w:rsid w:val="00FF3A0E"/>
    <w:rsid w:val="00FF3A36"/>
    <w:rsid w:val="00FF6103"/>
    <w:rsid w:val="00FF7F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3C0E2"/>
  <w15:docId w15:val="{5E1CDD9D-CDF2-4D56-8F8B-7E881CE96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3292"/>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Char,Char Char Char1,Обычный (веб),Îáû÷íûé (âåá) Çíàê Çíàê,Çíàê Çíàê Çíàê Çíàê"/>
    <w:basedOn w:val="Normal"/>
    <w:link w:val="NormalWebChar"/>
    <w:uiPriority w:val="99"/>
    <w:unhideWhenUsed/>
    <w:qFormat/>
    <w:rsid w:val="00E2329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Table no. List Paragraph,List Paragraph1,Numbered List Paragraph,Bullet paras,Liste 1,Colorful List - Accent 11,List Paragraph 1,List_Paragraph,Multilevel para_II,Akapit z listą BS,Bullet1,Bullets,References,List Paragraph (numbered (a))"/>
    <w:basedOn w:val="Normal"/>
    <w:link w:val="ListParagraphChar"/>
    <w:uiPriority w:val="34"/>
    <w:qFormat/>
    <w:rsid w:val="00E23292"/>
    <w:pPr>
      <w:spacing w:after="0" w:line="240" w:lineRule="auto"/>
      <w:ind w:left="720"/>
      <w:contextualSpacing/>
    </w:pPr>
    <w:rPr>
      <w:lang w:val="en-GB"/>
    </w:rPr>
  </w:style>
  <w:style w:type="character" w:styleId="Strong">
    <w:name w:val="Strong"/>
    <w:basedOn w:val="DefaultParagraphFont"/>
    <w:uiPriority w:val="22"/>
    <w:qFormat/>
    <w:rsid w:val="00E23292"/>
    <w:rPr>
      <w:b/>
      <w:bCs/>
    </w:rPr>
  </w:style>
  <w:style w:type="character" w:customStyle="1" w:styleId="mechtex">
    <w:name w:val="mechtex Знак"/>
    <w:link w:val="mechtex0"/>
    <w:locked/>
    <w:rsid w:val="00C83995"/>
    <w:rPr>
      <w:rFonts w:ascii="Arial Armenian" w:eastAsia="Times New Roman" w:hAnsi="Arial Armenian" w:cs="Times New Roman"/>
      <w:szCs w:val="20"/>
      <w:lang w:val="en-US" w:eastAsia="ru-RU"/>
    </w:rPr>
  </w:style>
  <w:style w:type="paragraph" w:customStyle="1" w:styleId="mechtex0">
    <w:name w:val="mechtex"/>
    <w:basedOn w:val="Normal"/>
    <w:link w:val="mechtex"/>
    <w:qFormat/>
    <w:rsid w:val="00C83995"/>
    <w:pPr>
      <w:spacing w:after="0" w:line="240" w:lineRule="auto"/>
      <w:jc w:val="center"/>
    </w:pPr>
    <w:rPr>
      <w:rFonts w:ascii="Arial Armenian" w:eastAsia="Times New Roman" w:hAnsi="Arial Armenian" w:cs="Times New Roman"/>
      <w:szCs w:val="20"/>
      <w:lang w:eastAsia="ru-RU"/>
    </w:rPr>
  </w:style>
  <w:style w:type="paragraph" w:styleId="BodyTextIndent">
    <w:name w:val="Body Text Indent"/>
    <w:basedOn w:val="Normal"/>
    <w:link w:val="BodyTextIndentChar"/>
    <w:rsid w:val="00F1670D"/>
    <w:pPr>
      <w:spacing w:after="120" w:line="240" w:lineRule="auto"/>
      <w:ind w:left="283"/>
    </w:pPr>
    <w:rPr>
      <w:rFonts w:ascii="Times New Roman" w:eastAsia="Times New Roman" w:hAnsi="Times New Roman" w:cs="Times New Roman"/>
      <w:noProof/>
      <w:sz w:val="24"/>
      <w:szCs w:val="24"/>
      <w:lang w:eastAsia="ru-RU"/>
    </w:rPr>
  </w:style>
  <w:style w:type="character" w:customStyle="1" w:styleId="BodyTextIndentChar">
    <w:name w:val="Body Text Indent Char"/>
    <w:basedOn w:val="DefaultParagraphFont"/>
    <w:link w:val="BodyTextIndent"/>
    <w:rsid w:val="00F1670D"/>
    <w:rPr>
      <w:rFonts w:ascii="Times New Roman" w:eastAsia="Times New Roman" w:hAnsi="Times New Roman" w:cs="Times New Roman"/>
      <w:noProof/>
      <w:sz w:val="24"/>
      <w:szCs w:val="24"/>
      <w:lang w:val="en-US" w:eastAsia="ru-RU"/>
    </w:rPr>
  </w:style>
  <w:style w:type="character" w:styleId="Hyperlink">
    <w:name w:val="Hyperlink"/>
    <w:uiPriority w:val="99"/>
    <w:unhideWhenUsed/>
    <w:rsid w:val="00F1670D"/>
    <w:rPr>
      <w:color w:val="0000FF"/>
      <w:u w:val="single"/>
    </w:rPr>
  </w:style>
  <w:style w:type="paragraph" w:styleId="HTMLPreformatted">
    <w:name w:val="HTML Preformatted"/>
    <w:basedOn w:val="Normal"/>
    <w:link w:val="HTMLPreformattedChar"/>
    <w:uiPriority w:val="99"/>
    <w:unhideWhenUsed/>
    <w:rsid w:val="00F167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1670D"/>
    <w:rPr>
      <w:rFonts w:ascii="Courier New" w:eastAsia="Times New Roman" w:hAnsi="Courier New" w:cs="Courier New"/>
      <w:sz w:val="20"/>
      <w:szCs w:val="20"/>
      <w:lang w:val="en-US"/>
    </w:rPr>
  </w:style>
  <w:style w:type="paragraph" w:styleId="BalloonText">
    <w:name w:val="Balloon Text"/>
    <w:basedOn w:val="Normal"/>
    <w:link w:val="BalloonTextChar"/>
    <w:uiPriority w:val="99"/>
    <w:semiHidden/>
    <w:unhideWhenUsed/>
    <w:rsid w:val="003B60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6003"/>
    <w:rPr>
      <w:rFonts w:ascii="Segoe UI" w:hAnsi="Segoe UI" w:cs="Segoe UI"/>
      <w:sz w:val="18"/>
      <w:szCs w:val="18"/>
      <w:lang w:val="en-US"/>
    </w:rPr>
  </w:style>
  <w:style w:type="paragraph" w:styleId="NoSpacing">
    <w:name w:val="No Spacing"/>
    <w:uiPriority w:val="1"/>
    <w:qFormat/>
    <w:rsid w:val="003C3382"/>
    <w:rPr>
      <w:rFonts w:ascii="GHEA Grapalat" w:hAnsi="GHEA Grapalat" w:cs="Times New Roman"/>
    </w:rPr>
  </w:style>
  <w:style w:type="paragraph" w:styleId="Quote">
    <w:name w:val="Quote"/>
    <w:basedOn w:val="Normal"/>
    <w:next w:val="Normal"/>
    <w:link w:val="QuoteChar"/>
    <w:uiPriority w:val="29"/>
    <w:qFormat/>
    <w:rsid w:val="00D4575E"/>
    <w:pPr>
      <w:spacing w:before="200" w:after="160"/>
      <w:ind w:left="864" w:right="864"/>
      <w:jc w:val="center"/>
    </w:pPr>
    <w:rPr>
      <w:rFonts w:ascii="Calibri" w:eastAsiaTheme="minorEastAsia" w:hAnsi="Calibri" w:cs="Times New Roman"/>
      <w:i/>
      <w:iCs/>
      <w:color w:val="404040"/>
    </w:rPr>
  </w:style>
  <w:style w:type="character" w:customStyle="1" w:styleId="QuoteChar">
    <w:name w:val="Quote Char"/>
    <w:basedOn w:val="DefaultParagraphFont"/>
    <w:link w:val="Quote"/>
    <w:uiPriority w:val="29"/>
    <w:rsid w:val="00D4575E"/>
    <w:rPr>
      <w:rFonts w:ascii="Calibri" w:eastAsiaTheme="minorEastAsia" w:hAnsi="Calibri" w:cs="Times New Roman"/>
      <w:i/>
      <w:iCs/>
      <w:color w:val="404040"/>
      <w:lang w:val="en-US"/>
    </w:rPr>
  </w:style>
  <w:style w:type="character" w:customStyle="1" w:styleId="ListParagraphChar">
    <w:name w:val="List Paragraph Char"/>
    <w:aliases w:val="Table no. List Paragraph Char,List Paragraph1 Char,Numbered List Paragraph Char,Bullet paras Char,Liste 1 Char,Colorful List - Accent 11 Char,List Paragraph 1 Char,List_Paragraph Char,Multilevel para_II Char,Akapit z listą BS Char"/>
    <w:basedOn w:val="DefaultParagraphFont"/>
    <w:link w:val="ListParagraph"/>
    <w:uiPriority w:val="34"/>
    <w:locked/>
    <w:rsid w:val="00453713"/>
  </w:style>
  <w:style w:type="paragraph" w:styleId="Revision">
    <w:name w:val="Revision"/>
    <w:hidden/>
    <w:uiPriority w:val="99"/>
    <w:semiHidden/>
    <w:rsid w:val="00BC238A"/>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 Char,Char Char Char1 Char"/>
    <w:link w:val="NormalWeb"/>
    <w:uiPriority w:val="99"/>
    <w:locked/>
    <w:rsid w:val="00E92780"/>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1656">
      <w:bodyDiv w:val="1"/>
      <w:marLeft w:val="0"/>
      <w:marRight w:val="0"/>
      <w:marTop w:val="0"/>
      <w:marBottom w:val="0"/>
      <w:divBdr>
        <w:top w:val="none" w:sz="0" w:space="0" w:color="auto"/>
        <w:left w:val="none" w:sz="0" w:space="0" w:color="auto"/>
        <w:bottom w:val="none" w:sz="0" w:space="0" w:color="auto"/>
        <w:right w:val="none" w:sz="0" w:space="0" w:color="auto"/>
      </w:divBdr>
    </w:div>
    <w:div w:id="69353108">
      <w:bodyDiv w:val="1"/>
      <w:marLeft w:val="0"/>
      <w:marRight w:val="0"/>
      <w:marTop w:val="0"/>
      <w:marBottom w:val="0"/>
      <w:divBdr>
        <w:top w:val="none" w:sz="0" w:space="0" w:color="auto"/>
        <w:left w:val="none" w:sz="0" w:space="0" w:color="auto"/>
        <w:bottom w:val="none" w:sz="0" w:space="0" w:color="auto"/>
        <w:right w:val="none" w:sz="0" w:space="0" w:color="auto"/>
      </w:divBdr>
    </w:div>
    <w:div w:id="82537964">
      <w:bodyDiv w:val="1"/>
      <w:marLeft w:val="0"/>
      <w:marRight w:val="0"/>
      <w:marTop w:val="0"/>
      <w:marBottom w:val="0"/>
      <w:divBdr>
        <w:top w:val="none" w:sz="0" w:space="0" w:color="auto"/>
        <w:left w:val="none" w:sz="0" w:space="0" w:color="auto"/>
        <w:bottom w:val="none" w:sz="0" w:space="0" w:color="auto"/>
        <w:right w:val="none" w:sz="0" w:space="0" w:color="auto"/>
      </w:divBdr>
    </w:div>
    <w:div w:id="127166715">
      <w:bodyDiv w:val="1"/>
      <w:marLeft w:val="0"/>
      <w:marRight w:val="0"/>
      <w:marTop w:val="0"/>
      <w:marBottom w:val="0"/>
      <w:divBdr>
        <w:top w:val="none" w:sz="0" w:space="0" w:color="auto"/>
        <w:left w:val="none" w:sz="0" w:space="0" w:color="auto"/>
        <w:bottom w:val="none" w:sz="0" w:space="0" w:color="auto"/>
        <w:right w:val="none" w:sz="0" w:space="0" w:color="auto"/>
      </w:divBdr>
    </w:div>
    <w:div w:id="143007993">
      <w:bodyDiv w:val="1"/>
      <w:marLeft w:val="0"/>
      <w:marRight w:val="0"/>
      <w:marTop w:val="0"/>
      <w:marBottom w:val="0"/>
      <w:divBdr>
        <w:top w:val="none" w:sz="0" w:space="0" w:color="auto"/>
        <w:left w:val="none" w:sz="0" w:space="0" w:color="auto"/>
        <w:bottom w:val="none" w:sz="0" w:space="0" w:color="auto"/>
        <w:right w:val="none" w:sz="0" w:space="0" w:color="auto"/>
      </w:divBdr>
      <w:divsChild>
        <w:div w:id="362244617">
          <w:marLeft w:val="0"/>
          <w:marRight w:val="0"/>
          <w:marTop w:val="0"/>
          <w:marBottom w:val="0"/>
          <w:divBdr>
            <w:top w:val="none" w:sz="0" w:space="0" w:color="auto"/>
            <w:left w:val="none" w:sz="0" w:space="0" w:color="auto"/>
            <w:bottom w:val="none" w:sz="0" w:space="0" w:color="auto"/>
            <w:right w:val="none" w:sz="0" w:space="0" w:color="auto"/>
          </w:divBdr>
        </w:div>
      </w:divsChild>
    </w:div>
    <w:div w:id="168912418">
      <w:bodyDiv w:val="1"/>
      <w:marLeft w:val="0"/>
      <w:marRight w:val="0"/>
      <w:marTop w:val="0"/>
      <w:marBottom w:val="0"/>
      <w:divBdr>
        <w:top w:val="none" w:sz="0" w:space="0" w:color="auto"/>
        <w:left w:val="none" w:sz="0" w:space="0" w:color="auto"/>
        <w:bottom w:val="none" w:sz="0" w:space="0" w:color="auto"/>
        <w:right w:val="none" w:sz="0" w:space="0" w:color="auto"/>
      </w:divBdr>
    </w:div>
    <w:div w:id="184903052">
      <w:bodyDiv w:val="1"/>
      <w:marLeft w:val="0"/>
      <w:marRight w:val="0"/>
      <w:marTop w:val="0"/>
      <w:marBottom w:val="0"/>
      <w:divBdr>
        <w:top w:val="none" w:sz="0" w:space="0" w:color="auto"/>
        <w:left w:val="none" w:sz="0" w:space="0" w:color="auto"/>
        <w:bottom w:val="none" w:sz="0" w:space="0" w:color="auto"/>
        <w:right w:val="none" w:sz="0" w:space="0" w:color="auto"/>
      </w:divBdr>
    </w:div>
    <w:div w:id="233592134">
      <w:bodyDiv w:val="1"/>
      <w:marLeft w:val="0"/>
      <w:marRight w:val="0"/>
      <w:marTop w:val="0"/>
      <w:marBottom w:val="0"/>
      <w:divBdr>
        <w:top w:val="none" w:sz="0" w:space="0" w:color="auto"/>
        <w:left w:val="none" w:sz="0" w:space="0" w:color="auto"/>
        <w:bottom w:val="none" w:sz="0" w:space="0" w:color="auto"/>
        <w:right w:val="none" w:sz="0" w:space="0" w:color="auto"/>
      </w:divBdr>
    </w:div>
    <w:div w:id="266086195">
      <w:bodyDiv w:val="1"/>
      <w:marLeft w:val="0"/>
      <w:marRight w:val="0"/>
      <w:marTop w:val="0"/>
      <w:marBottom w:val="0"/>
      <w:divBdr>
        <w:top w:val="none" w:sz="0" w:space="0" w:color="auto"/>
        <w:left w:val="none" w:sz="0" w:space="0" w:color="auto"/>
        <w:bottom w:val="none" w:sz="0" w:space="0" w:color="auto"/>
        <w:right w:val="none" w:sz="0" w:space="0" w:color="auto"/>
      </w:divBdr>
    </w:div>
    <w:div w:id="312612766">
      <w:bodyDiv w:val="1"/>
      <w:marLeft w:val="0"/>
      <w:marRight w:val="0"/>
      <w:marTop w:val="0"/>
      <w:marBottom w:val="0"/>
      <w:divBdr>
        <w:top w:val="none" w:sz="0" w:space="0" w:color="auto"/>
        <w:left w:val="none" w:sz="0" w:space="0" w:color="auto"/>
        <w:bottom w:val="none" w:sz="0" w:space="0" w:color="auto"/>
        <w:right w:val="none" w:sz="0" w:space="0" w:color="auto"/>
      </w:divBdr>
    </w:div>
    <w:div w:id="403454720">
      <w:bodyDiv w:val="1"/>
      <w:marLeft w:val="0"/>
      <w:marRight w:val="0"/>
      <w:marTop w:val="0"/>
      <w:marBottom w:val="0"/>
      <w:divBdr>
        <w:top w:val="none" w:sz="0" w:space="0" w:color="auto"/>
        <w:left w:val="none" w:sz="0" w:space="0" w:color="auto"/>
        <w:bottom w:val="none" w:sz="0" w:space="0" w:color="auto"/>
        <w:right w:val="none" w:sz="0" w:space="0" w:color="auto"/>
      </w:divBdr>
    </w:div>
    <w:div w:id="423651052">
      <w:bodyDiv w:val="1"/>
      <w:marLeft w:val="0"/>
      <w:marRight w:val="0"/>
      <w:marTop w:val="0"/>
      <w:marBottom w:val="0"/>
      <w:divBdr>
        <w:top w:val="none" w:sz="0" w:space="0" w:color="auto"/>
        <w:left w:val="none" w:sz="0" w:space="0" w:color="auto"/>
        <w:bottom w:val="none" w:sz="0" w:space="0" w:color="auto"/>
        <w:right w:val="none" w:sz="0" w:space="0" w:color="auto"/>
      </w:divBdr>
    </w:div>
    <w:div w:id="465389878">
      <w:bodyDiv w:val="1"/>
      <w:marLeft w:val="0"/>
      <w:marRight w:val="0"/>
      <w:marTop w:val="0"/>
      <w:marBottom w:val="0"/>
      <w:divBdr>
        <w:top w:val="none" w:sz="0" w:space="0" w:color="auto"/>
        <w:left w:val="none" w:sz="0" w:space="0" w:color="auto"/>
        <w:bottom w:val="none" w:sz="0" w:space="0" w:color="auto"/>
        <w:right w:val="none" w:sz="0" w:space="0" w:color="auto"/>
      </w:divBdr>
    </w:div>
    <w:div w:id="535967293">
      <w:bodyDiv w:val="1"/>
      <w:marLeft w:val="0"/>
      <w:marRight w:val="0"/>
      <w:marTop w:val="0"/>
      <w:marBottom w:val="0"/>
      <w:divBdr>
        <w:top w:val="none" w:sz="0" w:space="0" w:color="auto"/>
        <w:left w:val="none" w:sz="0" w:space="0" w:color="auto"/>
        <w:bottom w:val="none" w:sz="0" w:space="0" w:color="auto"/>
        <w:right w:val="none" w:sz="0" w:space="0" w:color="auto"/>
      </w:divBdr>
    </w:div>
    <w:div w:id="588737228">
      <w:bodyDiv w:val="1"/>
      <w:marLeft w:val="0"/>
      <w:marRight w:val="0"/>
      <w:marTop w:val="0"/>
      <w:marBottom w:val="0"/>
      <w:divBdr>
        <w:top w:val="none" w:sz="0" w:space="0" w:color="auto"/>
        <w:left w:val="none" w:sz="0" w:space="0" w:color="auto"/>
        <w:bottom w:val="none" w:sz="0" w:space="0" w:color="auto"/>
        <w:right w:val="none" w:sz="0" w:space="0" w:color="auto"/>
      </w:divBdr>
    </w:div>
    <w:div w:id="592324338">
      <w:bodyDiv w:val="1"/>
      <w:marLeft w:val="0"/>
      <w:marRight w:val="0"/>
      <w:marTop w:val="0"/>
      <w:marBottom w:val="0"/>
      <w:divBdr>
        <w:top w:val="none" w:sz="0" w:space="0" w:color="auto"/>
        <w:left w:val="none" w:sz="0" w:space="0" w:color="auto"/>
        <w:bottom w:val="none" w:sz="0" w:space="0" w:color="auto"/>
        <w:right w:val="none" w:sz="0" w:space="0" w:color="auto"/>
      </w:divBdr>
    </w:div>
    <w:div w:id="609699725">
      <w:bodyDiv w:val="1"/>
      <w:marLeft w:val="0"/>
      <w:marRight w:val="0"/>
      <w:marTop w:val="0"/>
      <w:marBottom w:val="0"/>
      <w:divBdr>
        <w:top w:val="none" w:sz="0" w:space="0" w:color="auto"/>
        <w:left w:val="none" w:sz="0" w:space="0" w:color="auto"/>
        <w:bottom w:val="none" w:sz="0" w:space="0" w:color="auto"/>
        <w:right w:val="none" w:sz="0" w:space="0" w:color="auto"/>
      </w:divBdr>
    </w:div>
    <w:div w:id="613562739">
      <w:bodyDiv w:val="1"/>
      <w:marLeft w:val="0"/>
      <w:marRight w:val="0"/>
      <w:marTop w:val="0"/>
      <w:marBottom w:val="0"/>
      <w:divBdr>
        <w:top w:val="none" w:sz="0" w:space="0" w:color="auto"/>
        <w:left w:val="none" w:sz="0" w:space="0" w:color="auto"/>
        <w:bottom w:val="none" w:sz="0" w:space="0" w:color="auto"/>
        <w:right w:val="none" w:sz="0" w:space="0" w:color="auto"/>
      </w:divBdr>
    </w:div>
    <w:div w:id="708990511">
      <w:bodyDiv w:val="1"/>
      <w:marLeft w:val="0"/>
      <w:marRight w:val="0"/>
      <w:marTop w:val="0"/>
      <w:marBottom w:val="0"/>
      <w:divBdr>
        <w:top w:val="none" w:sz="0" w:space="0" w:color="auto"/>
        <w:left w:val="none" w:sz="0" w:space="0" w:color="auto"/>
        <w:bottom w:val="none" w:sz="0" w:space="0" w:color="auto"/>
        <w:right w:val="none" w:sz="0" w:space="0" w:color="auto"/>
      </w:divBdr>
    </w:div>
    <w:div w:id="772743354">
      <w:bodyDiv w:val="1"/>
      <w:marLeft w:val="0"/>
      <w:marRight w:val="0"/>
      <w:marTop w:val="0"/>
      <w:marBottom w:val="0"/>
      <w:divBdr>
        <w:top w:val="none" w:sz="0" w:space="0" w:color="auto"/>
        <w:left w:val="none" w:sz="0" w:space="0" w:color="auto"/>
        <w:bottom w:val="none" w:sz="0" w:space="0" w:color="auto"/>
        <w:right w:val="none" w:sz="0" w:space="0" w:color="auto"/>
      </w:divBdr>
    </w:div>
    <w:div w:id="775170897">
      <w:bodyDiv w:val="1"/>
      <w:marLeft w:val="0"/>
      <w:marRight w:val="0"/>
      <w:marTop w:val="0"/>
      <w:marBottom w:val="0"/>
      <w:divBdr>
        <w:top w:val="none" w:sz="0" w:space="0" w:color="auto"/>
        <w:left w:val="none" w:sz="0" w:space="0" w:color="auto"/>
        <w:bottom w:val="none" w:sz="0" w:space="0" w:color="auto"/>
        <w:right w:val="none" w:sz="0" w:space="0" w:color="auto"/>
      </w:divBdr>
    </w:div>
    <w:div w:id="821702125">
      <w:bodyDiv w:val="1"/>
      <w:marLeft w:val="0"/>
      <w:marRight w:val="0"/>
      <w:marTop w:val="0"/>
      <w:marBottom w:val="0"/>
      <w:divBdr>
        <w:top w:val="none" w:sz="0" w:space="0" w:color="auto"/>
        <w:left w:val="none" w:sz="0" w:space="0" w:color="auto"/>
        <w:bottom w:val="none" w:sz="0" w:space="0" w:color="auto"/>
        <w:right w:val="none" w:sz="0" w:space="0" w:color="auto"/>
      </w:divBdr>
    </w:div>
    <w:div w:id="867763955">
      <w:bodyDiv w:val="1"/>
      <w:marLeft w:val="0"/>
      <w:marRight w:val="0"/>
      <w:marTop w:val="0"/>
      <w:marBottom w:val="0"/>
      <w:divBdr>
        <w:top w:val="none" w:sz="0" w:space="0" w:color="auto"/>
        <w:left w:val="none" w:sz="0" w:space="0" w:color="auto"/>
        <w:bottom w:val="none" w:sz="0" w:space="0" w:color="auto"/>
        <w:right w:val="none" w:sz="0" w:space="0" w:color="auto"/>
      </w:divBdr>
    </w:div>
    <w:div w:id="875196305">
      <w:bodyDiv w:val="1"/>
      <w:marLeft w:val="0"/>
      <w:marRight w:val="0"/>
      <w:marTop w:val="0"/>
      <w:marBottom w:val="0"/>
      <w:divBdr>
        <w:top w:val="none" w:sz="0" w:space="0" w:color="auto"/>
        <w:left w:val="none" w:sz="0" w:space="0" w:color="auto"/>
        <w:bottom w:val="none" w:sz="0" w:space="0" w:color="auto"/>
        <w:right w:val="none" w:sz="0" w:space="0" w:color="auto"/>
      </w:divBdr>
    </w:div>
    <w:div w:id="897859369">
      <w:bodyDiv w:val="1"/>
      <w:marLeft w:val="0"/>
      <w:marRight w:val="0"/>
      <w:marTop w:val="0"/>
      <w:marBottom w:val="0"/>
      <w:divBdr>
        <w:top w:val="none" w:sz="0" w:space="0" w:color="auto"/>
        <w:left w:val="none" w:sz="0" w:space="0" w:color="auto"/>
        <w:bottom w:val="none" w:sz="0" w:space="0" w:color="auto"/>
        <w:right w:val="none" w:sz="0" w:space="0" w:color="auto"/>
      </w:divBdr>
    </w:div>
    <w:div w:id="911625772">
      <w:bodyDiv w:val="1"/>
      <w:marLeft w:val="0"/>
      <w:marRight w:val="0"/>
      <w:marTop w:val="0"/>
      <w:marBottom w:val="0"/>
      <w:divBdr>
        <w:top w:val="none" w:sz="0" w:space="0" w:color="auto"/>
        <w:left w:val="none" w:sz="0" w:space="0" w:color="auto"/>
        <w:bottom w:val="none" w:sz="0" w:space="0" w:color="auto"/>
        <w:right w:val="none" w:sz="0" w:space="0" w:color="auto"/>
      </w:divBdr>
    </w:div>
    <w:div w:id="919483867">
      <w:bodyDiv w:val="1"/>
      <w:marLeft w:val="0"/>
      <w:marRight w:val="0"/>
      <w:marTop w:val="0"/>
      <w:marBottom w:val="0"/>
      <w:divBdr>
        <w:top w:val="none" w:sz="0" w:space="0" w:color="auto"/>
        <w:left w:val="none" w:sz="0" w:space="0" w:color="auto"/>
        <w:bottom w:val="none" w:sz="0" w:space="0" w:color="auto"/>
        <w:right w:val="none" w:sz="0" w:space="0" w:color="auto"/>
      </w:divBdr>
    </w:div>
    <w:div w:id="997071582">
      <w:bodyDiv w:val="1"/>
      <w:marLeft w:val="0"/>
      <w:marRight w:val="0"/>
      <w:marTop w:val="0"/>
      <w:marBottom w:val="0"/>
      <w:divBdr>
        <w:top w:val="none" w:sz="0" w:space="0" w:color="auto"/>
        <w:left w:val="none" w:sz="0" w:space="0" w:color="auto"/>
        <w:bottom w:val="none" w:sz="0" w:space="0" w:color="auto"/>
        <w:right w:val="none" w:sz="0" w:space="0" w:color="auto"/>
      </w:divBdr>
    </w:div>
    <w:div w:id="998146033">
      <w:bodyDiv w:val="1"/>
      <w:marLeft w:val="0"/>
      <w:marRight w:val="0"/>
      <w:marTop w:val="0"/>
      <w:marBottom w:val="0"/>
      <w:divBdr>
        <w:top w:val="none" w:sz="0" w:space="0" w:color="auto"/>
        <w:left w:val="none" w:sz="0" w:space="0" w:color="auto"/>
        <w:bottom w:val="none" w:sz="0" w:space="0" w:color="auto"/>
        <w:right w:val="none" w:sz="0" w:space="0" w:color="auto"/>
      </w:divBdr>
    </w:div>
    <w:div w:id="1085876475">
      <w:bodyDiv w:val="1"/>
      <w:marLeft w:val="0"/>
      <w:marRight w:val="0"/>
      <w:marTop w:val="0"/>
      <w:marBottom w:val="0"/>
      <w:divBdr>
        <w:top w:val="none" w:sz="0" w:space="0" w:color="auto"/>
        <w:left w:val="none" w:sz="0" w:space="0" w:color="auto"/>
        <w:bottom w:val="none" w:sz="0" w:space="0" w:color="auto"/>
        <w:right w:val="none" w:sz="0" w:space="0" w:color="auto"/>
      </w:divBdr>
    </w:div>
    <w:div w:id="1091856684">
      <w:bodyDiv w:val="1"/>
      <w:marLeft w:val="0"/>
      <w:marRight w:val="0"/>
      <w:marTop w:val="0"/>
      <w:marBottom w:val="0"/>
      <w:divBdr>
        <w:top w:val="none" w:sz="0" w:space="0" w:color="auto"/>
        <w:left w:val="none" w:sz="0" w:space="0" w:color="auto"/>
        <w:bottom w:val="none" w:sz="0" w:space="0" w:color="auto"/>
        <w:right w:val="none" w:sz="0" w:space="0" w:color="auto"/>
      </w:divBdr>
    </w:div>
    <w:div w:id="1127965713">
      <w:bodyDiv w:val="1"/>
      <w:marLeft w:val="0"/>
      <w:marRight w:val="0"/>
      <w:marTop w:val="0"/>
      <w:marBottom w:val="0"/>
      <w:divBdr>
        <w:top w:val="none" w:sz="0" w:space="0" w:color="auto"/>
        <w:left w:val="none" w:sz="0" w:space="0" w:color="auto"/>
        <w:bottom w:val="none" w:sz="0" w:space="0" w:color="auto"/>
        <w:right w:val="none" w:sz="0" w:space="0" w:color="auto"/>
      </w:divBdr>
    </w:div>
    <w:div w:id="1146094008">
      <w:bodyDiv w:val="1"/>
      <w:marLeft w:val="0"/>
      <w:marRight w:val="0"/>
      <w:marTop w:val="0"/>
      <w:marBottom w:val="0"/>
      <w:divBdr>
        <w:top w:val="none" w:sz="0" w:space="0" w:color="auto"/>
        <w:left w:val="none" w:sz="0" w:space="0" w:color="auto"/>
        <w:bottom w:val="none" w:sz="0" w:space="0" w:color="auto"/>
        <w:right w:val="none" w:sz="0" w:space="0" w:color="auto"/>
      </w:divBdr>
    </w:div>
    <w:div w:id="1188180130">
      <w:bodyDiv w:val="1"/>
      <w:marLeft w:val="0"/>
      <w:marRight w:val="0"/>
      <w:marTop w:val="0"/>
      <w:marBottom w:val="0"/>
      <w:divBdr>
        <w:top w:val="none" w:sz="0" w:space="0" w:color="auto"/>
        <w:left w:val="none" w:sz="0" w:space="0" w:color="auto"/>
        <w:bottom w:val="none" w:sz="0" w:space="0" w:color="auto"/>
        <w:right w:val="none" w:sz="0" w:space="0" w:color="auto"/>
      </w:divBdr>
    </w:div>
    <w:div w:id="1193225475">
      <w:bodyDiv w:val="1"/>
      <w:marLeft w:val="0"/>
      <w:marRight w:val="0"/>
      <w:marTop w:val="0"/>
      <w:marBottom w:val="0"/>
      <w:divBdr>
        <w:top w:val="none" w:sz="0" w:space="0" w:color="auto"/>
        <w:left w:val="none" w:sz="0" w:space="0" w:color="auto"/>
        <w:bottom w:val="none" w:sz="0" w:space="0" w:color="auto"/>
        <w:right w:val="none" w:sz="0" w:space="0" w:color="auto"/>
      </w:divBdr>
    </w:div>
    <w:div w:id="1198159909">
      <w:bodyDiv w:val="1"/>
      <w:marLeft w:val="0"/>
      <w:marRight w:val="0"/>
      <w:marTop w:val="0"/>
      <w:marBottom w:val="0"/>
      <w:divBdr>
        <w:top w:val="none" w:sz="0" w:space="0" w:color="auto"/>
        <w:left w:val="none" w:sz="0" w:space="0" w:color="auto"/>
        <w:bottom w:val="none" w:sz="0" w:space="0" w:color="auto"/>
        <w:right w:val="none" w:sz="0" w:space="0" w:color="auto"/>
      </w:divBdr>
    </w:div>
    <w:div w:id="1287469429">
      <w:bodyDiv w:val="1"/>
      <w:marLeft w:val="0"/>
      <w:marRight w:val="0"/>
      <w:marTop w:val="0"/>
      <w:marBottom w:val="0"/>
      <w:divBdr>
        <w:top w:val="none" w:sz="0" w:space="0" w:color="auto"/>
        <w:left w:val="none" w:sz="0" w:space="0" w:color="auto"/>
        <w:bottom w:val="none" w:sz="0" w:space="0" w:color="auto"/>
        <w:right w:val="none" w:sz="0" w:space="0" w:color="auto"/>
      </w:divBdr>
    </w:div>
    <w:div w:id="1360472172">
      <w:bodyDiv w:val="1"/>
      <w:marLeft w:val="0"/>
      <w:marRight w:val="0"/>
      <w:marTop w:val="0"/>
      <w:marBottom w:val="0"/>
      <w:divBdr>
        <w:top w:val="none" w:sz="0" w:space="0" w:color="auto"/>
        <w:left w:val="none" w:sz="0" w:space="0" w:color="auto"/>
        <w:bottom w:val="none" w:sz="0" w:space="0" w:color="auto"/>
        <w:right w:val="none" w:sz="0" w:space="0" w:color="auto"/>
      </w:divBdr>
    </w:div>
    <w:div w:id="1437486851">
      <w:bodyDiv w:val="1"/>
      <w:marLeft w:val="0"/>
      <w:marRight w:val="0"/>
      <w:marTop w:val="0"/>
      <w:marBottom w:val="0"/>
      <w:divBdr>
        <w:top w:val="none" w:sz="0" w:space="0" w:color="auto"/>
        <w:left w:val="none" w:sz="0" w:space="0" w:color="auto"/>
        <w:bottom w:val="none" w:sz="0" w:space="0" w:color="auto"/>
        <w:right w:val="none" w:sz="0" w:space="0" w:color="auto"/>
      </w:divBdr>
    </w:div>
    <w:div w:id="1447458206">
      <w:bodyDiv w:val="1"/>
      <w:marLeft w:val="0"/>
      <w:marRight w:val="0"/>
      <w:marTop w:val="0"/>
      <w:marBottom w:val="0"/>
      <w:divBdr>
        <w:top w:val="none" w:sz="0" w:space="0" w:color="auto"/>
        <w:left w:val="none" w:sz="0" w:space="0" w:color="auto"/>
        <w:bottom w:val="none" w:sz="0" w:space="0" w:color="auto"/>
        <w:right w:val="none" w:sz="0" w:space="0" w:color="auto"/>
      </w:divBdr>
    </w:div>
    <w:div w:id="1534221531">
      <w:bodyDiv w:val="1"/>
      <w:marLeft w:val="0"/>
      <w:marRight w:val="0"/>
      <w:marTop w:val="0"/>
      <w:marBottom w:val="0"/>
      <w:divBdr>
        <w:top w:val="none" w:sz="0" w:space="0" w:color="auto"/>
        <w:left w:val="none" w:sz="0" w:space="0" w:color="auto"/>
        <w:bottom w:val="none" w:sz="0" w:space="0" w:color="auto"/>
        <w:right w:val="none" w:sz="0" w:space="0" w:color="auto"/>
      </w:divBdr>
    </w:div>
    <w:div w:id="1542404915">
      <w:bodyDiv w:val="1"/>
      <w:marLeft w:val="0"/>
      <w:marRight w:val="0"/>
      <w:marTop w:val="0"/>
      <w:marBottom w:val="0"/>
      <w:divBdr>
        <w:top w:val="none" w:sz="0" w:space="0" w:color="auto"/>
        <w:left w:val="none" w:sz="0" w:space="0" w:color="auto"/>
        <w:bottom w:val="none" w:sz="0" w:space="0" w:color="auto"/>
        <w:right w:val="none" w:sz="0" w:space="0" w:color="auto"/>
      </w:divBdr>
    </w:div>
    <w:div w:id="1555892114">
      <w:bodyDiv w:val="1"/>
      <w:marLeft w:val="0"/>
      <w:marRight w:val="0"/>
      <w:marTop w:val="0"/>
      <w:marBottom w:val="0"/>
      <w:divBdr>
        <w:top w:val="none" w:sz="0" w:space="0" w:color="auto"/>
        <w:left w:val="none" w:sz="0" w:space="0" w:color="auto"/>
        <w:bottom w:val="none" w:sz="0" w:space="0" w:color="auto"/>
        <w:right w:val="none" w:sz="0" w:space="0" w:color="auto"/>
      </w:divBdr>
    </w:div>
    <w:div w:id="1580217610">
      <w:bodyDiv w:val="1"/>
      <w:marLeft w:val="0"/>
      <w:marRight w:val="0"/>
      <w:marTop w:val="0"/>
      <w:marBottom w:val="0"/>
      <w:divBdr>
        <w:top w:val="none" w:sz="0" w:space="0" w:color="auto"/>
        <w:left w:val="none" w:sz="0" w:space="0" w:color="auto"/>
        <w:bottom w:val="none" w:sz="0" w:space="0" w:color="auto"/>
        <w:right w:val="none" w:sz="0" w:space="0" w:color="auto"/>
      </w:divBdr>
    </w:div>
    <w:div w:id="1629555628">
      <w:bodyDiv w:val="1"/>
      <w:marLeft w:val="0"/>
      <w:marRight w:val="0"/>
      <w:marTop w:val="0"/>
      <w:marBottom w:val="0"/>
      <w:divBdr>
        <w:top w:val="none" w:sz="0" w:space="0" w:color="auto"/>
        <w:left w:val="none" w:sz="0" w:space="0" w:color="auto"/>
        <w:bottom w:val="none" w:sz="0" w:space="0" w:color="auto"/>
        <w:right w:val="none" w:sz="0" w:space="0" w:color="auto"/>
      </w:divBdr>
    </w:div>
    <w:div w:id="1664157865">
      <w:bodyDiv w:val="1"/>
      <w:marLeft w:val="0"/>
      <w:marRight w:val="0"/>
      <w:marTop w:val="0"/>
      <w:marBottom w:val="0"/>
      <w:divBdr>
        <w:top w:val="none" w:sz="0" w:space="0" w:color="auto"/>
        <w:left w:val="none" w:sz="0" w:space="0" w:color="auto"/>
        <w:bottom w:val="none" w:sz="0" w:space="0" w:color="auto"/>
        <w:right w:val="none" w:sz="0" w:space="0" w:color="auto"/>
      </w:divBdr>
    </w:div>
    <w:div w:id="1698965455">
      <w:bodyDiv w:val="1"/>
      <w:marLeft w:val="0"/>
      <w:marRight w:val="0"/>
      <w:marTop w:val="0"/>
      <w:marBottom w:val="0"/>
      <w:divBdr>
        <w:top w:val="none" w:sz="0" w:space="0" w:color="auto"/>
        <w:left w:val="none" w:sz="0" w:space="0" w:color="auto"/>
        <w:bottom w:val="none" w:sz="0" w:space="0" w:color="auto"/>
        <w:right w:val="none" w:sz="0" w:space="0" w:color="auto"/>
      </w:divBdr>
    </w:div>
    <w:div w:id="1784685263">
      <w:bodyDiv w:val="1"/>
      <w:marLeft w:val="0"/>
      <w:marRight w:val="0"/>
      <w:marTop w:val="0"/>
      <w:marBottom w:val="0"/>
      <w:divBdr>
        <w:top w:val="none" w:sz="0" w:space="0" w:color="auto"/>
        <w:left w:val="none" w:sz="0" w:space="0" w:color="auto"/>
        <w:bottom w:val="none" w:sz="0" w:space="0" w:color="auto"/>
        <w:right w:val="none" w:sz="0" w:space="0" w:color="auto"/>
      </w:divBdr>
    </w:div>
    <w:div w:id="1824661240">
      <w:bodyDiv w:val="1"/>
      <w:marLeft w:val="0"/>
      <w:marRight w:val="0"/>
      <w:marTop w:val="0"/>
      <w:marBottom w:val="0"/>
      <w:divBdr>
        <w:top w:val="none" w:sz="0" w:space="0" w:color="auto"/>
        <w:left w:val="none" w:sz="0" w:space="0" w:color="auto"/>
        <w:bottom w:val="none" w:sz="0" w:space="0" w:color="auto"/>
        <w:right w:val="none" w:sz="0" w:space="0" w:color="auto"/>
      </w:divBdr>
    </w:div>
    <w:div w:id="1839534189">
      <w:bodyDiv w:val="1"/>
      <w:marLeft w:val="0"/>
      <w:marRight w:val="0"/>
      <w:marTop w:val="0"/>
      <w:marBottom w:val="0"/>
      <w:divBdr>
        <w:top w:val="none" w:sz="0" w:space="0" w:color="auto"/>
        <w:left w:val="none" w:sz="0" w:space="0" w:color="auto"/>
        <w:bottom w:val="none" w:sz="0" w:space="0" w:color="auto"/>
        <w:right w:val="none" w:sz="0" w:space="0" w:color="auto"/>
      </w:divBdr>
    </w:div>
    <w:div w:id="1840001864">
      <w:bodyDiv w:val="1"/>
      <w:marLeft w:val="0"/>
      <w:marRight w:val="0"/>
      <w:marTop w:val="0"/>
      <w:marBottom w:val="0"/>
      <w:divBdr>
        <w:top w:val="none" w:sz="0" w:space="0" w:color="auto"/>
        <w:left w:val="none" w:sz="0" w:space="0" w:color="auto"/>
        <w:bottom w:val="none" w:sz="0" w:space="0" w:color="auto"/>
        <w:right w:val="none" w:sz="0" w:space="0" w:color="auto"/>
      </w:divBdr>
    </w:div>
    <w:div w:id="1903558784">
      <w:bodyDiv w:val="1"/>
      <w:marLeft w:val="0"/>
      <w:marRight w:val="0"/>
      <w:marTop w:val="0"/>
      <w:marBottom w:val="0"/>
      <w:divBdr>
        <w:top w:val="none" w:sz="0" w:space="0" w:color="auto"/>
        <w:left w:val="none" w:sz="0" w:space="0" w:color="auto"/>
        <w:bottom w:val="none" w:sz="0" w:space="0" w:color="auto"/>
        <w:right w:val="none" w:sz="0" w:space="0" w:color="auto"/>
      </w:divBdr>
    </w:div>
    <w:div w:id="1931312635">
      <w:bodyDiv w:val="1"/>
      <w:marLeft w:val="0"/>
      <w:marRight w:val="0"/>
      <w:marTop w:val="0"/>
      <w:marBottom w:val="0"/>
      <w:divBdr>
        <w:top w:val="none" w:sz="0" w:space="0" w:color="auto"/>
        <w:left w:val="none" w:sz="0" w:space="0" w:color="auto"/>
        <w:bottom w:val="none" w:sz="0" w:space="0" w:color="auto"/>
        <w:right w:val="none" w:sz="0" w:space="0" w:color="auto"/>
      </w:divBdr>
    </w:div>
    <w:div w:id="1980645727">
      <w:bodyDiv w:val="1"/>
      <w:marLeft w:val="0"/>
      <w:marRight w:val="0"/>
      <w:marTop w:val="0"/>
      <w:marBottom w:val="0"/>
      <w:divBdr>
        <w:top w:val="none" w:sz="0" w:space="0" w:color="auto"/>
        <w:left w:val="none" w:sz="0" w:space="0" w:color="auto"/>
        <w:bottom w:val="none" w:sz="0" w:space="0" w:color="auto"/>
        <w:right w:val="none" w:sz="0" w:space="0" w:color="auto"/>
      </w:divBdr>
    </w:div>
    <w:div w:id="2006860414">
      <w:bodyDiv w:val="1"/>
      <w:marLeft w:val="0"/>
      <w:marRight w:val="0"/>
      <w:marTop w:val="0"/>
      <w:marBottom w:val="0"/>
      <w:divBdr>
        <w:top w:val="none" w:sz="0" w:space="0" w:color="auto"/>
        <w:left w:val="none" w:sz="0" w:space="0" w:color="auto"/>
        <w:bottom w:val="none" w:sz="0" w:space="0" w:color="auto"/>
        <w:right w:val="none" w:sz="0" w:space="0" w:color="auto"/>
      </w:divBdr>
    </w:div>
    <w:div w:id="2037074005">
      <w:bodyDiv w:val="1"/>
      <w:marLeft w:val="0"/>
      <w:marRight w:val="0"/>
      <w:marTop w:val="0"/>
      <w:marBottom w:val="0"/>
      <w:divBdr>
        <w:top w:val="none" w:sz="0" w:space="0" w:color="auto"/>
        <w:left w:val="none" w:sz="0" w:space="0" w:color="auto"/>
        <w:bottom w:val="none" w:sz="0" w:space="0" w:color="auto"/>
        <w:right w:val="none" w:sz="0" w:space="0" w:color="auto"/>
      </w:divBdr>
    </w:div>
    <w:div w:id="2080713884">
      <w:bodyDiv w:val="1"/>
      <w:marLeft w:val="0"/>
      <w:marRight w:val="0"/>
      <w:marTop w:val="0"/>
      <w:marBottom w:val="0"/>
      <w:divBdr>
        <w:top w:val="none" w:sz="0" w:space="0" w:color="auto"/>
        <w:left w:val="none" w:sz="0" w:space="0" w:color="auto"/>
        <w:bottom w:val="none" w:sz="0" w:space="0" w:color="auto"/>
        <w:right w:val="none" w:sz="0" w:space="0" w:color="auto"/>
      </w:divBdr>
    </w:div>
    <w:div w:id="2083674852">
      <w:bodyDiv w:val="1"/>
      <w:marLeft w:val="0"/>
      <w:marRight w:val="0"/>
      <w:marTop w:val="0"/>
      <w:marBottom w:val="0"/>
      <w:divBdr>
        <w:top w:val="none" w:sz="0" w:space="0" w:color="auto"/>
        <w:left w:val="none" w:sz="0" w:space="0" w:color="auto"/>
        <w:bottom w:val="none" w:sz="0" w:space="0" w:color="auto"/>
        <w:right w:val="none" w:sz="0" w:space="0" w:color="auto"/>
      </w:divBdr>
    </w:div>
    <w:div w:id="2140562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178A1-CC05-4311-8CAE-1985B55C4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4</Pages>
  <Words>1188</Words>
  <Characters>6774</Characters>
  <Application>Microsoft Office Word</Application>
  <DocSecurity>0</DocSecurity>
  <Lines>56</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dc:creator>
  <cp:keywords/>
  <dc:description/>
  <cp:lastModifiedBy>Susanna Arzumanyan</cp:lastModifiedBy>
  <cp:revision>35</cp:revision>
  <dcterms:created xsi:type="dcterms:W3CDTF">2024-10-22T16:14:00Z</dcterms:created>
  <dcterms:modified xsi:type="dcterms:W3CDTF">2024-11-08T12:33:00Z</dcterms:modified>
</cp:coreProperties>
</file>