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E1A" w:rsidRDefault="00DC2E1A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F9520C" w:rsidRPr="00F9520C" w:rsidRDefault="0097791B" w:rsidP="00F952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97791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«Հայաստանի Հանրապետության կառավարության 2017 թվականի հուլիսի 27-ի N904-Ն որոշման մեջ փոփոխություններ կատարելու մասին» ՀՀ կառավարության որոշման </w:t>
      </w:r>
      <w:r w:rsidR="000A030B" w:rsidRPr="000A030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նախագծի</w:t>
      </w:r>
      <w:r w:rsidR="00501AD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` </w:t>
      </w:r>
      <w:r w:rsidR="00F9520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F9520C" w:rsidRPr="00F9520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ֆինանսատնտեսական նախարարական կոմիտեի 23</w:t>
      </w:r>
      <w:r w:rsidR="00F9520C" w:rsidRPr="00F9520C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  <w:r w:rsidR="00F9520C" w:rsidRPr="00F9520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09</w:t>
      </w:r>
      <w:r w:rsidR="00F9520C" w:rsidRPr="00F9520C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  <w:r w:rsidR="00F9520C" w:rsidRPr="00F9520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2024</w:t>
      </w:r>
      <w:r w:rsidR="00F9520C" w:rsidRPr="00F9520C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  <w:lang w:val="hy-AM"/>
        </w:rPr>
        <w:t>թ</w:t>
      </w:r>
      <w:r w:rsidR="00F9520C" w:rsidRPr="00F9520C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  <w:r w:rsidR="00F9520C" w:rsidRPr="00F9520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F9520C" w:rsidRPr="00F9520C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  <w:lang w:val="hy-AM"/>
        </w:rPr>
        <w:t>նիստի</w:t>
      </w:r>
      <w:r w:rsidR="00F9520C" w:rsidRPr="00F9520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</w:p>
    <w:p w:rsidR="000279B6" w:rsidRDefault="00F9520C" w:rsidP="00F952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F9520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N ԿԱ/286-2024 արձանագրության 4-րդ կետի </w:t>
      </w:r>
      <w:r w:rsidR="0022750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վերաբերյալ</w:t>
      </w:r>
    </w:p>
    <w:p w:rsidR="0022750F" w:rsidRPr="00F9520C" w:rsidRDefault="0022750F" w:rsidP="00150F5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58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65"/>
        <w:gridCol w:w="5092"/>
      </w:tblGrid>
      <w:tr w:rsidR="00DC2E1A" w:rsidRPr="00FF0A3B" w:rsidTr="00DC5CB8">
        <w:trPr>
          <w:tblCellSpacing w:w="0" w:type="dxa"/>
          <w:jc w:val="center"/>
        </w:trPr>
        <w:tc>
          <w:tcPr>
            <w:tcW w:w="107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F9520C" w:rsidRDefault="00501AD3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9520C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23.09.2024թ. ֆինանսատնտեսական նախարարական կոմիտեի նիստ</w:t>
            </w:r>
          </w:p>
        </w:tc>
        <w:tc>
          <w:tcPr>
            <w:tcW w:w="5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F9520C" w:rsidRDefault="00DC2E1A" w:rsidP="009105B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DC2E1A" w:rsidRPr="00FF0A3B" w:rsidTr="00DC5CB8">
        <w:trPr>
          <w:tblCellSpacing w:w="0" w:type="dxa"/>
          <w:jc w:val="center"/>
        </w:trPr>
        <w:tc>
          <w:tcPr>
            <w:tcW w:w="107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F9520C" w:rsidRDefault="00DC2E1A" w:rsidP="00150F5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F9520C" w:rsidRDefault="00DC2E1A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42BA1" w:rsidRPr="00FF0A3B" w:rsidTr="00DC5CB8">
        <w:trPr>
          <w:trHeight w:val="532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F9520C" w:rsidRDefault="00501AD3" w:rsidP="00501AD3">
            <w:pPr>
              <w:tabs>
                <w:tab w:val="left" w:pos="112"/>
                <w:tab w:val="left" w:pos="567"/>
              </w:tabs>
              <w:spacing w:after="0"/>
              <w:ind w:left="112" w:right="134" w:firstLine="284"/>
              <w:contextualSpacing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  <w:r w:rsidRPr="00501AD3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t>23.09.2024թ. ֆինանսատնտեսական նախարարական կոմիտեի նիստում ներառված՝ «Հայաստանի Հանրապետության կառավարության 2017 թվականի հուլիսի 27-ի N904-Ն որոշման մեջ փոփոխություններ կատարելու մասին» ՀՀ կառավարության որոշման նախագծի քննարկումների արդյունքում</w:t>
            </w:r>
            <w:r w:rsidR="00F9520C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t xml:space="preserve"> առաջարկվել է՝</w:t>
            </w:r>
          </w:p>
          <w:p w:rsidR="00C42BA1" w:rsidRPr="00F9520C" w:rsidRDefault="00F9520C" w:rsidP="00501AD3">
            <w:pPr>
              <w:tabs>
                <w:tab w:val="left" w:pos="112"/>
                <w:tab w:val="left" w:pos="567"/>
              </w:tabs>
              <w:spacing w:after="0"/>
              <w:ind w:left="112" w:right="134" w:firstLine="284"/>
              <w:contextualSpacing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  <w:r w:rsidRPr="00F9520C">
              <w:rPr>
                <w:rFonts w:ascii="GHEA Grapalat" w:hAnsi="GHEA Grapalat"/>
                <w:sz w:val="24"/>
                <w:szCs w:val="24"/>
                <w:lang w:val="hy-AM"/>
              </w:rPr>
              <w:t>1. Փոխվարչապետ Մհեր Գրիգորյանի դիտարկման համաձայն նախատեսել, որ հսկիչ գնման արդյունքում ձեռք բերված և չվերադարձված բոլոր տեսակի ապրանքները կհանձնվեն Տարածքային կառավարման և ենթակառուցվածքների նախարարության պետական գույքի կառավարման կոմիտեին՝ հետագա տնօրինման հարցը որոշելու նպատակով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50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AA0AD7" w:rsidRDefault="00501AD3" w:rsidP="00501AD3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F9520C" w:rsidRDefault="00F9520C" w:rsidP="00501AD3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51A5E" w:rsidRPr="00B51A5E" w:rsidRDefault="00F9520C" w:rsidP="00B51A5E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Նախագիծը խմբագրվել է։</w:t>
            </w:r>
            <w:r w:rsidR="00B51A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Սահմանվել է, որ հ</w:t>
            </w:r>
            <w:r w:rsidR="00B51A5E" w:rsidRPr="00B51A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սկիչ գնմամբ ձեռք բերված և չվերադարձված ապրանքները հարկային մարմինը դրանք ստանալու օրվան հաջորդող երեսուն աշխատանքային օրվա ընթացքում հանձնում է Հայաստանի Հանրապետության տարածքային կառավարման և ենթակառուցվածքների նախարարության տնօրինմանը։</w:t>
            </w:r>
          </w:p>
        </w:tc>
      </w:tr>
      <w:tr w:rsidR="00F9520C" w:rsidRPr="00FF0A3B" w:rsidTr="00DC5CB8">
        <w:trPr>
          <w:trHeight w:val="532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F9520C" w:rsidRPr="000C32D3" w:rsidRDefault="00F9520C" w:rsidP="00105B46">
            <w:pPr>
              <w:tabs>
                <w:tab w:val="left" w:pos="112"/>
                <w:tab w:val="left" w:pos="567"/>
              </w:tabs>
              <w:spacing w:after="0"/>
              <w:ind w:left="112" w:right="134" w:firstLine="432"/>
              <w:contextualSpacing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t xml:space="preserve">2․ </w:t>
            </w:r>
            <w:r w:rsidRPr="000C32D3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t xml:space="preserve">Փոխվարչապետ Մհեր Գրիգորյանի առաջարկությամբ նախատեսել, որ հսկիչ գնման արդյունքում տնտեսվարողի կողմից ՀԴՄ-ն սահմանված կարգով տրամադրելու պարագայում ձեռք բերված ապրանքը չի վերադարձվում: </w:t>
            </w:r>
          </w:p>
          <w:p w:rsidR="00F9520C" w:rsidRPr="00501AD3" w:rsidRDefault="00F9520C" w:rsidP="00501AD3">
            <w:pPr>
              <w:tabs>
                <w:tab w:val="left" w:pos="112"/>
                <w:tab w:val="left" w:pos="567"/>
              </w:tabs>
              <w:spacing w:after="0"/>
              <w:ind w:left="112" w:right="134" w:firstLine="284"/>
              <w:contextualSpacing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  <w:r w:rsidRPr="000C32D3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t>3. Ֆինանսների նախարարի տեղակալ Արման Պողոսյանի առաջարկությամբ՝ կառուցակարգերը վերանայել և հսկիչ գնում կատարող տեսուչի համար սահմանել պարտավորություն ապրանքի սպառողական հատկանիշները չփոխելու մասով (այն դեպքում, երբ դա հնարավոր է)՝ ստեղծելով հնարավորություն ապրանքը վերադարձնելու համար:</w:t>
            </w:r>
          </w:p>
        </w:tc>
        <w:tc>
          <w:tcPr>
            <w:tcW w:w="50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B51A5E" w:rsidRDefault="00B51A5E" w:rsidP="00B51A5E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9520C" w:rsidRDefault="00F9520C" w:rsidP="00B51A5E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F9520C" w:rsidRDefault="00F9520C" w:rsidP="00B51A5E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9520C" w:rsidRDefault="005C4FD0" w:rsidP="00F9520C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Հսկիչ գնումների ընթացքում, ներկայումս էլ </w:t>
            </w:r>
            <w:r w:rsidR="00F952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պետական եկամուտների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կոմիտեի </w:t>
            </w:r>
            <w:r w:rsidR="00F952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կողմից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իրականացվող </w:t>
            </w:r>
            <w:r w:rsidR="00F952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գործողություններ</w:t>
            </w:r>
            <w:r w:rsidR="004514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r w:rsidR="000C32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ուղղված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են հնարավորինս պահպանելու </w:t>
            </w:r>
            <w:r w:rsidR="000C32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</w:t>
            </w:r>
            <w:r w:rsidR="00F952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սկիչ գնմամբ ձեռք բերված ապրանքների ապրանքային տեսքը</w:t>
            </w:r>
            <w:r w:rsidR="00180A2A" w:rsidRPr="00180A2A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180A2A" w:rsidRPr="00180A2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և</w:t>
            </w:r>
            <w:r w:rsidR="00180A2A" w:rsidRPr="00180A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180A2A" w:rsidRPr="00180A2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սպառողական</w:t>
            </w:r>
            <w:r w:rsidR="00180A2A" w:rsidRPr="00180A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180A2A" w:rsidRPr="00180A2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հատկանիշները</w:t>
            </w:r>
            <w:r w:rsidR="00F952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։ </w:t>
            </w:r>
            <w:r w:rsidR="000C32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Միաժամանակ, </w:t>
            </w:r>
            <w:r w:rsidR="00DC5C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անհրաժեշտության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դեպքում, </w:t>
            </w:r>
            <w:r w:rsidR="00F952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կիրառվեն </w:t>
            </w:r>
            <w:r w:rsidR="00180A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նաև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լրացուցիչ գործողություններ՝</w:t>
            </w:r>
            <w:r w:rsidR="00F952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հսկիչ գնման ընթացքում ապրանքների </w:t>
            </w:r>
            <w:r w:rsidR="00180A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ապրանքային տեսքը պահպանելու ուղղությամբ։</w:t>
            </w:r>
          </w:p>
          <w:p w:rsidR="00F9520C" w:rsidRDefault="00F9520C" w:rsidP="00F9520C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F9520C" w:rsidRPr="00FF0A3B" w:rsidTr="00DC5CB8">
        <w:trPr>
          <w:trHeight w:val="3113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F9520C" w:rsidRPr="00501AD3" w:rsidRDefault="00F9520C" w:rsidP="00501AD3">
            <w:pPr>
              <w:tabs>
                <w:tab w:val="left" w:pos="112"/>
                <w:tab w:val="left" w:pos="567"/>
              </w:tabs>
              <w:spacing w:after="0"/>
              <w:ind w:left="112" w:right="134" w:firstLine="284"/>
              <w:contextualSpacing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  <w:r w:rsidRPr="00DC5CB8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lastRenderedPageBreak/>
              <w:t>4. Նախագծի վերջնական տարբերակը համաձայնեցնել Ֆինանսների նախարարության և Պետական գույքի կառավարման կոմիտեի հետ, և ներկայացնել Ֆինանսատնտեսական նախարարական կոմիտեի հաջորդ նիստի քննարկմանը:</w:t>
            </w:r>
          </w:p>
        </w:tc>
        <w:tc>
          <w:tcPr>
            <w:tcW w:w="50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F9520C" w:rsidRDefault="007F2A0B" w:rsidP="00F9520C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 ի </w:t>
            </w:r>
            <w:r w:rsidR="00F952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գիտություն</w:t>
            </w:r>
          </w:p>
          <w:p w:rsidR="007F2A0B" w:rsidRPr="007F2A0B" w:rsidRDefault="007F2A0B" w:rsidP="007F2A0B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7F2A0B" w:rsidRPr="007F2A0B" w:rsidRDefault="007F2A0B" w:rsidP="007F2A0B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F2A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լրամշակված տարբերակը 24.09.2024թ. ներկայացվել է համաձայնեցման ՀՀ ֆինանսների նախարարություն և ՀՀ տարածքային կառավարման և ենթակառուցվածքների նախարարություն։</w:t>
            </w:r>
          </w:p>
          <w:p w:rsidR="00F9520C" w:rsidRDefault="00F9520C" w:rsidP="00501AD3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0174E" w:rsidRPr="00503957" w:rsidTr="00DC5CB8">
        <w:trPr>
          <w:tblCellSpacing w:w="0" w:type="dxa"/>
          <w:jc w:val="center"/>
        </w:trPr>
        <w:tc>
          <w:tcPr>
            <w:tcW w:w="107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0174E" w:rsidRPr="00503957" w:rsidRDefault="00501AD3" w:rsidP="00501AD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5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0174E" w:rsidRPr="00503957" w:rsidRDefault="00C0174E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0174E" w:rsidRPr="0076606A" w:rsidTr="00DC5CB8">
        <w:trPr>
          <w:tblCellSpacing w:w="0" w:type="dxa"/>
          <w:jc w:val="center"/>
        </w:trPr>
        <w:tc>
          <w:tcPr>
            <w:tcW w:w="107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174E" w:rsidRPr="00503957" w:rsidRDefault="00C0174E" w:rsidP="00150F5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0174E" w:rsidRPr="0076606A" w:rsidRDefault="00C0174E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6050E" w:rsidRPr="00501AD3" w:rsidTr="00DC5CB8">
        <w:trPr>
          <w:trHeight w:val="532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6050E" w:rsidRPr="00DC5CB8" w:rsidRDefault="00DC5CB8" w:rsidP="00DC5CB8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Համաձայնեցվել է աշխատանքային կարգով</w:t>
            </w:r>
            <w:r w:rsidR="00FF0A3B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: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91B" w:rsidRPr="0022750F" w:rsidRDefault="0097791B" w:rsidP="00150F5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50F56" w:rsidRPr="00503957" w:rsidTr="00DC5CB8">
        <w:trPr>
          <w:tblCellSpacing w:w="0" w:type="dxa"/>
          <w:jc w:val="center"/>
        </w:trPr>
        <w:tc>
          <w:tcPr>
            <w:tcW w:w="107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0F56" w:rsidRPr="00503957" w:rsidRDefault="00150F56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501AD3" w:rsidRPr="00501A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50F56" w:rsidRPr="00503957" w:rsidRDefault="00501AD3" w:rsidP="00501AD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</w:t>
            </w:r>
            <w:r w:rsidR="00150F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="00150F56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150F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150F56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0F56" w:rsidRPr="0076606A" w:rsidTr="00DC5CB8">
        <w:trPr>
          <w:tblCellSpacing w:w="0" w:type="dxa"/>
          <w:jc w:val="center"/>
        </w:trPr>
        <w:tc>
          <w:tcPr>
            <w:tcW w:w="107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0F56" w:rsidRPr="00503957" w:rsidRDefault="00150F56" w:rsidP="00150F5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50F56" w:rsidRPr="0076606A" w:rsidRDefault="00150F56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="00501AD3" w:rsidRPr="00501A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ԳՍ//30929-2024</w:t>
            </w:r>
          </w:p>
        </w:tc>
      </w:tr>
      <w:tr w:rsidR="00150F56" w:rsidRPr="00501AD3" w:rsidTr="00DC5CB8">
        <w:trPr>
          <w:trHeight w:val="532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01AD3" w:rsidRPr="00501AD3" w:rsidRDefault="00501AD3" w:rsidP="00150F56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501AD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Հայտնում ենք, որ «Հայաստանի Հանրապետության կառավարության 2017 թվականի հուլիսի 27-ի N 904-Ն որոշման մեջ փոփոխություններ կատարելու մասին» ՀՀ կառավարության որոշման նախագծի վերաբերյալ առաջարկություններ և դիտողություններ չունենք։</w:t>
            </w:r>
          </w:p>
        </w:tc>
        <w:tc>
          <w:tcPr>
            <w:tcW w:w="5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05B5" w:rsidRPr="0022750F" w:rsidRDefault="00150F56" w:rsidP="00150F5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 </w:t>
            </w:r>
            <w:r w:rsidR="009105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գիտություն</w:t>
            </w:r>
          </w:p>
        </w:tc>
      </w:tr>
    </w:tbl>
    <w:p w:rsidR="00BC166E" w:rsidRPr="0022750F" w:rsidRDefault="00BC166E" w:rsidP="00911FB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BC166E" w:rsidRPr="0022750F" w:rsidSect="00150F56">
      <w:pgSz w:w="16839" w:h="11907" w:orient="landscape" w:code="9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7B53" w:rsidRDefault="00DA7B53" w:rsidP="00FD11E0">
      <w:pPr>
        <w:spacing w:after="0" w:line="240" w:lineRule="auto"/>
      </w:pPr>
      <w:r>
        <w:separator/>
      </w:r>
    </w:p>
  </w:endnote>
  <w:endnote w:type="continuationSeparator" w:id="0">
    <w:p w:rsidR="00DA7B53" w:rsidRDefault="00DA7B53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7B53" w:rsidRDefault="00DA7B53" w:rsidP="00FD11E0">
      <w:pPr>
        <w:spacing w:after="0" w:line="240" w:lineRule="auto"/>
      </w:pPr>
      <w:r>
        <w:separator/>
      </w:r>
    </w:p>
  </w:footnote>
  <w:footnote w:type="continuationSeparator" w:id="0">
    <w:p w:rsidR="00DA7B53" w:rsidRDefault="00DA7B53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C93CD4"/>
    <w:multiLevelType w:val="hybridMultilevel"/>
    <w:tmpl w:val="E76A896E"/>
    <w:lvl w:ilvl="0" w:tplc="D4B4AB0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5465EF7"/>
    <w:multiLevelType w:val="hybridMultilevel"/>
    <w:tmpl w:val="44109D2C"/>
    <w:lvl w:ilvl="0" w:tplc="D8D4E1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0796"/>
    <w:rsid w:val="0001367C"/>
    <w:rsid w:val="000150A4"/>
    <w:rsid w:val="000177E7"/>
    <w:rsid w:val="000279B6"/>
    <w:rsid w:val="00030C73"/>
    <w:rsid w:val="00041E5F"/>
    <w:rsid w:val="000470A9"/>
    <w:rsid w:val="00056780"/>
    <w:rsid w:val="00064F8D"/>
    <w:rsid w:val="00070FC4"/>
    <w:rsid w:val="000719B6"/>
    <w:rsid w:val="00075519"/>
    <w:rsid w:val="00075FAF"/>
    <w:rsid w:val="00081FE7"/>
    <w:rsid w:val="00082281"/>
    <w:rsid w:val="00083DDE"/>
    <w:rsid w:val="00090DA6"/>
    <w:rsid w:val="00092441"/>
    <w:rsid w:val="00092769"/>
    <w:rsid w:val="0009754E"/>
    <w:rsid w:val="000A030B"/>
    <w:rsid w:val="000A1BBB"/>
    <w:rsid w:val="000B710C"/>
    <w:rsid w:val="000C32D3"/>
    <w:rsid w:val="000C5E06"/>
    <w:rsid w:val="000C7ABD"/>
    <w:rsid w:val="000C7BB5"/>
    <w:rsid w:val="000D2BE6"/>
    <w:rsid w:val="000D4C4D"/>
    <w:rsid w:val="000D6110"/>
    <w:rsid w:val="000D6A24"/>
    <w:rsid w:val="000E1520"/>
    <w:rsid w:val="000E2522"/>
    <w:rsid w:val="000E49E8"/>
    <w:rsid w:val="000E50BA"/>
    <w:rsid w:val="000F27E6"/>
    <w:rsid w:val="000F3273"/>
    <w:rsid w:val="000F4328"/>
    <w:rsid w:val="000F5783"/>
    <w:rsid w:val="000F7E27"/>
    <w:rsid w:val="00105B46"/>
    <w:rsid w:val="00107250"/>
    <w:rsid w:val="00112277"/>
    <w:rsid w:val="0011752A"/>
    <w:rsid w:val="001205C0"/>
    <w:rsid w:val="001214B9"/>
    <w:rsid w:val="001241E8"/>
    <w:rsid w:val="00124344"/>
    <w:rsid w:val="00125095"/>
    <w:rsid w:val="00125D06"/>
    <w:rsid w:val="00126C54"/>
    <w:rsid w:val="00127DA9"/>
    <w:rsid w:val="00141FA7"/>
    <w:rsid w:val="001457D2"/>
    <w:rsid w:val="001465F8"/>
    <w:rsid w:val="001472BE"/>
    <w:rsid w:val="00150F56"/>
    <w:rsid w:val="0016050E"/>
    <w:rsid w:val="00161BCE"/>
    <w:rsid w:val="00166E02"/>
    <w:rsid w:val="00167C6B"/>
    <w:rsid w:val="0017184E"/>
    <w:rsid w:val="00180A2A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1E51"/>
    <w:rsid w:val="001E2F7E"/>
    <w:rsid w:val="001E6FDF"/>
    <w:rsid w:val="001F1074"/>
    <w:rsid w:val="001F11A9"/>
    <w:rsid w:val="001F6153"/>
    <w:rsid w:val="0020181C"/>
    <w:rsid w:val="00202D04"/>
    <w:rsid w:val="00205382"/>
    <w:rsid w:val="002147CC"/>
    <w:rsid w:val="00215013"/>
    <w:rsid w:val="00215296"/>
    <w:rsid w:val="00216443"/>
    <w:rsid w:val="002201B2"/>
    <w:rsid w:val="00220428"/>
    <w:rsid w:val="00225870"/>
    <w:rsid w:val="002266A8"/>
    <w:rsid w:val="0022750F"/>
    <w:rsid w:val="00230456"/>
    <w:rsid w:val="00230D48"/>
    <w:rsid w:val="002322FF"/>
    <w:rsid w:val="00235040"/>
    <w:rsid w:val="00240490"/>
    <w:rsid w:val="00244248"/>
    <w:rsid w:val="002574EE"/>
    <w:rsid w:val="00260687"/>
    <w:rsid w:val="00263581"/>
    <w:rsid w:val="002710AE"/>
    <w:rsid w:val="00276139"/>
    <w:rsid w:val="002761BA"/>
    <w:rsid w:val="00280963"/>
    <w:rsid w:val="00280CA7"/>
    <w:rsid w:val="00281290"/>
    <w:rsid w:val="00281634"/>
    <w:rsid w:val="00294D0C"/>
    <w:rsid w:val="00295ED6"/>
    <w:rsid w:val="002A4EDE"/>
    <w:rsid w:val="002A58CB"/>
    <w:rsid w:val="002A68E8"/>
    <w:rsid w:val="002B0DAE"/>
    <w:rsid w:val="002B18D9"/>
    <w:rsid w:val="002B2F33"/>
    <w:rsid w:val="002B66C2"/>
    <w:rsid w:val="002C03B8"/>
    <w:rsid w:val="002C5FEE"/>
    <w:rsid w:val="002D31E4"/>
    <w:rsid w:val="002D42E2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24F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2061"/>
    <w:rsid w:val="003F3620"/>
    <w:rsid w:val="003F437F"/>
    <w:rsid w:val="003F7FD8"/>
    <w:rsid w:val="00401A1D"/>
    <w:rsid w:val="00404280"/>
    <w:rsid w:val="00410056"/>
    <w:rsid w:val="00422A50"/>
    <w:rsid w:val="00425017"/>
    <w:rsid w:val="00425D69"/>
    <w:rsid w:val="00430E16"/>
    <w:rsid w:val="00431FF1"/>
    <w:rsid w:val="00432E74"/>
    <w:rsid w:val="00437D4C"/>
    <w:rsid w:val="00437FEF"/>
    <w:rsid w:val="00443354"/>
    <w:rsid w:val="0044395E"/>
    <w:rsid w:val="004439CA"/>
    <w:rsid w:val="00444724"/>
    <w:rsid w:val="00451447"/>
    <w:rsid w:val="00464916"/>
    <w:rsid w:val="00465DA3"/>
    <w:rsid w:val="00467BA1"/>
    <w:rsid w:val="004727C5"/>
    <w:rsid w:val="004776A2"/>
    <w:rsid w:val="004811D0"/>
    <w:rsid w:val="0049529F"/>
    <w:rsid w:val="00497B52"/>
    <w:rsid w:val="004A226A"/>
    <w:rsid w:val="004A5C8D"/>
    <w:rsid w:val="004B0730"/>
    <w:rsid w:val="004C0BE2"/>
    <w:rsid w:val="004C2602"/>
    <w:rsid w:val="004D2206"/>
    <w:rsid w:val="004D49DD"/>
    <w:rsid w:val="004D4F7A"/>
    <w:rsid w:val="004D5FF4"/>
    <w:rsid w:val="004D647B"/>
    <w:rsid w:val="004E060F"/>
    <w:rsid w:val="004E0A2F"/>
    <w:rsid w:val="004E2A54"/>
    <w:rsid w:val="004F1224"/>
    <w:rsid w:val="00501AD3"/>
    <w:rsid w:val="00503957"/>
    <w:rsid w:val="0050418E"/>
    <w:rsid w:val="0050572E"/>
    <w:rsid w:val="005218B7"/>
    <w:rsid w:val="005228C0"/>
    <w:rsid w:val="00527DC8"/>
    <w:rsid w:val="0053336E"/>
    <w:rsid w:val="00533545"/>
    <w:rsid w:val="00534D75"/>
    <w:rsid w:val="00552F19"/>
    <w:rsid w:val="00554825"/>
    <w:rsid w:val="005603C2"/>
    <w:rsid w:val="005617F4"/>
    <w:rsid w:val="005648D1"/>
    <w:rsid w:val="00565F4F"/>
    <w:rsid w:val="00567213"/>
    <w:rsid w:val="00571404"/>
    <w:rsid w:val="0057441C"/>
    <w:rsid w:val="00574DB3"/>
    <w:rsid w:val="005756C8"/>
    <w:rsid w:val="00581861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A5CD8"/>
    <w:rsid w:val="005B0404"/>
    <w:rsid w:val="005B166E"/>
    <w:rsid w:val="005B23D9"/>
    <w:rsid w:val="005B751B"/>
    <w:rsid w:val="005C4FD0"/>
    <w:rsid w:val="005C6224"/>
    <w:rsid w:val="005D0E19"/>
    <w:rsid w:val="005D17BE"/>
    <w:rsid w:val="005D18F0"/>
    <w:rsid w:val="005D2E32"/>
    <w:rsid w:val="005E324C"/>
    <w:rsid w:val="005F6B04"/>
    <w:rsid w:val="005F7812"/>
    <w:rsid w:val="00600D7B"/>
    <w:rsid w:val="0061002A"/>
    <w:rsid w:val="00612920"/>
    <w:rsid w:val="00621798"/>
    <w:rsid w:val="00622769"/>
    <w:rsid w:val="00626257"/>
    <w:rsid w:val="00632BDF"/>
    <w:rsid w:val="00636852"/>
    <w:rsid w:val="00641527"/>
    <w:rsid w:val="00642976"/>
    <w:rsid w:val="00644616"/>
    <w:rsid w:val="00646676"/>
    <w:rsid w:val="00655435"/>
    <w:rsid w:val="006570C2"/>
    <w:rsid w:val="006605E3"/>
    <w:rsid w:val="00663481"/>
    <w:rsid w:val="006712FE"/>
    <w:rsid w:val="006759A1"/>
    <w:rsid w:val="0067795D"/>
    <w:rsid w:val="00680977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2D15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257B"/>
    <w:rsid w:val="007C66DC"/>
    <w:rsid w:val="007C6917"/>
    <w:rsid w:val="007D3C84"/>
    <w:rsid w:val="007D4F17"/>
    <w:rsid w:val="007D6706"/>
    <w:rsid w:val="007D7059"/>
    <w:rsid w:val="007E48C1"/>
    <w:rsid w:val="007E7CFC"/>
    <w:rsid w:val="007F17BC"/>
    <w:rsid w:val="007F2A0B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572A1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9FC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D5F56"/>
    <w:rsid w:val="008D734D"/>
    <w:rsid w:val="008E5E8D"/>
    <w:rsid w:val="008E7E0D"/>
    <w:rsid w:val="008F1AD9"/>
    <w:rsid w:val="00905858"/>
    <w:rsid w:val="00906CF2"/>
    <w:rsid w:val="009105B5"/>
    <w:rsid w:val="00911FBF"/>
    <w:rsid w:val="00916433"/>
    <w:rsid w:val="00917F40"/>
    <w:rsid w:val="0092068B"/>
    <w:rsid w:val="00930012"/>
    <w:rsid w:val="00931109"/>
    <w:rsid w:val="0093240C"/>
    <w:rsid w:val="00940794"/>
    <w:rsid w:val="0095184A"/>
    <w:rsid w:val="00957450"/>
    <w:rsid w:val="00960C1A"/>
    <w:rsid w:val="00962B2B"/>
    <w:rsid w:val="00965289"/>
    <w:rsid w:val="0097276B"/>
    <w:rsid w:val="00973EFB"/>
    <w:rsid w:val="0097607B"/>
    <w:rsid w:val="0097791B"/>
    <w:rsid w:val="00984089"/>
    <w:rsid w:val="009863A4"/>
    <w:rsid w:val="00987E8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5DDB"/>
    <w:rsid w:val="00A47BC5"/>
    <w:rsid w:val="00A51E98"/>
    <w:rsid w:val="00A66D09"/>
    <w:rsid w:val="00A7398B"/>
    <w:rsid w:val="00A7709A"/>
    <w:rsid w:val="00A827D1"/>
    <w:rsid w:val="00A873DA"/>
    <w:rsid w:val="00A91B53"/>
    <w:rsid w:val="00A92AA3"/>
    <w:rsid w:val="00A9775F"/>
    <w:rsid w:val="00AA07C0"/>
    <w:rsid w:val="00AA0AD7"/>
    <w:rsid w:val="00AA119B"/>
    <w:rsid w:val="00AA1FC5"/>
    <w:rsid w:val="00AA54A9"/>
    <w:rsid w:val="00AB31D5"/>
    <w:rsid w:val="00AB38E6"/>
    <w:rsid w:val="00AB4EC8"/>
    <w:rsid w:val="00AB5C2B"/>
    <w:rsid w:val="00AB6992"/>
    <w:rsid w:val="00AC1EB1"/>
    <w:rsid w:val="00AC6FDB"/>
    <w:rsid w:val="00AC7B39"/>
    <w:rsid w:val="00AD4004"/>
    <w:rsid w:val="00AD42A3"/>
    <w:rsid w:val="00AE12AA"/>
    <w:rsid w:val="00AE1864"/>
    <w:rsid w:val="00AE1A99"/>
    <w:rsid w:val="00AE3063"/>
    <w:rsid w:val="00AE33B4"/>
    <w:rsid w:val="00AF09A0"/>
    <w:rsid w:val="00B06F1B"/>
    <w:rsid w:val="00B07A77"/>
    <w:rsid w:val="00B17085"/>
    <w:rsid w:val="00B17C6A"/>
    <w:rsid w:val="00B25DDB"/>
    <w:rsid w:val="00B3396D"/>
    <w:rsid w:val="00B36CC0"/>
    <w:rsid w:val="00B37574"/>
    <w:rsid w:val="00B4111C"/>
    <w:rsid w:val="00B41670"/>
    <w:rsid w:val="00B42CBE"/>
    <w:rsid w:val="00B453EE"/>
    <w:rsid w:val="00B51A5E"/>
    <w:rsid w:val="00B52F81"/>
    <w:rsid w:val="00B53DBA"/>
    <w:rsid w:val="00B545C7"/>
    <w:rsid w:val="00B54BAA"/>
    <w:rsid w:val="00B5568A"/>
    <w:rsid w:val="00B562FB"/>
    <w:rsid w:val="00B66E37"/>
    <w:rsid w:val="00B70C19"/>
    <w:rsid w:val="00B72388"/>
    <w:rsid w:val="00B86DAE"/>
    <w:rsid w:val="00B86EBF"/>
    <w:rsid w:val="00B925A4"/>
    <w:rsid w:val="00B94480"/>
    <w:rsid w:val="00BA339E"/>
    <w:rsid w:val="00BA4731"/>
    <w:rsid w:val="00BA55BE"/>
    <w:rsid w:val="00BA6208"/>
    <w:rsid w:val="00BC166E"/>
    <w:rsid w:val="00BC5DBB"/>
    <w:rsid w:val="00BC720C"/>
    <w:rsid w:val="00BD18ED"/>
    <w:rsid w:val="00BE7B45"/>
    <w:rsid w:val="00BF19B6"/>
    <w:rsid w:val="00BF5BB6"/>
    <w:rsid w:val="00C0174E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3A53"/>
    <w:rsid w:val="00C34D47"/>
    <w:rsid w:val="00C405E1"/>
    <w:rsid w:val="00C42BA1"/>
    <w:rsid w:val="00C47D27"/>
    <w:rsid w:val="00C57572"/>
    <w:rsid w:val="00C61231"/>
    <w:rsid w:val="00C634EA"/>
    <w:rsid w:val="00C76997"/>
    <w:rsid w:val="00C80BA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11A"/>
    <w:rsid w:val="00D2067C"/>
    <w:rsid w:val="00D21F3B"/>
    <w:rsid w:val="00D3261B"/>
    <w:rsid w:val="00D33521"/>
    <w:rsid w:val="00D37495"/>
    <w:rsid w:val="00D414CD"/>
    <w:rsid w:val="00D4489E"/>
    <w:rsid w:val="00D470CB"/>
    <w:rsid w:val="00D50E9E"/>
    <w:rsid w:val="00D516FA"/>
    <w:rsid w:val="00D55A27"/>
    <w:rsid w:val="00D61372"/>
    <w:rsid w:val="00D64C43"/>
    <w:rsid w:val="00D66A8B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D50"/>
    <w:rsid w:val="00DA2FE6"/>
    <w:rsid w:val="00DA32D6"/>
    <w:rsid w:val="00DA46BF"/>
    <w:rsid w:val="00DA4A6E"/>
    <w:rsid w:val="00DA59D3"/>
    <w:rsid w:val="00DA7B53"/>
    <w:rsid w:val="00DB2E45"/>
    <w:rsid w:val="00DC1D73"/>
    <w:rsid w:val="00DC1F33"/>
    <w:rsid w:val="00DC2E1A"/>
    <w:rsid w:val="00DC3D26"/>
    <w:rsid w:val="00DC5CB8"/>
    <w:rsid w:val="00DC69D1"/>
    <w:rsid w:val="00DD027D"/>
    <w:rsid w:val="00DD1DAD"/>
    <w:rsid w:val="00DD26B8"/>
    <w:rsid w:val="00DE1B0F"/>
    <w:rsid w:val="00DE1FB3"/>
    <w:rsid w:val="00DF191A"/>
    <w:rsid w:val="00DF288B"/>
    <w:rsid w:val="00DF3B4B"/>
    <w:rsid w:val="00DF5E23"/>
    <w:rsid w:val="00DF6827"/>
    <w:rsid w:val="00DF77EC"/>
    <w:rsid w:val="00DF7BA5"/>
    <w:rsid w:val="00E00331"/>
    <w:rsid w:val="00E01E87"/>
    <w:rsid w:val="00E02364"/>
    <w:rsid w:val="00E126B5"/>
    <w:rsid w:val="00E22427"/>
    <w:rsid w:val="00E372B7"/>
    <w:rsid w:val="00E4148D"/>
    <w:rsid w:val="00E459B0"/>
    <w:rsid w:val="00E45D21"/>
    <w:rsid w:val="00E5256C"/>
    <w:rsid w:val="00E54233"/>
    <w:rsid w:val="00E61B70"/>
    <w:rsid w:val="00E63542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63BA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0416"/>
    <w:rsid w:val="00F01752"/>
    <w:rsid w:val="00F03C24"/>
    <w:rsid w:val="00F057E3"/>
    <w:rsid w:val="00F05824"/>
    <w:rsid w:val="00F06773"/>
    <w:rsid w:val="00F120DE"/>
    <w:rsid w:val="00F16A47"/>
    <w:rsid w:val="00F173C4"/>
    <w:rsid w:val="00F25A36"/>
    <w:rsid w:val="00F30D95"/>
    <w:rsid w:val="00F347DC"/>
    <w:rsid w:val="00F3593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83098"/>
    <w:rsid w:val="00F90AE9"/>
    <w:rsid w:val="00F94E60"/>
    <w:rsid w:val="00F9520C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0A3B"/>
    <w:rsid w:val="00FF152E"/>
    <w:rsid w:val="00FF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A0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3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7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7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Alisa Aghababyan</cp:lastModifiedBy>
  <cp:revision>3</cp:revision>
  <cp:lastPrinted>2023-12-01T11:05:00Z</cp:lastPrinted>
  <dcterms:created xsi:type="dcterms:W3CDTF">2024-11-07T10:52:00Z</dcterms:created>
  <dcterms:modified xsi:type="dcterms:W3CDTF">2024-11-07T11:31:00Z</dcterms:modified>
</cp:coreProperties>
</file>