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100DCC" w:rsidRDefault="007C01C0" w:rsidP="00100DC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B2900" w:rsidRPr="007B2900">
        <w:rPr>
          <w:rFonts w:ascii="GHEA Grapalat" w:hAnsi="GHEA Grapalat"/>
          <w:b/>
          <w:bCs/>
          <w:sz w:val="24"/>
          <w:szCs w:val="24"/>
          <w:lang w:val="af-ZA"/>
        </w:rPr>
        <w:t xml:space="preserve"> «</w:t>
      </w:r>
      <w:r w:rsidR="001422C6" w:rsidRPr="001422C6">
        <w:rPr>
          <w:rFonts w:ascii="GHEA Grapalat" w:hAnsi="GHEA Grapalat"/>
          <w:b/>
          <w:bCs/>
          <w:sz w:val="24"/>
          <w:szCs w:val="24"/>
          <w:lang w:val="af-ZA"/>
        </w:rPr>
        <w:t>ՀԱՅԱՍՏԱՆԻ ՀԱՆՐԱՊԵՏՈՒԹՅԱՆ 2024 ԹՎԱԿԱՆԻ ՊԵՏԱԿԱՆ ԲՅՈՒՋԵԻ ՄԱՍԻՆ» ՕՐԵՆՔՈՒՄ ՎԵՐԱԲԱՇԽՈՒՄ ԵՎ ՓՈՓՈԽՈՒԹՅՈՒՆՆԵՐ, ՀԱՅԱՍՏԱՆԻ ՀԱՆՐԱՊԵՏՈՒԹՅԱՆ ԿԱՌԱՎԱՐՈՒԹՅԱՆ 2023 ԹՎԱԿԱՆԻ ԴԵԿՏԵՄԲԵՐԻ 28-Ի N 2323-Ն ՈՐՈՇՄԱՆ ՄԵՋ  ՓՈՓՈԽՈՒԹՅՈՒՆՆԵՐ ԵՎ ԼՐԱՑՈՒՄՆԵՐ ԿԱՏԱՐԵԼՈՒ 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866F00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B266C0">
        <w:rPr>
          <w:rFonts w:ascii="GHEA Grapalat" w:hAnsi="GHEA Grapalat"/>
          <w:b/>
          <w:lang w:val="hy-AM"/>
        </w:rPr>
        <w:t>4</w:t>
      </w:r>
      <w:r w:rsidR="00F85E9E">
        <w:rPr>
          <w:rFonts w:ascii="GHEA Grapalat" w:hAnsi="GHEA Grapalat"/>
          <w:b/>
          <w:lang w:val="hy-AM"/>
        </w:rPr>
        <w:t xml:space="preserve"> թվականի պետական բյուջեով</w:t>
      </w:r>
      <w:r w:rsidR="00F50B2D" w:rsidRPr="00827AD6">
        <w:rPr>
          <w:rFonts w:ascii="GHEA Grapalat" w:hAnsi="GHEA Grapalat"/>
          <w:b/>
          <w:lang w:val="hy-AM"/>
        </w:rPr>
        <w:t xml:space="preserve"> </w:t>
      </w:r>
      <w:r w:rsidR="00F85E9E" w:rsidRPr="00033449">
        <w:rPr>
          <w:rFonts w:ascii="GHEA Grapalat" w:hAnsi="GHEA Grapalat"/>
          <w:b/>
          <w:lang w:val="hy-AM"/>
        </w:rPr>
        <w:t xml:space="preserve">կապիտալ ծարագրերի իրականացման համար </w:t>
      </w:r>
      <w:r w:rsidR="00F50B2D" w:rsidRPr="00827AD6">
        <w:rPr>
          <w:rFonts w:ascii="GHEA Grapalat" w:hAnsi="GHEA Grapalat"/>
          <w:b/>
          <w:lang w:val="hy-AM"/>
        </w:rPr>
        <w:t xml:space="preserve">հատկացված </w:t>
      </w:r>
      <w:r w:rsidR="00C376B4">
        <w:rPr>
          <w:rFonts w:ascii="GHEA Grapalat" w:hAnsi="GHEA Grapalat"/>
          <w:b/>
          <w:lang w:val="hy-AM"/>
        </w:rPr>
        <w:t xml:space="preserve">միջոցների </w:t>
      </w:r>
      <w:r w:rsidR="00F85E9E">
        <w:rPr>
          <w:rFonts w:ascii="GHEA Grapalat" w:hAnsi="GHEA Grapalat"/>
          <w:b/>
          <w:lang w:val="hy-AM"/>
        </w:rPr>
        <w:t>հաշվին</w:t>
      </w:r>
      <w:r w:rsidR="00C376B4">
        <w:rPr>
          <w:rFonts w:ascii="GHEA Grapalat" w:hAnsi="GHEA Grapalat"/>
          <w:b/>
          <w:lang w:val="hy-AM"/>
        </w:rPr>
        <w:t xml:space="preserve"> </w:t>
      </w:r>
      <w:r w:rsidR="00915CB9">
        <w:rPr>
          <w:rFonts w:ascii="GHEA Grapalat" w:hAnsi="GHEA Grapalat"/>
          <w:b/>
          <w:lang w:val="hy-AM"/>
        </w:rPr>
        <w:t>կատարել վերաբաշխու</w:t>
      </w:r>
      <w:r w:rsidR="00915CB9" w:rsidRPr="00585F3E">
        <w:rPr>
          <w:rFonts w:ascii="GHEA Grapalat" w:hAnsi="GHEA Grapalat"/>
          <w:b/>
          <w:lang w:val="hy-AM"/>
        </w:rPr>
        <w:t>մ</w:t>
      </w:r>
      <w:r w:rsidR="00C376B4" w:rsidRPr="00585F3E">
        <w:rPr>
          <w:rFonts w:ascii="GHEA Grapalat" w:hAnsi="GHEA Grapalat"/>
          <w:b/>
          <w:lang w:val="hy-AM"/>
        </w:rPr>
        <w:t>՝</w:t>
      </w:r>
      <w:r w:rsidR="003E392D" w:rsidRPr="00585F3E">
        <w:rPr>
          <w:rFonts w:ascii="GHEA Grapalat" w:hAnsi="GHEA Grapalat"/>
          <w:b/>
          <w:lang w:val="hy-AM"/>
        </w:rPr>
        <w:t xml:space="preserve"> </w:t>
      </w:r>
      <w:r w:rsidR="00585F3E" w:rsidRPr="00585F3E">
        <w:rPr>
          <w:rFonts w:ascii="GHEA Grapalat" w:hAnsi="GHEA Grapalat" w:cs="Sylfaen"/>
          <w:b/>
          <w:lang w:val="hy-AM"/>
        </w:rPr>
        <w:t>60,242</w:t>
      </w:r>
      <w:r w:rsidR="00A7684E" w:rsidRPr="00585F3E">
        <w:rPr>
          <w:rFonts w:ascii="GHEA Grapalat" w:hAnsi="GHEA Grapalat" w:cs="Sylfaen"/>
          <w:b/>
          <w:lang w:val="hy-AM"/>
        </w:rPr>
        <w:t>.3</w:t>
      </w:r>
      <w:r w:rsidR="00D417E5" w:rsidRPr="00585F3E">
        <w:rPr>
          <w:rFonts w:ascii="GHEA Grapalat" w:hAnsi="GHEA Grapalat" w:cs="Sylfaen"/>
          <w:b/>
          <w:lang w:val="hy-AM"/>
        </w:rPr>
        <w:t xml:space="preserve"> </w:t>
      </w:r>
      <w:r w:rsidR="003E392D" w:rsidRPr="00585F3E">
        <w:rPr>
          <w:rFonts w:ascii="GHEA Grapalat" w:hAnsi="GHEA Grapalat"/>
          <w:b/>
          <w:lang w:val="hy-AM"/>
        </w:rPr>
        <w:t>հազար դրամ գումար</w:t>
      </w:r>
      <w:r w:rsidR="00F50B2D" w:rsidRPr="00585F3E">
        <w:rPr>
          <w:rFonts w:ascii="GHEA Grapalat" w:hAnsi="GHEA Grapalat"/>
          <w:b/>
          <w:lang w:val="hy-AM"/>
        </w:rPr>
        <w:t>ի չափով</w:t>
      </w:r>
      <w:r w:rsidR="00F85E9E" w:rsidRPr="00585F3E">
        <w:rPr>
          <w:rFonts w:ascii="GHEA Grapalat" w:hAnsi="GHEA Grapalat"/>
          <w:lang w:val="hy-AM"/>
        </w:rPr>
        <w:t xml:space="preserve"> (բյուջետային ծախսերի տնտեսագիտական դասակարգման «</w:t>
      </w:r>
      <w:r w:rsidR="00722743" w:rsidRPr="00585F3E">
        <w:rPr>
          <w:rFonts w:ascii="GHEA Grapalat" w:hAnsi="GHEA Grapalat"/>
          <w:lang w:val="hy-AM"/>
        </w:rPr>
        <w:t>Կապիտալ դրամաշնորհներ պետական և համայնքային ոչ առևտրային կազմակերպություններին</w:t>
      </w:r>
      <w:r w:rsidR="00F85E9E" w:rsidRPr="00585F3E">
        <w:rPr>
          <w:rFonts w:ascii="GHEA Grapalat" w:hAnsi="GHEA Grapalat"/>
          <w:lang w:val="hy-AM"/>
        </w:rPr>
        <w:t>» հոդվածով</w:t>
      </w:r>
      <w:r w:rsidR="00C17563" w:rsidRPr="00585F3E">
        <w:rPr>
          <w:rFonts w:ascii="GHEA Grapalat" w:hAnsi="GHEA Grapalat"/>
          <w:lang w:val="hy-AM"/>
        </w:rPr>
        <w:t xml:space="preserve">՝ 47,615.6 հազար դրամ, «Այլ կապիտալ դրամաշնորհներ» հոդվածով՝ </w:t>
      </w:r>
      <w:r w:rsidR="00B941C8" w:rsidRPr="00585F3E">
        <w:rPr>
          <w:rFonts w:ascii="GHEA Grapalat" w:hAnsi="GHEA Grapalat"/>
          <w:lang w:val="hy-AM"/>
        </w:rPr>
        <w:t>12</w:t>
      </w:r>
      <w:r w:rsidR="004C5CD8" w:rsidRPr="00585F3E">
        <w:rPr>
          <w:rFonts w:ascii="GHEA Grapalat" w:hAnsi="GHEA Grapalat"/>
          <w:lang w:val="hy-AM"/>
        </w:rPr>
        <w:t>,626</w:t>
      </w:r>
      <w:r w:rsidR="00C17563" w:rsidRPr="00585F3E">
        <w:rPr>
          <w:rFonts w:ascii="GHEA Grapalat" w:hAnsi="GHEA Grapalat"/>
          <w:lang w:val="hy-AM"/>
        </w:rPr>
        <w:t>.7 հազար դրամ</w:t>
      </w:r>
      <w:r w:rsidR="00722743" w:rsidRPr="00585F3E">
        <w:rPr>
          <w:rFonts w:ascii="GHEA Grapalat" w:hAnsi="GHEA Grapalat"/>
          <w:lang w:val="hy-AM"/>
        </w:rPr>
        <w:t>)</w:t>
      </w:r>
      <w:r w:rsidR="00413874" w:rsidRPr="00585F3E">
        <w:rPr>
          <w:rFonts w:ascii="GHEA Grapalat" w:hAnsi="GHEA Grapalat"/>
          <w:lang w:val="hy-AM"/>
        </w:rPr>
        <w:t>։</w:t>
      </w:r>
    </w:p>
    <w:p w:rsidR="00C7115A" w:rsidRPr="00F92375" w:rsidRDefault="00F50B2D" w:rsidP="00F92375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AA070D">
        <w:rPr>
          <w:rFonts w:ascii="GHEA Grapalat" w:hAnsi="GHEA Grapalat" w:cs="Sylfaen"/>
          <w:lang w:val="hy-AM" w:eastAsia="ru-RU"/>
        </w:rPr>
        <w:t xml:space="preserve">Վերոնշյալ ծախսերի կատարման համար </w:t>
      </w:r>
      <w:r w:rsidR="00AF024B" w:rsidRPr="00AA070D">
        <w:rPr>
          <w:rFonts w:ascii="GHEA Grapalat" w:hAnsi="GHEA Grapalat" w:cs="Sylfaen"/>
          <w:lang w:val="hy-AM" w:eastAsia="ru-RU"/>
        </w:rPr>
        <w:t>նվազեցվում</w:t>
      </w:r>
      <w:r w:rsidRPr="00AA070D">
        <w:rPr>
          <w:rFonts w:ascii="GHEA Grapalat" w:hAnsi="GHEA Grapalat" w:cs="Sylfaen"/>
          <w:lang w:val="hy-AM" w:eastAsia="ru-RU"/>
        </w:rPr>
        <w:t xml:space="preserve"> </w:t>
      </w:r>
      <w:r w:rsidR="00722743">
        <w:rPr>
          <w:rFonts w:ascii="GHEA Grapalat" w:hAnsi="GHEA Grapalat" w:cs="Sylfaen"/>
          <w:lang w:val="hy-AM" w:eastAsia="ru-RU"/>
        </w:rPr>
        <w:t>է</w:t>
      </w:r>
      <w:r w:rsidRPr="00AA070D">
        <w:rPr>
          <w:rFonts w:ascii="GHEA Grapalat" w:hAnsi="GHEA Grapalat" w:cs="Sylfaen"/>
          <w:lang w:val="hy-AM" w:eastAsia="ru-RU"/>
        </w:rPr>
        <w:t xml:space="preserve"> ՀՀ </w:t>
      </w:r>
      <w:r w:rsidR="00400522" w:rsidRPr="00AA070D">
        <w:rPr>
          <w:rFonts w:ascii="GHEA Grapalat" w:hAnsi="GHEA Grapalat" w:cs="Sylfaen"/>
          <w:lang w:val="hy-AM" w:eastAsia="ru-RU"/>
        </w:rPr>
        <w:t>2024</w:t>
      </w:r>
      <w:r w:rsidRPr="00AA070D"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EC6161">
        <w:rPr>
          <w:rFonts w:ascii="GHEA Grapalat" w:hAnsi="GHEA Grapalat" w:cs="Sylfaen"/>
          <w:lang w:val="hy-AM" w:eastAsia="ru-RU"/>
        </w:rPr>
        <w:t>1168 ծրագրի 32001</w:t>
      </w:r>
      <w:r w:rsidR="00EC6161" w:rsidRPr="00AA070D">
        <w:rPr>
          <w:rFonts w:ascii="GHEA Grapalat" w:hAnsi="GHEA Grapalat" w:cs="Sylfaen"/>
          <w:lang w:val="hy-AM" w:eastAsia="ru-RU"/>
        </w:rPr>
        <w:t xml:space="preserve"> միջոցառմա</w:t>
      </w:r>
      <w:r w:rsidR="00EC6161">
        <w:rPr>
          <w:rFonts w:ascii="GHEA Grapalat" w:hAnsi="GHEA Grapalat" w:cs="Sylfaen"/>
          <w:lang w:val="hy-AM" w:eastAsia="ru-RU"/>
        </w:rPr>
        <w:t xml:space="preserve">մբ </w:t>
      </w:r>
      <w:r w:rsidR="00EC6161" w:rsidRPr="00C50E82">
        <w:rPr>
          <w:rFonts w:ascii="GHEA Grapalat" w:hAnsi="GHEA Grapalat" w:cs="Sylfaen"/>
          <w:lang w:val="hy-AM" w:eastAsia="ru-RU"/>
        </w:rPr>
        <w:t>Հայաստանի պետական սիմֆոնիկ նվագախումբ</w:t>
      </w:r>
      <w:r w:rsidR="00EC6161">
        <w:rPr>
          <w:rFonts w:ascii="GHEA Grapalat" w:hAnsi="GHEA Grapalat" w:cs="Sylfaen"/>
          <w:lang w:val="hy-AM" w:eastAsia="ru-RU"/>
        </w:rPr>
        <w:t>ին ամրացված շենքի վերակառուցման</w:t>
      </w:r>
      <w:r w:rsidR="00EC6161" w:rsidRPr="00AA070D">
        <w:rPr>
          <w:rFonts w:ascii="GHEA Grapalat" w:hAnsi="GHEA Grapalat" w:cs="Sylfaen"/>
          <w:lang w:val="hy-AM" w:eastAsia="ru-RU"/>
        </w:rPr>
        <w:t xml:space="preserve"> </w:t>
      </w:r>
      <w:r w:rsidR="00EC6161">
        <w:rPr>
          <w:rFonts w:ascii="GHEA Grapalat" w:hAnsi="GHEA Grapalat" w:cs="Sylfaen"/>
          <w:lang w:val="hy-AM" w:eastAsia="ru-RU"/>
        </w:rPr>
        <w:t xml:space="preserve">համար նախատեսված գումարի մասը </w:t>
      </w:r>
      <w:r w:rsidR="00EC6161" w:rsidRPr="00C50E82">
        <w:rPr>
          <w:rFonts w:ascii="GHEA Grapalat" w:hAnsi="GHEA Grapalat" w:cs="Sylfaen"/>
          <w:lang w:val="hy-AM" w:eastAsia="ru-RU"/>
        </w:rPr>
        <w:t>(</w:t>
      </w:r>
      <w:r w:rsidR="00EC6161">
        <w:rPr>
          <w:rFonts w:ascii="GHEA Grapalat" w:hAnsi="GHEA Grapalat" w:cs="Sylfaen"/>
          <w:lang w:val="hy-AM" w:eastAsia="ru-RU"/>
        </w:rPr>
        <w:t xml:space="preserve">փաստաթղթերում կատարվում է ինտերիերի մասով լրացում և դրանք դեռ պետք է փորձաքննվեն, արդյունքում՝ մինչև տարեվերջ նախատեսված գումարի ամբողջական իրացումն անիրատեսական է), ինչպես նաև </w:t>
      </w:r>
      <w:r w:rsidR="00F92375" w:rsidRPr="00F92375">
        <w:rPr>
          <w:rFonts w:ascii="GHEA Grapalat" w:hAnsi="GHEA Grapalat" w:cs="Sylfaen"/>
          <w:lang w:val="hy-AM" w:eastAsia="ru-RU"/>
        </w:rPr>
        <w:t xml:space="preserve">1236 </w:t>
      </w:r>
      <w:r w:rsidR="00AA5CA7">
        <w:rPr>
          <w:rFonts w:ascii="GHEA Grapalat" w:hAnsi="GHEA Grapalat" w:cs="Sylfaen"/>
          <w:lang w:val="hy-AM" w:eastAsia="ru-RU"/>
        </w:rPr>
        <w:t xml:space="preserve">ծրագրի </w:t>
      </w:r>
      <w:r w:rsidR="00F92375" w:rsidRPr="00F92375">
        <w:rPr>
          <w:rFonts w:ascii="GHEA Grapalat" w:hAnsi="GHEA Grapalat" w:cs="Sylfaen"/>
          <w:lang w:val="hy-AM" w:eastAsia="ru-RU"/>
        </w:rPr>
        <w:t xml:space="preserve">32003 </w:t>
      </w:r>
      <w:r w:rsidR="00EC0AAB">
        <w:rPr>
          <w:rFonts w:ascii="GHEA Grapalat" w:hAnsi="GHEA Grapalat" w:cs="Sylfaen"/>
          <w:lang w:val="hy-AM" w:eastAsia="ru-RU"/>
        </w:rPr>
        <w:t>միջոցառմամբ</w:t>
      </w:r>
      <w:r w:rsidR="00F92375">
        <w:rPr>
          <w:rFonts w:ascii="GHEA Grapalat" w:hAnsi="GHEA Grapalat" w:cs="Sylfaen"/>
          <w:lang w:val="hy-AM" w:eastAsia="ru-RU"/>
        </w:rPr>
        <w:t xml:space="preserve"> </w:t>
      </w:r>
      <w:r w:rsidR="00EC6161" w:rsidRPr="00EC6161">
        <w:rPr>
          <w:rFonts w:ascii="GHEA Grapalat" w:hAnsi="GHEA Grapalat" w:cs="Sylfaen"/>
          <w:lang w:val="hy-AM" w:eastAsia="ru-RU"/>
        </w:rPr>
        <w:t>Վաղարշապատի հ. 1 հիմնական դպրոց</w:t>
      </w:r>
      <w:r w:rsidR="00EC6161">
        <w:rPr>
          <w:rFonts w:ascii="GHEA Grapalat" w:hAnsi="GHEA Grapalat" w:cs="Sylfaen"/>
          <w:lang w:val="hy-AM" w:eastAsia="ru-RU"/>
        </w:rPr>
        <w:t xml:space="preserve">ի նոր շենքի կառուցման համար </w:t>
      </w:r>
      <w:r w:rsidR="003C4CCA">
        <w:rPr>
          <w:rFonts w:ascii="GHEA Grapalat" w:hAnsi="GHEA Grapalat" w:cs="Sylfaen"/>
          <w:lang w:val="hy-AM" w:eastAsia="ru-RU"/>
        </w:rPr>
        <w:t>ն</w:t>
      </w:r>
      <w:r w:rsidR="003C4CCA" w:rsidRPr="001211B1">
        <w:rPr>
          <w:rFonts w:ascii="GHEA Grapalat" w:hAnsi="GHEA Grapalat" w:cs="Sylfaen"/>
          <w:lang w:val="hy-AM" w:eastAsia="ru-RU"/>
        </w:rPr>
        <w:t>ախատեսված</w:t>
      </w:r>
      <w:r w:rsidR="003C4CCA">
        <w:rPr>
          <w:rFonts w:ascii="GHEA Grapalat" w:hAnsi="GHEA Grapalat" w:cs="Sylfaen"/>
          <w:lang w:val="hy-AM" w:eastAsia="ru-RU"/>
        </w:rPr>
        <w:t xml:space="preserve"> </w:t>
      </w:r>
      <w:r w:rsidR="00EC6161">
        <w:rPr>
          <w:rFonts w:ascii="GHEA Grapalat" w:hAnsi="GHEA Grapalat" w:cs="Sylfaen"/>
          <w:lang w:val="hy-AM" w:eastAsia="ru-RU"/>
        </w:rPr>
        <w:t xml:space="preserve">գումարի մի մասը </w:t>
      </w:r>
      <w:r w:rsidR="00EC6161" w:rsidRPr="00EC6161">
        <w:rPr>
          <w:rFonts w:ascii="GHEA Grapalat" w:hAnsi="GHEA Grapalat" w:cs="Sylfaen"/>
          <w:lang w:val="hy-AM" w:eastAsia="ru-RU"/>
        </w:rPr>
        <w:t>(</w:t>
      </w:r>
      <w:r w:rsidR="00EC6161">
        <w:rPr>
          <w:rFonts w:ascii="GHEA Grapalat" w:hAnsi="GHEA Grapalat" w:cs="Sylfaen"/>
          <w:lang w:val="hy-AM" w:eastAsia="ru-RU"/>
        </w:rPr>
        <w:t>նախագծանախահաշվային փաստաթղթերը դեռևս ամբողջությամբ չեն մշակվել, կատարվում է փոփոխություն հզորության մասով և արդյունքում՝ մինչև տարեվերջ նախատեսված գումարի ամբողջական իրացումն անիրատեսական է</w:t>
      </w:r>
      <w:r w:rsidR="00EC6161" w:rsidRPr="00EC6161">
        <w:rPr>
          <w:rFonts w:ascii="GHEA Grapalat" w:hAnsi="GHEA Grapalat" w:cs="Sylfaen"/>
          <w:lang w:val="hy-AM" w:eastAsia="ru-RU"/>
        </w:rPr>
        <w:t>)</w:t>
      </w:r>
      <w:r w:rsidR="00EC0AAB">
        <w:rPr>
          <w:rFonts w:ascii="GHEA Grapalat" w:hAnsi="GHEA Grapalat" w:cs="Sylfaen"/>
          <w:lang w:val="hy-AM" w:eastAsia="ru-RU"/>
        </w:rPr>
        <w:t>, որ</w:t>
      </w:r>
      <w:r w:rsidR="009010D2">
        <w:rPr>
          <w:rFonts w:ascii="GHEA Grapalat" w:hAnsi="GHEA Grapalat" w:cs="Sylfaen"/>
          <w:lang w:val="hy-AM" w:eastAsia="ru-RU"/>
        </w:rPr>
        <w:t>ոնց</w:t>
      </w:r>
      <w:r w:rsidRPr="00AA070D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բացակայում է: </w:t>
      </w:r>
    </w:p>
    <w:p w:rsidR="002239C0" w:rsidRPr="00866F00" w:rsidRDefault="002239C0" w:rsidP="0033561C">
      <w:pPr>
        <w:pStyle w:val="NormalWeb"/>
        <w:spacing w:before="240" w:beforeAutospacing="0" w:after="0" w:afterAutospacing="0" w:line="360" w:lineRule="auto"/>
        <w:ind w:firstLine="562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F8208A" w:rsidRDefault="00F8208A" w:rsidP="00F8208A">
      <w:pPr>
        <w:pStyle w:val="NormalWeb"/>
        <w:spacing w:after="0" w:afterAutospacing="0" w:line="360" w:lineRule="auto"/>
        <w:ind w:firstLine="562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lastRenderedPageBreak/>
        <w:t xml:space="preserve">Որոշման նախագծով նախատեսվում է ապահովել </w:t>
      </w:r>
      <w:r w:rsidRPr="00CC38EB">
        <w:rPr>
          <w:rFonts w:ascii="GHEA Grapalat" w:hAnsi="GHEA Grapalat"/>
          <w:lang w:val="hy-AM"/>
        </w:rPr>
        <w:t xml:space="preserve">կրթական և </w:t>
      </w:r>
      <w:r w:rsidR="000E4304">
        <w:rPr>
          <w:rFonts w:ascii="GHEA Grapalat" w:hAnsi="GHEA Grapalat"/>
          <w:lang w:val="hy-AM"/>
        </w:rPr>
        <w:t xml:space="preserve">մշակութային </w:t>
      </w:r>
      <w:r w:rsidRPr="00CC38EB">
        <w:rPr>
          <w:rFonts w:ascii="GHEA Grapalat" w:hAnsi="GHEA Grapalat"/>
          <w:lang w:val="hy-AM"/>
        </w:rPr>
        <w:t xml:space="preserve">հաստատությունների </w:t>
      </w:r>
      <w:r>
        <w:rPr>
          <w:rFonts w:ascii="GHEA Grapalat" w:hAnsi="GHEA Grapalat"/>
          <w:lang w:val="hy-AM"/>
        </w:rPr>
        <w:t xml:space="preserve">և ենթակառուցվածքների </w:t>
      </w:r>
      <w:r w:rsidRPr="00E45250">
        <w:rPr>
          <w:rFonts w:ascii="GHEA Grapalat" w:hAnsi="GHEA Grapalat"/>
          <w:b/>
          <w:lang w:val="hy-AM"/>
        </w:rPr>
        <w:t>շինար</w:t>
      </w:r>
      <w:r>
        <w:rPr>
          <w:rFonts w:ascii="GHEA Grapalat" w:hAnsi="GHEA Grapalat"/>
          <w:b/>
          <w:lang w:val="hy-AM"/>
        </w:rPr>
        <w:t xml:space="preserve">արական աշխատանքների կատարումը, </w:t>
      </w:r>
      <w:r w:rsidRPr="00E45250">
        <w:rPr>
          <w:rFonts w:ascii="GHEA Grapalat" w:hAnsi="GHEA Grapalat"/>
          <w:b/>
          <w:lang w:val="hy-AM"/>
        </w:rPr>
        <w:t xml:space="preserve">դրանց </w:t>
      </w:r>
      <w:r>
        <w:rPr>
          <w:rFonts w:ascii="GHEA Grapalat" w:hAnsi="GHEA Grapalat"/>
          <w:b/>
          <w:lang w:val="hy-AM"/>
        </w:rPr>
        <w:t xml:space="preserve">գույքով </w:t>
      </w:r>
      <w:r w:rsidRPr="000E4304">
        <w:rPr>
          <w:rFonts w:ascii="GHEA Grapalat" w:hAnsi="GHEA Grapalat"/>
          <w:b/>
          <w:lang w:val="hy-AM"/>
        </w:rPr>
        <w:t>ապահովումը</w:t>
      </w:r>
      <w:r w:rsidR="00C02CD3">
        <w:rPr>
          <w:rFonts w:ascii="GHEA Grapalat" w:hAnsi="GHEA Grapalat"/>
          <w:b/>
          <w:lang w:val="hy-AM"/>
        </w:rPr>
        <w:t>,</w:t>
      </w:r>
      <w:bookmarkStart w:id="0" w:name="_GoBack"/>
      <w:bookmarkEnd w:id="0"/>
      <w:r w:rsidR="000E4304">
        <w:rPr>
          <w:rFonts w:ascii="GHEA Grapalat" w:hAnsi="GHEA Grapalat"/>
          <w:lang w:val="hy-AM"/>
        </w:rPr>
        <w:t xml:space="preserve"> </w:t>
      </w:r>
      <w:r w:rsidRPr="00CC38EB">
        <w:rPr>
          <w:rFonts w:ascii="GHEA Grapalat" w:hAnsi="GHEA Grapalat"/>
          <w:lang w:val="hy-AM"/>
        </w:rPr>
        <w:t>մասնավորապես՝</w:t>
      </w:r>
      <w:r>
        <w:rPr>
          <w:rFonts w:ascii="GHEA Grapalat" w:hAnsi="GHEA Grapalat"/>
          <w:lang w:val="hy-AM"/>
        </w:rPr>
        <w:t xml:space="preserve">        </w:t>
      </w:r>
    </w:p>
    <w:tbl>
      <w:tblPr>
        <w:tblpPr w:leftFromText="180" w:rightFromText="180" w:vertAnchor="text" w:horzAnchor="margin" w:tblpXSpec="center" w:tblpY="423"/>
        <w:tblW w:w="8472" w:type="dxa"/>
        <w:tblLook w:val="04A0" w:firstRow="1" w:lastRow="0" w:firstColumn="1" w:lastColumn="0" w:noHBand="0" w:noVBand="1"/>
      </w:tblPr>
      <w:tblGrid>
        <w:gridCol w:w="5778"/>
        <w:gridCol w:w="2694"/>
      </w:tblGrid>
      <w:tr w:rsidR="00F8208A" w:rsidRPr="00585F3E" w:rsidTr="00C81ED0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F8208A" w:rsidRPr="0007174D" w:rsidRDefault="00F8208A" w:rsidP="00C81ED0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F8208A" w:rsidRPr="006F0756" w:rsidRDefault="00585F3E" w:rsidP="00585F3E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60,242.3</w:t>
            </w:r>
            <w:r w:rsidR="00C17563" w:rsidRPr="00C17563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F8208A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F8208A" w:rsidRPr="00585F3E" w:rsidTr="00C81ED0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8208A" w:rsidRPr="00DB3D54" w:rsidRDefault="00F8208A" w:rsidP="00C81ED0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Շինարարական աշխատանքներ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8208A" w:rsidRPr="00DB3D54" w:rsidRDefault="00C17563" w:rsidP="00BF7A55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47,615.6</w:t>
            </w:r>
            <w:r w:rsidR="00F8208A" w:rsidRPr="00F86438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հազար</w:t>
            </w:r>
            <w:r w:rsidR="00F8208A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դրամ, որից՝</w:t>
            </w:r>
          </w:p>
        </w:tc>
      </w:tr>
      <w:tr w:rsidR="00F8208A" w:rsidRPr="00A10185" w:rsidTr="00C81ED0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08A" w:rsidRPr="00DB3D54" w:rsidRDefault="00BF7A55" w:rsidP="00C81ED0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F7A55">
              <w:rPr>
                <w:rFonts w:ascii="GHEA Grapalat" w:hAnsi="GHEA Grapalat" w:cs="Calibri"/>
                <w:sz w:val="24"/>
                <w:szCs w:val="24"/>
                <w:lang w:val="hy-AM"/>
              </w:rPr>
              <w:t>«Մեծ Պարնու ակադեմիկոս Մ</w:t>
            </w:r>
            <w:r w:rsidRPr="00BF7A5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F7A5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BF7A55">
              <w:rPr>
                <w:rFonts w:ascii="GHEA Grapalat" w:hAnsi="GHEA Grapalat" w:cs="GHEA Grapalat"/>
                <w:sz w:val="24"/>
                <w:szCs w:val="24"/>
                <w:lang w:val="hy-AM"/>
              </w:rPr>
              <w:t>Մելքոնյանի</w:t>
            </w:r>
            <w:r w:rsidRPr="00BF7A5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BF7A55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անվան</w:t>
            </w:r>
            <w:r w:rsidRPr="00BF7A5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BF7A55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միջնակարգ</w:t>
            </w:r>
            <w:r w:rsidRPr="00BF7A5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BF7A55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դպրոց»</w:t>
            </w:r>
            <w:r w:rsidRPr="00BF7A5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BF7A55">
              <w:rPr>
                <w:rFonts w:ascii="GHEA Grapalat" w:hAnsi="GHEA Grapalat" w:cs="GHEA Grapalat"/>
                <w:sz w:val="24"/>
                <w:szCs w:val="24"/>
                <w:lang w:val="hy-AM"/>
              </w:rPr>
              <w:t>ՊՈԱԿ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/տանիքի հիմնանորոգում/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08A" w:rsidRDefault="00BF7A55" w:rsidP="00C81ED0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F7A55">
              <w:rPr>
                <w:rFonts w:ascii="GHEA Grapalat" w:hAnsi="GHEA Grapalat" w:cs="Calibri"/>
                <w:sz w:val="24"/>
                <w:szCs w:val="24"/>
                <w:lang w:val="hy-AM"/>
              </w:rPr>
              <w:t>27,369.1</w:t>
            </w:r>
          </w:p>
        </w:tc>
      </w:tr>
      <w:tr w:rsidR="00C17563" w:rsidRPr="00BF7A55" w:rsidTr="00C81ED0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563" w:rsidRPr="00BF7A55" w:rsidRDefault="00C17563" w:rsidP="00C17563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F7A55">
              <w:rPr>
                <w:rFonts w:ascii="GHEA Grapalat" w:hAnsi="GHEA Grapalat" w:cs="Calibri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Մյասնիկյանի Արայի</w:t>
            </w:r>
            <w:r w:rsidRPr="00BF7A5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BF7A55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անվան</w:t>
            </w:r>
            <w:r w:rsidRPr="00BF7A5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BF7A55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միջնակարգ</w:t>
            </w:r>
            <w:r w:rsidRPr="00BF7A5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BF7A55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դպրոց»</w:t>
            </w:r>
            <w:r w:rsidRPr="00BF7A5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BF7A55">
              <w:rPr>
                <w:rFonts w:ascii="GHEA Grapalat" w:hAnsi="GHEA Grapalat" w:cs="GHEA Grapalat"/>
                <w:sz w:val="24"/>
                <w:szCs w:val="24"/>
                <w:lang w:val="hy-AM"/>
              </w:rPr>
              <w:t>ՊՈԱԿ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/տանիքի հիմնանորոգում/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7563" w:rsidRPr="00BF7A55" w:rsidRDefault="00C17563" w:rsidP="00C81ED0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19,322.8</w:t>
            </w:r>
          </w:p>
        </w:tc>
      </w:tr>
      <w:tr w:rsidR="00BF7A55" w:rsidRPr="00FE3C87" w:rsidTr="00C81ED0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55" w:rsidRPr="00BF7A55" w:rsidRDefault="00BF7A55" w:rsidP="00C81ED0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F7A55">
              <w:rPr>
                <w:rFonts w:ascii="GHEA Grapalat" w:hAnsi="GHEA Grapalat" w:cs="Calibri"/>
                <w:sz w:val="24"/>
                <w:szCs w:val="24"/>
                <w:lang w:val="hy-AM"/>
              </w:rPr>
              <w:t>«Կոտայքի մարզային գրադարան» ՊՈԱԿ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/թեքահարթակի և աստիճանների կառուցում/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55" w:rsidRPr="00BF7A55" w:rsidRDefault="00BF7A55" w:rsidP="00C81ED0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923.7</w:t>
            </w:r>
          </w:p>
        </w:tc>
      </w:tr>
      <w:tr w:rsidR="00BF7A55" w:rsidRPr="00FE3C87" w:rsidTr="00BF7A55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F7A55" w:rsidRPr="00DB3D54" w:rsidRDefault="00BF7A55" w:rsidP="00BF7A55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Գույք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F7A55" w:rsidRPr="00DB3D54" w:rsidRDefault="00BF7A55" w:rsidP="00BF7A55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BF7A55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12,626.7 </w:t>
            </w:r>
            <w:r w:rsidRPr="00F86438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</w:t>
            </w: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դրամ, որից՝</w:t>
            </w:r>
          </w:p>
        </w:tc>
      </w:tr>
      <w:tr w:rsidR="00BF7A55" w:rsidRPr="00FE3C87" w:rsidTr="00C81ED0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55" w:rsidRPr="00BF7A55" w:rsidRDefault="00BF7A55" w:rsidP="00BF7A55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F7A55">
              <w:rPr>
                <w:rFonts w:ascii="GHEA Grapalat" w:hAnsi="GHEA Grapalat" w:cs="Calibri"/>
                <w:sz w:val="24"/>
                <w:szCs w:val="24"/>
                <w:lang w:val="hy-AM"/>
              </w:rPr>
              <w:t>«Մշակույթի զարգացման» հիմնադրամ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A55" w:rsidRDefault="00BF7A55" w:rsidP="00BF7A55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12,626.7</w:t>
            </w:r>
          </w:p>
        </w:tc>
      </w:tr>
    </w:tbl>
    <w:p w:rsidR="00771825" w:rsidRPr="00771825" w:rsidRDefault="00771825" w:rsidP="00170550">
      <w:pPr>
        <w:tabs>
          <w:tab w:val="left" w:pos="5407"/>
        </w:tabs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80DD2" w:rsidRDefault="00680DD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80DD2" w:rsidRDefault="00680DD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80DD2" w:rsidRDefault="00680DD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80DD2" w:rsidRDefault="00680DD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80DD2" w:rsidRDefault="00680DD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80DD2" w:rsidRDefault="00680DD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80DD2" w:rsidRDefault="00680DD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80DD2" w:rsidRDefault="00680DD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80DD2" w:rsidRDefault="00680DD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80DD2" w:rsidRDefault="00680DD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80DD2" w:rsidRDefault="00680DD2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D2FD7" w:rsidRDefault="0099303F" w:rsidP="0099303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</w:t>
      </w:r>
      <w:r w:rsidRPr="0099303F">
        <w:rPr>
          <w:rFonts w:ascii="GHEA Grapalat" w:hAnsi="GHEA Grapalat" w:cs="Sylfaen"/>
          <w:b/>
          <w:sz w:val="24"/>
          <w:szCs w:val="24"/>
          <w:lang w:val="hy-AM"/>
        </w:rPr>
        <w:t>Մեծ Պարնու ակադեմիկոս Մ</w:t>
      </w:r>
      <w:r w:rsidRPr="0099303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99303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9303F">
        <w:rPr>
          <w:rFonts w:ascii="GHEA Grapalat" w:hAnsi="GHEA Grapalat" w:cs="GHEA Grapalat"/>
          <w:b/>
          <w:sz w:val="24"/>
          <w:szCs w:val="24"/>
          <w:lang w:val="hy-AM"/>
        </w:rPr>
        <w:t>Մելքոնյանի</w:t>
      </w:r>
      <w:r w:rsidRPr="0099303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9303F">
        <w:rPr>
          <w:rFonts w:ascii="GHEA Grapalat" w:hAnsi="GHEA Grapalat" w:cs="GHEA Grapalat"/>
          <w:b/>
          <w:sz w:val="24"/>
          <w:szCs w:val="24"/>
          <w:lang w:val="hy-AM"/>
        </w:rPr>
        <w:t>անվան</w:t>
      </w:r>
      <w:r w:rsidRPr="0099303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9303F">
        <w:rPr>
          <w:rFonts w:ascii="GHEA Grapalat" w:hAnsi="GHEA Grapalat" w:cs="GHEA Grapalat"/>
          <w:b/>
          <w:sz w:val="24"/>
          <w:szCs w:val="24"/>
          <w:lang w:val="hy-AM"/>
        </w:rPr>
        <w:t>միջնակարգ</w:t>
      </w:r>
      <w:r w:rsidRPr="0099303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9303F">
        <w:rPr>
          <w:rFonts w:ascii="GHEA Grapalat" w:hAnsi="GHEA Grapalat" w:cs="GHEA Grapalat"/>
          <w:b/>
          <w:sz w:val="24"/>
          <w:szCs w:val="24"/>
          <w:lang w:val="hy-AM"/>
        </w:rPr>
        <w:t xml:space="preserve">դպրոցին և </w:t>
      </w:r>
      <w:r w:rsidRPr="0099303F">
        <w:rPr>
          <w:rFonts w:ascii="GHEA Grapalat" w:hAnsi="GHEA Grapalat" w:cs="Sylfaen"/>
          <w:b/>
          <w:sz w:val="24"/>
          <w:szCs w:val="24"/>
          <w:lang w:val="hy-AM"/>
        </w:rPr>
        <w:t>Մյասնիկյանի Արայի անվան միջնակարգ դպրոցին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ամրացված շենքերի տանիքների հիմնանորոգման համար։ </w:t>
      </w:r>
      <w:r w:rsidR="00AD2FD7">
        <w:rPr>
          <w:rFonts w:ascii="GHEA Grapalat" w:hAnsi="GHEA Grapalat" w:cs="Sylfaen"/>
          <w:sz w:val="24"/>
          <w:szCs w:val="24"/>
          <w:lang w:val="hy-AM"/>
        </w:rPr>
        <w:t xml:space="preserve">Դպրոցները դիմել էին «Արագ արձագանքման ֆոնդ»–ի շրջանակներում աջակցություն ստանալու համար։ </w:t>
      </w:r>
    </w:p>
    <w:p w:rsidR="0099303F" w:rsidRDefault="00AD2FD7" w:rsidP="0099303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դպրոցների հայտերը համապատասխանում էին </w:t>
      </w:r>
      <w:r w:rsidRPr="00F34205">
        <w:rPr>
          <w:rFonts w:ascii="GHEA Grapalat" w:hAnsi="GHEA Grapalat" w:cs="Sylfaen"/>
          <w:sz w:val="24"/>
          <w:szCs w:val="24"/>
          <w:lang w:val="hy-AM"/>
        </w:rPr>
        <w:t>ՀՀ ԿԳՄՍ նախարարի 2023 թվականի հոկտեմբերի 4-ի N 117-Ն հրամանով հաստատված կարգով ամրագրված</w:t>
      </w:r>
      <w:r w:rsidRPr="00F34205">
        <w:rPr>
          <w:rFonts w:ascii="GHEA Grapalat" w:hAnsi="GHEA Grapalat"/>
          <w:color w:val="000000"/>
          <w:sz w:val="24"/>
          <w:szCs w:val="24"/>
          <w:lang w:val="hy-AM"/>
        </w:rPr>
        <w:t xml:space="preserve"> նպատակներին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սակայն չէին համապատասխանում կարգի 2-րդ կետով ամրագրված սկզբունքներին</w:t>
      </w:r>
      <w:r w:rsidRPr="00AD2FD7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color w:val="000000"/>
          <w:sz w:val="24"/>
          <w:szCs w:val="24"/>
          <w:lang w:val="hy-AM"/>
        </w:rPr>
        <w:t>ֆինանսավորման ենթակա աշխատանքները պահանջում են նախագծային փաստաթղթեր</w:t>
      </w:r>
      <w:r w:rsidRPr="00AD2FD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՝ Ֆոնդի հանձնաժողովի կողմից դպրոցներին </w:t>
      </w:r>
      <w:r w:rsidRPr="00AD2FD7">
        <w:rPr>
          <w:rFonts w:ascii="GHEA Grapalat" w:hAnsi="GHEA Grapalat" w:cs="Sylfaen"/>
          <w:sz w:val="24"/>
          <w:szCs w:val="24"/>
          <w:lang w:val="hy-AM"/>
        </w:rPr>
        <w:t>առաջարկվեց ձեռք բերել նախագծանախահաշվային փաստաթղթերը և դիմել Նախարարություն այլ ծրագրով ֆինանսավորվելու համար:</w:t>
      </w:r>
      <w:r w:rsidR="00B41D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Ընդունելով առաջարկը՝ դպրոցների կողմից ձեռք են բերվել համապատասխան փաստաթղթերը և ներկայացվել Նախարարություն։ Խիստ անհրաժեշտ և հրատապ համարելով դպրոցների շենքերի տանիքների հետ կապված խնդիրների լուծումը՝ Նախագծով առաջարկվում է գումար հատկացնել </w:t>
      </w:r>
      <w:r w:rsidR="00112BB5">
        <w:rPr>
          <w:rFonts w:ascii="GHEA Grapalat" w:hAnsi="GHEA Grapalat" w:cs="Sylfaen"/>
          <w:sz w:val="24"/>
          <w:szCs w:val="24"/>
          <w:lang w:val="hy-AM"/>
        </w:rPr>
        <w:t>այդ նպատակով։</w:t>
      </w:r>
    </w:p>
    <w:p w:rsidR="00112BB5" w:rsidRPr="00A17977" w:rsidRDefault="00112BB5" w:rsidP="0099303F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Գումար է հատկացվում նաև </w:t>
      </w:r>
      <w:r w:rsidRPr="00112BB5">
        <w:rPr>
          <w:rFonts w:ascii="GHEA Grapalat" w:hAnsi="GHEA Grapalat" w:cs="Sylfaen"/>
          <w:b/>
          <w:sz w:val="24"/>
          <w:szCs w:val="24"/>
          <w:lang w:val="hy-AM"/>
        </w:rPr>
        <w:t>Կոտայքի մարզային գրադարան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ին </w:t>
      </w:r>
      <w:r>
        <w:rPr>
          <w:rFonts w:ascii="GHEA Grapalat" w:hAnsi="GHEA Grapalat" w:cs="Sylfaen"/>
          <w:sz w:val="24"/>
          <w:szCs w:val="24"/>
          <w:lang w:val="hy-AM"/>
        </w:rPr>
        <w:t>ամրացված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շենքի թեքահարթակի և աստիճանների կառուցման համար։ </w:t>
      </w:r>
      <w:r w:rsidR="00815A6B">
        <w:rPr>
          <w:rFonts w:ascii="GHEA Grapalat" w:hAnsi="GHEA Grapalat" w:cs="Sylfaen"/>
          <w:sz w:val="24"/>
          <w:szCs w:val="24"/>
          <w:lang w:val="hy-AM"/>
        </w:rPr>
        <w:t>«Հաշմանդամություն ունեցող անձանց իրավունքների մասին» օրենքով ամրագրված է, որ հ</w:t>
      </w:r>
      <w:r w:rsidR="00815A6B" w:rsidRPr="00815A6B">
        <w:rPr>
          <w:rFonts w:ascii="GHEA Grapalat" w:hAnsi="GHEA Grapalat" w:cs="Sylfaen"/>
          <w:sz w:val="24"/>
          <w:szCs w:val="24"/>
          <w:lang w:val="hy-AM"/>
        </w:rPr>
        <w:t xml:space="preserve">աշմանդամություն ունեցող անձանց իրավունքների ապահովման, խթանման և պաշտպանության համակարգի հիմնական բաղադրիչներն են կառավարման համակարգի մարմինները։ </w:t>
      </w:r>
      <w:r w:rsidRPr="00815A6B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16.02.2006թ․–ի N 392-Ն որոշմամբ հաստատված </w:t>
      </w:r>
      <w:r w:rsidR="00815A6B" w:rsidRPr="00815A6B">
        <w:rPr>
          <w:rFonts w:ascii="GHEA Grapalat" w:hAnsi="GHEA Grapalat" w:cs="Sylfaen"/>
          <w:sz w:val="24"/>
          <w:szCs w:val="24"/>
          <w:lang w:val="hy-AM"/>
        </w:rPr>
        <w:t xml:space="preserve">«Հաշմանդամների և բնակչության սակավաշարժուն խմբերի համար սոցիալական, տրանսպորտային և ինժեներական ենթակառուցվածքների մատչելիության ապահովման» կարգի, ինչպես նաև </w:t>
      </w:r>
      <w:r w:rsidRPr="00815A6B">
        <w:rPr>
          <w:rFonts w:ascii="GHEA Grapalat" w:hAnsi="GHEA Grapalat" w:cs="Sylfaen"/>
          <w:sz w:val="24"/>
          <w:szCs w:val="24"/>
          <w:lang w:val="hy-AM"/>
        </w:rPr>
        <w:t xml:space="preserve">ՀՀ քաղաքաշինության նախարարի 10.11.2006թ․–ի N 253-Ն հրամանով հաստատված ՀՀՇՆ IV-11. 07. 01-2006 (ՄՍՆ 3. 02-05-2003) «Շենքերի և շինությունների մատչելիությունը բնակչության սակավաշարժուն խմբերի համար» շինարարական նորմերի </w:t>
      </w:r>
      <w:r w:rsidR="00815A6B" w:rsidRPr="00815A6B">
        <w:rPr>
          <w:rFonts w:ascii="GHEA Grapalat" w:hAnsi="GHEA Grapalat" w:cs="Sylfaen"/>
          <w:sz w:val="24"/>
          <w:szCs w:val="24"/>
          <w:lang w:val="hy-AM"/>
        </w:rPr>
        <w:t xml:space="preserve">համաձայն՝ </w:t>
      </w:r>
      <w:r w:rsidRPr="00815A6B">
        <w:rPr>
          <w:rFonts w:ascii="GHEA Grapalat" w:hAnsi="GHEA Grapalat" w:cs="Sylfaen"/>
          <w:sz w:val="24"/>
          <w:szCs w:val="24"/>
          <w:lang w:val="hy-AM"/>
        </w:rPr>
        <w:t>հասարակական հանգստի վայրերը պետք է կահավորված լինեն անհրաժեշտ թեքահարթակներով</w:t>
      </w:r>
      <w:r w:rsidR="00815A6B" w:rsidRPr="00815A6B">
        <w:rPr>
          <w:rFonts w:ascii="GHEA Grapalat" w:hAnsi="GHEA Grapalat" w:cs="Sylfaen"/>
          <w:sz w:val="24"/>
          <w:szCs w:val="24"/>
          <w:lang w:val="hy-AM"/>
        </w:rPr>
        <w:t>։</w:t>
      </w:r>
      <w:r w:rsidR="00815A6B">
        <w:rPr>
          <w:rFonts w:ascii="GHEA Grapalat" w:hAnsi="GHEA Grapalat" w:cs="Sylfaen"/>
          <w:sz w:val="24"/>
          <w:szCs w:val="24"/>
          <w:lang w:val="hy-AM"/>
        </w:rPr>
        <w:t xml:space="preserve"> Կոտայքի մարզային գրադարնի կողմից ձեռք են բերվել ՀՀ օրենսդրությամ</w:t>
      </w:r>
      <w:r w:rsidR="00815A6B" w:rsidRPr="00A17977">
        <w:rPr>
          <w:rFonts w:ascii="GHEA Grapalat" w:hAnsi="GHEA Grapalat" w:cs="Sylfaen"/>
          <w:sz w:val="24"/>
          <w:szCs w:val="24"/>
          <w:lang w:val="hy-AM"/>
        </w:rPr>
        <w:t>բ պահանջվող նախագծանախահաշվային փաստաթղթերը</w:t>
      </w:r>
      <w:r w:rsidR="00953CB6" w:rsidRPr="00A17977">
        <w:rPr>
          <w:rFonts w:ascii="GHEA Grapalat" w:hAnsi="GHEA Grapalat" w:cs="Sylfaen"/>
          <w:sz w:val="24"/>
          <w:szCs w:val="24"/>
          <w:lang w:val="hy-AM"/>
        </w:rPr>
        <w:t>, որոնց համաձայն՝ թեքահարթակի և աստիճանների կառուցման աշխատանքների գումարը կազմում է 923.7 հազար դրամ։</w:t>
      </w:r>
    </w:p>
    <w:p w:rsidR="00953CB6" w:rsidRPr="00A17977" w:rsidRDefault="00953CB6" w:rsidP="000A168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7977"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նաև </w:t>
      </w:r>
      <w:r w:rsidRPr="00A17977">
        <w:rPr>
          <w:rFonts w:ascii="GHEA Grapalat" w:hAnsi="GHEA Grapalat" w:cs="Sylfaen"/>
          <w:b/>
          <w:sz w:val="24"/>
          <w:szCs w:val="24"/>
          <w:lang w:val="hy-AM"/>
        </w:rPr>
        <w:t>«Մշակույթի զարգացման» հիմնադրամի</w:t>
      </w:r>
      <w:r w:rsidRPr="00A17977">
        <w:rPr>
          <w:rFonts w:ascii="GHEA Grapalat" w:hAnsi="GHEA Grapalat" w:cs="Sylfaen"/>
          <w:sz w:val="24"/>
          <w:szCs w:val="24"/>
          <w:lang w:val="hy-AM"/>
        </w:rPr>
        <w:t xml:space="preserve"> գույքով ապահովման համար։ ՀՀ կառավարության 2024 թվականի փետրվարի 29-ի թիվ 306-Ա որոշմամբ ստեղծվել է «Մշակույթի զարգացման» հիմնադրամը և հաստատվել է կանոնադրությունը։</w:t>
      </w:r>
      <w:r w:rsidR="000A1683" w:rsidRPr="00A17977">
        <w:rPr>
          <w:rFonts w:ascii="GHEA Grapalat" w:hAnsi="GHEA Grapalat" w:cs="Sylfaen"/>
          <w:sz w:val="24"/>
          <w:szCs w:val="24"/>
          <w:lang w:val="hy-AM"/>
        </w:rPr>
        <w:t xml:space="preserve"> Ստեղծված Հ</w:t>
      </w:r>
      <w:r w:rsidRPr="00A17977">
        <w:rPr>
          <w:rFonts w:ascii="GHEA Grapalat" w:hAnsi="GHEA Grapalat" w:cs="Sylfaen"/>
          <w:sz w:val="24"/>
          <w:szCs w:val="24"/>
          <w:lang w:val="hy-AM"/>
        </w:rPr>
        <w:t>իմնադրամի նպատակներն են՝ օժանդակել մշակույթի կառավարման արդյունավետ գործիքակազմի ներդրմանը, աջակցել պետական մշակութային կազմակերպությունների ֆինանսական ինքնավարության խթանմանը, ենթակառուցվածքների զարգացմանն ու արդիականացմանը, իրականացնել մշակութային և ստեղծարար ոլորտների զարգացմանն ուղղված հեռանկարային ծրագրեր, նպաստել հայկական մշակույթի միջազգայնացմանը:</w:t>
      </w:r>
      <w:r w:rsidR="000A1683" w:rsidRPr="00A1797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17977">
        <w:rPr>
          <w:rFonts w:ascii="GHEA Grapalat" w:hAnsi="GHEA Grapalat" w:cs="Sylfaen"/>
          <w:sz w:val="24"/>
          <w:szCs w:val="24"/>
          <w:lang w:val="hy-AM"/>
        </w:rPr>
        <w:t>Հիմնադրամը որպես սեփականություն կարող է ունենալ շարժական և անշարժ գույք</w:t>
      </w:r>
      <w:r w:rsidR="000A1683" w:rsidRPr="00A17977">
        <w:rPr>
          <w:rFonts w:ascii="GHEA Grapalat" w:hAnsi="GHEA Grapalat" w:cs="Sylfaen"/>
          <w:sz w:val="24"/>
          <w:szCs w:val="24"/>
          <w:lang w:val="hy-AM"/>
        </w:rPr>
        <w:t>, ընդ որում՝ Հ</w:t>
      </w:r>
      <w:r w:rsidRPr="00A17977">
        <w:rPr>
          <w:rFonts w:ascii="GHEA Grapalat" w:hAnsi="GHEA Grapalat" w:cs="Sylfaen"/>
          <w:sz w:val="24"/>
          <w:szCs w:val="24"/>
          <w:lang w:val="hy-AM"/>
        </w:rPr>
        <w:t>իմնադրամի գույքի ձևավորման աղբյուր</w:t>
      </w:r>
      <w:r w:rsidR="000A1683" w:rsidRPr="00A17977">
        <w:rPr>
          <w:rFonts w:ascii="GHEA Grapalat" w:hAnsi="GHEA Grapalat" w:cs="Sylfaen"/>
          <w:sz w:val="24"/>
          <w:szCs w:val="24"/>
          <w:lang w:val="hy-AM"/>
        </w:rPr>
        <w:t xml:space="preserve"> կարող են լինել նաև ՀՀ</w:t>
      </w:r>
      <w:r w:rsidRPr="00A17977">
        <w:rPr>
          <w:rFonts w:ascii="GHEA Grapalat" w:hAnsi="GHEA Grapalat" w:cs="Sylfaen"/>
          <w:sz w:val="24"/>
          <w:szCs w:val="24"/>
          <w:lang w:val="hy-AM"/>
        </w:rPr>
        <w:t xml:space="preserve"> պետ</w:t>
      </w:r>
      <w:r w:rsidR="000A1683" w:rsidRPr="00A17977">
        <w:rPr>
          <w:rFonts w:ascii="GHEA Grapalat" w:hAnsi="GHEA Grapalat" w:cs="Sylfaen"/>
          <w:sz w:val="24"/>
          <w:szCs w:val="24"/>
          <w:lang w:val="hy-AM"/>
        </w:rPr>
        <w:t xml:space="preserve">ական բյուջեից դրամական մուտքերը։ Հաշվի առնելով նշվածը, Հիմնադրամի բնականոն գործունեության ապահովման նպատակով՝ </w:t>
      </w:r>
      <w:r w:rsidR="000A1683" w:rsidRPr="00A17977">
        <w:rPr>
          <w:rFonts w:ascii="GHEA Grapalat" w:hAnsi="GHEA Grapalat" w:cs="Sylfaen"/>
          <w:sz w:val="24"/>
          <w:szCs w:val="24"/>
          <w:lang w:val="hy-AM"/>
        </w:rPr>
        <w:lastRenderedPageBreak/>
        <w:t>Նախագծով գումար է հատկացվում Հիմնադրամի գույքով և տեխնիկայով ապահովման համար։</w:t>
      </w:r>
    </w:p>
    <w:p w:rsidR="00953CB6" w:rsidRDefault="00031A07" w:rsidP="00953CB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Միաժամանակ, Նախագծով կատարվում է միջհոդվածային վերաբաշխում՝ Հ</w:t>
      </w:r>
      <w:r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>
        <w:rPr>
          <w:rFonts w:ascii="GHEA Grapalat" w:hAnsi="GHEA Grapalat" w:cs="Sylfaen"/>
          <w:sz w:val="24"/>
          <w:szCs w:val="24"/>
          <w:lang w:val="hy-AM"/>
        </w:rPr>
        <w:t>Թումանյանի թանգարանի շենքի հիմնանորոգման աշխատանքների նախագծանախահաշվային փաստաթղթերի լրամշակման համար։</w:t>
      </w:r>
    </w:p>
    <w:p w:rsidR="00031A07" w:rsidRPr="00031A07" w:rsidRDefault="00031A07" w:rsidP="00953CB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239C0" w:rsidRPr="00A17977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17977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17977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A17977">
        <w:rPr>
          <w:rFonts w:ascii="Sylfaen" w:hAnsi="Sylfaen"/>
          <w:b/>
          <w:sz w:val="24"/>
          <w:szCs w:val="24"/>
          <w:lang w:val="hy-AM"/>
        </w:rPr>
        <w:t>.</w:t>
      </w:r>
      <w:r w:rsidRPr="00A1797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239C0" w:rsidRPr="00A17977" w:rsidRDefault="005C2457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17977">
        <w:rPr>
          <w:rFonts w:ascii="GHEA Grapalat" w:hAnsi="GHEA Grapalat"/>
          <w:sz w:val="24"/>
          <w:szCs w:val="24"/>
          <w:lang w:val="hy-AM"/>
        </w:rPr>
        <w:tab/>
      </w:r>
      <w:r w:rsidR="002239C0" w:rsidRPr="00A17977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Pr="00A17977">
        <w:rPr>
          <w:rFonts w:ascii="GHEA Grapalat" w:hAnsi="GHEA Grapalat"/>
          <w:sz w:val="24"/>
          <w:szCs w:val="24"/>
          <w:lang w:val="hy-AM"/>
        </w:rPr>
        <w:t>կ</w:t>
      </w:r>
      <w:r w:rsidR="00A17977" w:rsidRPr="00A17977">
        <w:rPr>
          <w:rFonts w:ascii="GHEA Grapalat" w:hAnsi="GHEA Grapalat"/>
          <w:sz w:val="24"/>
          <w:szCs w:val="24"/>
          <w:lang w:val="hy-AM"/>
        </w:rPr>
        <w:t>իրագործվեն</w:t>
      </w:r>
      <w:r w:rsidRPr="00A17977">
        <w:rPr>
          <w:rFonts w:ascii="GHEA Grapalat" w:hAnsi="GHEA Grapalat"/>
          <w:sz w:val="24"/>
          <w:szCs w:val="24"/>
          <w:lang w:val="hy-AM"/>
        </w:rPr>
        <w:t xml:space="preserve"> </w:t>
      </w:r>
      <w:r w:rsidR="00A17977" w:rsidRPr="00A17977">
        <w:rPr>
          <w:rFonts w:ascii="GHEA Grapalat" w:hAnsi="GHEA Grapalat"/>
          <w:sz w:val="24"/>
          <w:szCs w:val="24"/>
          <w:lang w:val="hy-AM"/>
        </w:rPr>
        <w:t>մի շարք կրթական և մշակութային հաստատությունների և ենթակառուցվածքների շինարարական աշխատանքների կատարման, դրանց գույքով ապահովման գործընթացները։</w:t>
      </w:r>
    </w:p>
    <w:p w:rsidR="002239C0" w:rsidRPr="00953CD4" w:rsidRDefault="007C01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8041A5" w:rsidRDefault="008041A5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44348">
        <w:rPr>
          <w:rFonts w:ascii="GHEA Grapalat" w:hAnsi="GHEA Grapalat"/>
          <w:lang w:val="hy-AM"/>
        </w:rPr>
        <w:t xml:space="preserve">Որոշման ընդունման </w:t>
      </w:r>
      <w:r w:rsidR="003F5C00">
        <w:rPr>
          <w:rFonts w:ascii="GHEA Grapalat" w:hAnsi="GHEA Grapalat"/>
          <w:lang w:val="hy-AM"/>
        </w:rPr>
        <w:t xml:space="preserve">արդյունքում կապահովվեն կրթական </w:t>
      </w:r>
      <w:r w:rsidR="00827DE5">
        <w:rPr>
          <w:rFonts w:ascii="GHEA Grapalat" w:hAnsi="GHEA Grapalat"/>
          <w:lang w:val="hy-AM"/>
        </w:rPr>
        <w:t xml:space="preserve">և մշակութային </w:t>
      </w:r>
      <w:r w:rsidRPr="00A44348">
        <w:rPr>
          <w:rFonts w:ascii="GHEA Grapalat" w:hAnsi="GHEA Grapalat"/>
          <w:lang w:val="hy-AM"/>
        </w:rPr>
        <w:t>դաստիարակության համար շենքային առավել բարենպաստ պայմաններ։</w:t>
      </w:r>
    </w:p>
    <w:p w:rsidR="00827DE5" w:rsidRDefault="00827DE5" w:rsidP="0033561C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827DE5" w:rsidRDefault="00827DE5" w:rsidP="0033561C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4B16" w:rsidRPr="008D7F0B" w:rsidRDefault="00E04B16" w:rsidP="0033561C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33561C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</w:t>
      </w:r>
      <w:r w:rsidR="00BF0A1F">
        <w:rPr>
          <w:rFonts w:ascii="GHEA Grapalat" w:hAnsi="GHEA Grapalat" w:cs="Sylfaen"/>
          <w:lang w:val="hy-AM"/>
        </w:rPr>
        <w:t>4</w:t>
      </w:r>
      <w:r w:rsidRPr="00516F86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827DE5">
        <w:rPr>
          <w:rFonts w:ascii="GHEA Grapalat" w:hAnsi="GHEA Grapalat" w:cs="Sylfaen"/>
          <w:lang w:val="hy-AM"/>
        </w:rPr>
        <w:t xml:space="preserve">վերաբաշխում և </w:t>
      </w:r>
      <w:r w:rsidR="00E371FC" w:rsidRPr="00E371FC">
        <w:rPr>
          <w:rFonts w:ascii="GHEA Grapalat" w:hAnsi="GHEA Grapalat" w:cs="Sylfaen"/>
          <w:lang w:val="hy-AM"/>
        </w:rPr>
        <w:t>փոփոխություն</w:t>
      </w:r>
      <w:r w:rsidR="00597EDC">
        <w:rPr>
          <w:rFonts w:ascii="GHEA Grapalat" w:hAnsi="GHEA Grapalat" w:cs="Sylfaen"/>
          <w:lang w:val="hy-AM"/>
        </w:rPr>
        <w:t>ներ</w:t>
      </w:r>
      <w:r w:rsidR="00E371FC" w:rsidRPr="00E371FC">
        <w:rPr>
          <w:rFonts w:ascii="GHEA Grapalat" w:hAnsi="GHEA Grapalat" w:cs="Sylfaen"/>
          <w:lang w:val="hy-AM"/>
        </w:rPr>
        <w:t>, Հայաստանի Հանրապետության կառավարության 202</w:t>
      </w:r>
      <w:r w:rsidR="00BF0A1F">
        <w:rPr>
          <w:rFonts w:ascii="GHEA Grapalat" w:hAnsi="GHEA Grapalat" w:cs="Sylfaen"/>
          <w:lang w:val="hy-AM"/>
        </w:rPr>
        <w:t>3</w:t>
      </w:r>
      <w:r w:rsidR="00E371FC" w:rsidRPr="00E371FC">
        <w:rPr>
          <w:rFonts w:ascii="GHEA Grapalat" w:hAnsi="GHEA Grapalat" w:cs="Sylfaen"/>
          <w:lang w:val="hy-AM"/>
        </w:rPr>
        <w:t xml:space="preserve"> թվականի դեկտեմբերի 2</w:t>
      </w:r>
      <w:r w:rsidR="00BF0A1F">
        <w:rPr>
          <w:rFonts w:ascii="GHEA Grapalat" w:hAnsi="GHEA Grapalat" w:cs="Sylfaen"/>
          <w:lang w:val="hy-AM"/>
        </w:rPr>
        <w:t>8</w:t>
      </w:r>
      <w:r w:rsidR="00E371FC" w:rsidRPr="00E371FC">
        <w:rPr>
          <w:rFonts w:ascii="GHEA Grapalat" w:hAnsi="GHEA Grapalat" w:cs="Sylfaen"/>
          <w:lang w:val="hy-AM"/>
        </w:rPr>
        <w:t>-ի N 2</w:t>
      </w:r>
      <w:r w:rsidR="00BF0A1F">
        <w:rPr>
          <w:rFonts w:ascii="GHEA Grapalat" w:hAnsi="GHEA Grapalat" w:cs="Sylfaen"/>
          <w:lang w:val="hy-AM"/>
        </w:rPr>
        <w:t>323</w:t>
      </w:r>
      <w:r w:rsidR="00E371FC" w:rsidRPr="00E371FC">
        <w:rPr>
          <w:rFonts w:ascii="GHEA Grapalat" w:hAnsi="GHEA Grapalat" w:cs="Sylfaen"/>
          <w:lang w:val="hy-AM"/>
        </w:rPr>
        <w:t>-Ն որոշման մեջ</w:t>
      </w:r>
      <w:r w:rsidR="007C01C0">
        <w:rPr>
          <w:rFonts w:ascii="GHEA Grapalat" w:hAnsi="GHEA Grapalat" w:cs="Sylfaen"/>
          <w:lang w:val="hy-AM"/>
        </w:rPr>
        <w:t xml:space="preserve"> </w:t>
      </w:r>
      <w:r w:rsidR="00E371FC" w:rsidRPr="00E371FC">
        <w:rPr>
          <w:rFonts w:ascii="GHEA Grapalat" w:hAnsi="GHEA Grapalat" w:cs="Sylfaen"/>
          <w:lang w:val="hy-AM"/>
        </w:rPr>
        <w:t xml:space="preserve">փոփոխություններ </w:t>
      </w:r>
      <w:r w:rsidR="007E32FD">
        <w:rPr>
          <w:rFonts w:ascii="GHEA Grapalat" w:hAnsi="GHEA Grapalat" w:cs="Sylfaen"/>
          <w:lang w:val="hy-AM"/>
        </w:rPr>
        <w:t>և լրացումներ</w:t>
      </w:r>
      <w:r w:rsidR="007E32FD" w:rsidRPr="007E32FD">
        <w:rPr>
          <w:rFonts w:ascii="GHEA Grapalat" w:hAnsi="GHEA Grapalat" w:cs="Sylfaen"/>
          <w:lang w:val="hy-AM"/>
        </w:rPr>
        <w:t xml:space="preserve"> </w:t>
      </w:r>
      <w:r w:rsidR="00E371FC" w:rsidRPr="00E371FC">
        <w:rPr>
          <w:rFonts w:ascii="GHEA Grapalat" w:hAnsi="GHEA Grapalat" w:cs="Sylfaen"/>
          <w:lang w:val="hy-AM"/>
        </w:rPr>
        <w:t>կատարելու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="00E61C45" w:rsidRPr="00E61C45">
        <w:rPr>
          <w:rFonts w:ascii="GHEA Grapalat" w:hAnsi="GHEA Grapalat" w:cs="Sylfaen"/>
          <w:lang w:val="hy-AM"/>
        </w:rPr>
        <w:t xml:space="preserve">Հայաստանի Հանրապետության պետական </w:t>
      </w:r>
      <w:r w:rsidR="00275D73">
        <w:rPr>
          <w:rFonts w:ascii="GHEA Grapalat" w:hAnsi="GHEA Grapalat" w:cs="Sylfaen"/>
          <w:lang w:val="hy-AM"/>
        </w:rPr>
        <w:t xml:space="preserve">կամ </w:t>
      </w:r>
      <w:r w:rsidR="00275D73" w:rsidRPr="00E61C45">
        <w:rPr>
          <w:rFonts w:ascii="GHEA Grapalat" w:hAnsi="GHEA Grapalat" w:cs="Sylfaen"/>
          <w:lang w:val="hy-AM"/>
        </w:rPr>
        <w:t xml:space="preserve">տեղական ինքնակառավարման մարմնի </w:t>
      </w:r>
      <w:r w:rsidR="00E61C45" w:rsidRPr="00E61C45">
        <w:rPr>
          <w:rFonts w:ascii="GHEA Grapalat" w:hAnsi="GHEA Grapalat" w:cs="Sylfaen"/>
          <w:lang w:val="hy-AM"/>
        </w:rPr>
        <w:t>բյուջեում եկամուտների և ծախսերի ավելացում կամ նվազեցում չի առաջանում։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27DE5" w:rsidRPr="003D575F" w:rsidRDefault="00827DE5" w:rsidP="00827DE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</w:t>
      </w:r>
      <w:r w:rsidRPr="003D575F">
        <w:rPr>
          <w:rFonts w:ascii="GHEA Grapalat" w:hAnsi="GHEA Grapalat" w:cs="Sylfaen"/>
          <w:lang w:val="hy-AM"/>
        </w:rPr>
        <w:t>բխում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է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«4.3 </w:t>
      </w:r>
      <w:r w:rsidRPr="003D575F">
        <w:rPr>
          <w:rFonts w:ascii="GHEA Grapalat" w:hAnsi="GHEA Grapalat" w:cs="Sylfaen"/>
          <w:lang w:val="hy-AM"/>
        </w:rPr>
        <w:t>ԿՐԹՈՒԹՅՈՒՆ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 w:rsidRPr="003D575F">
        <w:rPr>
          <w:rFonts w:ascii="GHEA Grapalat" w:hAnsi="GHEA Grapalat"/>
          <w:lang w:val="hy-AM"/>
        </w:rPr>
        <w:t xml:space="preserve">  2-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և</w:t>
      </w:r>
      <w:r w:rsidRPr="003D575F">
        <w:rPr>
          <w:rFonts w:ascii="GHEA Grapalat" w:hAnsi="GHEA Grapalat"/>
          <w:lang w:val="hy-AM"/>
        </w:rPr>
        <w:t xml:space="preserve"> 3-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պարբերություններից</w:t>
      </w:r>
      <w:r w:rsidRPr="003D575F">
        <w:rPr>
          <w:rFonts w:ascii="GHEA Grapalat" w:hAnsi="GHEA Grapalat"/>
          <w:lang w:val="hy-AM"/>
        </w:rPr>
        <w:t xml:space="preserve">, </w:t>
      </w:r>
      <w:r w:rsidRPr="003D575F">
        <w:rPr>
          <w:rFonts w:ascii="GHEA Grapalat" w:hAnsi="GHEA Grapalat" w:cs="Sylfaen"/>
          <w:lang w:val="hy-AM"/>
        </w:rPr>
        <w:t>մասնավորապես</w:t>
      </w:r>
      <w:r w:rsidRPr="003D575F">
        <w:rPr>
          <w:rFonts w:ascii="GHEA Grapalat" w:hAnsi="GHEA Grapalat"/>
          <w:lang w:val="hy-AM"/>
        </w:rPr>
        <w:t>.</w:t>
      </w:r>
    </w:p>
    <w:p w:rsidR="00827DE5" w:rsidRPr="001E1F3F" w:rsidRDefault="00827DE5" w:rsidP="00827DE5">
      <w:pPr>
        <w:pStyle w:val="NormalWeb"/>
        <w:numPr>
          <w:ilvl w:val="0"/>
          <w:numId w:val="9"/>
        </w:numPr>
        <w:spacing w:line="360" w:lineRule="auto"/>
        <w:ind w:hanging="11"/>
        <w:contextualSpacing/>
        <w:jc w:val="both"/>
        <w:rPr>
          <w:rFonts w:ascii="GHEA Grapalat" w:hAnsi="GHEA Grapalat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բոլոր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մակարդակների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առանցքային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լինելու</w:t>
      </w:r>
      <w:r w:rsidRPr="001E1F3F">
        <w:rPr>
          <w:rFonts w:ascii="GHEA Grapalat" w:hAnsi="GHEA Grapalat"/>
          <w:i/>
          <w:lang w:val="hy-AM"/>
        </w:rPr>
        <w:t xml:space="preserve"> ....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արդիականացումն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վերազինումը</w:t>
      </w:r>
      <w:r w:rsidRPr="001E1F3F">
        <w:rPr>
          <w:rFonts w:ascii="GHEA Grapalat" w:hAnsi="GHEA Grapalat"/>
          <w:i/>
          <w:lang w:val="hy-AM"/>
        </w:rPr>
        <w:t>... »</w:t>
      </w:r>
    </w:p>
    <w:p w:rsidR="00827DE5" w:rsidRPr="001E1F3F" w:rsidRDefault="00827DE5" w:rsidP="00827DE5">
      <w:pPr>
        <w:pStyle w:val="NormalWeb"/>
        <w:numPr>
          <w:ilvl w:val="0"/>
          <w:numId w:val="9"/>
        </w:numPr>
        <w:spacing w:after="0" w:afterAutospacing="0" w:line="360" w:lineRule="auto"/>
        <w:ind w:hanging="11"/>
        <w:contextualSpacing/>
        <w:jc w:val="both"/>
        <w:rPr>
          <w:rFonts w:ascii="GHEA Grapalat" w:hAnsi="GHEA Grapalat" w:cs="Sylfaen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ոլորտի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առկա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խնդիրների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լուծման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է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ամբողջական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և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շեշտակի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փոփոխություն</w:t>
      </w:r>
      <w:r w:rsidRPr="001E1F3F">
        <w:rPr>
          <w:rFonts w:ascii="GHEA Grapalat" w:hAnsi="GHEA Grapalat"/>
          <w:i/>
          <w:lang w:val="hy-AM"/>
        </w:rPr>
        <w:t>...</w:t>
      </w:r>
      <w:r w:rsidRPr="001E1F3F">
        <w:rPr>
          <w:rFonts w:ascii="GHEA Grapalat" w:hAnsi="GHEA Grapalat" w:cs="Sylfaen"/>
          <w:i/>
          <w:lang w:val="hy-AM"/>
        </w:rPr>
        <w:t>՝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ապահովելով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դպրոցական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հագեցված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</w:t>
      </w:r>
      <w:r w:rsidRPr="001E1F3F">
        <w:rPr>
          <w:rFonts w:ascii="GHEA Grapalat" w:hAnsi="GHEA Grapalat"/>
          <w:i/>
          <w:lang w:val="hy-AM"/>
        </w:rPr>
        <w:t>... »:</w:t>
      </w:r>
    </w:p>
    <w:p w:rsidR="00827DE5" w:rsidRDefault="00827DE5" w:rsidP="00827DE5">
      <w:pPr>
        <w:pStyle w:val="NormalWeb"/>
        <w:spacing w:line="360" w:lineRule="auto"/>
        <w:ind w:firstLine="708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</w:t>
      </w:r>
      <w:r w:rsidRPr="003D575F">
        <w:rPr>
          <w:rFonts w:ascii="GHEA Grapalat" w:hAnsi="GHEA Grapalat" w:cs="Sylfaen"/>
          <w:lang w:val="hy-AM"/>
        </w:rPr>
        <w:t>բխում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է</w:t>
      </w:r>
      <w:r w:rsidRPr="003D575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նաև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</w:t>
      </w:r>
      <w:r>
        <w:rPr>
          <w:rFonts w:ascii="GHEA Grapalat" w:hAnsi="GHEA Grapalat"/>
          <w:lang w:val="hy-AM"/>
        </w:rPr>
        <w:t>9</w:t>
      </w:r>
      <w:r w:rsidRPr="003D575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ՄՇԱԿՈՒՅԹ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>
        <w:rPr>
          <w:rFonts w:ascii="GHEA Grapalat" w:hAnsi="GHEA Grapalat" w:cs="Sylfaen"/>
          <w:lang w:val="hy-AM"/>
        </w:rPr>
        <w:t xml:space="preserve"> 1–ին </w:t>
      </w:r>
      <w:r w:rsidRPr="00212FFD">
        <w:rPr>
          <w:rFonts w:ascii="GHEA Grapalat" w:hAnsi="GHEA Grapalat"/>
          <w:lang w:val="hy-AM"/>
        </w:rPr>
        <w:t xml:space="preserve">պարբերությունից՝ </w:t>
      </w:r>
      <w:r w:rsidRPr="00212FFD">
        <w:rPr>
          <w:rFonts w:ascii="GHEA Grapalat" w:hAnsi="GHEA Grapalat"/>
          <w:i/>
          <w:lang w:val="hy-AM"/>
        </w:rPr>
        <w:t xml:space="preserve">«Մշակույթն առաջնային դեր ունի երկրի կայուն զարգացման, մարդկանց հոգևոր պահանջմունքների բավարարման </w:t>
      </w:r>
      <w:r w:rsidRPr="00212FFD">
        <w:rPr>
          <w:rFonts w:ascii="Cambria Math" w:hAnsi="Cambria Math" w:cs="Cambria Math"/>
          <w:i/>
          <w:lang w:val="hy-AM"/>
        </w:rPr>
        <w:t>․․․</w:t>
      </w:r>
      <w:r w:rsidRPr="00212FFD">
        <w:rPr>
          <w:rFonts w:ascii="GHEA Grapalat" w:hAnsi="GHEA Grapalat"/>
          <w:i/>
          <w:lang w:val="hy-AM"/>
        </w:rPr>
        <w:t xml:space="preserve"> </w:t>
      </w:r>
      <w:r w:rsidRPr="00212FFD">
        <w:rPr>
          <w:rFonts w:ascii="GHEA Grapalat" w:hAnsi="GHEA Grapalat" w:cs="GHEA Grapalat"/>
          <w:i/>
          <w:lang w:val="hy-AM"/>
        </w:rPr>
        <w:t>գոր</w:t>
      </w:r>
      <w:r w:rsidRPr="00212FFD">
        <w:rPr>
          <w:rFonts w:ascii="GHEA Grapalat" w:hAnsi="GHEA Grapalat"/>
          <w:i/>
          <w:lang w:val="hy-AM"/>
        </w:rPr>
        <w:t>ծընթացում»</w:t>
      </w:r>
      <w:r w:rsidRPr="00212FFD">
        <w:rPr>
          <w:rFonts w:ascii="GHEA Grapalat" w:hAnsi="GHEA Grapalat"/>
          <w:lang w:val="hy-AM"/>
        </w:rPr>
        <w:t>, ինչպես նաև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</w:t>
      </w:r>
      <w:r w:rsidRPr="004A403A">
        <w:rPr>
          <w:rFonts w:ascii="GHEA Grapalat" w:hAnsi="GHEA Grapalat"/>
          <w:lang w:val="hy-AM"/>
        </w:rPr>
        <w:t xml:space="preserve">ժամանակակից արվեստի ոլորտում պետական քաղաքականությանը վերաբերող 12-րդ ենթակետից, որով նախատեսվում է </w:t>
      </w:r>
      <w:r w:rsidRPr="004A403A">
        <w:rPr>
          <w:rFonts w:ascii="GHEA Grapalat" w:hAnsi="GHEA Grapalat"/>
          <w:i/>
          <w:lang w:val="hy-AM"/>
        </w:rPr>
        <w:t xml:space="preserve">«մշակութային հաստատությունների </w:t>
      </w:r>
      <w:r>
        <w:rPr>
          <w:rFonts w:ascii="Cambria Math" w:hAnsi="Cambria Math"/>
          <w:i/>
          <w:lang w:val="hy-AM"/>
        </w:rPr>
        <w:t xml:space="preserve">․․․ </w:t>
      </w:r>
      <w:r w:rsidRPr="004A403A">
        <w:rPr>
          <w:rFonts w:ascii="GHEA Grapalat" w:hAnsi="GHEA Grapalat"/>
          <w:i/>
          <w:lang w:val="hy-AM"/>
        </w:rPr>
        <w:t>գեղարվեստական բարձրարժեք արդյունքի (գույքի) ապահովում (..., անվտանգային համակարգեր)»</w:t>
      </w:r>
      <w:r w:rsidRPr="004A403A">
        <w:rPr>
          <w:rFonts w:ascii="GHEA Grapalat" w:hAnsi="GHEA Grapalat"/>
          <w:lang w:val="hy-AM"/>
        </w:rPr>
        <w:t>:</w:t>
      </w:r>
    </w:p>
    <w:p w:rsidR="00095922" w:rsidRDefault="00095922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A33" w:rsidRDefault="00720A33" w:rsidP="0022587F">
      <w:r>
        <w:separator/>
      </w:r>
    </w:p>
  </w:endnote>
  <w:endnote w:type="continuationSeparator" w:id="0">
    <w:p w:rsidR="00720A33" w:rsidRDefault="00720A33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A33" w:rsidRDefault="00720A33" w:rsidP="0022587F">
      <w:r>
        <w:separator/>
      </w:r>
    </w:p>
  </w:footnote>
  <w:footnote w:type="continuationSeparator" w:id="0">
    <w:p w:rsidR="00720A33" w:rsidRDefault="00720A33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8CA6D20"/>
    <w:multiLevelType w:val="hybridMultilevel"/>
    <w:tmpl w:val="FDC87ADC"/>
    <w:lvl w:ilvl="0" w:tplc="E780DC10">
      <w:start w:val="820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2306"/>
    <w:rsid w:val="00016C22"/>
    <w:rsid w:val="0002015C"/>
    <w:rsid w:val="0002025B"/>
    <w:rsid w:val="00022D3B"/>
    <w:rsid w:val="00024D9C"/>
    <w:rsid w:val="00025F19"/>
    <w:rsid w:val="000308F5"/>
    <w:rsid w:val="00031A07"/>
    <w:rsid w:val="000332B1"/>
    <w:rsid w:val="000342CC"/>
    <w:rsid w:val="00034CE1"/>
    <w:rsid w:val="00035B3D"/>
    <w:rsid w:val="00045A6E"/>
    <w:rsid w:val="0005261F"/>
    <w:rsid w:val="000539DB"/>
    <w:rsid w:val="00061D60"/>
    <w:rsid w:val="0006233F"/>
    <w:rsid w:val="0006256D"/>
    <w:rsid w:val="000627A6"/>
    <w:rsid w:val="000648E2"/>
    <w:rsid w:val="00066D54"/>
    <w:rsid w:val="0007448E"/>
    <w:rsid w:val="000766EA"/>
    <w:rsid w:val="00077E07"/>
    <w:rsid w:val="000823F0"/>
    <w:rsid w:val="00082A06"/>
    <w:rsid w:val="00082B3F"/>
    <w:rsid w:val="00084075"/>
    <w:rsid w:val="00087117"/>
    <w:rsid w:val="00087420"/>
    <w:rsid w:val="00090F85"/>
    <w:rsid w:val="00095922"/>
    <w:rsid w:val="00097BD0"/>
    <w:rsid w:val="000A12D0"/>
    <w:rsid w:val="000A1683"/>
    <w:rsid w:val="000A2750"/>
    <w:rsid w:val="000A2FA7"/>
    <w:rsid w:val="000B06F5"/>
    <w:rsid w:val="000C4C6A"/>
    <w:rsid w:val="000C4D8F"/>
    <w:rsid w:val="000D35DD"/>
    <w:rsid w:val="000D3D08"/>
    <w:rsid w:val="000E2F26"/>
    <w:rsid w:val="000E4304"/>
    <w:rsid w:val="000E7EF5"/>
    <w:rsid w:val="000F17EE"/>
    <w:rsid w:val="00100DCC"/>
    <w:rsid w:val="00100EE8"/>
    <w:rsid w:val="00103F10"/>
    <w:rsid w:val="00105370"/>
    <w:rsid w:val="00112BB5"/>
    <w:rsid w:val="00114B89"/>
    <w:rsid w:val="00121F32"/>
    <w:rsid w:val="00125325"/>
    <w:rsid w:val="001301B3"/>
    <w:rsid w:val="00136C4E"/>
    <w:rsid w:val="0013754C"/>
    <w:rsid w:val="001422C6"/>
    <w:rsid w:val="00143BB1"/>
    <w:rsid w:val="001465A1"/>
    <w:rsid w:val="00150B20"/>
    <w:rsid w:val="00155FAD"/>
    <w:rsid w:val="00160C07"/>
    <w:rsid w:val="0016409B"/>
    <w:rsid w:val="00165A09"/>
    <w:rsid w:val="00167189"/>
    <w:rsid w:val="00167F6C"/>
    <w:rsid w:val="00170550"/>
    <w:rsid w:val="001723A4"/>
    <w:rsid w:val="00180ABB"/>
    <w:rsid w:val="00184861"/>
    <w:rsid w:val="0018492B"/>
    <w:rsid w:val="00186814"/>
    <w:rsid w:val="001A1862"/>
    <w:rsid w:val="001A2F4C"/>
    <w:rsid w:val="001A70BC"/>
    <w:rsid w:val="001B2B21"/>
    <w:rsid w:val="001B2EA3"/>
    <w:rsid w:val="001C0CFD"/>
    <w:rsid w:val="001D0144"/>
    <w:rsid w:val="001E09D5"/>
    <w:rsid w:val="001E0CF4"/>
    <w:rsid w:val="001E2408"/>
    <w:rsid w:val="001E6751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2FFD"/>
    <w:rsid w:val="00213987"/>
    <w:rsid w:val="00221172"/>
    <w:rsid w:val="002239C0"/>
    <w:rsid w:val="0022587F"/>
    <w:rsid w:val="00227CC6"/>
    <w:rsid w:val="00240985"/>
    <w:rsid w:val="00241D10"/>
    <w:rsid w:val="00245CCF"/>
    <w:rsid w:val="002543E6"/>
    <w:rsid w:val="00260FF6"/>
    <w:rsid w:val="0027095C"/>
    <w:rsid w:val="00270E61"/>
    <w:rsid w:val="00275D73"/>
    <w:rsid w:val="00283D69"/>
    <w:rsid w:val="00285F9B"/>
    <w:rsid w:val="00287656"/>
    <w:rsid w:val="00292EE5"/>
    <w:rsid w:val="0029613B"/>
    <w:rsid w:val="002A03DB"/>
    <w:rsid w:val="002A4E4F"/>
    <w:rsid w:val="002A51A1"/>
    <w:rsid w:val="002A52C4"/>
    <w:rsid w:val="002B0772"/>
    <w:rsid w:val="002B5E69"/>
    <w:rsid w:val="002B7346"/>
    <w:rsid w:val="002C64D4"/>
    <w:rsid w:val="002D0696"/>
    <w:rsid w:val="002D1748"/>
    <w:rsid w:val="002E00B8"/>
    <w:rsid w:val="002E2473"/>
    <w:rsid w:val="002E2A0D"/>
    <w:rsid w:val="002E6146"/>
    <w:rsid w:val="002E6465"/>
    <w:rsid w:val="002F7594"/>
    <w:rsid w:val="00300DAC"/>
    <w:rsid w:val="003033C4"/>
    <w:rsid w:val="00314B59"/>
    <w:rsid w:val="003214B4"/>
    <w:rsid w:val="00332B1F"/>
    <w:rsid w:val="0033397D"/>
    <w:rsid w:val="0033561C"/>
    <w:rsid w:val="00337FEA"/>
    <w:rsid w:val="003444B2"/>
    <w:rsid w:val="0034534B"/>
    <w:rsid w:val="00345F25"/>
    <w:rsid w:val="00353D9A"/>
    <w:rsid w:val="00365075"/>
    <w:rsid w:val="003651BD"/>
    <w:rsid w:val="003656A2"/>
    <w:rsid w:val="00365ADF"/>
    <w:rsid w:val="00370D35"/>
    <w:rsid w:val="0037446F"/>
    <w:rsid w:val="0037633C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942A5"/>
    <w:rsid w:val="003A61E0"/>
    <w:rsid w:val="003A6419"/>
    <w:rsid w:val="003A65BF"/>
    <w:rsid w:val="003B2B50"/>
    <w:rsid w:val="003B3675"/>
    <w:rsid w:val="003B4409"/>
    <w:rsid w:val="003B725C"/>
    <w:rsid w:val="003C19B7"/>
    <w:rsid w:val="003C2E9C"/>
    <w:rsid w:val="003C3B38"/>
    <w:rsid w:val="003C4CCA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3F405F"/>
    <w:rsid w:val="003F5C00"/>
    <w:rsid w:val="00400522"/>
    <w:rsid w:val="00401313"/>
    <w:rsid w:val="004059F1"/>
    <w:rsid w:val="00411A98"/>
    <w:rsid w:val="00413348"/>
    <w:rsid w:val="00413874"/>
    <w:rsid w:val="00414273"/>
    <w:rsid w:val="0042188F"/>
    <w:rsid w:val="00424C0B"/>
    <w:rsid w:val="0043599A"/>
    <w:rsid w:val="00437E15"/>
    <w:rsid w:val="00437ED2"/>
    <w:rsid w:val="004408C9"/>
    <w:rsid w:val="00445810"/>
    <w:rsid w:val="0045245B"/>
    <w:rsid w:val="00453923"/>
    <w:rsid w:val="00453A07"/>
    <w:rsid w:val="00464D08"/>
    <w:rsid w:val="00465DAA"/>
    <w:rsid w:val="004706B2"/>
    <w:rsid w:val="004735C5"/>
    <w:rsid w:val="00476702"/>
    <w:rsid w:val="00483A3C"/>
    <w:rsid w:val="00492E60"/>
    <w:rsid w:val="004A2EF8"/>
    <w:rsid w:val="004A403A"/>
    <w:rsid w:val="004A7619"/>
    <w:rsid w:val="004B44B2"/>
    <w:rsid w:val="004B790F"/>
    <w:rsid w:val="004C3CF0"/>
    <w:rsid w:val="004C5CD8"/>
    <w:rsid w:val="004D0EA4"/>
    <w:rsid w:val="004D59D1"/>
    <w:rsid w:val="004D6124"/>
    <w:rsid w:val="004E136C"/>
    <w:rsid w:val="004E185C"/>
    <w:rsid w:val="004E19A0"/>
    <w:rsid w:val="004E7DA6"/>
    <w:rsid w:val="004F00E8"/>
    <w:rsid w:val="004F2A2D"/>
    <w:rsid w:val="004F3744"/>
    <w:rsid w:val="004F6E15"/>
    <w:rsid w:val="00501204"/>
    <w:rsid w:val="00505370"/>
    <w:rsid w:val="005143D9"/>
    <w:rsid w:val="00515A94"/>
    <w:rsid w:val="005168DE"/>
    <w:rsid w:val="00516F86"/>
    <w:rsid w:val="0052127D"/>
    <w:rsid w:val="0052412E"/>
    <w:rsid w:val="00525256"/>
    <w:rsid w:val="00526A1B"/>
    <w:rsid w:val="00527D52"/>
    <w:rsid w:val="00531555"/>
    <w:rsid w:val="00531E80"/>
    <w:rsid w:val="00532883"/>
    <w:rsid w:val="005408CC"/>
    <w:rsid w:val="00550C18"/>
    <w:rsid w:val="0055339A"/>
    <w:rsid w:val="00556058"/>
    <w:rsid w:val="005576F9"/>
    <w:rsid w:val="0056134C"/>
    <w:rsid w:val="00562F25"/>
    <w:rsid w:val="005630F1"/>
    <w:rsid w:val="0056311C"/>
    <w:rsid w:val="0056580D"/>
    <w:rsid w:val="00565851"/>
    <w:rsid w:val="00567F6F"/>
    <w:rsid w:val="005723F6"/>
    <w:rsid w:val="00581916"/>
    <w:rsid w:val="00583E26"/>
    <w:rsid w:val="0058546D"/>
    <w:rsid w:val="00585952"/>
    <w:rsid w:val="00585F3E"/>
    <w:rsid w:val="00590149"/>
    <w:rsid w:val="00590B0A"/>
    <w:rsid w:val="00597EDC"/>
    <w:rsid w:val="005A072A"/>
    <w:rsid w:val="005A0B6C"/>
    <w:rsid w:val="005A1A8E"/>
    <w:rsid w:val="005A3413"/>
    <w:rsid w:val="005B1258"/>
    <w:rsid w:val="005B17D9"/>
    <w:rsid w:val="005B2564"/>
    <w:rsid w:val="005B59B8"/>
    <w:rsid w:val="005B615F"/>
    <w:rsid w:val="005C1025"/>
    <w:rsid w:val="005C1E42"/>
    <w:rsid w:val="005C2457"/>
    <w:rsid w:val="005C53BF"/>
    <w:rsid w:val="005C7396"/>
    <w:rsid w:val="005D2AF5"/>
    <w:rsid w:val="005D2FAB"/>
    <w:rsid w:val="005D57FE"/>
    <w:rsid w:val="005E6520"/>
    <w:rsid w:val="005F0367"/>
    <w:rsid w:val="005F5762"/>
    <w:rsid w:val="00601302"/>
    <w:rsid w:val="00603256"/>
    <w:rsid w:val="00604A8F"/>
    <w:rsid w:val="00606A70"/>
    <w:rsid w:val="00607475"/>
    <w:rsid w:val="00610EFC"/>
    <w:rsid w:val="006147DF"/>
    <w:rsid w:val="006268E7"/>
    <w:rsid w:val="00630AE8"/>
    <w:rsid w:val="00634996"/>
    <w:rsid w:val="00634F1F"/>
    <w:rsid w:val="0063628D"/>
    <w:rsid w:val="00641A0F"/>
    <w:rsid w:val="0064279C"/>
    <w:rsid w:val="006437E5"/>
    <w:rsid w:val="00656F19"/>
    <w:rsid w:val="00660C8B"/>
    <w:rsid w:val="00662A03"/>
    <w:rsid w:val="00663261"/>
    <w:rsid w:val="00663476"/>
    <w:rsid w:val="00677311"/>
    <w:rsid w:val="00680DD2"/>
    <w:rsid w:val="00681FEB"/>
    <w:rsid w:val="00695B9F"/>
    <w:rsid w:val="00696438"/>
    <w:rsid w:val="006A08E2"/>
    <w:rsid w:val="006A1777"/>
    <w:rsid w:val="006A503A"/>
    <w:rsid w:val="006A54D4"/>
    <w:rsid w:val="006A68FB"/>
    <w:rsid w:val="006B054C"/>
    <w:rsid w:val="006B0A80"/>
    <w:rsid w:val="006B0BEB"/>
    <w:rsid w:val="006B36E2"/>
    <w:rsid w:val="006B5015"/>
    <w:rsid w:val="006C06AB"/>
    <w:rsid w:val="006C1CBC"/>
    <w:rsid w:val="006C6577"/>
    <w:rsid w:val="006C7FB7"/>
    <w:rsid w:val="006D220D"/>
    <w:rsid w:val="006D3A09"/>
    <w:rsid w:val="006D606A"/>
    <w:rsid w:val="006D724E"/>
    <w:rsid w:val="006E1FD6"/>
    <w:rsid w:val="006E3026"/>
    <w:rsid w:val="006E50FA"/>
    <w:rsid w:val="006E523A"/>
    <w:rsid w:val="006E7290"/>
    <w:rsid w:val="006F3F2F"/>
    <w:rsid w:val="006F5798"/>
    <w:rsid w:val="006F5AEC"/>
    <w:rsid w:val="00700CD3"/>
    <w:rsid w:val="00701C4C"/>
    <w:rsid w:val="00712CA3"/>
    <w:rsid w:val="00720A33"/>
    <w:rsid w:val="007219F1"/>
    <w:rsid w:val="00722743"/>
    <w:rsid w:val="00722880"/>
    <w:rsid w:val="00722B3A"/>
    <w:rsid w:val="00723963"/>
    <w:rsid w:val="00724E18"/>
    <w:rsid w:val="00727E67"/>
    <w:rsid w:val="00730BD3"/>
    <w:rsid w:val="007328DB"/>
    <w:rsid w:val="007418EE"/>
    <w:rsid w:val="00741C07"/>
    <w:rsid w:val="007447DF"/>
    <w:rsid w:val="007465AF"/>
    <w:rsid w:val="00756A97"/>
    <w:rsid w:val="00763638"/>
    <w:rsid w:val="007645BC"/>
    <w:rsid w:val="00771825"/>
    <w:rsid w:val="00771F43"/>
    <w:rsid w:val="00777A19"/>
    <w:rsid w:val="007822C5"/>
    <w:rsid w:val="007835C4"/>
    <w:rsid w:val="00783CE8"/>
    <w:rsid w:val="0078660F"/>
    <w:rsid w:val="00792D40"/>
    <w:rsid w:val="007940D1"/>
    <w:rsid w:val="00795961"/>
    <w:rsid w:val="007A3A1E"/>
    <w:rsid w:val="007B2900"/>
    <w:rsid w:val="007B4D12"/>
    <w:rsid w:val="007C01C0"/>
    <w:rsid w:val="007C617F"/>
    <w:rsid w:val="007D13A0"/>
    <w:rsid w:val="007D3C13"/>
    <w:rsid w:val="007D61E8"/>
    <w:rsid w:val="007D6A3E"/>
    <w:rsid w:val="007E13C7"/>
    <w:rsid w:val="007E32FD"/>
    <w:rsid w:val="007E3A71"/>
    <w:rsid w:val="007E4EBC"/>
    <w:rsid w:val="007E6450"/>
    <w:rsid w:val="007E7DEE"/>
    <w:rsid w:val="007F31E4"/>
    <w:rsid w:val="007F6A64"/>
    <w:rsid w:val="00800103"/>
    <w:rsid w:val="008010BE"/>
    <w:rsid w:val="008014BE"/>
    <w:rsid w:val="00801AF5"/>
    <w:rsid w:val="008041A5"/>
    <w:rsid w:val="00805686"/>
    <w:rsid w:val="008062B5"/>
    <w:rsid w:val="00815A6B"/>
    <w:rsid w:val="00817E42"/>
    <w:rsid w:val="00823FCD"/>
    <w:rsid w:val="00824137"/>
    <w:rsid w:val="00826420"/>
    <w:rsid w:val="00827DE5"/>
    <w:rsid w:val="0083425F"/>
    <w:rsid w:val="00840E2B"/>
    <w:rsid w:val="00852385"/>
    <w:rsid w:val="00853830"/>
    <w:rsid w:val="00854850"/>
    <w:rsid w:val="008578CF"/>
    <w:rsid w:val="00857B93"/>
    <w:rsid w:val="00860CC3"/>
    <w:rsid w:val="0086192F"/>
    <w:rsid w:val="00863907"/>
    <w:rsid w:val="00866F00"/>
    <w:rsid w:val="00867CAF"/>
    <w:rsid w:val="00871141"/>
    <w:rsid w:val="00871805"/>
    <w:rsid w:val="0087668F"/>
    <w:rsid w:val="0089022B"/>
    <w:rsid w:val="00896BB8"/>
    <w:rsid w:val="00897F88"/>
    <w:rsid w:val="008A101B"/>
    <w:rsid w:val="008C1393"/>
    <w:rsid w:val="008D1D75"/>
    <w:rsid w:val="008D219F"/>
    <w:rsid w:val="008D4198"/>
    <w:rsid w:val="008D4367"/>
    <w:rsid w:val="008D5984"/>
    <w:rsid w:val="008D7F0B"/>
    <w:rsid w:val="008E0665"/>
    <w:rsid w:val="008E7FDF"/>
    <w:rsid w:val="008F012F"/>
    <w:rsid w:val="008F2B7C"/>
    <w:rsid w:val="008F2ED5"/>
    <w:rsid w:val="008F611A"/>
    <w:rsid w:val="008F7581"/>
    <w:rsid w:val="009010D2"/>
    <w:rsid w:val="00910C8C"/>
    <w:rsid w:val="00911F90"/>
    <w:rsid w:val="00912780"/>
    <w:rsid w:val="0091552E"/>
    <w:rsid w:val="00915CB9"/>
    <w:rsid w:val="00922D2F"/>
    <w:rsid w:val="00924733"/>
    <w:rsid w:val="0092542E"/>
    <w:rsid w:val="00925D01"/>
    <w:rsid w:val="00927205"/>
    <w:rsid w:val="009340CD"/>
    <w:rsid w:val="0093469F"/>
    <w:rsid w:val="00935826"/>
    <w:rsid w:val="00936990"/>
    <w:rsid w:val="009412BF"/>
    <w:rsid w:val="00942A9E"/>
    <w:rsid w:val="00943D05"/>
    <w:rsid w:val="009460D9"/>
    <w:rsid w:val="009468B0"/>
    <w:rsid w:val="009515A1"/>
    <w:rsid w:val="00953CB6"/>
    <w:rsid w:val="00953CD4"/>
    <w:rsid w:val="0095462D"/>
    <w:rsid w:val="009546C6"/>
    <w:rsid w:val="00957A4B"/>
    <w:rsid w:val="00962C1D"/>
    <w:rsid w:val="00962CE2"/>
    <w:rsid w:val="009637B5"/>
    <w:rsid w:val="00964558"/>
    <w:rsid w:val="0096508C"/>
    <w:rsid w:val="00965D9F"/>
    <w:rsid w:val="00965EA2"/>
    <w:rsid w:val="00967F65"/>
    <w:rsid w:val="0097176B"/>
    <w:rsid w:val="0097478F"/>
    <w:rsid w:val="00974C88"/>
    <w:rsid w:val="00975BE8"/>
    <w:rsid w:val="009818CE"/>
    <w:rsid w:val="0098235F"/>
    <w:rsid w:val="00983859"/>
    <w:rsid w:val="0099303F"/>
    <w:rsid w:val="009964EF"/>
    <w:rsid w:val="00997955"/>
    <w:rsid w:val="009A2A27"/>
    <w:rsid w:val="009A6773"/>
    <w:rsid w:val="009A74A7"/>
    <w:rsid w:val="009C05E8"/>
    <w:rsid w:val="009C066B"/>
    <w:rsid w:val="009C105A"/>
    <w:rsid w:val="009C2427"/>
    <w:rsid w:val="009C563C"/>
    <w:rsid w:val="009D575C"/>
    <w:rsid w:val="009D7E45"/>
    <w:rsid w:val="009E1221"/>
    <w:rsid w:val="009E2743"/>
    <w:rsid w:val="009E39FE"/>
    <w:rsid w:val="009E3E27"/>
    <w:rsid w:val="009E563B"/>
    <w:rsid w:val="009E5C6F"/>
    <w:rsid w:val="009E6DF8"/>
    <w:rsid w:val="009E7E33"/>
    <w:rsid w:val="009F1E69"/>
    <w:rsid w:val="00A054ED"/>
    <w:rsid w:val="00A061F6"/>
    <w:rsid w:val="00A10185"/>
    <w:rsid w:val="00A155AD"/>
    <w:rsid w:val="00A17977"/>
    <w:rsid w:val="00A2347B"/>
    <w:rsid w:val="00A30790"/>
    <w:rsid w:val="00A33CF1"/>
    <w:rsid w:val="00A34B69"/>
    <w:rsid w:val="00A35418"/>
    <w:rsid w:val="00A41468"/>
    <w:rsid w:val="00A45274"/>
    <w:rsid w:val="00A45627"/>
    <w:rsid w:val="00A45D40"/>
    <w:rsid w:val="00A476FD"/>
    <w:rsid w:val="00A50347"/>
    <w:rsid w:val="00A50E67"/>
    <w:rsid w:val="00A52A2D"/>
    <w:rsid w:val="00A5781F"/>
    <w:rsid w:val="00A60FF1"/>
    <w:rsid w:val="00A61C23"/>
    <w:rsid w:val="00A63051"/>
    <w:rsid w:val="00A70DA8"/>
    <w:rsid w:val="00A71656"/>
    <w:rsid w:val="00A74B43"/>
    <w:rsid w:val="00A7684E"/>
    <w:rsid w:val="00A774D8"/>
    <w:rsid w:val="00A92202"/>
    <w:rsid w:val="00A944F4"/>
    <w:rsid w:val="00A95C2D"/>
    <w:rsid w:val="00A96DF6"/>
    <w:rsid w:val="00AA070D"/>
    <w:rsid w:val="00AA5CA7"/>
    <w:rsid w:val="00AA7553"/>
    <w:rsid w:val="00AA76EB"/>
    <w:rsid w:val="00AB43B2"/>
    <w:rsid w:val="00AC1EF5"/>
    <w:rsid w:val="00AC4187"/>
    <w:rsid w:val="00AC4B4C"/>
    <w:rsid w:val="00AD06B7"/>
    <w:rsid w:val="00AD2FD7"/>
    <w:rsid w:val="00AD447A"/>
    <w:rsid w:val="00AD6155"/>
    <w:rsid w:val="00AD6E0F"/>
    <w:rsid w:val="00AD7BF1"/>
    <w:rsid w:val="00AE10DA"/>
    <w:rsid w:val="00AE6384"/>
    <w:rsid w:val="00AF024B"/>
    <w:rsid w:val="00AF0B09"/>
    <w:rsid w:val="00B04EDA"/>
    <w:rsid w:val="00B12007"/>
    <w:rsid w:val="00B155FF"/>
    <w:rsid w:val="00B168D1"/>
    <w:rsid w:val="00B22B99"/>
    <w:rsid w:val="00B266C0"/>
    <w:rsid w:val="00B27F7A"/>
    <w:rsid w:val="00B3116A"/>
    <w:rsid w:val="00B3344A"/>
    <w:rsid w:val="00B35DDC"/>
    <w:rsid w:val="00B4175B"/>
    <w:rsid w:val="00B41D60"/>
    <w:rsid w:val="00B477F1"/>
    <w:rsid w:val="00B52E0E"/>
    <w:rsid w:val="00B5702B"/>
    <w:rsid w:val="00B57731"/>
    <w:rsid w:val="00B63CB5"/>
    <w:rsid w:val="00B77AB2"/>
    <w:rsid w:val="00B90CE8"/>
    <w:rsid w:val="00B90E02"/>
    <w:rsid w:val="00B91BD7"/>
    <w:rsid w:val="00B941C8"/>
    <w:rsid w:val="00BA4E8F"/>
    <w:rsid w:val="00BA5BCA"/>
    <w:rsid w:val="00BA6AE7"/>
    <w:rsid w:val="00BA77CB"/>
    <w:rsid w:val="00BB149C"/>
    <w:rsid w:val="00BB158A"/>
    <w:rsid w:val="00BB20B4"/>
    <w:rsid w:val="00BB4701"/>
    <w:rsid w:val="00BB6B6E"/>
    <w:rsid w:val="00BB79B1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E53CD"/>
    <w:rsid w:val="00BF0A1F"/>
    <w:rsid w:val="00BF0DD7"/>
    <w:rsid w:val="00BF48DA"/>
    <w:rsid w:val="00BF7A55"/>
    <w:rsid w:val="00C00226"/>
    <w:rsid w:val="00C02CD3"/>
    <w:rsid w:val="00C05990"/>
    <w:rsid w:val="00C17563"/>
    <w:rsid w:val="00C21F65"/>
    <w:rsid w:val="00C27B2E"/>
    <w:rsid w:val="00C31350"/>
    <w:rsid w:val="00C314EE"/>
    <w:rsid w:val="00C318E0"/>
    <w:rsid w:val="00C328D3"/>
    <w:rsid w:val="00C3571F"/>
    <w:rsid w:val="00C35C68"/>
    <w:rsid w:val="00C376B4"/>
    <w:rsid w:val="00C4279C"/>
    <w:rsid w:val="00C435EB"/>
    <w:rsid w:val="00C4600E"/>
    <w:rsid w:val="00C50E82"/>
    <w:rsid w:val="00C51BAB"/>
    <w:rsid w:val="00C56EA4"/>
    <w:rsid w:val="00C63F4B"/>
    <w:rsid w:val="00C7115A"/>
    <w:rsid w:val="00C7601E"/>
    <w:rsid w:val="00C76AF3"/>
    <w:rsid w:val="00C86C04"/>
    <w:rsid w:val="00C91764"/>
    <w:rsid w:val="00C93253"/>
    <w:rsid w:val="00C93429"/>
    <w:rsid w:val="00C947CE"/>
    <w:rsid w:val="00CA0FE5"/>
    <w:rsid w:val="00CA1C0C"/>
    <w:rsid w:val="00CA38AD"/>
    <w:rsid w:val="00CA679D"/>
    <w:rsid w:val="00CA6DEE"/>
    <w:rsid w:val="00CB2589"/>
    <w:rsid w:val="00CB33F9"/>
    <w:rsid w:val="00CC290C"/>
    <w:rsid w:val="00CC33AA"/>
    <w:rsid w:val="00CC38EB"/>
    <w:rsid w:val="00CC7933"/>
    <w:rsid w:val="00CD0474"/>
    <w:rsid w:val="00CD6951"/>
    <w:rsid w:val="00CE6948"/>
    <w:rsid w:val="00CF0BFF"/>
    <w:rsid w:val="00CF2275"/>
    <w:rsid w:val="00CF5ECF"/>
    <w:rsid w:val="00CF62D9"/>
    <w:rsid w:val="00D01FC2"/>
    <w:rsid w:val="00D063CA"/>
    <w:rsid w:val="00D07AB8"/>
    <w:rsid w:val="00D15C3F"/>
    <w:rsid w:val="00D16432"/>
    <w:rsid w:val="00D24D4B"/>
    <w:rsid w:val="00D25715"/>
    <w:rsid w:val="00D26B13"/>
    <w:rsid w:val="00D33734"/>
    <w:rsid w:val="00D40D55"/>
    <w:rsid w:val="00D417E5"/>
    <w:rsid w:val="00D44207"/>
    <w:rsid w:val="00D44BF9"/>
    <w:rsid w:val="00D44D60"/>
    <w:rsid w:val="00D46BAE"/>
    <w:rsid w:val="00D472BA"/>
    <w:rsid w:val="00D50C8E"/>
    <w:rsid w:val="00D513EE"/>
    <w:rsid w:val="00D560B3"/>
    <w:rsid w:val="00D854B8"/>
    <w:rsid w:val="00D961A8"/>
    <w:rsid w:val="00DB23FC"/>
    <w:rsid w:val="00DB3D54"/>
    <w:rsid w:val="00DB3D57"/>
    <w:rsid w:val="00DB7E97"/>
    <w:rsid w:val="00DC0D29"/>
    <w:rsid w:val="00DC231E"/>
    <w:rsid w:val="00DC7933"/>
    <w:rsid w:val="00DD634F"/>
    <w:rsid w:val="00DD732B"/>
    <w:rsid w:val="00DD7E37"/>
    <w:rsid w:val="00DE3D48"/>
    <w:rsid w:val="00DF0527"/>
    <w:rsid w:val="00DF0BC2"/>
    <w:rsid w:val="00DF103D"/>
    <w:rsid w:val="00DF2686"/>
    <w:rsid w:val="00DF67BA"/>
    <w:rsid w:val="00DF72A4"/>
    <w:rsid w:val="00E04B16"/>
    <w:rsid w:val="00E057FE"/>
    <w:rsid w:val="00E06434"/>
    <w:rsid w:val="00E06D44"/>
    <w:rsid w:val="00E079A1"/>
    <w:rsid w:val="00E17D20"/>
    <w:rsid w:val="00E20203"/>
    <w:rsid w:val="00E24E04"/>
    <w:rsid w:val="00E25B46"/>
    <w:rsid w:val="00E26989"/>
    <w:rsid w:val="00E27200"/>
    <w:rsid w:val="00E302B3"/>
    <w:rsid w:val="00E31D70"/>
    <w:rsid w:val="00E32BFD"/>
    <w:rsid w:val="00E371FC"/>
    <w:rsid w:val="00E376C5"/>
    <w:rsid w:val="00E37FED"/>
    <w:rsid w:val="00E40146"/>
    <w:rsid w:val="00E45250"/>
    <w:rsid w:val="00E453DD"/>
    <w:rsid w:val="00E47280"/>
    <w:rsid w:val="00E50E09"/>
    <w:rsid w:val="00E54DCC"/>
    <w:rsid w:val="00E6136F"/>
    <w:rsid w:val="00E61C45"/>
    <w:rsid w:val="00E638A7"/>
    <w:rsid w:val="00E66B1D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0AAB"/>
    <w:rsid w:val="00EC1882"/>
    <w:rsid w:val="00EC2EAF"/>
    <w:rsid w:val="00EC5A1C"/>
    <w:rsid w:val="00EC6161"/>
    <w:rsid w:val="00EC72B8"/>
    <w:rsid w:val="00EC76C7"/>
    <w:rsid w:val="00ED322A"/>
    <w:rsid w:val="00ED49C8"/>
    <w:rsid w:val="00EE3BDD"/>
    <w:rsid w:val="00EF4400"/>
    <w:rsid w:val="00F028F5"/>
    <w:rsid w:val="00F03ADB"/>
    <w:rsid w:val="00F03D70"/>
    <w:rsid w:val="00F0557D"/>
    <w:rsid w:val="00F06ED4"/>
    <w:rsid w:val="00F076AF"/>
    <w:rsid w:val="00F1353C"/>
    <w:rsid w:val="00F17488"/>
    <w:rsid w:val="00F17884"/>
    <w:rsid w:val="00F264D4"/>
    <w:rsid w:val="00F2653C"/>
    <w:rsid w:val="00F300F5"/>
    <w:rsid w:val="00F3525D"/>
    <w:rsid w:val="00F40CD4"/>
    <w:rsid w:val="00F44793"/>
    <w:rsid w:val="00F44C97"/>
    <w:rsid w:val="00F50B2D"/>
    <w:rsid w:val="00F51BC3"/>
    <w:rsid w:val="00F51D42"/>
    <w:rsid w:val="00F52FFD"/>
    <w:rsid w:val="00F54979"/>
    <w:rsid w:val="00F54D29"/>
    <w:rsid w:val="00F5721F"/>
    <w:rsid w:val="00F6074A"/>
    <w:rsid w:val="00F60970"/>
    <w:rsid w:val="00F629D6"/>
    <w:rsid w:val="00F641E2"/>
    <w:rsid w:val="00F77629"/>
    <w:rsid w:val="00F81999"/>
    <w:rsid w:val="00F8208A"/>
    <w:rsid w:val="00F85E9E"/>
    <w:rsid w:val="00F85F00"/>
    <w:rsid w:val="00F86438"/>
    <w:rsid w:val="00F92375"/>
    <w:rsid w:val="00F97AB8"/>
    <w:rsid w:val="00F97EA2"/>
    <w:rsid w:val="00F97EB5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018F"/>
    <w:rsid w:val="00FD028C"/>
    <w:rsid w:val="00FD3307"/>
    <w:rsid w:val="00FD529B"/>
    <w:rsid w:val="00FD60D5"/>
    <w:rsid w:val="00FE0781"/>
    <w:rsid w:val="00FE6240"/>
    <w:rsid w:val="00FE6EDB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831438-FB16-4FC1-9E2F-B3E36021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F54D2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771825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771825"/>
    <w:pPr>
      <w:jc w:val="center"/>
    </w:pPr>
    <w:rPr>
      <w:rFonts w:ascii="Arial Armenian" w:eastAsiaTheme="minorHAnsi" w:hAnsi="Arial Armenian" w:cs="Arial Armenian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5D794-47A5-4EA3-9DE5-AD9CB2350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</Pages>
  <Words>1194</Words>
  <Characters>6810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75</cp:revision>
  <cp:lastPrinted>2021-10-28T15:04:00Z</cp:lastPrinted>
  <dcterms:created xsi:type="dcterms:W3CDTF">2024-08-20T08:20:00Z</dcterms:created>
  <dcterms:modified xsi:type="dcterms:W3CDTF">2024-11-06T11:19:00Z</dcterms:modified>
</cp:coreProperties>
</file>