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3C555" w14:textId="045A16B4" w:rsidR="00F665D5" w:rsidRPr="00701B74" w:rsidRDefault="00F3653B" w:rsidP="00701B74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en-GB"/>
        </w:rPr>
      </w:pPr>
      <w:r w:rsidRPr="00701B7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B00739A" w14:textId="77777777" w:rsidR="00C47495" w:rsidRPr="00701B74" w:rsidRDefault="00C47495" w:rsidP="00701B74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en-GB"/>
        </w:rPr>
      </w:pPr>
    </w:p>
    <w:p w14:paraId="21BAC142" w14:textId="07AAA84B" w:rsidR="00C47495" w:rsidRPr="00701B74" w:rsidRDefault="00C47495" w:rsidP="00701B74">
      <w:pPr>
        <w:pStyle w:val="dec-dat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bookmarkStart w:id="0" w:name="_Hlk126612318"/>
      <w:r w:rsidRPr="00701B74">
        <w:rPr>
          <w:rFonts w:ascii="GHEA Grapalat" w:hAnsi="GHEA Grapalat"/>
          <w:b/>
          <w:bCs/>
          <w:color w:val="000000"/>
          <w:lang w:val="af-ZA"/>
        </w:rPr>
        <w:t>«</w:t>
      </w:r>
      <w:r w:rsidRPr="00701B74">
        <w:rPr>
          <w:rFonts w:ascii="GHEA Grapalat" w:hAnsi="GHEA Grapalat"/>
          <w:b/>
          <w:bCs/>
          <w:color w:val="000000"/>
        </w:rPr>
        <w:t>ՀԱՅԱՍՏԱՆԻ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01B74">
        <w:rPr>
          <w:rFonts w:ascii="GHEA Grapalat" w:hAnsi="GHEA Grapalat"/>
          <w:b/>
          <w:bCs/>
          <w:color w:val="000000"/>
        </w:rPr>
        <w:t>ՀԱՆՐԱՊԵՏՈՒԹՅԱՆ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2024 </w:t>
      </w:r>
      <w:r w:rsidRPr="00701B74">
        <w:rPr>
          <w:rFonts w:ascii="GHEA Grapalat" w:hAnsi="GHEA Grapalat"/>
          <w:b/>
          <w:bCs/>
          <w:color w:val="000000"/>
        </w:rPr>
        <w:t>ԹՎԱԿԱՆԻ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01B74">
        <w:rPr>
          <w:rFonts w:ascii="GHEA Grapalat" w:hAnsi="GHEA Grapalat"/>
          <w:b/>
          <w:bCs/>
          <w:color w:val="000000"/>
        </w:rPr>
        <w:t>ՊԵՏԱԿԱՆ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01B74">
        <w:rPr>
          <w:rFonts w:ascii="GHEA Grapalat" w:hAnsi="GHEA Grapalat"/>
          <w:b/>
          <w:bCs/>
          <w:color w:val="000000"/>
        </w:rPr>
        <w:t>ԲՅՈՒՋԵԻ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01B74">
        <w:rPr>
          <w:rFonts w:ascii="GHEA Grapalat" w:hAnsi="GHEA Grapalat"/>
          <w:b/>
          <w:bCs/>
          <w:color w:val="000000"/>
        </w:rPr>
        <w:t>ՄԱՍԻՆ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Pr="00701B74">
        <w:rPr>
          <w:rFonts w:ascii="GHEA Grapalat" w:hAnsi="GHEA Grapalat"/>
          <w:b/>
          <w:bCs/>
          <w:color w:val="000000"/>
        </w:rPr>
        <w:t>ՀԱՅԱՍՏԱՆԻ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01B74">
        <w:rPr>
          <w:rFonts w:ascii="GHEA Grapalat" w:hAnsi="GHEA Grapalat"/>
          <w:b/>
          <w:bCs/>
          <w:color w:val="000000"/>
        </w:rPr>
        <w:t>ՀԱՆՐԱՊԵՏՈՒԹՅԱՆ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01B74">
        <w:rPr>
          <w:rFonts w:ascii="GHEA Grapalat" w:hAnsi="GHEA Grapalat"/>
          <w:b/>
          <w:bCs/>
          <w:color w:val="000000"/>
        </w:rPr>
        <w:t>ՕՐԵՆՔՈՒՄ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01B74">
        <w:rPr>
          <w:rFonts w:ascii="GHEA Grapalat" w:hAnsi="GHEA Grapalat"/>
          <w:b/>
          <w:bCs/>
          <w:color w:val="000000"/>
        </w:rPr>
        <w:t>ՎԵՐԱԲԱՇԽՈՒՄ</w:t>
      </w:r>
      <w:r w:rsidR="009122B2" w:rsidRPr="00701B74">
        <w:rPr>
          <w:rFonts w:ascii="GHEA Grapalat" w:hAnsi="GHEA Grapalat"/>
          <w:b/>
          <w:bCs/>
          <w:color w:val="000000"/>
          <w:lang w:val="hy-AM"/>
        </w:rPr>
        <w:t>,</w:t>
      </w:r>
      <w:r w:rsidRPr="00701B74">
        <w:rPr>
          <w:rFonts w:ascii="GHEA Grapalat" w:hAnsi="GHEA Grapalat"/>
          <w:b/>
          <w:bCs/>
          <w:color w:val="000000"/>
        </w:rPr>
        <w:t xml:space="preserve"> </w:t>
      </w:r>
      <w:r w:rsidR="00701B74" w:rsidRPr="00701B74">
        <w:rPr>
          <w:rFonts w:ascii="GHEA Grapalat" w:hAnsi="GHEA Grapalat"/>
          <w:b/>
          <w:bCs/>
          <w:color w:val="000000"/>
        </w:rPr>
        <w:t xml:space="preserve">ՓՈՓՈԽՈՒԹՅՈՒՆՆԵՐ, </w:t>
      </w:r>
      <w:r w:rsidR="0023455B">
        <w:rPr>
          <w:rFonts w:ascii="GHEA Grapalat" w:hAnsi="GHEA Grapalat"/>
          <w:b/>
          <w:bCs/>
          <w:color w:val="000000"/>
          <w:lang w:val="hy-AM"/>
        </w:rPr>
        <w:t xml:space="preserve">ԼՐԱՑՈՒՄ, </w:t>
      </w:r>
      <w:r w:rsidRPr="00701B74">
        <w:rPr>
          <w:rFonts w:ascii="GHEA Grapalat" w:hAnsi="GHEA Grapalat"/>
          <w:b/>
          <w:bCs/>
          <w:color w:val="000000"/>
        </w:rPr>
        <w:t>ՀԱՅԱՍՏԱՆԻ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01B74">
        <w:rPr>
          <w:rFonts w:ascii="GHEA Grapalat" w:hAnsi="GHEA Grapalat"/>
          <w:b/>
          <w:bCs/>
          <w:color w:val="000000"/>
        </w:rPr>
        <w:t>ՀԱՆՐԱՊԵՏՈՒԹՅԱՆ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01B74">
        <w:rPr>
          <w:rFonts w:ascii="GHEA Grapalat" w:hAnsi="GHEA Grapalat"/>
          <w:b/>
          <w:bCs/>
          <w:color w:val="000000"/>
        </w:rPr>
        <w:t>ԿԱՌԱՎԱՐՈՒԹՅԱՆ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2023 </w:t>
      </w:r>
      <w:r w:rsidRPr="00701B74">
        <w:rPr>
          <w:rFonts w:ascii="GHEA Grapalat" w:hAnsi="GHEA Grapalat"/>
          <w:b/>
          <w:bCs/>
          <w:color w:val="000000"/>
        </w:rPr>
        <w:t>ԹՎԱԿԱՆԻ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01B74">
        <w:rPr>
          <w:rFonts w:ascii="GHEA Grapalat" w:hAnsi="GHEA Grapalat"/>
          <w:b/>
          <w:bCs/>
          <w:color w:val="000000"/>
        </w:rPr>
        <w:t>ԴԵԿՏԵՄԲԵՐԻ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01B74">
        <w:rPr>
          <w:rFonts w:ascii="GHEA Grapalat" w:hAnsi="GHEA Grapalat"/>
          <w:b/>
          <w:bCs/>
          <w:color w:val="000000"/>
          <w:lang w:val="hy-AM"/>
        </w:rPr>
        <w:t>2</w:t>
      </w:r>
      <w:r w:rsidRPr="00701B74">
        <w:rPr>
          <w:rFonts w:ascii="GHEA Grapalat" w:hAnsi="GHEA Grapalat"/>
          <w:b/>
          <w:bCs/>
          <w:color w:val="000000"/>
        </w:rPr>
        <w:t>8</w:t>
      </w:r>
      <w:r w:rsidRPr="00701B74">
        <w:rPr>
          <w:rFonts w:ascii="GHEA Grapalat" w:hAnsi="GHEA Grapalat"/>
          <w:b/>
          <w:bCs/>
          <w:color w:val="000000"/>
          <w:lang w:val="af-ZA"/>
        </w:rPr>
        <w:t>-</w:t>
      </w:r>
      <w:r w:rsidRPr="00701B74">
        <w:rPr>
          <w:rFonts w:ascii="GHEA Grapalat" w:hAnsi="GHEA Grapalat"/>
          <w:b/>
          <w:bCs/>
          <w:color w:val="000000"/>
        </w:rPr>
        <w:t>Ի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Pr="00701B74">
        <w:rPr>
          <w:rFonts w:ascii="GHEA Grapalat" w:hAnsi="GHEA Grapalat"/>
          <w:b/>
          <w:bCs/>
          <w:color w:val="000000"/>
          <w:lang w:val="hy-AM"/>
        </w:rPr>
        <w:t>2</w:t>
      </w:r>
      <w:r w:rsidRPr="00701B74">
        <w:rPr>
          <w:rFonts w:ascii="GHEA Grapalat" w:hAnsi="GHEA Grapalat"/>
          <w:b/>
          <w:bCs/>
          <w:color w:val="000000"/>
        </w:rPr>
        <w:t>323</w:t>
      </w:r>
      <w:r w:rsidRPr="00701B74">
        <w:rPr>
          <w:rFonts w:ascii="GHEA Grapalat" w:hAnsi="GHEA Grapalat"/>
          <w:b/>
          <w:bCs/>
          <w:color w:val="000000"/>
          <w:lang w:val="af-ZA"/>
        </w:rPr>
        <w:t>-</w:t>
      </w:r>
      <w:r w:rsidRPr="00701B74">
        <w:rPr>
          <w:rFonts w:ascii="GHEA Grapalat" w:hAnsi="GHEA Grapalat"/>
          <w:b/>
          <w:bCs/>
          <w:color w:val="000000"/>
        </w:rPr>
        <w:t>Ն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01B74">
        <w:rPr>
          <w:rFonts w:ascii="GHEA Grapalat" w:hAnsi="GHEA Grapalat"/>
          <w:b/>
          <w:bCs/>
          <w:color w:val="000000"/>
        </w:rPr>
        <w:t>ՈՐՈՇՄԱՆ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01B74">
        <w:rPr>
          <w:rFonts w:ascii="GHEA Grapalat" w:hAnsi="GHEA Grapalat"/>
          <w:b/>
          <w:bCs/>
          <w:color w:val="000000"/>
        </w:rPr>
        <w:t>ՄԵՋ</w:t>
      </w:r>
      <w:r w:rsidRPr="00701B7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B62FFA" w:rsidRPr="00701B74">
        <w:rPr>
          <w:rFonts w:ascii="GHEA Grapalat" w:hAnsi="GHEA Grapalat"/>
          <w:b/>
          <w:bCs/>
          <w:color w:val="000000"/>
        </w:rPr>
        <w:t>ՓՈՓՈԽՈՒԹՅՈՒՆՆԵՐ</w:t>
      </w:r>
      <w:r w:rsidR="00B62FFA" w:rsidRPr="00701B7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01B74">
        <w:rPr>
          <w:rFonts w:ascii="GHEA Grapalat" w:hAnsi="GHEA Grapalat"/>
          <w:b/>
          <w:bCs/>
          <w:color w:val="000000"/>
          <w:lang w:val="hy-AM"/>
        </w:rPr>
        <w:t>ԵՎ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62FFA" w:rsidRPr="00701B74">
        <w:rPr>
          <w:rFonts w:ascii="GHEA Grapalat" w:hAnsi="GHEA Grapalat"/>
          <w:b/>
          <w:bCs/>
          <w:color w:val="000000"/>
          <w:lang w:val="hy-AM"/>
        </w:rPr>
        <w:t>ԼՐԱՑՈՒՄՆԵՐ</w:t>
      </w:r>
      <w:r w:rsidR="00B62FFA" w:rsidRPr="00701B74">
        <w:rPr>
          <w:rFonts w:ascii="GHEA Grapalat" w:hAnsi="GHEA Grapalat"/>
          <w:b/>
          <w:bCs/>
          <w:color w:val="000000"/>
        </w:rPr>
        <w:t xml:space="preserve"> </w:t>
      </w:r>
      <w:r w:rsidR="00601DAD">
        <w:rPr>
          <w:rFonts w:ascii="GHEA Grapalat" w:hAnsi="GHEA Grapalat"/>
          <w:b/>
          <w:bCs/>
          <w:color w:val="000000"/>
        </w:rPr>
        <w:t xml:space="preserve">ՈՒ </w:t>
      </w:r>
      <w:r w:rsidR="00601DAD" w:rsidRPr="00601DAD">
        <w:rPr>
          <w:rFonts w:ascii="GHEA Grapalat" w:hAnsi="GHEA Grapalat"/>
          <w:b/>
          <w:bCs/>
          <w:color w:val="000000"/>
          <w:lang w:val="hy-AM"/>
        </w:rPr>
        <w:t xml:space="preserve">ՀՀ ԿԱՌԱՎԱՐՈՒԹՅԱՆ ՊԱՀՈՒՍՏԱՅԻՆ ՖՈՆԴԻՑ ՀԱՏԿԱՑՈՒՄ </w:t>
      </w:r>
      <w:r w:rsidRPr="00701B74">
        <w:rPr>
          <w:rFonts w:ascii="GHEA Grapalat" w:hAnsi="GHEA Grapalat"/>
          <w:b/>
          <w:bCs/>
          <w:color w:val="000000"/>
        </w:rPr>
        <w:t>ԿԱՏԱՐԵԼՈՒ</w:t>
      </w:r>
      <w:r w:rsidRPr="00701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01B74">
        <w:rPr>
          <w:rFonts w:ascii="GHEA Grapalat" w:hAnsi="GHEA Grapalat"/>
          <w:b/>
          <w:bCs/>
          <w:color w:val="000000"/>
        </w:rPr>
        <w:t>ՄԱՍԻՆ</w:t>
      </w:r>
      <w:bookmarkEnd w:id="0"/>
    </w:p>
    <w:p w14:paraId="50FE114D" w14:textId="77777777" w:rsidR="00F3653B" w:rsidRPr="00701B74" w:rsidRDefault="00F3653B" w:rsidP="00701B74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01B74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DDBA98A" w14:textId="79289EC3" w:rsidR="00743BFD" w:rsidRPr="00527A55" w:rsidRDefault="00A444F9" w:rsidP="00701B74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    ՀՀ կառավարության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«</w:t>
      </w:r>
      <w:r w:rsid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այաստանի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անրապետության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2024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պետական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բյուջեի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r w:rsid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այաստանի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անրապետության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օրենքում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վերաբաշխ</w:t>
      </w:r>
      <w:r w:rsid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ում, փոփոխություններ, լրացում, Հ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այաստանի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անրապետության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2023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դեկտեմբերի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28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N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2323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 w:rsid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որոշման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մեջ փոփոխություններ և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լրացումներ ու ՀՀ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կառավարության պահուստային ֆոնդից հատկացում կատարելու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="0023455B"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մասին»</w:t>
      </w:r>
      <w:r w:rsidR="0023455B">
        <w:rPr>
          <w:rFonts w:ascii="GHEA Grapalat" w:hAnsi="GHEA Grapalat" w:cs="Sylfaen"/>
          <w:b/>
          <w:bCs/>
          <w:color w:val="191919"/>
          <w:shd w:val="clear" w:color="auto" w:fill="FFFFFF"/>
          <w:lang w:val="hy-AM"/>
        </w:rPr>
        <w:t xml:space="preserve"> </w:t>
      </w:r>
      <w:r w:rsidRPr="00701B7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701B7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701B74">
        <w:rPr>
          <w:rFonts w:ascii="GHEA Grapalat" w:hAnsi="GHEA Grapalat"/>
          <w:sz w:val="24"/>
          <w:szCs w:val="24"/>
          <w:lang w:val="hy-AM"/>
        </w:rPr>
        <w:t>նախագծի</w:t>
      </w:r>
      <w:r w:rsidRPr="00701B7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701B74">
        <w:rPr>
          <w:rFonts w:ascii="GHEA Grapalat" w:hAnsi="GHEA Grapalat"/>
          <w:sz w:val="24"/>
          <w:szCs w:val="24"/>
          <w:lang w:val="hy-AM"/>
        </w:rPr>
        <w:t>ընդունու</w:t>
      </w:r>
      <w:r w:rsidRPr="00701B74">
        <w:rPr>
          <w:rFonts w:ascii="GHEA Grapalat" w:hAnsi="GHEA Grapalat"/>
          <w:sz w:val="24"/>
          <w:szCs w:val="24"/>
          <w:lang w:val="pt-PT"/>
        </w:rPr>
        <w:t>մ</w:t>
      </w:r>
      <w:r w:rsidRPr="00701B74">
        <w:rPr>
          <w:rFonts w:ascii="GHEA Grapalat" w:hAnsi="GHEA Grapalat"/>
          <w:sz w:val="24"/>
          <w:szCs w:val="24"/>
          <w:lang w:val="hy-AM"/>
        </w:rPr>
        <w:t>ը</w:t>
      </w:r>
      <w:r w:rsidRPr="00701B74">
        <w:rPr>
          <w:rFonts w:ascii="GHEA Grapalat" w:hAnsi="GHEA Grapalat" w:cs="Arial"/>
          <w:sz w:val="24"/>
          <w:szCs w:val="24"/>
          <w:lang w:val="hy-AM"/>
        </w:rPr>
        <w:t xml:space="preserve"> պայմանավորված է </w:t>
      </w:r>
      <w:r w:rsidR="000939C3" w:rsidRPr="00701B74">
        <w:rPr>
          <w:rFonts w:ascii="GHEA Grapalat" w:hAnsi="GHEA Grapalat" w:cs="Arial"/>
          <w:sz w:val="24"/>
          <w:szCs w:val="24"/>
          <w:lang w:val="hy-AM"/>
        </w:rPr>
        <w:t xml:space="preserve">նրանով, որ 2024թ-ի </w:t>
      </w:r>
      <w:r w:rsidR="00774375" w:rsidRPr="00701B74">
        <w:rPr>
          <w:rFonts w:ascii="GHEA Grapalat" w:hAnsi="GHEA Grapalat" w:cs="Arial"/>
          <w:sz w:val="24"/>
          <w:szCs w:val="24"/>
          <w:lang w:val="hy-AM"/>
        </w:rPr>
        <w:t>մայիսի 22-ին</w:t>
      </w:r>
      <w:r w:rsidR="000939C3" w:rsidRPr="00701B74">
        <w:rPr>
          <w:rFonts w:ascii="GHEA Grapalat" w:hAnsi="GHEA Grapalat" w:cs="Arial"/>
          <w:sz w:val="24"/>
          <w:szCs w:val="24"/>
          <w:lang w:val="hy-AM"/>
        </w:rPr>
        <w:t xml:space="preserve"> Ասիական </w:t>
      </w:r>
      <w:r w:rsidR="000939C3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զարգացման բանկի և Հայաստանի Հանրապետության միջև</w:t>
      </w:r>
      <w:r w:rsidR="00CE7C20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ստորագրված</w:t>
      </w:r>
      <w:r w:rsidR="000939C3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939C3" w:rsidRPr="00701B74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0939C3" w:rsidRPr="00701B74">
        <w:rPr>
          <w:rFonts w:ascii="GHEA Grapalat" w:hAnsi="GHEA Grapalat"/>
          <w:bCs/>
          <w:sz w:val="24"/>
          <w:szCs w:val="24"/>
          <w:lang w:val="hy-AM"/>
        </w:rPr>
        <w:t xml:space="preserve">Կլիմային հարմարվողական պարենային անվտանգության ծրագրի» </w:t>
      </w:r>
      <w:r w:rsidR="000939C3" w:rsidRPr="00701B74">
        <w:rPr>
          <w:rFonts w:ascii="GHEA Grapalat" w:hAnsi="GHEA Grapalat"/>
          <w:sz w:val="24"/>
          <w:szCs w:val="24"/>
          <w:lang w:val="hy-AM"/>
        </w:rPr>
        <w:t>դրամաշնորհային համաձայնագր</w:t>
      </w:r>
      <w:r w:rsidR="00643C22" w:rsidRPr="00701B74">
        <w:rPr>
          <w:rFonts w:ascii="GHEA Grapalat" w:hAnsi="GHEA Grapalat"/>
          <w:sz w:val="24"/>
          <w:szCs w:val="24"/>
          <w:lang w:val="hy-AM"/>
        </w:rPr>
        <w:t xml:space="preserve">ի պահանջների իրականացման և ծրագրի </w:t>
      </w:r>
      <w:r w:rsidR="000939C3" w:rsidRPr="00701B74">
        <w:rPr>
          <w:rFonts w:ascii="GHEA Grapalat" w:hAnsi="GHEA Grapalat"/>
          <w:sz w:val="24"/>
          <w:szCs w:val="24"/>
          <w:lang w:val="hy-AM"/>
        </w:rPr>
        <w:t>մեկնարկի համար անհրաժեշտ թիմ</w:t>
      </w:r>
      <w:r w:rsidR="00643C22" w:rsidRPr="00701B74">
        <w:rPr>
          <w:rFonts w:ascii="GHEA Grapalat" w:hAnsi="GHEA Grapalat"/>
          <w:sz w:val="24"/>
          <w:szCs w:val="24"/>
          <w:lang w:val="hy-AM"/>
        </w:rPr>
        <w:t>ի համալրման</w:t>
      </w:r>
      <w:r w:rsidR="00CE7C20" w:rsidRPr="00701B74">
        <w:rPr>
          <w:rFonts w:ascii="GHEA Grapalat" w:hAnsi="GHEA Grapalat"/>
          <w:sz w:val="24"/>
          <w:szCs w:val="24"/>
          <w:lang w:val="hy-AM"/>
        </w:rPr>
        <w:t xml:space="preserve"> համար անհրաժեշտ է</w:t>
      </w:r>
      <w:r w:rsidR="000939C3" w:rsidRPr="00701B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1B74">
        <w:rPr>
          <w:rFonts w:ascii="GHEA Grapalat" w:hAnsi="GHEA Grapalat" w:cs="Arial"/>
          <w:sz w:val="24"/>
          <w:szCs w:val="24"/>
          <w:lang w:val="hy-AM"/>
        </w:rPr>
        <w:t>ՀՀ 20</w:t>
      </w:r>
      <w:r w:rsidR="00C93434" w:rsidRPr="00701B74">
        <w:rPr>
          <w:rFonts w:ascii="GHEA Grapalat" w:hAnsi="GHEA Grapalat" w:cs="Arial"/>
          <w:sz w:val="24"/>
          <w:szCs w:val="24"/>
          <w:lang w:val="hy-AM"/>
        </w:rPr>
        <w:t>24</w:t>
      </w:r>
      <w:r w:rsidRPr="00701B74">
        <w:rPr>
          <w:rFonts w:ascii="GHEA Grapalat" w:hAnsi="GHEA Grapalat" w:cs="Arial"/>
          <w:sz w:val="24"/>
          <w:szCs w:val="24"/>
          <w:lang w:val="hy-AM"/>
        </w:rPr>
        <w:t>թ</w:t>
      </w:r>
      <w:r w:rsidRPr="00701B74">
        <w:rPr>
          <w:rFonts w:ascii="GHEA Grapalat" w:hAnsi="GHEA Grapalat" w:cs="Cambria Math"/>
          <w:sz w:val="24"/>
          <w:szCs w:val="24"/>
          <w:lang w:val="pt-PT"/>
        </w:rPr>
        <w:t>.</w:t>
      </w:r>
      <w:r w:rsidRPr="00701B74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701B74">
        <w:rPr>
          <w:rFonts w:ascii="GHEA Grapalat" w:hAnsi="GHEA Grapalat" w:cs="Arial"/>
          <w:sz w:val="24"/>
          <w:szCs w:val="24"/>
          <w:lang w:val="hy-AM"/>
        </w:rPr>
        <w:t xml:space="preserve">պետական բյուջեի </w:t>
      </w: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«10</w:t>
      </w:r>
      <w:r w:rsidR="000939C3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86 Գյուղական ենթակառուցվածքների վերականգնում և զարգացում</w:t>
      </w: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 ծրագրի</w:t>
      </w:r>
      <w:r w:rsidR="007B6FF1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939C3" w:rsidRPr="00701B74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CE7C20" w:rsidRPr="00701B74">
        <w:rPr>
          <w:rFonts w:ascii="GHEA Grapalat" w:hAnsi="GHEA Grapalat"/>
          <w:sz w:val="24"/>
          <w:szCs w:val="24"/>
          <w:lang w:val="hy-AM"/>
        </w:rPr>
        <w:t xml:space="preserve">ավելացնել </w:t>
      </w:r>
      <w:r w:rsidR="007B6FF1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նոր </w:t>
      </w: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="000939C3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11005. Ասիական զարգացման բանկի աջակցությամբ իրականացվող </w:t>
      </w:r>
      <w:r w:rsidR="00643C22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="000939C3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Կլիմային հարմարվողական պարենային անվտանգության դրամաշնորհային ծրագրի համակարգում և ղեկավարում</w:t>
      </w:r>
      <w:r w:rsidRPr="00701B7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» միջոցառ</w:t>
      </w:r>
      <w:r w:rsidR="00CE7C20" w:rsidRPr="00701B7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ում համապա</w:t>
      </w:r>
      <w:r w:rsidR="007A1B65" w:rsidRPr="00701B7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տա</w:t>
      </w:r>
      <w:r w:rsidR="00CE7C20" w:rsidRPr="00701B7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սխան գումարով,</w:t>
      </w:r>
      <w:r w:rsidR="00643C22" w:rsidRPr="00701B74">
        <w:rPr>
          <w:rFonts w:ascii="GHEA Grapalat" w:hAnsi="GHEA Grapalat"/>
          <w:bCs/>
          <w:sz w:val="24"/>
          <w:szCs w:val="24"/>
          <w:lang w:val="hy-AM"/>
        </w:rPr>
        <w:t xml:space="preserve"> ինչպես նաև Զարգացման ֆրանսիական գործակալության աջակցությամբ իրականացվող ՀՀ Արարատի և Արմավիրի մարզերում </w:t>
      </w:r>
      <w:r w:rsidR="00CE7C20" w:rsidRPr="00701B74">
        <w:rPr>
          <w:rFonts w:ascii="GHEA Grapalat" w:hAnsi="GHEA Grapalat"/>
          <w:bCs/>
          <w:sz w:val="24"/>
          <w:szCs w:val="24"/>
          <w:lang w:val="hy-AM"/>
        </w:rPr>
        <w:t>ո</w:t>
      </w:r>
      <w:r w:rsidR="00643C22" w:rsidRPr="00701B74">
        <w:rPr>
          <w:rFonts w:ascii="GHEA Grapalat" w:hAnsi="GHEA Grapalat"/>
          <w:bCs/>
          <w:sz w:val="24"/>
          <w:szCs w:val="24"/>
          <w:lang w:val="hy-AM"/>
        </w:rPr>
        <w:t>ռոգվող գյուղատնտեսության զարգացման դրամաշնորհային ծրագրի սահուն իրականացման համար</w:t>
      </w:r>
      <w:r w:rsidR="00CE7C20" w:rsidRPr="00701B74">
        <w:rPr>
          <w:rFonts w:ascii="GHEA Grapalat" w:hAnsi="GHEA Grapalat"/>
          <w:bCs/>
          <w:sz w:val="24"/>
          <w:szCs w:val="24"/>
          <w:lang w:val="hy-AM"/>
        </w:rPr>
        <w:t xml:space="preserve"> անհրաժեշտ է իրականացնել միջհոդվածային վերաբաշխումներ</w:t>
      </w:r>
      <w:r w:rsidR="009122B2" w:rsidRPr="00701B74">
        <w:rPr>
          <w:rFonts w:ascii="GHEA Grapalat" w:hAnsi="GHEA Grapalat"/>
          <w:bCs/>
          <w:sz w:val="24"/>
          <w:szCs w:val="24"/>
          <w:lang w:val="hy-AM"/>
        </w:rPr>
        <w:t xml:space="preserve">: Բացի այդ՝ </w:t>
      </w:r>
      <w:r w:rsidR="009122B2" w:rsidRPr="00701B74">
        <w:rPr>
          <w:rFonts w:ascii="GHEA Grapalat" w:hAnsi="GHEA Grapalat"/>
          <w:sz w:val="24"/>
          <w:szCs w:val="24"/>
          <w:lang w:val="hy-AM"/>
        </w:rPr>
        <w:t>նախագծի</w:t>
      </w:r>
      <w:r w:rsidR="009122B2" w:rsidRPr="00701B74">
        <w:rPr>
          <w:rFonts w:ascii="GHEA Grapalat" w:hAnsi="GHEA Grapalat"/>
          <w:sz w:val="24"/>
          <w:szCs w:val="24"/>
          <w:lang w:val="pt-PT"/>
        </w:rPr>
        <w:t xml:space="preserve"> </w:t>
      </w:r>
      <w:r w:rsidR="009122B2" w:rsidRPr="00701B74">
        <w:rPr>
          <w:rFonts w:ascii="GHEA Grapalat" w:hAnsi="GHEA Grapalat"/>
          <w:sz w:val="24"/>
          <w:szCs w:val="24"/>
          <w:lang w:val="hy-AM"/>
        </w:rPr>
        <w:t>ընդունու</w:t>
      </w:r>
      <w:r w:rsidR="009122B2" w:rsidRPr="00701B74">
        <w:rPr>
          <w:rFonts w:ascii="GHEA Grapalat" w:hAnsi="GHEA Grapalat"/>
          <w:sz w:val="24"/>
          <w:szCs w:val="24"/>
          <w:lang w:val="pt-PT"/>
        </w:rPr>
        <w:t>մ</w:t>
      </w:r>
      <w:r w:rsidR="009122B2" w:rsidRPr="00701B74">
        <w:rPr>
          <w:rFonts w:ascii="GHEA Grapalat" w:hAnsi="GHEA Grapalat"/>
          <w:sz w:val="24"/>
          <w:szCs w:val="24"/>
          <w:lang w:val="hy-AM"/>
        </w:rPr>
        <w:t>ը</w:t>
      </w:r>
      <w:r w:rsidR="009122B2" w:rsidRPr="00701B74">
        <w:rPr>
          <w:rFonts w:ascii="GHEA Grapalat" w:hAnsi="GHEA Grapalat" w:cs="Arial"/>
          <w:sz w:val="24"/>
          <w:szCs w:val="24"/>
          <w:lang w:val="hy-AM"/>
        </w:rPr>
        <w:t xml:space="preserve"> պայմանավորված է</w:t>
      </w:r>
      <w:r w:rsidR="009122B2" w:rsidRPr="00701B74">
        <w:rPr>
          <w:rFonts w:ascii="GHEA Grapalat" w:hAnsi="GHEA Grapalat"/>
          <w:sz w:val="24"/>
          <w:szCs w:val="24"/>
          <w:lang w:val="hy-AM"/>
        </w:rPr>
        <w:t xml:space="preserve"> նաև 1104 «Գիտելիքահենք, նորարարական տնտեսությանը և փոքր ու միջին ձեռնարկատիրությանն աջակցություն» ծրագրի շրջանակում որպես </w:t>
      </w:r>
      <w:r w:rsidR="009122B2" w:rsidRPr="00527A55">
        <w:rPr>
          <w:rFonts w:ascii="GHEA Grapalat" w:hAnsi="GHEA Grapalat"/>
          <w:sz w:val="24"/>
          <w:szCs w:val="24"/>
          <w:lang w:val="hy-AM"/>
        </w:rPr>
        <w:t>11003 «Տեխնոլոգիաների առևտրայնացման ենթակառուցվածքի զարգացում» միջոցառման շրջանակներում հատկացված միջոցների նվազեցման անհրաժեշտությամբ:</w:t>
      </w:r>
    </w:p>
    <w:p w14:paraId="3351685C" w14:textId="77777777" w:rsidR="007B6FF1" w:rsidRPr="00701B74" w:rsidRDefault="007B6FF1" w:rsidP="00701B74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F03FA03" w14:textId="05CC8FC0" w:rsidR="00F3653B" w:rsidRPr="00701B74" w:rsidRDefault="00F3653B" w:rsidP="00701B74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01B74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13B36376" w14:textId="234F71D1" w:rsidR="00344945" w:rsidRPr="00701B74" w:rsidRDefault="0058452D" w:rsidP="00701B74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01B74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          </w:t>
      </w:r>
      <w:r w:rsidR="00344945" w:rsidRPr="00701B74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r w:rsidR="00CE7C20" w:rsidRPr="00701B74">
        <w:rPr>
          <w:rFonts w:ascii="GHEA Grapalat" w:hAnsi="GHEA Grapalat"/>
          <w:bCs/>
          <w:sz w:val="24"/>
          <w:szCs w:val="24"/>
          <w:lang w:val="hy-AM"/>
        </w:rPr>
        <w:t xml:space="preserve">ՀՀ էկոնոմիկայի նախարարության կողմից իրականացվող </w:t>
      </w:r>
      <w:r w:rsidR="00CE7C20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«1086 Գյուղական ենթակառուցվածքների վերականգնում և զարգացում» ծրագրի դրամաշնորհային </w:t>
      </w:r>
      <w:r w:rsidR="007B6FF1" w:rsidRPr="00701B74">
        <w:rPr>
          <w:rFonts w:ascii="GHEA Grapalat" w:hAnsi="GHEA Grapalat"/>
          <w:bCs/>
          <w:sz w:val="24"/>
          <w:szCs w:val="24"/>
          <w:lang w:val="hy-AM"/>
        </w:rPr>
        <w:t>ծրագրերի միջև կատարել հետևյալ վերաբաշխումները՝</w:t>
      </w:r>
    </w:p>
    <w:p w14:paraId="1786AAEB" w14:textId="2457B88A" w:rsidR="00C93434" w:rsidRPr="00701B74" w:rsidRDefault="00C93434" w:rsidP="00701B74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44F3E54" w14:textId="7F16FF31" w:rsidR="00C93434" w:rsidRPr="00701B74" w:rsidRDefault="00C93434" w:rsidP="00701B74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E3551AF" w14:textId="128769B2" w:rsidR="00C93434" w:rsidRPr="00701B74" w:rsidRDefault="00CE7C20" w:rsidP="00701B74">
      <w:pPr>
        <w:spacing w:after="0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01B74">
        <w:rPr>
          <w:rFonts w:ascii="GHEA Grapalat" w:hAnsi="GHEA Grapalat"/>
          <w:sz w:val="24"/>
          <w:szCs w:val="24"/>
          <w:lang w:val="hy-AM" w:eastAsia="ru-RU"/>
        </w:rPr>
        <w:t>1086</w:t>
      </w:r>
      <w:r w:rsidR="00C93434" w:rsidRPr="00701B74">
        <w:rPr>
          <w:rFonts w:ascii="GHEA Grapalat" w:hAnsi="GHEA Grapalat"/>
          <w:sz w:val="24"/>
          <w:szCs w:val="24"/>
          <w:lang w:val="hy-AM" w:eastAsia="ru-RU"/>
        </w:rPr>
        <w:t>-110</w:t>
      </w:r>
      <w:r w:rsidRPr="00701B74">
        <w:rPr>
          <w:rFonts w:ascii="GHEA Grapalat" w:hAnsi="GHEA Grapalat"/>
          <w:sz w:val="24"/>
          <w:szCs w:val="24"/>
          <w:lang w:val="hy-AM" w:eastAsia="ru-RU"/>
        </w:rPr>
        <w:t>04</w:t>
      </w:r>
      <w:r w:rsidR="00C93434" w:rsidRPr="00701B74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C93434" w:rsidRPr="00701B74">
        <w:rPr>
          <w:rFonts w:ascii="GHEA Grapalat" w:hAnsi="GHEA Grapalat" w:cs="Sylfaen"/>
          <w:sz w:val="24"/>
          <w:szCs w:val="24"/>
          <w:lang w:val="hy-AM"/>
        </w:rPr>
        <w:t>«</w:t>
      </w:r>
      <w:r w:rsidRPr="00701B74">
        <w:rPr>
          <w:rFonts w:ascii="GHEA Grapalat" w:hAnsi="GHEA Grapalat" w:cs="Sylfaen"/>
          <w:sz w:val="24"/>
          <w:szCs w:val="24"/>
          <w:lang w:val="hy-AM"/>
        </w:rPr>
        <w:t>Զարգացման ֆրանսիական գործակալության աջակցությամբ իրականացվող ՀՀ Արարատի և Արմավիրի մարզերում» ոռոգվող գյուղատնտեսության զարգացման դրամաշնորհային ծրագրի համակարգում և ղեկավարում</w:t>
      </w:r>
      <w:r w:rsidR="00C93434" w:rsidRPr="00701B74">
        <w:rPr>
          <w:rFonts w:ascii="GHEA Grapalat" w:hAnsi="GHEA Grapalat" w:cs="Sylfaen"/>
          <w:sz w:val="24"/>
          <w:szCs w:val="24"/>
          <w:lang w:val="hy-AM"/>
        </w:rPr>
        <w:t>»</w:t>
      </w:r>
    </w:p>
    <w:p w14:paraId="1722B9B6" w14:textId="77777777" w:rsidR="00C93434" w:rsidRPr="00701B74" w:rsidRDefault="00C93434" w:rsidP="00701B74">
      <w:pPr>
        <w:spacing w:after="0"/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77F1D50" w14:textId="1AE9BDB7" w:rsidR="00774375" w:rsidRPr="00701B74" w:rsidRDefault="00556F98" w:rsidP="00701B74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ab/>
      </w:r>
      <w:r w:rsidR="00C93434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միջոցառման </w:t>
      </w:r>
      <w:r w:rsidR="00CE7C20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4861</w:t>
      </w:r>
      <w:r w:rsidR="00C93434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«Այլ</w:t>
      </w:r>
      <w:r w:rsidR="00CE7C20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ծախսեր</w:t>
      </w:r>
      <w:r w:rsidR="00C93434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» հոդվածով ՀՀ պետական բյուջեով </w:t>
      </w:r>
      <w:r w:rsidR="00CE7C20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տարեկան ծախսը նախատեսված է 153</w:t>
      </w:r>
      <w:r w:rsidR="00C93434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</w:t>
      </w:r>
      <w:r w:rsidR="00CE7C20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620</w:t>
      </w:r>
      <w:r w:rsidR="00C93434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.0 հազար ՀՀ դրամ </w:t>
      </w:r>
      <w:r w:rsidR="00CE7C20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որից դրամաշնորհի մասով՝131.476.7 հազար ՀՀ դրամ, իսկ </w:t>
      </w:r>
      <w:r w:rsidR="00C93434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համաֆինանսավորման </w:t>
      </w:r>
      <w:r w:rsidR="00847652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մասով</w:t>
      </w:r>
      <w:r w:rsidR="00CE7C20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՝ 22,143.3 հազար ՀՀ դրամ</w:t>
      </w:r>
      <w:r w:rsidR="00C93434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, որից </w:t>
      </w:r>
      <w:r w:rsidR="00CE7C20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23.09.2024թ-ի</w:t>
      </w:r>
      <w:r w:rsidR="00C93434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դրությամբ փաստացի ծախսը կազմում է </w:t>
      </w:r>
      <w:r w:rsidR="005E5817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199,115.9</w:t>
      </w:r>
      <w:r w:rsidR="00C93434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հազար ՀՀ դրամ</w:t>
      </w:r>
      <w:r w:rsidR="005E5817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 որը հանդիսանում է</w:t>
      </w:r>
      <w:r w:rsidR="00C93434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: </w:t>
      </w:r>
      <w:r w:rsidR="005E5817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Ծրագրի օպերատորին վճարված կանխավճարը: Ծրագրի օպերատորի հետ պայմ</w:t>
      </w:r>
      <w:r w:rsidR="002345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անագ</w:t>
      </w:r>
      <w:r w:rsidR="005E5817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իրը կնքվել է հունիսի 4-ին և սկսվել են հիմնական գործընթացները: Նախատեսվում է, որ խորհրդատուի կողմից կներկայացվեն կատարողականներ ըստ ամիսների, որոնց վճարման համար անհրաժեշտ է բյուջեում նախատեսել լրացուցիչ միջոցներ: </w:t>
      </w:r>
      <w:r w:rsidR="006C61D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Հիմք ընդունելով վերոնշյալը</w:t>
      </w:r>
      <w:r w:rsidR="00F1771E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՝ անհրաժեշտ է </w:t>
      </w:r>
      <w:r w:rsidR="006C61D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բյուջեի ավելացում</w:t>
      </w:r>
      <w:r w:rsidR="005E5817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4861 հոդվածով</w:t>
      </w:r>
      <w:r w:rsidR="006C61D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E5817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156</w:t>
      </w:r>
      <w:r w:rsidR="003609F0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</w:t>
      </w:r>
      <w:r w:rsidR="005E5817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990</w:t>
      </w:r>
      <w:r w:rsidR="003609F0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.0 հազար ՀՀ դրամի չափով, որն առաջարկում ենք իրականացնել </w:t>
      </w:r>
      <w:r w:rsidR="00F1771E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նույն</w:t>
      </w:r>
      <w:r w:rsidR="002345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1086</w:t>
      </w:r>
      <w:r w:rsidR="003609F0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Ծրագրի </w:t>
      </w:r>
      <w:r w:rsidR="00F1771E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12003</w:t>
      </w:r>
      <w:r w:rsidR="003609F0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միջոցառման</w:t>
      </w:r>
      <w:r w:rsidR="00F1771E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4639 «Այլ ընթացիկ դրամաշնորհներ» հոդվածից</w:t>
      </w:r>
      <w:r w:rsidR="00774375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:</w:t>
      </w:r>
      <w:r w:rsidR="00F1771E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7D1EBA6E" w14:textId="6EB6B582" w:rsidR="00B76A8F" w:rsidRPr="00701B74" w:rsidRDefault="008258C4" w:rsidP="00701B74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01B74">
        <w:rPr>
          <w:rFonts w:ascii="GHEA Grapalat" w:hAnsi="GHEA Grapalat"/>
          <w:bCs/>
          <w:sz w:val="24"/>
          <w:szCs w:val="24"/>
          <w:lang w:val="hy-AM"/>
        </w:rPr>
        <w:t xml:space="preserve">       Սույն փոփոխության արդյունքում լրացումներ են կատարվել նաև միջոցառման արդյունքային ցուցանիշների </w:t>
      </w:r>
      <w:r w:rsidR="00774375" w:rsidRPr="00701B74">
        <w:rPr>
          <w:rFonts w:ascii="GHEA Grapalat" w:hAnsi="GHEA Grapalat"/>
          <w:bCs/>
          <w:sz w:val="24"/>
          <w:szCs w:val="24"/>
          <w:lang w:val="hy-AM"/>
        </w:rPr>
        <w:t>մեջ</w:t>
      </w:r>
      <w:r w:rsidR="004C0655" w:rsidRPr="00701B74">
        <w:rPr>
          <w:rFonts w:ascii="GHEA Grapalat" w:hAnsi="GHEA Grapalat"/>
          <w:bCs/>
          <w:sz w:val="24"/>
          <w:szCs w:val="24"/>
          <w:lang w:val="hy-AM"/>
        </w:rPr>
        <w:t>,</w:t>
      </w:r>
      <w:r w:rsidR="00B76A8F" w:rsidRPr="00701B7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C0655" w:rsidRPr="00701B74">
        <w:rPr>
          <w:rFonts w:ascii="GHEA Grapalat" w:hAnsi="GHEA Grapalat"/>
          <w:bCs/>
          <w:sz w:val="24"/>
          <w:szCs w:val="24"/>
          <w:lang w:val="hy-AM"/>
        </w:rPr>
        <w:t xml:space="preserve">մասնավորապես </w:t>
      </w:r>
      <w:r w:rsidR="00B76A8F" w:rsidRPr="00701B74">
        <w:rPr>
          <w:rFonts w:ascii="GHEA Grapalat" w:hAnsi="GHEA Grapalat"/>
          <w:bCs/>
          <w:sz w:val="24"/>
          <w:szCs w:val="24"/>
          <w:lang w:val="hy-AM"/>
        </w:rPr>
        <w:t xml:space="preserve">նվազեցվել են հատուկ ուսուցում ստացած շահառուների թիվը, քանի որ ցուցանիշը իրատեսական չէր, և հիմք ընդունելով Խորհրդատուի աշխատանքային գրաֆիկը, սահմանվել է նոր ցուցանիշ: Միաժամանակ ավելացվել է նոր՝ </w:t>
      </w:r>
      <w:r w:rsidR="000A1602" w:rsidRPr="00701B74">
        <w:rPr>
          <w:rFonts w:ascii="GHEA Grapalat" w:hAnsi="GHEA Grapalat"/>
          <w:bCs/>
          <w:sz w:val="24"/>
          <w:szCs w:val="24"/>
          <w:lang w:val="hy-AM"/>
        </w:rPr>
        <w:t>մ</w:t>
      </w:r>
      <w:r w:rsidR="00B76A8F" w:rsidRPr="00701B74">
        <w:rPr>
          <w:rFonts w:ascii="GHEA Grapalat" w:hAnsi="GHEA Grapalat"/>
          <w:bCs/>
          <w:sz w:val="24"/>
          <w:szCs w:val="24"/>
          <w:lang w:val="hy-AM"/>
        </w:rPr>
        <w:t xml:space="preserve">արզերում աջակցություն ցուցաբերող թիմերի քանակ ցուցանիշը, քանի որ մինչև տարեվերջ  </w:t>
      </w:r>
      <w:r w:rsidR="00F6600D" w:rsidRPr="00701B74">
        <w:rPr>
          <w:rFonts w:ascii="GHEA Grapalat" w:hAnsi="GHEA Grapalat"/>
          <w:bCs/>
          <w:sz w:val="24"/>
          <w:szCs w:val="24"/>
          <w:lang w:val="hy-AM"/>
        </w:rPr>
        <w:t xml:space="preserve">ՀՀ </w:t>
      </w:r>
      <w:r w:rsidR="00B76A8F" w:rsidRPr="00701B74">
        <w:rPr>
          <w:rFonts w:ascii="GHEA Grapalat" w:hAnsi="GHEA Grapalat"/>
          <w:bCs/>
          <w:sz w:val="24"/>
          <w:szCs w:val="24"/>
          <w:lang w:val="hy-AM"/>
        </w:rPr>
        <w:t>Արարատի</w:t>
      </w:r>
      <w:r w:rsidR="000A1602" w:rsidRPr="00701B74">
        <w:rPr>
          <w:rFonts w:ascii="GHEA Grapalat" w:hAnsi="GHEA Grapalat"/>
          <w:bCs/>
          <w:sz w:val="24"/>
          <w:szCs w:val="24"/>
          <w:lang w:val="hy-AM"/>
        </w:rPr>
        <w:t xml:space="preserve"> և Արմավիրի մարզերում կստեղծվեն թվով 3 աջակցող թիմերը՝ յուրաքանչյուրը </w:t>
      </w:r>
      <w:r w:rsidR="003C1F9A" w:rsidRPr="00601DAD">
        <w:rPr>
          <w:rFonts w:ascii="GHEA Grapalat" w:hAnsi="GHEA Grapalat"/>
          <w:bCs/>
          <w:sz w:val="24"/>
          <w:szCs w:val="24"/>
          <w:lang w:val="hy-AM"/>
        </w:rPr>
        <w:t xml:space="preserve">կազմված </w:t>
      </w:r>
      <w:r w:rsidR="000A1602" w:rsidRPr="00701B74">
        <w:rPr>
          <w:rFonts w:ascii="GHEA Grapalat" w:hAnsi="GHEA Grapalat"/>
          <w:bCs/>
          <w:sz w:val="24"/>
          <w:szCs w:val="24"/>
          <w:lang w:val="hy-AM"/>
        </w:rPr>
        <w:t>3 մասնագետից և 1-ական համակարգողից:</w:t>
      </w:r>
      <w:r w:rsidR="006D4765" w:rsidRPr="00701B7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A1602" w:rsidRPr="00701B74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4A837511" w14:textId="302EE046" w:rsidR="00CD1D34" w:rsidRPr="00701B74" w:rsidRDefault="00CD1D34" w:rsidP="00701B74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B4BDFC5" w14:textId="5EF975E6" w:rsidR="00774375" w:rsidRPr="00701B74" w:rsidRDefault="00774375" w:rsidP="00701B74">
      <w:pPr>
        <w:spacing w:after="0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01B74">
        <w:rPr>
          <w:rFonts w:ascii="GHEA Grapalat" w:hAnsi="GHEA Grapalat"/>
          <w:sz w:val="24"/>
          <w:szCs w:val="24"/>
          <w:lang w:val="hy-AM" w:eastAsia="ru-RU"/>
        </w:rPr>
        <w:t>1086-1</w:t>
      </w:r>
      <w:r w:rsidR="002B0D56" w:rsidRPr="00701B74">
        <w:rPr>
          <w:rFonts w:ascii="GHEA Grapalat" w:hAnsi="GHEA Grapalat"/>
          <w:sz w:val="24"/>
          <w:szCs w:val="24"/>
          <w:lang w:val="hy-AM" w:eastAsia="ru-RU"/>
        </w:rPr>
        <w:t>2</w:t>
      </w:r>
      <w:r w:rsidRPr="00701B74">
        <w:rPr>
          <w:rFonts w:ascii="GHEA Grapalat" w:hAnsi="GHEA Grapalat"/>
          <w:sz w:val="24"/>
          <w:szCs w:val="24"/>
          <w:lang w:val="hy-AM" w:eastAsia="ru-RU"/>
        </w:rPr>
        <w:t>00</w:t>
      </w:r>
      <w:r w:rsidR="002B0D56" w:rsidRPr="00701B74">
        <w:rPr>
          <w:rFonts w:ascii="GHEA Grapalat" w:hAnsi="GHEA Grapalat"/>
          <w:sz w:val="24"/>
          <w:szCs w:val="24"/>
          <w:lang w:val="hy-AM" w:eastAsia="ru-RU"/>
        </w:rPr>
        <w:t>3</w:t>
      </w:r>
      <w:r w:rsidRPr="00701B74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01B74">
        <w:rPr>
          <w:rFonts w:ascii="GHEA Grapalat" w:hAnsi="GHEA Grapalat" w:cs="Sylfaen"/>
          <w:sz w:val="24"/>
          <w:szCs w:val="24"/>
          <w:lang w:val="hy-AM"/>
        </w:rPr>
        <w:t>«Զարգացման ֆրանսիական գործակալության աջակցությամբ ՀՀ Արարատի և Արմավիրի մարզերում ժամանակակից պահանջներին համապատասխան ոռոգման համակարգերի ներդրման և զարգացմանն աջակցություն»</w:t>
      </w:r>
    </w:p>
    <w:p w14:paraId="07DE1004" w14:textId="77777777" w:rsidR="00755864" w:rsidRPr="00701B74" w:rsidRDefault="00755864" w:rsidP="00701B74">
      <w:pPr>
        <w:spacing w:after="0"/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58C99EA" w14:textId="319D5748" w:rsidR="00A97316" w:rsidRPr="00701B74" w:rsidRDefault="002425DA" w:rsidP="00556F98">
      <w:pPr>
        <w:spacing w:after="0"/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Համաձայն ծրագրի խորհրդատու</w:t>
      </w:r>
      <w:r w:rsidR="00A9731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օպերատորի կողմից ներկայացված </w:t>
      </w:r>
      <w:r w:rsidR="00A9731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նախնական հաշվետվության ս</w:t>
      </w:r>
      <w:r w:rsidR="00755864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ույն միջոցառման </w:t>
      </w: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4639 «Այլ ընթացիկ դրամաշնորհներ» հոդվածով </w:t>
      </w: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նախատեսված գումարները </w:t>
      </w:r>
      <w:r w:rsidR="00A9731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ամբողջությամբ չեն ծախսվի, քանի որ հիմնական գործընթացը կիրականացվի մյուս տարի, ուստի այստեղ առկա խնայված միջո</w:t>
      </w:r>
      <w:r w:rsidR="0071638E"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ց</w:t>
      </w:r>
      <w:r w:rsidR="00A9731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ները առաջարկվում է վերաբաշխել նույն</w:t>
      </w:r>
      <w:r w:rsidR="005E395D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731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ծրագրի դրամաշնորհային մյուս միջոցառումնե</w:t>
      </w:r>
      <w:r w:rsidR="0071638E"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ր</w:t>
      </w:r>
      <w:r w:rsidR="00A9731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ին: </w:t>
      </w:r>
    </w:p>
    <w:p w14:paraId="783F8EC9" w14:textId="77777777" w:rsidR="002B0D56" w:rsidRPr="00701B74" w:rsidRDefault="00A97316" w:rsidP="00701B74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Նույն միջոցառման 4657 «Այլ կապիտալ դրամաշնորհներ» հոդվածով նախատեսվում է ձեռք բերել ֆիլտրացիոն կայաններ ներցանցային ոռոգման համակարգի համար, որի համար համաձայնեցում ստացվել է ինչպես ԶՖԳ-ի այնպես էլ Ծրագրի կառավարման խորհրդի կողմից: Այդ նպատակով անհրաժեշտ է իրականացնել</w:t>
      </w:r>
      <w:r w:rsidR="002B0D5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ներքին միջհոդվածային</w:t>
      </w: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վերաբաշխում՝</w:t>
      </w:r>
      <w:r w:rsidR="002B0D5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4636 հոդվածով</w:t>
      </w: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B0D5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խնայված </w:t>
      </w: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գումարներ</w:t>
      </w:r>
      <w:r w:rsidR="002B0D5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 մի մասը</w:t>
      </w: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ուղղել </w:t>
      </w:r>
      <w:r w:rsidR="002B0D5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4657 հոդվածին:</w:t>
      </w:r>
      <w:r w:rsidR="00755864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45B829DE" w14:textId="6A12701C" w:rsidR="00D06E71" w:rsidRPr="00701B74" w:rsidRDefault="00755864" w:rsidP="00701B74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01B74"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  <w:r w:rsidR="002B0D56" w:rsidRPr="00701B74">
        <w:rPr>
          <w:rFonts w:ascii="GHEA Grapalat" w:hAnsi="GHEA Grapalat"/>
          <w:bCs/>
          <w:sz w:val="24"/>
          <w:szCs w:val="24"/>
          <w:lang w:val="hy-AM"/>
        </w:rPr>
        <w:t>Սույն փոփոխության արդյունքում փոփոխություններ են կատարվել նաև միջոցառման արդյունքային ցուցանիշների մեջ։</w:t>
      </w:r>
    </w:p>
    <w:p w14:paraId="6063DEA0" w14:textId="77777777" w:rsidR="002B0D56" w:rsidRPr="00701B74" w:rsidRDefault="002B0D56" w:rsidP="00701B74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133FD6A" w14:textId="10760B75" w:rsidR="002B0D56" w:rsidRPr="00701B74" w:rsidRDefault="002B0D56" w:rsidP="00701B74">
      <w:pPr>
        <w:spacing w:after="0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01B74">
        <w:rPr>
          <w:rFonts w:ascii="GHEA Grapalat" w:hAnsi="GHEA Grapalat"/>
          <w:sz w:val="24"/>
          <w:szCs w:val="24"/>
          <w:lang w:val="hy-AM" w:eastAsia="ru-RU"/>
        </w:rPr>
        <w:t xml:space="preserve">1086-31001 </w:t>
      </w:r>
      <w:r w:rsidRPr="00701B74">
        <w:rPr>
          <w:rFonts w:ascii="GHEA Grapalat" w:hAnsi="GHEA Grapalat" w:cs="Sylfaen"/>
          <w:sz w:val="24"/>
          <w:szCs w:val="24"/>
          <w:lang w:val="hy-AM"/>
        </w:rPr>
        <w:t>«Զարգացման ֆրանսիական գործակալության աջակցությամբ իրականացվող ՀՀ Արարատի և Արմավիրի մարզերում Ոռոգվող գյուղատնտեսության զարգացման դրամաշնորհային ծրագիր»</w:t>
      </w:r>
    </w:p>
    <w:p w14:paraId="124BE4F4" w14:textId="049B2323" w:rsidR="00FF7DBF" w:rsidRPr="00701B74" w:rsidRDefault="00FF7DBF" w:rsidP="00701B74">
      <w:pPr>
        <w:spacing w:after="0"/>
        <w:ind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BE4FBC5" w14:textId="4DEC17A4" w:rsidR="00E31C50" w:rsidRPr="00E31C50" w:rsidRDefault="00FF7DBF" w:rsidP="00C7030B">
      <w:pPr>
        <w:spacing w:after="0"/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միջոցառման </w:t>
      </w:r>
      <w:r w:rsidR="002B0D5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շրջանակներում անհրաժեշտ է իրականացնել միայն ներքին միջհոդվածային վերաբաշխում, որպեսզի մարզային աջակցող թիմերի օգտագործման համար ձեռքբերվի ավտոմեքենանե</w:t>
      </w:r>
      <w:r w:rsidR="002345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ր: Մրցույթի գործընթացը սկսվել է և</w:t>
      </w:r>
      <w:r w:rsidR="002B0D5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նախատեսվում է 1 մեքենան մատակարարել այս տարի, մյուս 4 ավետոմեքենաները</w:t>
      </w:r>
      <w:r w:rsidR="002345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՝ </w:t>
      </w:r>
      <w:r w:rsidR="002B0D5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2025թ-ի ընթացքում:</w:t>
      </w:r>
      <w:r w:rsidR="00E31C50" w:rsidRPr="00E31C5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Ծրագրի շրջանակներում ստեղծված աջակցող թիմերի համար  տեխնիկայի, մեքենաների և այլ անհրաժեշտ սարքավորումների ձեռքբերման կարիքների գնահատումը իրականացվել է Ծրագրի Օպերատորի կողմից և հաստատվել է Զարգացման ֆրանսիական գործակալության կողմից:</w:t>
      </w:r>
    </w:p>
    <w:p w14:paraId="530EA287" w14:textId="5395205C" w:rsidR="002B0D56" w:rsidRPr="00E31C50" w:rsidRDefault="00E31C50" w:rsidP="00556F98">
      <w:pPr>
        <w:spacing w:after="0"/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31C5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Միաժամանակ հայտնում ենք, որ մարզերում 3 աջակցող թիմերից բացի առկա է կենտրոնական գրասենյակ Երևանում, որտեղ աջակցող թիմերի համակարգողները և </w:t>
      </w:r>
      <w:r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Ծրագրի </w:t>
      </w:r>
      <w:r w:rsidRPr="00E31C5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օպերատորի մյուս անձնակազմը իրականացնում է ծրագրի համակարգման աշխատանքները: Ուստի որոշվել է ձեռք բերել 4 ավտոմեքենա՝ ներառյալ կետրոնական գրասենյակի կարիքների համար, իսկ 5-րդը հանդիսանում է բեռնախցիկ ունեցող ամենագնաց ավտոմեքենա, որը կկահավորվի անհրաժեշտ տեխնիկական միջոցներով և ըստ անհրաժեշտության կծառայի բոլոր թիմերին հատուկ սարքավորումների և նյութերի տեղափոխման համար:  </w:t>
      </w:r>
    </w:p>
    <w:p w14:paraId="63F0B70E" w14:textId="24987EC3" w:rsidR="002B0D56" w:rsidRPr="00601DAD" w:rsidRDefault="002B0D56" w:rsidP="00556F98">
      <w:pPr>
        <w:spacing w:after="0"/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31C5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փոփոխության արդյունքում փոփոխություններ են կատարվել նաև միջոցառման արդյունքային ցուցանիշների </w:t>
      </w:r>
      <w:r w:rsidR="009F1F4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մեջ</w:t>
      </w:r>
      <w:r w:rsidR="009F1F41"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: </w:t>
      </w:r>
    </w:p>
    <w:p w14:paraId="0943B34B" w14:textId="77777777" w:rsidR="009F1F41" w:rsidRPr="00701B74" w:rsidRDefault="009F1F41" w:rsidP="00701B74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4874C22" w14:textId="703B2D28" w:rsidR="008258C4" w:rsidRPr="00701B74" w:rsidRDefault="002B0D56" w:rsidP="00701B74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 1086-11005 «Ասիական զարգացման բանկի աջակցությամբ իրականացվող "Կլիմային հարմարվողական պարենային անվտանգության" դրամաշնորհային ծրագրի համակարգում և ղեկավարում»</w:t>
      </w:r>
    </w:p>
    <w:p w14:paraId="7AD57E96" w14:textId="77777777" w:rsidR="002B0D56" w:rsidRPr="00701B74" w:rsidRDefault="002B0D56" w:rsidP="00701B74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</w:p>
    <w:p w14:paraId="1B48D0AC" w14:textId="457CFCEA" w:rsidR="00D843F6" w:rsidRPr="00601DAD" w:rsidRDefault="002B0D56" w:rsidP="00556F98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2024թ-ի մայիսի 22-ին Ասիական զարգացման բանկի և Հայաստանի Հանրապետության միջև</w:t>
      </w:r>
      <w:r w:rsidR="00B9231F"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ստորագրվել է</w:t>
      </w:r>
      <w:r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«Կլիմային հարմարվողական պարենային անվտանգության ծրագրի» դրամաշնորհային համաձայնագի</w:t>
      </w:r>
      <w:r w:rsidR="00B9231F"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ր, որը ուժի մեջ է մտել 2024թ-ի հուլիսի 26-ին, որի շրջանակներում Համաձայն համաձայնագրի դրույթների և ծրագրի համապատասխան փաստաթղթերի՝ ծրագրի իրականացման համար պետք է ձևավորվի իրականացման թիմ, որի համալրման գործընթացը սկսվել է և նախատեսվում է 2024թ-ի 4-րդ եռամսյակից կնքել պայմանագրեր հիմնական մասնագետների հետ: 2025թ-ի համար բյուջետային հայտը ընդունվել և հաստատվել է: Այժմ անհրաժեշտ է նախատեսել համապատասխան գումարներ 2024թ-ի 4-րդ եռամսյակի համար, ինչը առաջարկում ենք իրականացնել 1086 ծրագրի 12003 միջոցառման խնայված գումարների վերաբաշխման միջոցով: </w:t>
      </w:r>
      <w:r w:rsidR="00D843F6"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Ծրագրի շրջանակներում ներգրավված թիմի մասնագետների կազմը, ներգրավվածության ժամկետները և վարձատրության չափը, ինչպես նաև մասնագիտական խմբի մասնագետներին ներկայացվող պահանջները և պարտականությունների նկարագրությունները հաստատված են </w:t>
      </w:r>
      <w:r w:rsidR="003C1F9A" w:rsidRPr="009D4B6E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“Նախագծի </w:t>
      </w:r>
      <w:r w:rsidR="003C1F9A" w:rsidRPr="00601DAD">
        <w:rPr>
          <w:rFonts w:ascii="GHEA Grapalat" w:hAnsi="GHEA Grapalat" w:cs="Sylfaen"/>
          <w:color w:val="191919"/>
          <w:shd w:val="clear" w:color="auto" w:fill="FFFFFF"/>
          <w:lang w:val="hy-AM"/>
        </w:rPr>
        <w:t>կառավարման</w:t>
      </w:r>
      <w:r w:rsidR="003C1F9A" w:rsidRPr="009D4B6E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ձեռնարկում” (</w:t>
      </w:r>
      <w:r w:rsidR="003C1F9A" w:rsidRPr="003B32ED">
        <w:rPr>
          <w:rFonts w:ascii="GHEA Grapalat" w:hAnsi="GHEA Grapalat" w:cs="Sylfaen"/>
          <w:color w:val="191919"/>
          <w:shd w:val="clear" w:color="auto" w:fill="FFFFFF"/>
          <w:lang w:val="hy-AM"/>
        </w:rPr>
        <w:t>Project Administration Manual</w:t>
      </w:r>
      <w:r w:rsidR="003C1F9A">
        <w:rPr>
          <w:rFonts w:ascii="GHEA Grapalat" w:hAnsi="GHEA Grapalat" w:cs="Sylfaen"/>
          <w:color w:val="191919"/>
          <w:shd w:val="clear" w:color="auto" w:fill="FFFFFF"/>
          <w:lang w:val="hy-AM"/>
        </w:rPr>
        <w:t>),</w:t>
      </w:r>
      <w:r w:rsidR="00D843F6"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ինչպես նաև </w:t>
      </w:r>
      <w:r w:rsidR="003C1F9A" w:rsidRPr="009D4B6E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“Դրամաշնորհի </w:t>
      </w:r>
      <w:r w:rsidR="003C1F9A" w:rsidRPr="00601DAD">
        <w:rPr>
          <w:rFonts w:ascii="GHEA Grapalat" w:hAnsi="GHEA Grapalat" w:cs="Sylfaen"/>
          <w:color w:val="191919"/>
          <w:shd w:val="clear" w:color="auto" w:fill="FFFFFF"/>
          <w:lang w:val="hy-AM"/>
        </w:rPr>
        <w:t>աջակցման</w:t>
      </w:r>
      <w:r w:rsidR="003C1F9A" w:rsidRPr="009D4B6E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հաշվետվություն” (</w:t>
      </w:r>
      <w:r w:rsidR="003C1F9A" w:rsidRPr="003B32ED">
        <w:rPr>
          <w:rFonts w:ascii="GHEA Grapalat" w:hAnsi="GHEA Grapalat" w:cs="Sylfaen"/>
          <w:color w:val="191919"/>
          <w:shd w:val="clear" w:color="auto" w:fill="FFFFFF"/>
          <w:lang w:val="hy-AM"/>
        </w:rPr>
        <w:t>Grant Assistance Report</w:t>
      </w:r>
      <w:r w:rsidR="003C1F9A" w:rsidRPr="009D4B6E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) </w:t>
      </w:r>
      <w:r w:rsidR="00D843F6"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փաստաթղթում, </w:t>
      </w:r>
      <w:r w:rsidR="00E8320F"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</w:t>
      </w:r>
      <w:r w:rsidR="002345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րո</w:t>
      </w:r>
      <w:r w:rsidR="00D843F6"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նք հանդիսանում են Ասիական զարգացման բանկի և ի դեմս ՀՀ կառավարության ՀՀ ֆինանսների նախարարության միջև կնքված դրամաշնորհային համաձայնագրի հիմնարար փաաստաթղթեր, որոնք բանակցվել և համաձայնեցվել են ՀՀ ֆինանսների նախարարության հետ: </w:t>
      </w:r>
    </w:p>
    <w:p w14:paraId="79561A56" w14:textId="353E3E16" w:rsidR="00074A2B" w:rsidRPr="00601DAD" w:rsidRDefault="00D843F6" w:rsidP="001B6E4D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Հաշվարկը կատարվել է այն սկզբունքով, որ Ծրագրի 3 հիմնական անդամները կներգրավվեն 4-րդ եռամսյակի </w:t>
      </w:r>
      <w:r w:rsidR="002E52B0"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2</w:t>
      </w:r>
      <w:r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ամիսների ընթացքում, իսկ թիմի մյուս 3 անդամները մրցութային գործընթացների ամփոփման արդյունքում կմիանան վերջին ամսում: </w:t>
      </w:r>
      <w:r w:rsidR="00074A2B" w:rsidRP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Մասնավորապես,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68"/>
        <w:gridCol w:w="3344"/>
        <w:gridCol w:w="2552"/>
      </w:tblGrid>
      <w:tr w:rsidR="00074A2B" w14:paraId="293147FA" w14:textId="77777777" w:rsidTr="007E11E2">
        <w:trPr>
          <w:jc w:val="center"/>
        </w:trPr>
        <w:tc>
          <w:tcPr>
            <w:tcW w:w="3568" w:type="dxa"/>
            <w:vAlign w:val="center"/>
          </w:tcPr>
          <w:p w14:paraId="302B6C4E" w14:textId="0D96AA70" w:rsidR="00C87359" w:rsidRPr="00601DAD" w:rsidRDefault="00C87359" w:rsidP="00914455">
            <w:pPr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01DA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Թիմի </w:t>
            </w:r>
            <w:r w:rsidR="00D20AE2" w:rsidRPr="00601DA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2024թ-ին ներգրավվող </w:t>
            </w:r>
            <w:r w:rsidRPr="00601DA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մասնագետների</w:t>
            </w:r>
          </w:p>
          <w:p w14:paraId="0FAE1612" w14:textId="6276551B" w:rsidR="00074A2B" w:rsidRPr="00601DAD" w:rsidRDefault="00D20AE2" w:rsidP="00914455">
            <w:pPr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01DA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="00C87359" w:rsidRPr="00601DA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ազմը</w:t>
            </w:r>
          </w:p>
        </w:tc>
        <w:tc>
          <w:tcPr>
            <w:tcW w:w="3344" w:type="dxa"/>
            <w:vAlign w:val="center"/>
          </w:tcPr>
          <w:p w14:paraId="05F47F71" w14:textId="77777777" w:rsidR="00914455" w:rsidRPr="00601DAD" w:rsidRDefault="00074A2B" w:rsidP="00914455">
            <w:pPr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01DA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Հաստատված դրույքաչափը</w:t>
            </w:r>
          </w:p>
          <w:p w14:paraId="24917061" w14:textId="1720DC39" w:rsidR="00074A2B" w:rsidRPr="00601DAD" w:rsidRDefault="00074A2B" w:rsidP="00914455">
            <w:pPr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01DA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(առանց հարկերի և </w:t>
            </w:r>
            <w:r w:rsidR="00E66C8C" w:rsidRPr="00601DA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պարտադիր վճարների)</w:t>
            </w:r>
          </w:p>
        </w:tc>
        <w:tc>
          <w:tcPr>
            <w:tcW w:w="2552" w:type="dxa"/>
            <w:vAlign w:val="center"/>
          </w:tcPr>
          <w:p w14:paraId="090B24AC" w14:textId="77777777" w:rsidR="00840795" w:rsidRDefault="00074A2B" w:rsidP="00914455">
            <w:pPr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Տևողությունը</w:t>
            </w:r>
            <w:r w:rsidR="0091445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</w:p>
          <w:p w14:paraId="7A9109C8" w14:textId="0B8A941C" w:rsidR="00074A2B" w:rsidRDefault="00914455" w:rsidP="00914455">
            <w:pPr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2024թ-ի համար</w:t>
            </w:r>
          </w:p>
        </w:tc>
      </w:tr>
      <w:tr w:rsidR="00074A2B" w14:paraId="60558687" w14:textId="77777777" w:rsidTr="007E11E2">
        <w:trPr>
          <w:jc w:val="center"/>
        </w:trPr>
        <w:tc>
          <w:tcPr>
            <w:tcW w:w="3568" w:type="dxa"/>
          </w:tcPr>
          <w:p w14:paraId="62A30148" w14:textId="68476220" w:rsidR="00074A2B" w:rsidRDefault="00074A2B" w:rsidP="00074A2B">
            <w:pPr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 xml:space="preserve">Ծրագրի իրականացման թիմի տնօրեն </w:t>
            </w:r>
          </w:p>
        </w:tc>
        <w:tc>
          <w:tcPr>
            <w:tcW w:w="3344" w:type="dxa"/>
          </w:tcPr>
          <w:p w14:paraId="22752197" w14:textId="1A630D2B" w:rsidR="00074A2B" w:rsidRDefault="00074A2B" w:rsidP="00BF4C3D">
            <w:pPr>
              <w:spacing w:line="360" w:lineRule="auto"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1</w:t>
            </w:r>
            <w:r w:rsidR="00BF4C3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.</w:t>
            </w: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800</w:t>
            </w:r>
            <w:r w:rsidR="00BF4C3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,0 ԱՄՆ դոլար կամ 716.500,0 ՀՀ դրամ</w:t>
            </w:r>
          </w:p>
        </w:tc>
        <w:tc>
          <w:tcPr>
            <w:tcW w:w="2552" w:type="dxa"/>
          </w:tcPr>
          <w:p w14:paraId="0296700E" w14:textId="4720D1FA" w:rsidR="00074A2B" w:rsidRDefault="00664DE4" w:rsidP="00074A2B">
            <w:pPr>
              <w:spacing w:line="360" w:lineRule="auto"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2</w:t>
            </w:r>
            <w:r w:rsidR="00074A2B"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 xml:space="preserve"> ամիս</w:t>
            </w:r>
          </w:p>
        </w:tc>
      </w:tr>
      <w:tr w:rsidR="00074A2B" w14:paraId="353DD0C5" w14:textId="77777777" w:rsidTr="007E11E2">
        <w:trPr>
          <w:jc w:val="center"/>
        </w:trPr>
        <w:tc>
          <w:tcPr>
            <w:tcW w:w="3568" w:type="dxa"/>
          </w:tcPr>
          <w:p w14:paraId="4C16C0C9" w14:textId="7EA24AD6" w:rsidR="00074A2B" w:rsidRDefault="00074A2B" w:rsidP="00074A2B">
            <w:pPr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 xml:space="preserve">Ծրագրի գնումների մասնագետ </w:t>
            </w:r>
          </w:p>
        </w:tc>
        <w:tc>
          <w:tcPr>
            <w:tcW w:w="3344" w:type="dxa"/>
          </w:tcPr>
          <w:p w14:paraId="1FEEC466" w14:textId="56F7B330" w:rsidR="00074A2B" w:rsidRDefault="00074A2B" w:rsidP="00BF4C3D">
            <w:pPr>
              <w:spacing w:line="360" w:lineRule="auto"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1</w:t>
            </w:r>
            <w:r w:rsidR="00BF4C3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.</w:t>
            </w: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600</w:t>
            </w:r>
            <w:r w:rsidR="00BF4C3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,0 ԱՄՆ դոլար կամ 640.000,0 ՀՀ դրամ</w:t>
            </w:r>
          </w:p>
        </w:tc>
        <w:tc>
          <w:tcPr>
            <w:tcW w:w="2552" w:type="dxa"/>
          </w:tcPr>
          <w:p w14:paraId="25F14DAE" w14:textId="741F67EE" w:rsidR="00074A2B" w:rsidRDefault="00664DE4" w:rsidP="00074A2B">
            <w:pPr>
              <w:spacing w:line="360" w:lineRule="auto"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2</w:t>
            </w:r>
            <w:r w:rsidR="00074A2B"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 xml:space="preserve"> ամիս</w:t>
            </w:r>
          </w:p>
        </w:tc>
      </w:tr>
      <w:tr w:rsidR="00074A2B" w14:paraId="251D6D85" w14:textId="77777777" w:rsidTr="007E11E2">
        <w:trPr>
          <w:jc w:val="center"/>
        </w:trPr>
        <w:tc>
          <w:tcPr>
            <w:tcW w:w="3568" w:type="dxa"/>
          </w:tcPr>
          <w:p w14:paraId="1F7EF720" w14:textId="231F688F" w:rsidR="00074A2B" w:rsidRDefault="00074A2B" w:rsidP="00074A2B">
            <w:pPr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lastRenderedPageBreak/>
              <w:t xml:space="preserve">Ծրագրի ֆինանսական կառավարման/վճարումների մասնագետ </w:t>
            </w:r>
          </w:p>
        </w:tc>
        <w:tc>
          <w:tcPr>
            <w:tcW w:w="3344" w:type="dxa"/>
          </w:tcPr>
          <w:p w14:paraId="64DB4D21" w14:textId="3C943BEB" w:rsidR="00074A2B" w:rsidRDefault="00074A2B" w:rsidP="00074A2B">
            <w:pPr>
              <w:spacing w:line="360" w:lineRule="auto"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1700</w:t>
            </w:r>
            <w:r w:rsidR="00BF4C3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 xml:space="preserve"> ԱՄՆ դոլար կամ 680.000,0 ՀՀ դրամ</w:t>
            </w:r>
          </w:p>
        </w:tc>
        <w:tc>
          <w:tcPr>
            <w:tcW w:w="2552" w:type="dxa"/>
          </w:tcPr>
          <w:p w14:paraId="4C2AE845" w14:textId="66BACF6C" w:rsidR="00074A2B" w:rsidRDefault="00664DE4" w:rsidP="00074A2B">
            <w:pPr>
              <w:spacing w:line="360" w:lineRule="auto"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2</w:t>
            </w:r>
            <w:r w:rsidR="00074A2B"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 xml:space="preserve"> ամիս</w:t>
            </w:r>
          </w:p>
        </w:tc>
      </w:tr>
      <w:tr w:rsidR="00074A2B" w14:paraId="2A8C5BF7" w14:textId="77777777" w:rsidTr="007E11E2">
        <w:trPr>
          <w:jc w:val="center"/>
        </w:trPr>
        <w:tc>
          <w:tcPr>
            <w:tcW w:w="3568" w:type="dxa"/>
          </w:tcPr>
          <w:p w14:paraId="74FF419C" w14:textId="55FC0BAB" w:rsidR="00074A2B" w:rsidRDefault="00074A2B" w:rsidP="00074A2B">
            <w:pPr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 xml:space="preserve">Ծրագրի բնապահպանական և սոցիալական պաշտպանության մասնագետ </w:t>
            </w:r>
          </w:p>
        </w:tc>
        <w:tc>
          <w:tcPr>
            <w:tcW w:w="3344" w:type="dxa"/>
          </w:tcPr>
          <w:p w14:paraId="7F84E3A5" w14:textId="09E9B32A" w:rsidR="00074A2B" w:rsidRDefault="00BF4C3D" w:rsidP="00074A2B">
            <w:pPr>
              <w:spacing w:line="360" w:lineRule="auto"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1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.</w:t>
            </w: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600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,0 ԱՄՆ դոլար կամ 640.000,0 ՀՀ դրամ</w:t>
            </w:r>
          </w:p>
        </w:tc>
        <w:tc>
          <w:tcPr>
            <w:tcW w:w="2552" w:type="dxa"/>
          </w:tcPr>
          <w:p w14:paraId="281E3963" w14:textId="7CBD4929" w:rsidR="00074A2B" w:rsidRDefault="00074A2B" w:rsidP="00074A2B">
            <w:pPr>
              <w:spacing w:line="360" w:lineRule="auto"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1 ամիս</w:t>
            </w:r>
          </w:p>
        </w:tc>
      </w:tr>
      <w:tr w:rsidR="00074A2B" w14:paraId="1C1E3757" w14:textId="77777777" w:rsidTr="007E11E2">
        <w:trPr>
          <w:jc w:val="center"/>
        </w:trPr>
        <w:tc>
          <w:tcPr>
            <w:tcW w:w="3568" w:type="dxa"/>
          </w:tcPr>
          <w:p w14:paraId="65B0D3C4" w14:textId="679104CB" w:rsidR="00074A2B" w:rsidRDefault="00074A2B" w:rsidP="00074A2B">
            <w:pPr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 xml:space="preserve">Ծրագրի մոնիթորինգի և գենդերային մասնագետ </w:t>
            </w:r>
          </w:p>
        </w:tc>
        <w:tc>
          <w:tcPr>
            <w:tcW w:w="3344" w:type="dxa"/>
          </w:tcPr>
          <w:p w14:paraId="4BB8F984" w14:textId="23F7317C" w:rsidR="00074A2B" w:rsidRDefault="00BF4C3D" w:rsidP="00074A2B">
            <w:pPr>
              <w:spacing w:line="360" w:lineRule="auto"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1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.</w:t>
            </w: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600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,0 ԱՄՆ դոլար կամ 640.000,0 ՀՀ դրամ</w:t>
            </w:r>
          </w:p>
        </w:tc>
        <w:tc>
          <w:tcPr>
            <w:tcW w:w="2552" w:type="dxa"/>
          </w:tcPr>
          <w:p w14:paraId="12492BB3" w14:textId="481C6549" w:rsidR="00074A2B" w:rsidRDefault="00074A2B" w:rsidP="00074A2B">
            <w:pPr>
              <w:spacing w:line="360" w:lineRule="auto"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1 ամիս</w:t>
            </w:r>
          </w:p>
        </w:tc>
      </w:tr>
      <w:tr w:rsidR="00074A2B" w14:paraId="68300DD5" w14:textId="77777777" w:rsidTr="007E11E2">
        <w:trPr>
          <w:jc w:val="center"/>
        </w:trPr>
        <w:tc>
          <w:tcPr>
            <w:tcW w:w="3568" w:type="dxa"/>
          </w:tcPr>
          <w:p w14:paraId="4E3DB8C1" w14:textId="4014C12C" w:rsidR="00074A2B" w:rsidRDefault="00074A2B" w:rsidP="00074A2B">
            <w:pPr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 xml:space="preserve">Ծրագրի թարգմանիչ </w:t>
            </w:r>
          </w:p>
        </w:tc>
        <w:tc>
          <w:tcPr>
            <w:tcW w:w="3344" w:type="dxa"/>
          </w:tcPr>
          <w:p w14:paraId="30E5AE23" w14:textId="74367AD1" w:rsidR="00074A2B" w:rsidRDefault="00074A2B" w:rsidP="00074A2B">
            <w:pPr>
              <w:spacing w:line="360" w:lineRule="auto"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1100</w:t>
            </w:r>
            <w:r w:rsidR="00BF4C3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r w:rsidR="00BF4C3D"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1</w:t>
            </w:r>
            <w:r w:rsidR="00BF4C3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.</w:t>
            </w:r>
            <w:r w:rsidR="00BF4C3D"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600</w:t>
            </w:r>
            <w:r w:rsidR="00BF4C3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,0 ԱՄՆ դոլար կամ 440.000,0 ՀՀ դրամ</w:t>
            </w:r>
          </w:p>
        </w:tc>
        <w:tc>
          <w:tcPr>
            <w:tcW w:w="2552" w:type="dxa"/>
          </w:tcPr>
          <w:p w14:paraId="76564F60" w14:textId="7FAF8817" w:rsidR="00074A2B" w:rsidRDefault="00074A2B" w:rsidP="00074A2B">
            <w:pPr>
              <w:spacing w:line="360" w:lineRule="auto"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</w:pPr>
            <w:r w:rsidRPr="00074A2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GB"/>
              </w:rPr>
              <w:t>1 ամիս</w:t>
            </w:r>
          </w:p>
        </w:tc>
      </w:tr>
    </w:tbl>
    <w:p w14:paraId="31D153F5" w14:textId="77777777" w:rsidR="00BF2460" w:rsidRDefault="00BF2460" w:rsidP="00701B74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</w:p>
    <w:p w14:paraId="7195E4DE" w14:textId="77777777" w:rsidR="00F03DE2" w:rsidRDefault="00D843F6" w:rsidP="001B6E4D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Նախագծով ներկայացված համաֆինանսավորման մասը հանդիսանում</w:t>
      </w: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հարկերի</w:t>
      </w:r>
      <w:r w:rsidR="00F03DE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պարտադիր վճարների </w:t>
      </w: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 անհրաժեշտ փաստացի գումարը, որը հաշվարկվել է ՀՀ օրենսդրության համաձայն</w:t>
      </w:r>
      <w:r w:rsidR="00F03DE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:</w:t>
      </w: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</w:p>
    <w:p w14:paraId="5EAF5F71" w14:textId="1E79FCE8" w:rsidR="00647B5E" w:rsidRPr="00701B74" w:rsidRDefault="00B9231F" w:rsidP="00701B74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2B0D5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ab/>
      </w:r>
      <w:r w:rsidR="00647B5E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Սույն </w:t>
      </w: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լրացման</w:t>
      </w:r>
      <w:r w:rsidR="00647B5E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արդյու</w:t>
      </w:r>
      <w:r w:rsidR="009F1F4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նքում սահմանվել է</w:t>
      </w:r>
      <w:r w:rsidR="002B0D56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համապատասխան </w:t>
      </w:r>
      <w:r w:rsidR="00701B74"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արդյունքային ցուցանիշ, որը բնութագրում է ծրագրի կառավարչական ծախսերի կատարման տոկոսը որպես թիմի համալրման գործընթացի և կատարած աշխատանքի</w:t>
      </w:r>
      <w:r w:rsid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ընդհանրական ցուցանիշ:</w:t>
      </w:r>
    </w:p>
    <w:p w14:paraId="04F3B33B" w14:textId="548746B2" w:rsidR="009122B2" w:rsidRPr="00701B74" w:rsidRDefault="009122B2" w:rsidP="00701B74">
      <w:pPr>
        <w:spacing w:before="240"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178780430"/>
      <w:r w:rsidRPr="00701B74">
        <w:rPr>
          <w:rFonts w:ascii="GHEA Grapalat" w:hAnsi="GHEA Grapalat"/>
          <w:sz w:val="24"/>
          <w:szCs w:val="24"/>
          <w:lang w:val="hy-AM"/>
        </w:rPr>
        <w:t xml:space="preserve">1104 «Գիտելիքահենք, նորարարական տնտեսությանը և փոքր ու միջին ձեռնարկատիրությանն աջակցություն» ծրագրի շրջանակում որպես </w:t>
      </w:r>
      <w:r w:rsidRPr="00701B74">
        <w:rPr>
          <w:rFonts w:ascii="GHEA Grapalat" w:hAnsi="GHEA Grapalat"/>
          <w:i/>
          <w:iCs/>
          <w:sz w:val="24"/>
          <w:szCs w:val="24"/>
          <w:lang w:val="hy-AM"/>
        </w:rPr>
        <w:t xml:space="preserve">11003 </w:t>
      </w:r>
      <w:r w:rsidRPr="00701B74">
        <w:rPr>
          <w:rFonts w:ascii="GHEA Grapalat" w:hAnsi="GHEA Grapalat"/>
          <w:sz w:val="24"/>
          <w:szCs w:val="24"/>
          <w:lang w:val="hy-AM"/>
        </w:rPr>
        <w:t>«Տեխնոլոգիաների առևտրայնացման ենթակառուցվածքի զարգացում» միջոցառ</w:t>
      </w:r>
      <w:bookmarkEnd w:id="1"/>
      <w:r w:rsidRPr="00701B74">
        <w:rPr>
          <w:rFonts w:ascii="GHEA Grapalat" w:hAnsi="GHEA Grapalat"/>
          <w:sz w:val="24"/>
          <w:szCs w:val="24"/>
          <w:lang w:val="hy-AM"/>
        </w:rPr>
        <w:t>ման շրջանակներում 2024 թվականի պետական բյուջեով նախատեսված է 100,000.0 հազ դրամ վարկային միջոցներ, սակայն առ հոկտեմբեր, 2024թ</w:t>
      </w:r>
      <w:r w:rsidRPr="00701B74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701B7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և Համաշխարհային բանկի միջև համաձայնագիրը ստորագրված չէ։ </w:t>
      </w:r>
    </w:p>
    <w:p w14:paraId="136965BB" w14:textId="77777777" w:rsidR="009122B2" w:rsidRPr="00701B74" w:rsidRDefault="009122B2" w:rsidP="00701B74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65AA2A3D" w14:textId="5DFAA72E" w:rsidR="00755864" w:rsidRPr="00701B74" w:rsidRDefault="00755864" w:rsidP="00701B74">
      <w:pPr>
        <w:pStyle w:val="ListParagraph"/>
        <w:numPr>
          <w:ilvl w:val="0"/>
          <w:numId w:val="1"/>
        </w:numPr>
        <w:tabs>
          <w:tab w:val="left" w:pos="399"/>
        </w:tabs>
        <w:spacing w:after="160"/>
        <w:ind w:left="1080" w:hanging="540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701B74">
        <w:rPr>
          <w:rFonts w:ascii="GHEA Grapalat" w:eastAsia="Calibri" w:hAnsi="GHEA Grapalat" w:cs="Sylfaen"/>
          <w:b/>
          <w:sz w:val="24"/>
          <w:szCs w:val="24"/>
        </w:rPr>
        <w:t>Ակնկալվող</w:t>
      </w:r>
      <w:r w:rsidRPr="00701B7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01B74">
        <w:rPr>
          <w:rFonts w:ascii="GHEA Grapalat" w:eastAsia="Calibri" w:hAnsi="GHEA Grapalat" w:cs="Sylfaen"/>
          <w:b/>
          <w:sz w:val="24"/>
          <w:szCs w:val="24"/>
        </w:rPr>
        <w:t>արդյունքը</w:t>
      </w:r>
    </w:p>
    <w:p w14:paraId="4C23428C" w14:textId="5D4368D0" w:rsidR="00755864" w:rsidRPr="00701B74" w:rsidRDefault="00B9231F" w:rsidP="00701B74">
      <w:pPr>
        <w:tabs>
          <w:tab w:val="left" w:pos="399"/>
        </w:tabs>
        <w:spacing w:after="160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 w:rsidRPr="00701B7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Գյուղական ենթակառուցվածքների վերականգնում և զարգացում՝ մասնավորապես ոռոգվող գյուղատնտեսության զարգացում և պարենային անվտանգության բարձրացում: </w:t>
      </w:r>
    </w:p>
    <w:p w14:paraId="7FBCCD45" w14:textId="5C3057AB" w:rsidR="00755864" w:rsidRPr="00701B74" w:rsidRDefault="00755864" w:rsidP="001B6E4D">
      <w:pPr>
        <w:pStyle w:val="ListParagraph"/>
        <w:numPr>
          <w:ilvl w:val="0"/>
          <w:numId w:val="1"/>
        </w:numPr>
        <w:tabs>
          <w:tab w:val="left" w:pos="399"/>
        </w:tabs>
        <w:spacing w:after="160"/>
        <w:ind w:left="1080" w:hanging="54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701B74">
        <w:rPr>
          <w:rFonts w:ascii="GHEA Grapalat" w:eastAsia="Calibri" w:hAnsi="GHEA Grapalat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F750E6D" w14:textId="79150152" w:rsidR="009122B2" w:rsidRPr="00701B74" w:rsidRDefault="0023455B" w:rsidP="00701B74">
      <w:pPr>
        <w:ind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«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2024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բյուջեի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օրենքում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վերաբաշխում, փոփոխություններ, լրացում,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Հայաստանի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2023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դեկտեմբերի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28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N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2323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-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որոշման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մեջ փոփոխություններ և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լրացումներ ու ՀՀ կառավարության պահուստային ֆոնդից հատկացում կատարելու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23455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մասին»</w:t>
      </w:r>
      <w:r w:rsidRPr="0023455B">
        <w:rPr>
          <w:rFonts w:ascii="GHEA Grapalat" w:hAnsi="GHEA Grapalat" w:cs="Sylfaen"/>
          <w:b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bookmarkStart w:id="2" w:name="_GoBack"/>
      <w:bookmarkEnd w:id="2"/>
      <w:r w:rsidR="00601DA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որոշման նախագծի </w:t>
      </w:r>
      <w:r w:rsidR="009122B2" w:rsidRPr="00701B7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ընդունման կապակցությամբ պետական բյուջեում դեֆիցիտը և ծախսերը կնվազեն 100.0 մլն դրամով: </w:t>
      </w:r>
    </w:p>
    <w:p w14:paraId="593B091D" w14:textId="6584E921" w:rsidR="00755864" w:rsidRPr="00701B74" w:rsidRDefault="00755864" w:rsidP="001B6E4D">
      <w:pPr>
        <w:pStyle w:val="ListParagraph"/>
        <w:numPr>
          <w:ilvl w:val="0"/>
          <w:numId w:val="1"/>
        </w:numPr>
        <w:tabs>
          <w:tab w:val="left" w:pos="399"/>
        </w:tabs>
        <w:spacing w:after="160"/>
        <w:ind w:left="1080" w:hanging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01B74"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8D981B7" w14:textId="77777777" w:rsidR="00755864" w:rsidRPr="00701B74" w:rsidRDefault="00755864" w:rsidP="00701B74">
      <w:pPr>
        <w:shd w:val="clear" w:color="auto" w:fill="FFFFFF"/>
        <w:tabs>
          <w:tab w:val="center" w:pos="4844"/>
          <w:tab w:val="right" w:pos="9689"/>
        </w:tabs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701B74"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784A3C28" w14:textId="263C1EF6" w:rsidR="00755864" w:rsidRPr="00701B74" w:rsidRDefault="00755864" w:rsidP="001B6E4D">
      <w:pPr>
        <w:pStyle w:val="ListParagraph"/>
        <w:numPr>
          <w:ilvl w:val="0"/>
          <w:numId w:val="1"/>
        </w:numPr>
        <w:tabs>
          <w:tab w:val="left" w:pos="399"/>
        </w:tabs>
        <w:spacing w:after="160"/>
        <w:ind w:left="1080" w:hanging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01B74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E4806A1" w14:textId="15DD1D5D" w:rsidR="005E395D" w:rsidRPr="00701B74" w:rsidRDefault="00755864" w:rsidP="00701B74">
      <w:pPr>
        <w:shd w:val="clear" w:color="auto" w:fill="FFFFFF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701B7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</w:t>
      </w:r>
      <w:r w:rsidR="005E395D" w:rsidRPr="00701B74">
        <w:rPr>
          <w:rFonts w:ascii="GHEA Grapalat" w:eastAsia="Calibri" w:hAnsi="GHEA Grapalat" w:cs="Sylfaen"/>
          <w:sz w:val="24"/>
          <w:szCs w:val="24"/>
          <w:lang w:val="hy-AM" w:eastAsia="ru-RU"/>
        </w:rPr>
        <w:t>ՀՀ կառավարության 2021 թվականի օգոստոսի 18-ի N 1363-Ա որոշմամբ հաստատված «Հայաստանի Հանրապետության կառավարության 2021-2026 թվականների ծրագրից» (2. ՏՆՏԵՍՈՒԹՅՈՒՆ, 2.4 ԳՅՈՒՂԱՏՆՏԵՍՈՒԹՅՈՒՆ  3. ԵՆԹԱԿԱՌՈՒՑՎԱԾՔՆԵՐԻ ԶԱՐԳԱՑՈՒՄ   3.3 ՋՐԱՅԻՆ ՏՆՏԵՍՈՒԹՅՈՒՆ), ինչպես նաև 2019 թվականի դեկտեմբերի 19-ի N 1886-Լ որոշմամբ հաստատված  Հայաստանի Հանրապետության գյուղատնտեսության ոլորտի տնտեսական զարգացումն ապահովող հիմնական ուղղությունների 2020-2030 թվականների ռազմավարությունից</w:t>
      </w:r>
      <w:r w:rsidR="005B129D" w:rsidRPr="00701B74">
        <w:rPr>
          <w:rFonts w:ascii="GHEA Grapalat" w:eastAsia="Calibri" w:hAnsi="GHEA Grapalat" w:cs="Sylfaen"/>
          <w:sz w:val="24"/>
          <w:szCs w:val="24"/>
          <w:lang w:val="hy-AM" w:eastAsia="ru-RU"/>
        </w:rPr>
        <w:t>:</w:t>
      </w:r>
    </w:p>
    <w:sectPr w:rsidR="005E395D" w:rsidRPr="00701B74" w:rsidSect="007A3798">
      <w:footerReference w:type="first" r:id="rId8"/>
      <w:pgSz w:w="12240" w:h="15840"/>
      <w:pgMar w:top="1276" w:right="758" w:bottom="141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82B2EC" w14:textId="77777777" w:rsidR="002B397D" w:rsidRDefault="002B397D">
      <w:pPr>
        <w:spacing w:after="0" w:line="240" w:lineRule="auto"/>
      </w:pPr>
      <w:r>
        <w:separator/>
      </w:r>
    </w:p>
  </w:endnote>
  <w:endnote w:type="continuationSeparator" w:id="0">
    <w:p w14:paraId="26C9063A" w14:textId="77777777" w:rsidR="002B397D" w:rsidRDefault="002B3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5CF93" w14:textId="77777777" w:rsidR="007E49EC" w:rsidRDefault="007E49EC">
    <w:pPr>
      <w:pStyle w:val="Footer"/>
      <w:jc w:val="right"/>
    </w:pPr>
  </w:p>
  <w:p w14:paraId="235940C0" w14:textId="77777777"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58EBC0" w14:textId="77777777" w:rsidR="002B397D" w:rsidRDefault="002B397D">
      <w:pPr>
        <w:spacing w:after="0" w:line="240" w:lineRule="auto"/>
      </w:pPr>
      <w:r>
        <w:separator/>
      </w:r>
    </w:p>
  </w:footnote>
  <w:footnote w:type="continuationSeparator" w:id="0">
    <w:p w14:paraId="373531B1" w14:textId="77777777" w:rsidR="002B397D" w:rsidRDefault="002B39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49"/>
    <w:rsid w:val="000264FA"/>
    <w:rsid w:val="0004557D"/>
    <w:rsid w:val="00050B6E"/>
    <w:rsid w:val="00067630"/>
    <w:rsid w:val="00072D7D"/>
    <w:rsid w:val="00074A2B"/>
    <w:rsid w:val="00077153"/>
    <w:rsid w:val="000831FF"/>
    <w:rsid w:val="00084C25"/>
    <w:rsid w:val="000939C3"/>
    <w:rsid w:val="000A1602"/>
    <w:rsid w:val="000B0525"/>
    <w:rsid w:val="000B5630"/>
    <w:rsid w:val="000C5B76"/>
    <w:rsid w:val="000D468D"/>
    <w:rsid w:val="000E3241"/>
    <w:rsid w:val="000E3298"/>
    <w:rsid w:val="00120EE9"/>
    <w:rsid w:val="001273D4"/>
    <w:rsid w:val="00134AFB"/>
    <w:rsid w:val="00160BA0"/>
    <w:rsid w:val="00186CFF"/>
    <w:rsid w:val="001A1DB0"/>
    <w:rsid w:val="001B5BDA"/>
    <w:rsid w:val="001B6E4D"/>
    <w:rsid w:val="001C35F1"/>
    <w:rsid w:val="0020177D"/>
    <w:rsid w:val="00204754"/>
    <w:rsid w:val="00212A82"/>
    <w:rsid w:val="00215B45"/>
    <w:rsid w:val="00216F7A"/>
    <w:rsid w:val="00220CEF"/>
    <w:rsid w:val="00223BA7"/>
    <w:rsid w:val="0023455B"/>
    <w:rsid w:val="002365EA"/>
    <w:rsid w:val="002425DA"/>
    <w:rsid w:val="00245864"/>
    <w:rsid w:val="00260BDA"/>
    <w:rsid w:val="002A3B3C"/>
    <w:rsid w:val="002B0D56"/>
    <w:rsid w:val="002B10A8"/>
    <w:rsid w:val="002B397D"/>
    <w:rsid w:val="002B3BC2"/>
    <w:rsid w:val="002C59C0"/>
    <w:rsid w:val="002E52B0"/>
    <w:rsid w:val="002F08E9"/>
    <w:rsid w:val="002F610E"/>
    <w:rsid w:val="002F7426"/>
    <w:rsid w:val="00302C16"/>
    <w:rsid w:val="00322AC4"/>
    <w:rsid w:val="0034244B"/>
    <w:rsid w:val="00344945"/>
    <w:rsid w:val="003609F0"/>
    <w:rsid w:val="00374ACF"/>
    <w:rsid w:val="003908CD"/>
    <w:rsid w:val="003939E1"/>
    <w:rsid w:val="003A0D65"/>
    <w:rsid w:val="003B50E6"/>
    <w:rsid w:val="003C1F9A"/>
    <w:rsid w:val="003D36C5"/>
    <w:rsid w:val="003D4FC3"/>
    <w:rsid w:val="003E568F"/>
    <w:rsid w:val="00410202"/>
    <w:rsid w:val="00444AEF"/>
    <w:rsid w:val="0045181E"/>
    <w:rsid w:val="0045762D"/>
    <w:rsid w:val="004623D0"/>
    <w:rsid w:val="00465850"/>
    <w:rsid w:val="00466D46"/>
    <w:rsid w:val="004709C4"/>
    <w:rsid w:val="00483F19"/>
    <w:rsid w:val="00495FEC"/>
    <w:rsid w:val="004A14CF"/>
    <w:rsid w:val="004A26B0"/>
    <w:rsid w:val="004A2812"/>
    <w:rsid w:val="004A5E25"/>
    <w:rsid w:val="004A723E"/>
    <w:rsid w:val="004B341C"/>
    <w:rsid w:val="004B4F73"/>
    <w:rsid w:val="004C0655"/>
    <w:rsid w:val="004E0892"/>
    <w:rsid w:val="004E5130"/>
    <w:rsid w:val="00506A34"/>
    <w:rsid w:val="005158B7"/>
    <w:rsid w:val="00527A55"/>
    <w:rsid w:val="00532AC5"/>
    <w:rsid w:val="005331B5"/>
    <w:rsid w:val="00544F8B"/>
    <w:rsid w:val="00552C5F"/>
    <w:rsid w:val="00554F5D"/>
    <w:rsid w:val="005568E8"/>
    <w:rsid w:val="00556ECE"/>
    <w:rsid w:val="00556F98"/>
    <w:rsid w:val="00570B5B"/>
    <w:rsid w:val="00572C3E"/>
    <w:rsid w:val="0058414F"/>
    <w:rsid w:val="0058452D"/>
    <w:rsid w:val="00587D58"/>
    <w:rsid w:val="005A0FF5"/>
    <w:rsid w:val="005A33FF"/>
    <w:rsid w:val="005A7F20"/>
    <w:rsid w:val="005B129D"/>
    <w:rsid w:val="005B686B"/>
    <w:rsid w:val="005B7B2A"/>
    <w:rsid w:val="005C51D3"/>
    <w:rsid w:val="005C6A61"/>
    <w:rsid w:val="005D2F36"/>
    <w:rsid w:val="005E395D"/>
    <w:rsid w:val="005E5817"/>
    <w:rsid w:val="005F5B2F"/>
    <w:rsid w:val="00601DAD"/>
    <w:rsid w:val="006079AD"/>
    <w:rsid w:val="00613D77"/>
    <w:rsid w:val="0062319D"/>
    <w:rsid w:val="00627FD8"/>
    <w:rsid w:val="00630BF8"/>
    <w:rsid w:val="00643C22"/>
    <w:rsid w:val="0064725F"/>
    <w:rsid w:val="00647B5E"/>
    <w:rsid w:val="00654266"/>
    <w:rsid w:val="00664DE4"/>
    <w:rsid w:val="006979EC"/>
    <w:rsid w:val="006A120D"/>
    <w:rsid w:val="006C425C"/>
    <w:rsid w:val="006C49C7"/>
    <w:rsid w:val="006C61D6"/>
    <w:rsid w:val="006D3FC9"/>
    <w:rsid w:val="006D4765"/>
    <w:rsid w:val="006D6F96"/>
    <w:rsid w:val="006E4C0C"/>
    <w:rsid w:val="006E5DCF"/>
    <w:rsid w:val="006F7095"/>
    <w:rsid w:val="00701B74"/>
    <w:rsid w:val="00702783"/>
    <w:rsid w:val="0070618B"/>
    <w:rsid w:val="00715F25"/>
    <w:rsid w:val="0071638E"/>
    <w:rsid w:val="00733592"/>
    <w:rsid w:val="00743BFD"/>
    <w:rsid w:val="00751002"/>
    <w:rsid w:val="00753627"/>
    <w:rsid w:val="00755864"/>
    <w:rsid w:val="0076361B"/>
    <w:rsid w:val="00763F10"/>
    <w:rsid w:val="007712CD"/>
    <w:rsid w:val="00774375"/>
    <w:rsid w:val="00780088"/>
    <w:rsid w:val="007806C9"/>
    <w:rsid w:val="007A1B65"/>
    <w:rsid w:val="007A3798"/>
    <w:rsid w:val="007B0B8B"/>
    <w:rsid w:val="007B6FF1"/>
    <w:rsid w:val="007E11E2"/>
    <w:rsid w:val="007E45AD"/>
    <w:rsid w:val="007E49EC"/>
    <w:rsid w:val="007F0A18"/>
    <w:rsid w:val="007F2749"/>
    <w:rsid w:val="00813125"/>
    <w:rsid w:val="008258C4"/>
    <w:rsid w:val="00840795"/>
    <w:rsid w:val="008459DF"/>
    <w:rsid w:val="00847652"/>
    <w:rsid w:val="0086198A"/>
    <w:rsid w:val="00861A2D"/>
    <w:rsid w:val="008718FE"/>
    <w:rsid w:val="00871970"/>
    <w:rsid w:val="00872D41"/>
    <w:rsid w:val="008827C9"/>
    <w:rsid w:val="00890827"/>
    <w:rsid w:val="00890949"/>
    <w:rsid w:val="008B50FD"/>
    <w:rsid w:val="008C087A"/>
    <w:rsid w:val="008C46EB"/>
    <w:rsid w:val="008E4745"/>
    <w:rsid w:val="009122B2"/>
    <w:rsid w:val="009129C1"/>
    <w:rsid w:val="00914455"/>
    <w:rsid w:val="0091757C"/>
    <w:rsid w:val="00927A38"/>
    <w:rsid w:val="0093635C"/>
    <w:rsid w:val="00937723"/>
    <w:rsid w:val="009416CE"/>
    <w:rsid w:val="0094602A"/>
    <w:rsid w:val="00955766"/>
    <w:rsid w:val="00956004"/>
    <w:rsid w:val="00965BD0"/>
    <w:rsid w:val="00971293"/>
    <w:rsid w:val="0098740D"/>
    <w:rsid w:val="00994CFC"/>
    <w:rsid w:val="009B732A"/>
    <w:rsid w:val="009C02A9"/>
    <w:rsid w:val="009D6F93"/>
    <w:rsid w:val="009E460E"/>
    <w:rsid w:val="009E6213"/>
    <w:rsid w:val="009F1F41"/>
    <w:rsid w:val="00A00A0A"/>
    <w:rsid w:val="00A14F42"/>
    <w:rsid w:val="00A37DC2"/>
    <w:rsid w:val="00A444F9"/>
    <w:rsid w:val="00A60B0D"/>
    <w:rsid w:val="00A74D34"/>
    <w:rsid w:val="00A8272D"/>
    <w:rsid w:val="00A97316"/>
    <w:rsid w:val="00AA04BE"/>
    <w:rsid w:val="00AC2E56"/>
    <w:rsid w:val="00AC2F26"/>
    <w:rsid w:val="00AC4F64"/>
    <w:rsid w:val="00AC5257"/>
    <w:rsid w:val="00AD3592"/>
    <w:rsid w:val="00AD44A6"/>
    <w:rsid w:val="00AE40A6"/>
    <w:rsid w:val="00AE4447"/>
    <w:rsid w:val="00B04685"/>
    <w:rsid w:val="00B119D7"/>
    <w:rsid w:val="00B161B1"/>
    <w:rsid w:val="00B3729C"/>
    <w:rsid w:val="00B45685"/>
    <w:rsid w:val="00B53B67"/>
    <w:rsid w:val="00B53EC9"/>
    <w:rsid w:val="00B627C6"/>
    <w:rsid w:val="00B62FFA"/>
    <w:rsid w:val="00B74132"/>
    <w:rsid w:val="00B76A8F"/>
    <w:rsid w:val="00B82850"/>
    <w:rsid w:val="00B8629B"/>
    <w:rsid w:val="00B9231F"/>
    <w:rsid w:val="00BA275C"/>
    <w:rsid w:val="00BA50E6"/>
    <w:rsid w:val="00BB4403"/>
    <w:rsid w:val="00BB4C5F"/>
    <w:rsid w:val="00BD0397"/>
    <w:rsid w:val="00BE5D34"/>
    <w:rsid w:val="00BF2460"/>
    <w:rsid w:val="00BF4C3D"/>
    <w:rsid w:val="00C02566"/>
    <w:rsid w:val="00C27D53"/>
    <w:rsid w:val="00C32E35"/>
    <w:rsid w:val="00C35762"/>
    <w:rsid w:val="00C3680C"/>
    <w:rsid w:val="00C43D23"/>
    <w:rsid w:val="00C47495"/>
    <w:rsid w:val="00C649D1"/>
    <w:rsid w:val="00C7030B"/>
    <w:rsid w:val="00C71642"/>
    <w:rsid w:val="00C76DC7"/>
    <w:rsid w:val="00C839F8"/>
    <w:rsid w:val="00C87359"/>
    <w:rsid w:val="00C91A04"/>
    <w:rsid w:val="00C93434"/>
    <w:rsid w:val="00CA7F35"/>
    <w:rsid w:val="00CD1D34"/>
    <w:rsid w:val="00CD2B22"/>
    <w:rsid w:val="00CD6369"/>
    <w:rsid w:val="00CE7C20"/>
    <w:rsid w:val="00CF6333"/>
    <w:rsid w:val="00D06E71"/>
    <w:rsid w:val="00D070C1"/>
    <w:rsid w:val="00D20AE2"/>
    <w:rsid w:val="00D21093"/>
    <w:rsid w:val="00D217A4"/>
    <w:rsid w:val="00D4610E"/>
    <w:rsid w:val="00D5093E"/>
    <w:rsid w:val="00D51F4A"/>
    <w:rsid w:val="00D61526"/>
    <w:rsid w:val="00D64CC7"/>
    <w:rsid w:val="00D71475"/>
    <w:rsid w:val="00D728F4"/>
    <w:rsid w:val="00D72BDB"/>
    <w:rsid w:val="00D76273"/>
    <w:rsid w:val="00D843F6"/>
    <w:rsid w:val="00DA1585"/>
    <w:rsid w:val="00DA4F52"/>
    <w:rsid w:val="00DA72BB"/>
    <w:rsid w:val="00DB1ED1"/>
    <w:rsid w:val="00DC41FD"/>
    <w:rsid w:val="00DE755E"/>
    <w:rsid w:val="00DE759B"/>
    <w:rsid w:val="00DF2467"/>
    <w:rsid w:val="00DF7FAD"/>
    <w:rsid w:val="00E001CD"/>
    <w:rsid w:val="00E030EC"/>
    <w:rsid w:val="00E11E7C"/>
    <w:rsid w:val="00E30625"/>
    <w:rsid w:val="00E31C50"/>
    <w:rsid w:val="00E33BDD"/>
    <w:rsid w:val="00E5048F"/>
    <w:rsid w:val="00E56E4E"/>
    <w:rsid w:val="00E66C8C"/>
    <w:rsid w:val="00E7367B"/>
    <w:rsid w:val="00E750AA"/>
    <w:rsid w:val="00E75CB1"/>
    <w:rsid w:val="00E7746B"/>
    <w:rsid w:val="00E8320F"/>
    <w:rsid w:val="00EA0E47"/>
    <w:rsid w:val="00EB25FE"/>
    <w:rsid w:val="00EB5532"/>
    <w:rsid w:val="00EB79C3"/>
    <w:rsid w:val="00EC4B37"/>
    <w:rsid w:val="00ED2656"/>
    <w:rsid w:val="00EE5E79"/>
    <w:rsid w:val="00EF459E"/>
    <w:rsid w:val="00EF53E8"/>
    <w:rsid w:val="00F03DE2"/>
    <w:rsid w:val="00F1771E"/>
    <w:rsid w:val="00F211D0"/>
    <w:rsid w:val="00F243BD"/>
    <w:rsid w:val="00F3653B"/>
    <w:rsid w:val="00F44372"/>
    <w:rsid w:val="00F46BF6"/>
    <w:rsid w:val="00F6600D"/>
    <w:rsid w:val="00F665D5"/>
    <w:rsid w:val="00F706BC"/>
    <w:rsid w:val="00F70D6B"/>
    <w:rsid w:val="00F76A0E"/>
    <w:rsid w:val="00F8616B"/>
    <w:rsid w:val="00F87675"/>
    <w:rsid w:val="00FB781A"/>
    <w:rsid w:val="00FD452D"/>
    <w:rsid w:val="00FD67CA"/>
    <w:rsid w:val="00FE0A0D"/>
    <w:rsid w:val="00FF6826"/>
    <w:rsid w:val="00FF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D0B4"/>
  <w15:docId w15:val="{A38B6BCE-1907-4B84-8C61-DB9AEDCA6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53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53"/>
    <w:rPr>
      <w:rFonts w:ascii="Segoe UI" w:hAnsi="Segoe UI" w:cs="Segoe UI"/>
      <w:sz w:val="18"/>
      <w:szCs w:val="18"/>
      <w:lang w:val="en-GB"/>
    </w:rPr>
  </w:style>
  <w:style w:type="paragraph" w:styleId="BodyText3">
    <w:name w:val="Body Text 3"/>
    <w:basedOn w:val="Normal"/>
    <w:link w:val="BodyText3Char"/>
    <w:rsid w:val="003D36C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36C5"/>
    <w:rPr>
      <w:rFonts w:ascii="Times New Roman" w:eastAsia="Times New Roman" w:hAnsi="Times New Roman" w:cs="Times New Roman"/>
      <w:sz w:val="16"/>
      <w:szCs w:val="16"/>
    </w:rPr>
  </w:style>
  <w:style w:type="paragraph" w:customStyle="1" w:styleId="dec-date">
    <w:name w:val="dec-date"/>
    <w:basedOn w:val="Normal"/>
    <w:uiPriority w:val="99"/>
    <w:rsid w:val="00C474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074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F5B1C-9B2A-41D0-9567-EAB1326BF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1609</Words>
  <Characters>9176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/>
  <dc:description/>
  <cp:lastModifiedBy>Susanna Arzumanyan</cp:lastModifiedBy>
  <cp:revision>3</cp:revision>
  <dcterms:created xsi:type="dcterms:W3CDTF">2024-11-06T12:54:00Z</dcterms:created>
  <dcterms:modified xsi:type="dcterms:W3CDTF">2024-11-07T06:02:00Z</dcterms:modified>
</cp:coreProperties>
</file>