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54D0AB" w14:textId="77777777" w:rsidR="000230AF" w:rsidRPr="009D3CF8" w:rsidRDefault="000230AF" w:rsidP="00721478">
      <w:pPr>
        <w:autoSpaceDE w:val="0"/>
        <w:autoSpaceDN w:val="0"/>
        <w:adjustRightInd w:val="0"/>
        <w:spacing w:after="0" w:line="276" w:lineRule="auto"/>
        <w:jc w:val="center"/>
        <w:rPr>
          <w:rFonts w:ascii="GHEA Grapalat" w:hAnsi="GHEA Grapalat" w:cs="Sylfaen"/>
          <w:b/>
          <w:sz w:val="24"/>
          <w:szCs w:val="24"/>
          <w:lang w:val="hy-AM"/>
        </w:rPr>
      </w:pPr>
      <w:r w:rsidRPr="009D3CF8">
        <w:rPr>
          <w:rFonts w:ascii="GHEA Grapalat" w:hAnsi="GHEA Grapalat" w:cs="Sylfaen"/>
          <w:b/>
          <w:sz w:val="24"/>
          <w:szCs w:val="24"/>
          <w:lang w:val="hy-AM"/>
        </w:rPr>
        <w:t>ԱՄՓՈՓԱԹԵՐԹ</w:t>
      </w:r>
    </w:p>
    <w:p w14:paraId="70D5F08F" w14:textId="77777777" w:rsidR="000230AF" w:rsidRPr="009D3CF8" w:rsidRDefault="000230AF" w:rsidP="00721478">
      <w:pPr>
        <w:pStyle w:val="Heading3"/>
        <w:spacing w:before="0" w:line="276" w:lineRule="auto"/>
        <w:ind w:left="-360" w:firstLine="180"/>
        <w:jc w:val="center"/>
        <w:rPr>
          <w:rFonts w:ascii="GHEA Grapalat" w:hAnsi="GHEA Grapalat"/>
          <w:b/>
          <w:color w:val="auto"/>
        </w:rPr>
      </w:pPr>
      <w:r w:rsidRPr="009D3CF8">
        <w:rPr>
          <w:rFonts w:ascii="GHEA Grapalat" w:hAnsi="GHEA Grapalat"/>
          <w:b/>
          <w:color w:val="auto"/>
        </w:rPr>
        <w:t>«</w:t>
      </w:r>
      <w:r w:rsidR="00B24977" w:rsidRPr="009D3CF8">
        <w:rPr>
          <w:rFonts w:ascii="GHEA Grapalat" w:hAnsi="GHEA Grapalat"/>
          <w:b/>
          <w:color w:val="auto"/>
        </w:rPr>
        <w:t>ԱԶԳԱՅԻՆ ԵՎ ԵՎՐԱՍԻԱԿԱՆ ՏՆՏԵՍԱԿԱՆ ՄԻՈՒԹՅԱՆ ՏԵԽՆԻԿԱԿԱՆ ԿԱՆՈՆԱԿԱՐԳՄԱՆ ՈԼՈՐՏԻ ՇՐՋԱՆԱԿՆԵՐՈՒՄ ՀԱՎԱՏԱՐՄԱԳՐՎԱԾ ՀԱՄԱՊԱՏԱՍԽԱՆՈՒԹՅԱՆ ԳՆԱՀԱՏՄԱՆ ՄԱՐՄԻՆՆԵՐԻ ԵՎ ԴՐԱՆՑ ԿՈՂՄԻՑ ՏՐԱՄԱԴՐՎԱԾ, ԳՐԱՆՑՎԱԾ ՀԱՄԱՊԱՏԱՍԽԱՆՈՒԹՅԱՆ ԳՆԱՀԱՏՄԱՆ ՓԱՍՏԱԹՂԹԵՐԻ ՌԵԵՍՏՐՆԵՐԻ ՎԱՐՄԱՆ ԿԱՐԳԵՐԸ ԵՎ ՉԱՓԱՆԻՇՆԵՐԸ ՍԱՀՄԱՆԵԼՈՒ ՄԱՍԻՆ</w:t>
      </w:r>
      <w:r w:rsidRPr="009D3CF8">
        <w:rPr>
          <w:rFonts w:ascii="GHEA Grapalat" w:hAnsi="GHEA Grapalat"/>
          <w:b/>
          <w:color w:val="auto"/>
        </w:rPr>
        <w:t xml:space="preserve">» ԿԱՌԱՎԱՐՈՒԹՅԱՆ ՈՐՈՇՄԱՆ ՆԱԽԱԳԾԻ </w:t>
      </w:r>
    </w:p>
    <w:p w14:paraId="5A7A7FE1" w14:textId="77777777" w:rsidR="008431EC" w:rsidRPr="009D3CF8" w:rsidRDefault="008431EC" w:rsidP="008431EC">
      <w:pPr>
        <w:rPr>
          <w:lang w:val="hy-AM" w:eastAsia="en-GB"/>
        </w:rPr>
      </w:pPr>
    </w:p>
    <w:tbl>
      <w:tblPr>
        <w:tblW w:w="1430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812"/>
        <w:gridCol w:w="812"/>
        <w:gridCol w:w="4678"/>
      </w:tblGrid>
      <w:tr w:rsidR="00374551" w:rsidRPr="009D3CF8" w14:paraId="4E1DA256" w14:textId="77777777" w:rsidTr="0015591E">
        <w:trPr>
          <w:trHeight w:val="242"/>
          <w:tblCellSpacing w:w="0" w:type="dxa"/>
          <w:jc w:val="center"/>
        </w:trPr>
        <w:tc>
          <w:tcPr>
            <w:tcW w:w="8812" w:type="dxa"/>
            <w:vMerge w:val="restart"/>
            <w:tcBorders>
              <w:top w:val="outset" w:sz="6" w:space="0" w:color="auto"/>
              <w:left w:val="outset" w:sz="6" w:space="0" w:color="auto"/>
              <w:bottom w:val="outset" w:sz="6" w:space="0" w:color="auto"/>
              <w:right w:val="outset" w:sz="6" w:space="0" w:color="auto"/>
            </w:tcBorders>
            <w:shd w:val="clear" w:color="auto" w:fill="AEAAAA" w:themeFill="background2" w:themeFillShade="BF"/>
            <w:hideMark/>
          </w:tcPr>
          <w:p w14:paraId="2888C42A" w14:textId="77777777" w:rsidR="000230AF" w:rsidRPr="009D3CF8" w:rsidRDefault="000230AF" w:rsidP="005D67AE">
            <w:pPr>
              <w:tabs>
                <w:tab w:val="left" w:pos="4032"/>
              </w:tabs>
              <w:spacing w:after="0" w:line="360" w:lineRule="auto"/>
              <w:rPr>
                <w:rFonts w:ascii="GHEA Grapalat" w:eastAsia="Calibri" w:hAnsi="GHEA Grapalat"/>
                <w:b/>
                <w:sz w:val="24"/>
                <w:szCs w:val="24"/>
                <w:lang w:val="hy-AM"/>
              </w:rPr>
            </w:pPr>
            <w:r w:rsidRPr="009D3CF8">
              <w:rPr>
                <w:rFonts w:ascii="GHEA Grapalat" w:hAnsi="GHEA Grapalat"/>
                <w:b/>
                <w:sz w:val="24"/>
                <w:szCs w:val="24"/>
                <w:lang w:val="hy-AM"/>
              </w:rPr>
              <w:t>1</w:t>
            </w:r>
            <w:r w:rsidRPr="009D3CF8">
              <w:rPr>
                <w:rFonts w:ascii="Cambria Math" w:hAnsi="Cambria Math" w:cs="Cambria Math"/>
                <w:b/>
                <w:sz w:val="24"/>
                <w:szCs w:val="24"/>
                <w:lang w:val="hy-AM"/>
              </w:rPr>
              <w:t>․</w:t>
            </w:r>
            <w:r w:rsidRPr="009D3CF8">
              <w:rPr>
                <w:rFonts w:ascii="GHEA Grapalat" w:hAnsi="GHEA Grapalat"/>
                <w:b/>
                <w:sz w:val="24"/>
                <w:szCs w:val="24"/>
                <w:lang w:val="hy-AM"/>
              </w:rPr>
              <w:t xml:space="preserve"> </w:t>
            </w:r>
            <w:r w:rsidR="00B24977" w:rsidRPr="009D3CF8">
              <w:rPr>
                <w:rFonts w:ascii="GHEA Grapalat" w:hAnsi="GHEA Grapalat"/>
                <w:b/>
                <w:sz w:val="24"/>
                <w:szCs w:val="24"/>
                <w:lang w:val="hy-AM"/>
              </w:rPr>
              <w:t xml:space="preserve">Բարձր տեխնոլոգիական արդյունաբերության </w:t>
            </w:r>
            <w:r w:rsidRPr="009D3CF8">
              <w:rPr>
                <w:rFonts w:ascii="GHEA Grapalat" w:hAnsi="GHEA Grapalat"/>
                <w:b/>
                <w:sz w:val="24"/>
                <w:szCs w:val="24"/>
                <w:lang w:val="hy-AM"/>
              </w:rPr>
              <w:t>նախարարություն</w:t>
            </w:r>
          </w:p>
        </w:tc>
        <w:tc>
          <w:tcPr>
            <w:tcW w:w="5490" w:type="dxa"/>
            <w:gridSpan w:val="2"/>
            <w:tcBorders>
              <w:top w:val="outset" w:sz="6" w:space="0" w:color="auto"/>
              <w:left w:val="outset" w:sz="6" w:space="0" w:color="auto"/>
              <w:bottom w:val="outset" w:sz="6" w:space="0" w:color="auto"/>
              <w:right w:val="outset" w:sz="6" w:space="0" w:color="auto"/>
            </w:tcBorders>
            <w:shd w:val="clear" w:color="auto" w:fill="AEAAAA" w:themeFill="background2" w:themeFillShade="BF"/>
            <w:hideMark/>
          </w:tcPr>
          <w:p w14:paraId="21DA488A" w14:textId="77777777" w:rsidR="000230AF" w:rsidRPr="009D3CF8" w:rsidRDefault="00E9356D" w:rsidP="00CC1638">
            <w:pPr>
              <w:tabs>
                <w:tab w:val="left" w:pos="7350"/>
              </w:tabs>
              <w:spacing w:after="0" w:line="360" w:lineRule="auto"/>
              <w:jc w:val="center"/>
              <w:rPr>
                <w:rFonts w:ascii="GHEA Grapalat" w:hAnsi="GHEA Grapalat"/>
                <w:b/>
                <w:sz w:val="24"/>
                <w:szCs w:val="24"/>
                <w:lang w:val="hy-AM"/>
              </w:rPr>
            </w:pPr>
            <w:r w:rsidRPr="009D3CF8">
              <w:rPr>
                <w:rFonts w:ascii="GHEA Grapalat" w:hAnsi="GHEA Grapalat"/>
                <w:b/>
                <w:sz w:val="24"/>
                <w:szCs w:val="24"/>
                <w:lang w:val="hy-AM"/>
              </w:rPr>
              <w:t>14. 05</w:t>
            </w:r>
            <w:r w:rsidR="000230AF" w:rsidRPr="009D3CF8">
              <w:rPr>
                <w:rFonts w:ascii="Cambria Math" w:hAnsi="Cambria Math" w:cs="Cambria Math"/>
                <w:b/>
                <w:sz w:val="24"/>
                <w:szCs w:val="24"/>
                <w:lang w:val="hy-AM"/>
              </w:rPr>
              <w:t>․</w:t>
            </w:r>
            <w:r w:rsidR="000230AF" w:rsidRPr="009D3CF8">
              <w:rPr>
                <w:rFonts w:ascii="GHEA Grapalat" w:hAnsi="GHEA Grapalat"/>
                <w:b/>
                <w:sz w:val="24"/>
                <w:szCs w:val="24"/>
                <w:lang w:val="hy-AM"/>
              </w:rPr>
              <w:t xml:space="preserve"> </w:t>
            </w:r>
            <w:r w:rsidR="002409C3" w:rsidRPr="009D3CF8">
              <w:rPr>
                <w:rFonts w:ascii="GHEA Grapalat" w:hAnsi="GHEA Grapalat"/>
                <w:b/>
                <w:sz w:val="24"/>
                <w:szCs w:val="24"/>
                <w:lang w:val="hy-AM"/>
              </w:rPr>
              <w:t>2024 թ</w:t>
            </w:r>
            <w:r w:rsidR="002409C3" w:rsidRPr="009D3CF8">
              <w:rPr>
                <w:rFonts w:ascii="Cambria Math" w:hAnsi="Cambria Math" w:cs="Cambria Math"/>
                <w:b/>
                <w:sz w:val="24"/>
                <w:szCs w:val="24"/>
                <w:lang w:val="hy-AM"/>
              </w:rPr>
              <w:t>․</w:t>
            </w:r>
          </w:p>
        </w:tc>
      </w:tr>
      <w:tr w:rsidR="00374551" w:rsidRPr="009D3CF8" w14:paraId="6C362E8F" w14:textId="77777777" w:rsidTr="0015591E">
        <w:trPr>
          <w:trHeight w:val="177"/>
          <w:tblCellSpacing w:w="0" w:type="dxa"/>
          <w:jc w:val="center"/>
        </w:trPr>
        <w:tc>
          <w:tcPr>
            <w:tcW w:w="8812" w:type="dxa"/>
            <w:vMerge/>
            <w:tcBorders>
              <w:top w:val="outset" w:sz="6" w:space="0" w:color="auto"/>
              <w:left w:val="outset" w:sz="6" w:space="0" w:color="auto"/>
              <w:bottom w:val="outset" w:sz="6" w:space="0" w:color="auto"/>
              <w:right w:val="outset" w:sz="6" w:space="0" w:color="auto"/>
            </w:tcBorders>
            <w:shd w:val="clear" w:color="auto" w:fill="AEAAAA" w:themeFill="background2" w:themeFillShade="BF"/>
            <w:vAlign w:val="center"/>
            <w:hideMark/>
          </w:tcPr>
          <w:p w14:paraId="61E98CAA" w14:textId="77777777" w:rsidR="000230AF" w:rsidRPr="009D3CF8" w:rsidRDefault="000230AF" w:rsidP="002424DF">
            <w:pPr>
              <w:spacing w:after="0" w:line="360" w:lineRule="auto"/>
              <w:jc w:val="center"/>
              <w:rPr>
                <w:rFonts w:ascii="GHEA Grapalat" w:hAnsi="GHEA Grapalat"/>
                <w:b/>
                <w:sz w:val="24"/>
                <w:szCs w:val="24"/>
                <w:lang w:val="hy-AM"/>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AEAAAA" w:themeFill="background2" w:themeFillShade="BF"/>
            <w:hideMark/>
          </w:tcPr>
          <w:p w14:paraId="57C64447" w14:textId="77777777" w:rsidR="000230AF" w:rsidRPr="009D3CF8" w:rsidRDefault="000230AF" w:rsidP="00CC1638">
            <w:pPr>
              <w:tabs>
                <w:tab w:val="left" w:pos="7350"/>
              </w:tabs>
              <w:spacing w:after="0" w:line="360" w:lineRule="auto"/>
              <w:jc w:val="center"/>
              <w:rPr>
                <w:rFonts w:ascii="GHEA Grapalat" w:hAnsi="GHEA Grapalat"/>
                <w:b/>
                <w:sz w:val="24"/>
                <w:szCs w:val="24"/>
                <w:lang w:val="hy-AM"/>
              </w:rPr>
            </w:pPr>
            <w:r w:rsidRPr="009D3CF8">
              <w:rPr>
                <w:rFonts w:ascii="GHEA Grapalat" w:hAnsi="GHEA Grapalat"/>
                <w:b/>
                <w:sz w:val="24"/>
                <w:szCs w:val="24"/>
                <w:lang w:val="hy-AM"/>
              </w:rPr>
              <w:t xml:space="preserve">N </w:t>
            </w:r>
            <w:r w:rsidR="00E9356D" w:rsidRPr="009D3CF8">
              <w:rPr>
                <w:rFonts w:ascii="GHEA Grapalat" w:hAnsi="GHEA Grapalat"/>
                <w:b/>
                <w:sz w:val="24"/>
                <w:szCs w:val="24"/>
                <w:lang w:val="hy-AM"/>
              </w:rPr>
              <w:t>01/15.2/4382-2024</w:t>
            </w:r>
          </w:p>
        </w:tc>
      </w:tr>
      <w:tr w:rsidR="00374551" w:rsidRPr="009D3CF8" w14:paraId="5A51CD96" w14:textId="77777777" w:rsidTr="0015591E">
        <w:trPr>
          <w:trHeight w:val="212"/>
          <w:tblCellSpacing w:w="0" w:type="dxa"/>
          <w:jc w:val="center"/>
        </w:trPr>
        <w:tc>
          <w:tcPr>
            <w:tcW w:w="8812" w:type="dxa"/>
            <w:tcBorders>
              <w:top w:val="nil"/>
              <w:left w:val="nil"/>
              <w:bottom w:val="nil"/>
              <w:right w:val="nil"/>
            </w:tcBorders>
            <w:shd w:val="clear" w:color="auto" w:fill="FFFFFF"/>
          </w:tcPr>
          <w:p w14:paraId="75A50AD3" w14:textId="77777777" w:rsidR="000230AF" w:rsidRPr="009D3CF8" w:rsidRDefault="000230AF" w:rsidP="002424DF">
            <w:pPr>
              <w:tabs>
                <w:tab w:val="left" w:pos="7260"/>
              </w:tabs>
              <w:spacing w:after="0" w:line="360" w:lineRule="auto"/>
              <w:ind w:left="60" w:right="165"/>
              <w:jc w:val="center"/>
              <w:rPr>
                <w:rFonts w:ascii="GHEA Grapalat" w:eastAsia="Calibri" w:hAnsi="GHEA Grapalat" w:cs="GHEA Grapalat"/>
                <w:bCs/>
                <w:sz w:val="24"/>
                <w:szCs w:val="24"/>
                <w:lang w:val="hy-AM"/>
              </w:rPr>
            </w:pPr>
            <w:r w:rsidRPr="009D3CF8">
              <w:rPr>
                <w:rFonts w:ascii="GHEA Grapalat" w:eastAsia="Calibri" w:hAnsi="GHEA Grapalat" w:cs="GHEA Grapalat"/>
                <w:bCs/>
                <w:sz w:val="24"/>
                <w:szCs w:val="24"/>
                <w:lang w:val="hy-AM"/>
              </w:rPr>
              <w:t>Առաջարկություններ և դիտողություններ չկան:</w:t>
            </w:r>
          </w:p>
        </w:tc>
        <w:tc>
          <w:tcPr>
            <w:tcW w:w="812" w:type="dxa"/>
            <w:tcBorders>
              <w:top w:val="outset" w:sz="6" w:space="0" w:color="auto"/>
              <w:left w:val="outset" w:sz="6" w:space="0" w:color="auto"/>
              <w:bottom w:val="outset" w:sz="6" w:space="0" w:color="auto"/>
              <w:right w:val="nil"/>
            </w:tcBorders>
            <w:shd w:val="clear" w:color="auto" w:fill="FFFFFF"/>
          </w:tcPr>
          <w:p w14:paraId="579D29A0" w14:textId="77777777" w:rsidR="000230AF" w:rsidRPr="009D3CF8" w:rsidRDefault="000230AF" w:rsidP="002424DF">
            <w:pPr>
              <w:tabs>
                <w:tab w:val="left" w:pos="7350"/>
              </w:tabs>
              <w:spacing w:after="0" w:line="360" w:lineRule="auto"/>
              <w:jc w:val="center"/>
              <w:rPr>
                <w:rFonts w:ascii="GHEA Grapalat" w:hAnsi="GHEA Grapalat"/>
                <w:b/>
                <w:sz w:val="24"/>
                <w:szCs w:val="24"/>
                <w:lang w:val="hy-AM"/>
              </w:rPr>
            </w:pPr>
          </w:p>
        </w:tc>
        <w:tc>
          <w:tcPr>
            <w:tcW w:w="4678" w:type="dxa"/>
            <w:tcBorders>
              <w:top w:val="outset" w:sz="6" w:space="0" w:color="auto"/>
              <w:left w:val="nil"/>
              <w:right w:val="outset" w:sz="6" w:space="0" w:color="auto"/>
            </w:tcBorders>
            <w:shd w:val="clear" w:color="auto" w:fill="FFFFFF"/>
          </w:tcPr>
          <w:p w14:paraId="4352CB66" w14:textId="77777777" w:rsidR="000230AF" w:rsidRPr="009D3CF8" w:rsidRDefault="000230AF" w:rsidP="002424DF">
            <w:pPr>
              <w:tabs>
                <w:tab w:val="left" w:pos="7350"/>
              </w:tabs>
              <w:spacing w:after="0" w:line="360" w:lineRule="auto"/>
              <w:jc w:val="center"/>
              <w:rPr>
                <w:rFonts w:ascii="GHEA Grapalat" w:hAnsi="GHEA Grapalat"/>
                <w:b/>
                <w:sz w:val="24"/>
                <w:szCs w:val="24"/>
                <w:lang w:val="hy-AM"/>
              </w:rPr>
            </w:pPr>
          </w:p>
        </w:tc>
      </w:tr>
      <w:tr w:rsidR="00374551" w:rsidRPr="009D3CF8" w14:paraId="0037A621" w14:textId="77777777" w:rsidTr="0015591E">
        <w:trPr>
          <w:trHeight w:val="289"/>
          <w:tblCellSpacing w:w="0" w:type="dxa"/>
          <w:jc w:val="center"/>
        </w:trPr>
        <w:tc>
          <w:tcPr>
            <w:tcW w:w="8812" w:type="dxa"/>
            <w:vMerge w:val="restart"/>
            <w:tcBorders>
              <w:top w:val="nil"/>
              <w:left w:val="nil"/>
              <w:bottom w:val="nil"/>
              <w:right w:val="nil"/>
            </w:tcBorders>
            <w:shd w:val="clear" w:color="auto" w:fill="AEAAAA" w:themeFill="background2" w:themeFillShade="BF"/>
            <w:hideMark/>
          </w:tcPr>
          <w:p w14:paraId="0F48E2EA" w14:textId="77777777" w:rsidR="000230AF" w:rsidRPr="009D3CF8" w:rsidRDefault="000230AF" w:rsidP="005D67AE">
            <w:pPr>
              <w:tabs>
                <w:tab w:val="left" w:pos="4032"/>
              </w:tabs>
              <w:spacing w:after="0" w:line="360" w:lineRule="auto"/>
              <w:rPr>
                <w:rFonts w:ascii="GHEA Grapalat" w:hAnsi="GHEA Grapalat"/>
                <w:b/>
                <w:sz w:val="24"/>
                <w:szCs w:val="24"/>
                <w:lang w:val="hy-AM"/>
              </w:rPr>
            </w:pPr>
            <w:r w:rsidRPr="009D3CF8">
              <w:rPr>
                <w:rFonts w:ascii="GHEA Grapalat" w:hAnsi="GHEA Grapalat"/>
                <w:b/>
                <w:sz w:val="24"/>
                <w:szCs w:val="24"/>
                <w:lang w:val="hy-AM"/>
              </w:rPr>
              <w:t>2. Սննդամթերքի անվտանգության տեսչական մարմին</w:t>
            </w:r>
          </w:p>
        </w:tc>
        <w:tc>
          <w:tcPr>
            <w:tcW w:w="5490" w:type="dxa"/>
            <w:gridSpan w:val="2"/>
            <w:tcBorders>
              <w:top w:val="outset" w:sz="6" w:space="0" w:color="auto"/>
              <w:left w:val="outset" w:sz="6" w:space="0" w:color="auto"/>
              <w:bottom w:val="outset" w:sz="6" w:space="0" w:color="auto"/>
              <w:right w:val="outset" w:sz="6" w:space="0" w:color="auto"/>
            </w:tcBorders>
            <w:shd w:val="clear" w:color="auto" w:fill="AEAAAA" w:themeFill="background2" w:themeFillShade="BF"/>
            <w:hideMark/>
          </w:tcPr>
          <w:p w14:paraId="7A35E24D" w14:textId="77777777" w:rsidR="000230AF" w:rsidRPr="009D3CF8" w:rsidRDefault="00DB7E50" w:rsidP="002424DF">
            <w:pPr>
              <w:tabs>
                <w:tab w:val="left" w:pos="7350"/>
              </w:tabs>
              <w:spacing w:after="0" w:line="360" w:lineRule="auto"/>
              <w:jc w:val="center"/>
              <w:rPr>
                <w:rFonts w:ascii="GHEA Grapalat" w:hAnsi="GHEA Grapalat"/>
                <w:b/>
                <w:sz w:val="24"/>
                <w:szCs w:val="24"/>
                <w:lang w:val="hy-AM"/>
              </w:rPr>
            </w:pPr>
            <w:r w:rsidRPr="009D3CF8">
              <w:rPr>
                <w:rFonts w:ascii="GHEA Grapalat" w:hAnsi="GHEA Grapalat"/>
                <w:b/>
                <w:sz w:val="24"/>
                <w:szCs w:val="24"/>
                <w:lang w:val="hy-AM"/>
              </w:rPr>
              <w:t>1</w:t>
            </w:r>
            <w:r w:rsidR="000230AF" w:rsidRPr="009D3CF8">
              <w:rPr>
                <w:rFonts w:ascii="GHEA Grapalat" w:hAnsi="GHEA Grapalat"/>
                <w:b/>
                <w:sz w:val="24"/>
                <w:szCs w:val="24"/>
                <w:lang w:val="hy-AM"/>
              </w:rPr>
              <w:t>6.</w:t>
            </w:r>
            <w:r w:rsidR="00E9356D" w:rsidRPr="009D3CF8">
              <w:rPr>
                <w:rFonts w:ascii="GHEA Grapalat" w:hAnsi="GHEA Grapalat"/>
                <w:b/>
                <w:sz w:val="24"/>
                <w:szCs w:val="24"/>
                <w:lang w:val="hy-AM"/>
              </w:rPr>
              <w:t xml:space="preserve"> 05</w:t>
            </w:r>
            <w:r w:rsidR="000230AF" w:rsidRPr="009D3CF8">
              <w:rPr>
                <w:rFonts w:ascii="GHEA Grapalat" w:hAnsi="GHEA Grapalat"/>
                <w:b/>
                <w:sz w:val="24"/>
                <w:szCs w:val="24"/>
                <w:lang w:val="hy-AM"/>
              </w:rPr>
              <w:t>.</w:t>
            </w:r>
            <w:r w:rsidRPr="009D3CF8">
              <w:rPr>
                <w:rFonts w:ascii="GHEA Grapalat" w:hAnsi="GHEA Grapalat"/>
                <w:b/>
                <w:sz w:val="24"/>
                <w:szCs w:val="24"/>
                <w:lang w:val="hy-AM"/>
              </w:rPr>
              <w:t xml:space="preserve"> </w:t>
            </w:r>
            <w:r w:rsidR="002409C3" w:rsidRPr="009D3CF8">
              <w:rPr>
                <w:rFonts w:ascii="GHEA Grapalat" w:hAnsi="GHEA Grapalat"/>
                <w:b/>
                <w:sz w:val="24"/>
                <w:szCs w:val="24"/>
                <w:lang w:val="hy-AM"/>
              </w:rPr>
              <w:t>2024 թ</w:t>
            </w:r>
            <w:r w:rsidR="002409C3" w:rsidRPr="009D3CF8">
              <w:rPr>
                <w:rFonts w:ascii="Cambria Math" w:hAnsi="Cambria Math" w:cs="Cambria Math"/>
                <w:b/>
                <w:sz w:val="24"/>
                <w:szCs w:val="24"/>
                <w:lang w:val="hy-AM"/>
              </w:rPr>
              <w:t>․</w:t>
            </w:r>
          </w:p>
        </w:tc>
      </w:tr>
      <w:tr w:rsidR="00374551" w:rsidRPr="009D3CF8" w14:paraId="00A43608" w14:textId="77777777" w:rsidTr="0015591E">
        <w:trPr>
          <w:trHeight w:val="184"/>
          <w:tblCellSpacing w:w="0" w:type="dxa"/>
          <w:jc w:val="center"/>
        </w:trPr>
        <w:tc>
          <w:tcPr>
            <w:tcW w:w="8812" w:type="dxa"/>
            <w:vMerge/>
            <w:tcBorders>
              <w:top w:val="nil"/>
              <w:left w:val="nil"/>
              <w:bottom w:val="nil"/>
              <w:right w:val="nil"/>
            </w:tcBorders>
            <w:shd w:val="clear" w:color="auto" w:fill="AEAAAA" w:themeFill="background2" w:themeFillShade="BF"/>
            <w:vAlign w:val="center"/>
            <w:hideMark/>
          </w:tcPr>
          <w:p w14:paraId="71ECE0BB" w14:textId="77777777" w:rsidR="000230AF" w:rsidRPr="009D3CF8" w:rsidRDefault="000230AF" w:rsidP="002424DF">
            <w:pPr>
              <w:spacing w:after="0" w:line="360" w:lineRule="auto"/>
              <w:jc w:val="center"/>
              <w:rPr>
                <w:rFonts w:ascii="GHEA Grapalat" w:hAnsi="GHEA Grapalat"/>
                <w:b/>
                <w:sz w:val="24"/>
                <w:szCs w:val="24"/>
                <w:lang w:val="hy-AM"/>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AEAAAA" w:themeFill="background2" w:themeFillShade="BF"/>
            <w:hideMark/>
          </w:tcPr>
          <w:p w14:paraId="27764E3D" w14:textId="77777777" w:rsidR="000230AF" w:rsidRPr="009D3CF8" w:rsidRDefault="000230AF" w:rsidP="002424DF">
            <w:pPr>
              <w:tabs>
                <w:tab w:val="left" w:pos="7350"/>
              </w:tabs>
              <w:spacing w:after="0" w:line="360" w:lineRule="auto"/>
              <w:jc w:val="center"/>
              <w:rPr>
                <w:rFonts w:ascii="GHEA Grapalat" w:hAnsi="GHEA Grapalat"/>
                <w:b/>
                <w:sz w:val="24"/>
                <w:szCs w:val="24"/>
                <w:lang w:val="hy-AM"/>
              </w:rPr>
            </w:pPr>
            <w:r w:rsidRPr="009D3CF8">
              <w:rPr>
                <w:rFonts w:ascii="GHEA Grapalat" w:hAnsi="GHEA Grapalat"/>
                <w:b/>
                <w:sz w:val="24"/>
                <w:szCs w:val="24"/>
                <w:lang w:val="hy-AM"/>
              </w:rPr>
              <w:t xml:space="preserve">N </w:t>
            </w:r>
            <w:r w:rsidR="00E9356D" w:rsidRPr="009D3CF8">
              <w:rPr>
                <w:rFonts w:ascii="GHEA Grapalat" w:hAnsi="GHEA Grapalat"/>
                <w:b/>
                <w:sz w:val="24"/>
                <w:szCs w:val="24"/>
                <w:lang w:val="hy-AM"/>
              </w:rPr>
              <w:t>/06.1/4/6183-2024</w:t>
            </w:r>
          </w:p>
        </w:tc>
      </w:tr>
      <w:tr w:rsidR="00374551" w:rsidRPr="009D3CF8" w14:paraId="3A269297" w14:textId="77777777" w:rsidTr="0015591E">
        <w:trPr>
          <w:trHeight w:val="289"/>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hideMark/>
          </w:tcPr>
          <w:p w14:paraId="36B98967" w14:textId="77777777" w:rsidR="00E9356D" w:rsidRPr="009D3CF8" w:rsidRDefault="00E9356D" w:rsidP="004A6354">
            <w:pPr>
              <w:tabs>
                <w:tab w:val="left" w:pos="9375"/>
              </w:tabs>
              <w:spacing w:after="0" w:line="360" w:lineRule="auto"/>
              <w:ind w:left="150" w:right="165" w:firstLine="540"/>
              <w:jc w:val="both"/>
              <w:rPr>
                <w:rFonts w:ascii="GHEA Grapalat" w:eastAsia="Calibri" w:hAnsi="GHEA Grapalat" w:cs="GHEA Grapalat"/>
                <w:bCs/>
                <w:sz w:val="24"/>
                <w:szCs w:val="24"/>
                <w:lang w:val="hy-AM"/>
              </w:rPr>
            </w:pPr>
            <w:r w:rsidRPr="009D3CF8">
              <w:rPr>
                <w:rFonts w:ascii="GHEA Grapalat" w:eastAsia="Calibri" w:hAnsi="GHEA Grapalat" w:cs="GHEA Grapalat"/>
                <w:bCs/>
                <w:sz w:val="24"/>
                <w:szCs w:val="24"/>
                <w:lang w:val="hy-AM"/>
              </w:rPr>
              <w:t xml:space="preserve">Նախագծի թիվ 1 հավելվածի 4-րդ կետի 3-րդ ենթակետում նշված «հսկողություն իրականացնող մարմիններ» հասկացությունը պարզաբանման կարիք ունի, օրինակ՝ արդյո՞ք Հայաստանի Հանրապետության սննդամթերքի անվտանգության տեսչական մարմինը հանդիսանում է հսկողություն իրականացնող մարմին: </w:t>
            </w:r>
          </w:p>
          <w:p w14:paraId="06D90C9D" w14:textId="77777777" w:rsidR="00721478" w:rsidRPr="009D3CF8" w:rsidRDefault="00721478" w:rsidP="002424DF">
            <w:pPr>
              <w:tabs>
                <w:tab w:val="left" w:pos="7260"/>
                <w:tab w:val="left" w:pos="9375"/>
              </w:tabs>
              <w:spacing w:after="0" w:line="360" w:lineRule="auto"/>
              <w:ind w:left="150" w:right="165" w:firstLine="540"/>
              <w:rPr>
                <w:rFonts w:ascii="GHEA Grapalat" w:eastAsia="Calibri" w:hAnsi="GHEA Grapalat" w:cs="GHEA Grapalat"/>
                <w:bCs/>
                <w:sz w:val="24"/>
                <w:szCs w:val="24"/>
                <w:lang w:val="hy-AM"/>
              </w:rPr>
            </w:pPr>
          </w:p>
          <w:p w14:paraId="4FC599F5" w14:textId="77777777" w:rsidR="00721478" w:rsidRPr="009D3CF8" w:rsidRDefault="00721478" w:rsidP="002424DF">
            <w:pPr>
              <w:tabs>
                <w:tab w:val="left" w:pos="7260"/>
                <w:tab w:val="left" w:pos="9375"/>
              </w:tabs>
              <w:spacing w:after="0" w:line="360" w:lineRule="auto"/>
              <w:ind w:left="60" w:right="165" w:firstLine="615"/>
              <w:rPr>
                <w:rFonts w:ascii="GHEA Grapalat" w:eastAsia="Calibri" w:hAnsi="GHEA Grapalat" w:cs="GHEA Grapalat"/>
                <w:bCs/>
                <w:sz w:val="24"/>
                <w:szCs w:val="24"/>
                <w:lang w:val="hy-AM"/>
              </w:rPr>
            </w:pPr>
          </w:p>
          <w:p w14:paraId="6AB02B4F" w14:textId="77777777" w:rsidR="00721478" w:rsidRPr="009D3CF8" w:rsidRDefault="00721478" w:rsidP="002424DF">
            <w:pPr>
              <w:tabs>
                <w:tab w:val="left" w:pos="7260"/>
                <w:tab w:val="left" w:pos="9375"/>
              </w:tabs>
              <w:spacing w:after="0" w:line="360" w:lineRule="auto"/>
              <w:ind w:right="165"/>
              <w:jc w:val="both"/>
              <w:rPr>
                <w:rFonts w:ascii="GHEA Grapalat" w:eastAsia="Calibri" w:hAnsi="GHEA Grapalat" w:cs="GHEA Grapalat"/>
                <w:bCs/>
                <w:sz w:val="24"/>
                <w:szCs w:val="24"/>
                <w:lang w:val="hy-AM"/>
              </w:rPr>
            </w:pPr>
          </w:p>
          <w:p w14:paraId="037A77B4" w14:textId="77777777" w:rsidR="00721478" w:rsidRPr="009D3CF8" w:rsidRDefault="00721478" w:rsidP="002424DF">
            <w:pPr>
              <w:tabs>
                <w:tab w:val="left" w:pos="7260"/>
                <w:tab w:val="left" w:pos="9375"/>
              </w:tabs>
              <w:spacing w:after="0" w:line="360" w:lineRule="auto"/>
              <w:ind w:right="165"/>
              <w:jc w:val="both"/>
              <w:rPr>
                <w:rFonts w:ascii="GHEA Grapalat" w:eastAsia="Calibri" w:hAnsi="GHEA Grapalat" w:cs="GHEA Grapalat"/>
                <w:bCs/>
                <w:sz w:val="24"/>
                <w:szCs w:val="24"/>
                <w:lang w:val="hy-AM"/>
              </w:rPr>
            </w:pPr>
          </w:p>
          <w:p w14:paraId="0C4EED7D" w14:textId="77777777" w:rsidR="00721478" w:rsidRPr="009D3CF8" w:rsidRDefault="00721478" w:rsidP="002424DF">
            <w:pPr>
              <w:tabs>
                <w:tab w:val="left" w:pos="7260"/>
                <w:tab w:val="left" w:pos="9375"/>
              </w:tabs>
              <w:spacing w:after="0" w:line="360" w:lineRule="auto"/>
              <w:ind w:right="165"/>
              <w:jc w:val="both"/>
              <w:rPr>
                <w:rFonts w:ascii="GHEA Grapalat" w:eastAsia="Calibri" w:hAnsi="GHEA Grapalat" w:cs="GHEA Grapalat"/>
                <w:bCs/>
                <w:sz w:val="24"/>
                <w:szCs w:val="24"/>
                <w:lang w:val="hy-AM"/>
              </w:rPr>
            </w:pPr>
          </w:p>
          <w:p w14:paraId="4AF9979F" w14:textId="77777777" w:rsidR="00721478" w:rsidRPr="009D3CF8" w:rsidRDefault="00721478" w:rsidP="002424DF">
            <w:pPr>
              <w:tabs>
                <w:tab w:val="left" w:pos="7260"/>
                <w:tab w:val="left" w:pos="9375"/>
              </w:tabs>
              <w:spacing w:after="0" w:line="360" w:lineRule="auto"/>
              <w:ind w:right="165"/>
              <w:jc w:val="both"/>
              <w:rPr>
                <w:rFonts w:ascii="GHEA Grapalat" w:eastAsia="Calibri" w:hAnsi="GHEA Grapalat" w:cs="GHEA Grapalat"/>
                <w:bCs/>
                <w:sz w:val="24"/>
                <w:szCs w:val="24"/>
                <w:lang w:val="hy-AM"/>
              </w:rPr>
            </w:pPr>
          </w:p>
          <w:p w14:paraId="643A85FA" w14:textId="77777777" w:rsidR="00721478" w:rsidRPr="009D3CF8" w:rsidRDefault="00721478" w:rsidP="002424DF">
            <w:pPr>
              <w:tabs>
                <w:tab w:val="left" w:pos="7260"/>
                <w:tab w:val="left" w:pos="9375"/>
              </w:tabs>
              <w:spacing w:after="0" w:line="360" w:lineRule="auto"/>
              <w:ind w:right="165"/>
              <w:jc w:val="both"/>
              <w:rPr>
                <w:rFonts w:ascii="GHEA Grapalat" w:eastAsia="Calibri" w:hAnsi="GHEA Grapalat" w:cs="GHEA Grapalat"/>
                <w:bCs/>
                <w:sz w:val="24"/>
                <w:szCs w:val="24"/>
                <w:lang w:val="hy-AM"/>
              </w:rPr>
            </w:pPr>
          </w:p>
          <w:p w14:paraId="3432B225" w14:textId="77777777" w:rsidR="00721478" w:rsidRPr="009D3CF8" w:rsidRDefault="00721478" w:rsidP="002424DF">
            <w:pPr>
              <w:tabs>
                <w:tab w:val="left" w:pos="7260"/>
                <w:tab w:val="left" w:pos="9375"/>
              </w:tabs>
              <w:spacing w:after="0" w:line="360" w:lineRule="auto"/>
              <w:ind w:right="165"/>
              <w:jc w:val="both"/>
              <w:rPr>
                <w:rFonts w:ascii="GHEA Grapalat" w:eastAsia="Calibri" w:hAnsi="GHEA Grapalat" w:cs="GHEA Grapalat"/>
                <w:bCs/>
                <w:sz w:val="24"/>
                <w:szCs w:val="24"/>
                <w:lang w:val="hy-AM"/>
              </w:rPr>
            </w:pPr>
          </w:p>
          <w:p w14:paraId="17E9059E" w14:textId="77777777" w:rsidR="003B01AE" w:rsidRPr="009D3CF8" w:rsidRDefault="00E9356D" w:rsidP="002424DF">
            <w:pPr>
              <w:tabs>
                <w:tab w:val="left" w:pos="7260"/>
                <w:tab w:val="left" w:pos="9375"/>
              </w:tabs>
              <w:spacing w:after="0" w:line="360" w:lineRule="auto"/>
              <w:ind w:left="60" w:right="165" w:firstLine="180"/>
              <w:jc w:val="both"/>
              <w:rPr>
                <w:rFonts w:ascii="GHEA Grapalat" w:eastAsia="Calibri" w:hAnsi="GHEA Grapalat" w:cs="GHEA Grapalat"/>
                <w:bCs/>
                <w:sz w:val="24"/>
                <w:szCs w:val="24"/>
                <w:lang w:val="hy-AM"/>
              </w:rPr>
            </w:pPr>
            <w:r w:rsidRPr="009D3CF8">
              <w:rPr>
                <w:rFonts w:ascii="GHEA Grapalat" w:eastAsia="Calibri" w:hAnsi="GHEA Grapalat" w:cs="GHEA Grapalat"/>
                <w:bCs/>
                <w:sz w:val="24"/>
                <w:szCs w:val="24"/>
                <w:lang w:val="hy-AM"/>
              </w:rPr>
              <w:t xml:space="preserve">  </w:t>
            </w:r>
          </w:p>
          <w:p w14:paraId="61893F82" w14:textId="77777777" w:rsidR="003B01AE" w:rsidRPr="009D3CF8" w:rsidRDefault="003B01AE" w:rsidP="002424DF">
            <w:pPr>
              <w:tabs>
                <w:tab w:val="left" w:pos="7260"/>
                <w:tab w:val="left" w:pos="9375"/>
              </w:tabs>
              <w:spacing w:after="0" w:line="360" w:lineRule="auto"/>
              <w:ind w:left="60" w:right="165" w:firstLine="180"/>
              <w:jc w:val="both"/>
              <w:rPr>
                <w:rFonts w:ascii="GHEA Grapalat" w:eastAsia="Calibri" w:hAnsi="GHEA Grapalat" w:cs="GHEA Grapalat"/>
                <w:bCs/>
                <w:sz w:val="24"/>
                <w:szCs w:val="24"/>
                <w:lang w:val="hy-AM"/>
              </w:rPr>
            </w:pPr>
          </w:p>
          <w:p w14:paraId="69565882" w14:textId="77777777" w:rsidR="003B01AE" w:rsidRPr="009D3CF8" w:rsidRDefault="003B01AE" w:rsidP="002424DF">
            <w:pPr>
              <w:tabs>
                <w:tab w:val="left" w:pos="7260"/>
                <w:tab w:val="left" w:pos="9375"/>
              </w:tabs>
              <w:spacing w:after="0" w:line="360" w:lineRule="auto"/>
              <w:ind w:left="60" w:right="165" w:firstLine="180"/>
              <w:jc w:val="both"/>
              <w:rPr>
                <w:rFonts w:ascii="GHEA Grapalat" w:eastAsia="Calibri" w:hAnsi="GHEA Grapalat" w:cs="GHEA Grapalat"/>
                <w:bCs/>
                <w:sz w:val="24"/>
                <w:szCs w:val="24"/>
                <w:lang w:val="hy-AM"/>
              </w:rPr>
            </w:pPr>
          </w:p>
          <w:p w14:paraId="308E5DDA" w14:textId="77777777" w:rsidR="003B01AE" w:rsidRPr="009D3CF8" w:rsidRDefault="003B01AE" w:rsidP="002424DF">
            <w:pPr>
              <w:tabs>
                <w:tab w:val="left" w:pos="7260"/>
                <w:tab w:val="left" w:pos="9375"/>
              </w:tabs>
              <w:spacing w:after="0" w:line="360" w:lineRule="auto"/>
              <w:ind w:left="60" w:right="165" w:firstLine="180"/>
              <w:jc w:val="both"/>
              <w:rPr>
                <w:rFonts w:ascii="GHEA Grapalat" w:eastAsia="Calibri" w:hAnsi="GHEA Grapalat" w:cs="GHEA Grapalat"/>
                <w:bCs/>
                <w:sz w:val="24"/>
                <w:szCs w:val="24"/>
                <w:lang w:val="hy-AM"/>
              </w:rPr>
            </w:pPr>
          </w:p>
          <w:p w14:paraId="60B339E1" w14:textId="77777777" w:rsidR="003B01AE" w:rsidRPr="009D3CF8" w:rsidRDefault="003B01AE" w:rsidP="002424DF">
            <w:pPr>
              <w:tabs>
                <w:tab w:val="left" w:pos="7260"/>
                <w:tab w:val="left" w:pos="9375"/>
              </w:tabs>
              <w:spacing w:after="0" w:line="360" w:lineRule="auto"/>
              <w:ind w:left="60" w:right="165" w:firstLine="180"/>
              <w:jc w:val="both"/>
              <w:rPr>
                <w:rFonts w:ascii="GHEA Grapalat" w:eastAsia="Calibri" w:hAnsi="GHEA Grapalat" w:cs="GHEA Grapalat"/>
                <w:bCs/>
                <w:sz w:val="24"/>
                <w:szCs w:val="24"/>
                <w:lang w:val="hy-AM"/>
              </w:rPr>
            </w:pPr>
          </w:p>
          <w:p w14:paraId="28F3325B" w14:textId="77777777" w:rsidR="004A6354" w:rsidRPr="009D3CF8" w:rsidRDefault="004A6354" w:rsidP="002424DF">
            <w:pPr>
              <w:tabs>
                <w:tab w:val="left" w:pos="7260"/>
                <w:tab w:val="left" w:pos="9375"/>
              </w:tabs>
              <w:spacing w:after="0" w:line="360" w:lineRule="auto"/>
              <w:ind w:left="60" w:right="165" w:firstLine="180"/>
              <w:jc w:val="both"/>
              <w:rPr>
                <w:rFonts w:ascii="GHEA Grapalat" w:eastAsia="Calibri" w:hAnsi="GHEA Grapalat" w:cs="GHEA Grapalat"/>
                <w:bCs/>
                <w:sz w:val="24"/>
                <w:szCs w:val="24"/>
                <w:lang w:val="hy-AM"/>
              </w:rPr>
            </w:pPr>
          </w:p>
          <w:p w14:paraId="14DF833C" w14:textId="77777777" w:rsidR="00E9356D" w:rsidRPr="009D3CF8" w:rsidRDefault="00E9356D" w:rsidP="002424DF">
            <w:pPr>
              <w:tabs>
                <w:tab w:val="left" w:pos="7260"/>
                <w:tab w:val="left" w:pos="9375"/>
              </w:tabs>
              <w:spacing w:after="0" w:line="360" w:lineRule="auto"/>
              <w:ind w:left="150" w:right="165" w:firstLine="540"/>
              <w:jc w:val="both"/>
              <w:rPr>
                <w:rFonts w:ascii="GHEA Grapalat" w:eastAsia="Calibri" w:hAnsi="GHEA Grapalat" w:cs="GHEA Grapalat"/>
                <w:bCs/>
                <w:sz w:val="24"/>
                <w:szCs w:val="24"/>
                <w:lang w:val="hy-AM"/>
              </w:rPr>
            </w:pPr>
            <w:r w:rsidRPr="009D3CF8">
              <w:rPr>
                <w:rFonts w:ascii="GHEA Grapalat" w:eastAsia="Calibri" w:hAnsi="GHEA Grapalat" w:cs="GHEA Grapalat"/>
                <w:bCs/>
                <w:sz w:val="24"/>
                <w:szCs w:val="24"/>
                <w:lang w:val="hy-AM"/>
              </w:rPr>
              <w:t xml:space="preserve"> </w:t>
            </w:r>
            <w:r w:rsidR="00473FD0" w:rsidRPr="009D3CF8">
              <w:rPr>
                <w:rFonts w:ascii="GHEA Grapalat" w:eastAsia="Calibri" w:hAnsi="GHEA Grapalat" w:cs="GHEA Grapalat"/>
                <w:bCs/>
                <w:sz w:val="24"/>
                <w:szCs w:val="24"/>
                <w:lang w:val="hy-AM"/>
              </w:rPr>
              <w:t xml:space="preserve">2. </w:t>
            </w:r>
            <w:r w:rsidRPr="009D3CF8">
              <w:rPr>
                <w:rFonts w:ascii="GHEA Grapalat" w:eastAsia="Calibri" w:hAnsi="GHEA Grapalat" w:cs="GHEA Grapalat"/>
                <w:bCs/>
                <w:sz w:val="24"/>
                <w:szCs w:val="24"/>
                <w:lang w:val="hy-AM"/>
              </w:rPr>
              <w:t>Նախագծի թիվ 1 հավելվածի 8-րդ կետի 4-րդ ենթակետում նշված «փաստաթղթերի չհիմնավորված տրամադրման դեպքերի» արտահայտությունը պարզաբանման կարիք ունի, օրինակ</w:t>
            </w:r>
            <w:r w:rsidR="0037738D" w:rsidRPr="009D3CF8">
              <w:rPr>
                <w:rFonts w:ascii="GHEA Grapalat" w:eastAsia="Calibri" w:hAnsi="GHEA Grapalat" w:cs="GHEA Grapalat"/>
                <w:bCs/>
                <w:sz w:val="24"/>
                <w:szCs w:val="24"/>
                <w:lang w:val="hy-AM"/>
              </w:rPr>
              <w:t>,</w:t>
            </w:r>
            <w:r w:rsidRPr="009D3CF8">
              <w:rPr>
                <w:rFonts w:ascii="GHEA Grapalat" w:eastAsia="Calibri" w:hAnsi="GHEA Grapalat" w:cs="GHEA Grapalat"/>
                <w:bCs/>
                <w:sz w:val="24"/>
                <w:szCs w:val="24"/>
                <w:lang w:val="hy-AM"/>
              </w:rPr>
              <w:t xml:space="preserve"> որոնք են չհիմնավորված դեպքերը և ինչպես պետք է դրանք հիմնավորվեն, օրինակ՝ ընթացակարգերով, թե այլ փաստաթղթերով։</w:t>
            </w:r>
          </w:p>
          <w:p w14:paraId="5DBA54C9" w14:textId="77777777" w:rsidR="001E7B5E" w:rsidRPr="009D3CF8" w:rsidRDefault="00E9356D" w:rsidP="002424DF">
            <w:pPr>
              <w:tabs>
                <w:tab w:val="left" w:pos="7260"/>
                <w:tab w:val="left" w:pos="9375"/>
              </w:tabs>
              <w:spacing w:after="0" w:line="360" w:lineRule="auto"/>
              <w:ind w:left="150" w:right="165" w:firstLine="540"/>
              <w:jc w:val="both"/>
              <w:rPr>
                <w:rFonts w:ascii="GHEA Grapalat" w:eastAsia="Calibri" w:hAnsi="GHEA Grapalat" w:cs="GHEA Grapalat"/>
                <w:bCs/>
                <w:sz w:val="24"/>
                <w:szCs w:val="24"/>
                <w:lang w:val="hy-AM"/>
              </w:rPr>
            </w:pPr>
            <w:r w:rsidRPr="009D3CF8">
              <w:rPr>
                <w:rFonts w:ascii="GHEA Grapalat" w:eastAsia="Calibri" w:hAnsi="GHEA Grapalat" w:cs="GHEA Grapalat"/>
                <w:bCs/>
                <w:sz w:val="24"/>
                <w:szCs w:val="24"/>
                <w:lang w:val="hy-AM"/>
              </w:rPr>
              <w:t xml:space="preserve">   </w:t>
            </w:r>
          </w:p>
          <w:p w14:paraId="50538181" w14:textId="77777777" w:rsidR="001E7B5E" w:rsidRPr="009D3CF8" w:rsidRDefault="001E7B5E" w:rsidP="002424DF">
            <w:pPr>
              <w:tabs>
                <w:tab w:val="left" w:pos="7260"/>
                <w:tab w:val="left" w:pos="9375"/>
              </w:tabs>
              <w:spacing w:after="0" w:line="360" w:lineRule="auto"/>
              <w:ind w:left="150" w:right="165" w:firstLine="540"/>
              <w:jc w:val="both"/>
              <w:rPr>
                <w:rFonts w:ascii="GHEA Grapalat" w:eastAsia="Calibri" w:hAnsi="GHEA Grapalat" w:cs="GHEA Grapalat"/>
                <w:bCs/>
                <w:sz w:val="24"/>
                <w:szCs w:val="24"/>
                <w:lang w:val="hy-AM"/>
              </w:rPr>
            </w:pPr>
          </w:p>
          <w:p w14:paraId="2E9C0D94" w14:textId="77777777" w:rsidR="001E7B5E" w:rsidRPr="009D3CF8" w:rsidRDefault="001E7B5E" w:rsidP="002424DF">
            <w:pPr>
              <w:tabs>
                <w:tab w:val="left" w:pos="7260"/>
                <w:tab w:val="left" w:pos="9375"/>
              </w:tabs>
              <w:spacing w:after="0" w:line="360" w:lineRule="auto"/>
              <w:ind w:left="150" w:right="165" w:firstLine="540"/>
              <w:jc w:val="both"/>
              <w:rPr>
                <w:rFonts w:ascii="GHEA Grapalat" w:eastAsia="Calibri" w:hAnsi="GHEA Grapalat" w:cs="GHEA Grapalat"/>
                <w:bCs/>
                <w:sz w:val="24"/>
                <w:szCs w:val="24"/>
                <w:lang w:val="hy-AM"/>
              </w:rPr>
            </w:pPr>
          </w:p>
          <w:p w14:paraId="2729F878" w14:textId="77777777" w:rsidR="00E9356D" w:rsidRPr="009D3CF8" w:rsidRDefault="00E9356D" w:rsidP="002424DF">
            <w:pPr>
              <w:tabs>
                <w:tab w:val="left" w:pos="7260"/>
                <w:tab w:val="left" w:pos="9375"/>
              </w:tabs>
              <w:spacing w:after="0" w:line="360" w:lineRule="auto"/>
              <w:ind w:left="150" w:right="165" w:firstLine="540"/>
              <w:jc w:val="both"/>
              <w:rPr>
                <w:rFonts w:ascii="GHEA Grapalat" w:eastAsia="Calibri" w:hAnsi="GHEA Grapalat" w:cs="GHEA Grapalat"/>
                <w:bCs/>
                <w:sz w:val="24"/>
                <w:szCs w:val="24"/>
                <w:lang w:val="hy-AM"/>
              </w:rPr>
            </w:pPr>
            <w:r w:rsidRPr="009D3CF8">
              <w:rPr>
                <w:rFonts w:ascii="GHEA Grapalat" w:eastAsia="Calibri" w:hAnsi="GHEA Grapalat" w:cs="GHEA Grapalat"/>
                <w:bCs/>
                <w:sz w:val="24"/>
                <w:szCs w:val="24"/>
                <w:lang w:val="hy-AM"/>
              </w:rPr>
              <w:t xml:space="preserve">  </w:t>
            </w:r>
            <w:r w:rsidR="00473FD0" w:rsidRPr="009D3CF8">
              <w:rPr>
                <w:rFonts w:ascii="GHEA Grapalat" w:eastAsia="Calibri" w:hAnsi="GHEA Grapalat" w:cs="GHEA Grapalat"/>
                <w:bCs/>
                <w:sz w:val="24"/>
                <w:szCs w:val="24"/>
                <w:lang w:val="hy-AM"/>
              </w:rPr>
              <w:t xml:space="preserve">3. </w:t>
            </w:r>
            <w:r w:rsidRPr="009D3CF8">
              <w:rPr>
                <w:rFonts w:ascii="GHEA Grapalat" w:eastAsia="Calibri" w:hAnsi="GHEA Grapalat" w:cs="GHEA Grapalat"/>
                <w:bCs/>
                <w:sz w:val="24"/>
                <w:szCs w:val="24"/>
                <w:lang w:val="hy-AM"/>
              </w:rPr>
              <w:t>Նախագծի թիվ 1 հավելվածի 8-րդ կետի 5-րդ և 26-րդ կետի 5-րդ ենթակետերում նշված «փաստաթղթերի մասսայական կամ սիստեմատիկ չհիմնավորված տրամադրման դեպքերի» արտահայտությունը պարզաբանման կարիք ունի, օրինակ՝ ինչպե՞ս է սահմանվում մասսայական կամ սիստեմատիկ դեպքերը, այսինքն՝ քանի դեպքն է համարվում մասսայական, ինչպիսի՞ և ի՞նչ հաճախականությամբ հանդիպող դեպքերն են համարվում սիստեմատիկ։</w:t>
            </w:r>
          </w:p>
          <w:p w14:paraId="56BF834E" w14:textId="77777777" w:rsidR="00E9356D" w:rsidRPr="009D3CF8" w:rsidRDefault="004A6354" w:rsidP="002424DF">
            <w:pPr>
              <w:tabs>
                <w:tab w:val="left" w:pos="7260"/>
                <w:tab w:val="left" w:pos="9375"/>
              </w:tabs>
              <w:spacing w:after="0" w:line="360" w:lineRule="auto"/>
              <w:ind w:left="150" w:right="165" w:firstLine="540"/>
              <w:jc w:val="both"/>
              <w:rPr>
                <w:rFonts w:ascii="GHEA Grapalat" w:eastAsia="Calibri" w:hAnsi="GHEA Grapalat" w:cs="GHEA Grapalat"/>
                <w:bCs/>
                <w:sz w:val="24"/>
                <w:szCs w:val="24"/>
                <w:lang w:val="hy-AM"/>
              </w:rPr>
            </w:pPr>
            <w:r w:rsidRPr="009D3CF8">
              <w:rPr>
                <w:rFonts w:ascii="GHEA Grapalat" w:eastAsia="Calibri" w:hAnsi="GHEA Grapalat" w:cs="GHEA Grapalat"/>
                <w:bCs/>
                <w:sz w:val="24"/>
                <w:szCs w:val="24"/>
                <w:lang w:val="hy-AM"/>
              </w:rPr>
              <w:lastRenderedPageBreak/>
              <w:t xml:space="preserve"> </w:t>
            </w:r>
            <w:r w:rsidR="00473FD0" w:rsidRPr="009D3CF8">
              <w:rPr>
                <w:rFonts w:ascii="GHEA Grapalat" w:eastAsia="Calibri" w:hAnsi="GHEA Grapalat" w:cs="GHEA Grapalat"/>
                <w:bCs/>
                <w:sz w:val="24"/>
                <w:szCs w:val="24"/>
                <w:lang w:val="hy-AM"/>
              </w:rPr>
              <w:t xml:space="preserve">4. </w:t>
            </w:r>
            <w:r w:rsidR="00E9356D" w:rsidRPr="009D3CF8">
              <w:rPr>
                <w:rFonts w:ascii="GHEA Grapalat" w:eastAsia="Calibri" w:hAnsi="GHEA Grapalat" w:cs="GHEA Grapalat"/>
                <w:bCs/>
                <w:sz w:val="24"/>
                <w:szCs w:val="24"/>
                <w:lang w:val="hy-AM"/>
              </w:rPr>
              <w:t>Նախագծի թիվ 1 հավելվածի 8.1 կետի 2-րդ և 26.1 կետի 2-րդ ենթակետերում կարելի է լրացում կատարել՝ «(առկայության դեպքում)»։</w:t>
            </w:r>
          </w:p>
          <w:p w14:paraId="0C1D30B0" w14:textId="77777777" w:rsidR="001E7B5E" w:rsidRPr="009D3CF8" w:rsidRDefault="001E7B5E" w:rsidP="002424DF">
            <w:pPr>
              <w:tabs>
                <w:tab w:val="left" w:pos="7260"/>
                <w:tab w:val="left" w:pos="9375"/>
              </w:tabs>
              <w:spacing w:after="0" w:line="360" w:lineRule="auto"/>
              <w:ind w:left="150" w:right="165" w:firstLine="540"/>
              <w:jc w:val="both"/>
              <w:rPr>
                <w:rFonts w:ascii="GHEA Grapalat" w:eastAsia="Calibri" w:hAnsi="GHEA Grapalat" w:cs="GHEA Grapalat"/>
                <w:bCs/>
                <w:sz w:val="24"/>
                <w:szCs w:val="24"/>
                <w:lang w:val="hy-AM"/>
              </w:rPr>
            </w:pPr>
          </w:p>
          <w:p w14:paraId="56E1923F" w14:textId="77777777" w:rsidR="001E7B5E" w:rsidRPr="009D3CF8" w:rsidRDefault="001E7B5E" w:rsidP="002424DF">
            <w:pPr>
              <w:tabs>
                <w:tab w:val="left" w:pos="7260"/>
                <w:tab w:val="left" w:pos="9375"/>
              </w:tabs>
              <w:spacing w:after="0" w:line="360" w:lineRule="auto"/>
              <w:ind w:left="150" w:right="165" w:firstLine="540"/>
              <w:jc w:val="both"/>
              <w:rPr>
                <w:rFonts w:ascii="GHEA Grapalat" w:eastAsia="Calibri" w:hAnsi="GHEA Grapalat" w:cs="GHEA Grapalat"/>
                <w:bCs/>
                <w:sz w:val="24"/>
                <w:szCs w:val="24"/>
                <w:lang w:val="hy-AM"/>
              </w:rPr>
            </w:pPr>
          </w:p>
          <w:p w14:paraId="26B47193" w14:textId="77777777" w:rsidR="001E7B5E" w:rsidRPr="009D3CF8" w:rsidRDefault="001E7B5E" w:rsidP="002424DF">
            <w:pPr>
              <w:tabs>
                <w:tab w:val="left" w:pos="7260"/>
                <w:tab w:val="left" w:pos="9375"/>
              </w:tabs>
              <w:spacing w:after="0" w:line="360" w:lineRule="auto"/>
              <w:ind w:left="150" w:right="165" w:firstLine="540"/>
              <w:jc w:val="both"/>
              <w:rPr>
                <w:rFonts w:ascii="GHEA Grapalat" w:eastAsia="Calibri" w:hAnsi="GHEA Grapalat" w:cs="GHEA Grapalat"/>
                <w:bCs/>
                <w:sz w:val="24"/>
                <w:szCs w:val="24"/>
                <w:lang w:val="hy-AM"/>
              </w:rPr>
            </w:pPr>
          </w:p>
          <w:p w14:paraId="7375E373" w14:textId="77777777" w:rsidR="001E7B5E" w:rsidRPr="009D3CF8" w:rsidRDefault="001E7B5E" w:rsidP="002424DF">
            <w:pPr>
              <w:tabs>
                <w:tab w:val="left" w:pos="7260"/>
                <w:tab w:val="left" w:pos="9375"/>
              </w:tabs>
              <w:spacing w:after="0" w:line="360" w:lineRule="auto"/>
              <w:ind w:left="150" w:right="165" w:firstLine="540"/>
              <w:jc w:val="both"/>
              <w:rPr>
                <w:rFonts w:ascii="GHEA Grapalat" w:eastAsia="Calibri" w:hAnsi="GHEA Grapalat" w:cs="GHEA Grapalat"/>
                <w:bCs/>
                <w:sz w:val="24"/>
                <w:szCs w:val="24"/>
                <w:lang w:val="hy-AM"/>
              </w:rPr>
            </w:pPr>
          </w:p>
          <w:p w14:paraId="0CA3A4D2" w14:textId="77777777" w:rsidR="001E7B5E" w:rsidRPr="009D3CF8" w:rsidRDefault="001E7B5E" w:rsidP="002424DF">
            <w:pPr>
              <w:tabs>
                <w:tab w:val="left" w:pos="7260"/>
                <w:tab w:val="left" w:pos="9375"/>
              </w:tabs>
              <w:spacing w:after="0" w:line="360" w:lineRule="auto"/>
              <w:ind w:left="150" w:right="165" w:firstLine="540"/>
              <w:jc w:val="both"/>
              <w:rPr>
                <w:rFonts w:ascii="GHEA Grapalat" w:eastAsia="Calibri" w:hAnsi="GHEA Grapalat" w:cs="GHEA Grapalat"/>
                <w:bCs/>
                <w:sz w:val="24"/>
                <w:szCs w:val="24"/>
                <w:lang w:val="hy-AM"/>
              </w:rPr>
            </w:pPr>
          </w:p>
          <w:p w14:paraId="7CF6D172" w14:textId="77777777" w:rsidR="001E7B5E" w:rsidRPr="009D3CF8" w:rsidRDefault="001E7B5E" w:rsidP="002424DF">
            <w:pPr>
              <w:tabs>
                <w:tab w:val="left" w:pos="7260"/>
                <w:tab w:val="left" w:pos="9375"/>
              </w:tabs>
              <w:spacing w:after="0" w:line="360" w:lineRule="auto"/>
              <w:ind w:left="150" w:right="165" w:firstLine="540"/>
              <w:jc w:val="both"/>
              <w:rPr>
                <w:rFonts w:ascii="GHEA Grapalat" w:eastAsia="Calibri" w:hAnsi="GHEA Grapalat" w:cs="GHEA Grapalat"/>
                <w:bCs/>
                <w:sz w:val="24"/>
                <w:szCs w:val="24"/>
                <w:lang w:val="hy-AM"/>
              </w:rPr>
            </w:pPr>
          </w:p>
          <w:p w14:paraId="55BBCA06" w14:textId="77777777" w:rsidR="00E9356D" w:rsidRPr="009D3CF8" w:rsidRDefault="00473FD0" w:rsidP="002424DF">
            <w:pPr>
              <w:tabs>
                <w:tab w:val="left" w:pos="7260"/>
                <w:tab w:val="left" w:pos="9375"/>
              </w:tabs>
              <w:spacing w:after="0" w:line="360" w:lineRule="auto"/>
              <w:ind w:left="150" w:right="165" w:firstLine="540"/>
              <w:jc w:val="both"/>
              <w:rPr>
                <w:rFonts w:ascii="GHEA Grapalat" w:eastAsia="Calibri" w:hAnsi="GHEA Grapalat" w:cs="GHEA Grapalat"/>
                <w:bCs/>
                <w:sz w:val="24"/>
                <w:szCs w:val="24"/>
                <w:lang w:val="hy-AM"/>
              </w:rPr>
            </w:pPr>
            <w:r w:rsidRPr="009D3CF8">
              <w:rPr>
                <w:rFonts w:ascii="GHEA Grapalat" w:eastAsia="Calibri" w:hAnsi="GHEA Grapalat" w:cs="GHEA Grapalat"/>
                <w:bCs/>
                <w:sz w:val="24"/>
                <w:szCs w:val="24"/>
                <w:lang w:val="hy-AM"/>
              </w:rPr>
              <w:t xml:space="preserve">5. </w:t>
            </w:r>
            <w:r w:rsidR="00E9356D" w:rsidRPr="009D3CF8">
              <w:rPr>
                <w:rFonts w:ascii="GHEA Grapalat" w:eastAsia="Calibri" w:hAnsi="GHEA Grapalat" w:cs="GHEA Grapalat"/>
                <w:bCs/>
                <w:sz w:val="24"/>
                <w:szCs w:val="24"/>
                <w:lang w:val="hy-AM"/>
              </w:rPr>
              <w:t>Նախագծի թիվ 1 հավելվածի 8.1 և 26.1 կետերի 3-7-րդ ենթակետերում կա պարզաբանման կարիք նշված խախտումների բացահայտման վերաբերյալ, այսինքն ի՞նչ կարգով է տեղի ունենալու այդ խախտումների պարզումը, արդյո՞ք պարբերական գնահատումների ընթացքում, թե այլ ընթացակարգերով։</w:t>
            </w:r>
          </w:p>
          <w:p w14:paraId="20421894" w14:textId="77777777" w:rsidR="00F61A27" w:rsidRPr="009D3CF8" w:rsidRDefault="00F61A27" w:rsidP="002424DF">
            <w:pPr>
              <w:tabs>
                <w:tab w:val="left" w:pos="7260"/>
                <w:tab w:val="left" w:pos="9375"/>
              </w:tabs>
              <w:spacing w:after="0" w:line="360" w:lineRule="auto"/>
              <w:ind w:left="150" w:right="165" w:firstLine="540"/>
              <w:jc w:val="both"/>
              <w:rPr>
                <w:rFonts w:ascii="GHEA Grapalat" w:eastAsia="Calibri" w:hAnsi="GHEA Grapalat" w:cs="GHEA Grapalat"/>
                <w:bCs/>
                <w:sz w:val="24"/>
                <w:szCs w:val="24"/>
                <w:lang w:val="hy-AM"/>
              </w:rPr>
            </w:pPr>
          </w:p>
          <w:p w14:paraId="489B5426" w14:textId="77777777" w:rsidR="00E9356D" w:rsidRPr="009D3CF8" w:rsidRDefault="00473FD0" w:rsidP="002424DF">
            <w:pPr>
              <w:tabs>
                <w:tab w:val="left" w:pos="7260"/>
                <w:tab w:val="left" w:pos="9375"/>
              </w:tabs>
              <w:spacing w:after="0" w:line="360" w:lineRule="auto"/>
              <w:ind w:left="150" w:right="165" w:firstLine="540"/>
              <w:jc w:val="both"/>
              <w:rPr>
                <w:rFonts w:ascii="GHEA Grapalat" w:eastAsia="Calibri" w:hAnsi="GHEA Grapalat" w:cs="GHEA Grapalat"/>
                <w:bCs/>
                <w:sz w:val="24"/>
                <w:szCs w:val="24"/>
                <w:lang w:val="hy-AM"/>
              </w:rPr>
            </w:pPr>
            <w:r w:rsidRPr="009D3CF8">
              <w:rPr>
                <w:rFonts w:ascii="GHEA Grapalat" w:eastAsia="Calibri" w:hAnsi="GHEA Grapalat" w:cs="GHEA Grapalat"/>
                <w:bCs/>
                <w:sz w:val="24"/>
                <w:szCs w:val="24"/>
                <w:lang w:val="hy-AM"/>
              </w:rPr>
              <w:t xml:space="preserve">6. </w:t>
            </w:r>
            <w:r w:rsidR="00E9356D" w:rsidRPr="009D3CF8">
              <w:rPr>
                <w:rFonts w:ascii="GHEA Grapalat" w:eastAsia="Calibri" w:hAnsi="GHEA Grapalat" w:cs="GHEA Grapalat"/>
                <w:bCs/>
                <w:sz w:val="24"/>
                <w:szCs w:val="24"/>
                <w:lang w:val="hy-AM"/>
              </w:rPr>
              <w:t>Նախագծի թիվ 1 հավելվածի 26-րդ կետի 4-րդ ենթակետում նշված «մեկ տարվա ընթացքում հայտնաբերված այնպիսի փաստաթղթերի չհիմնավորված տրամադրման դեպքերի» արտահայտությունը պարզաբանման կարիք ունի և՛ չհիմնավորված բառի իմաստի, և՛ հայտնաբերման մեխանիզմի առումով։</w:t>
            </w:r>
          </w:p>
          <w:p w14:paraId="09F8174A" w14:textId="77777777" w:rsidR="00F61A27" w:rsidRPr="009D3CF8" w:rsidRDefault="00F61A27" w:rsidP="002424DF">
            <w:pPr>
              <w:tabs>
                <w:tab w:val="left" w:pos="7260"/>
                <w:tab w:val="left" w:pos="9375"/>
              </w:tabs>
              <w:spacing w:after="0" w:line="360" w:lineRule="auto"/>
              <w:ind w:left="150" w:right="165" w:firstLine="540"/>
              <w:jc w:val="both"/>
              <w:rPr>
                <w:rFonts w:ascii="GHEA Grapalat" w:eastAsia="Calibri" w:hAnsi="GHEA Grapalat" w:cs="GHEA Grapalat"/>
                <w:bCs/>
                <w:sz w:val="24"/>
                <w:szCs w:val="24"/>
                <w:lang w:val="hy-AM"/>
              </w:rPr>
            </w:pPr>
          </w:p>
          <w:p w14:paraId="0DA2316D" w14:textId="77777777" w:rsidR="00F61A27" w:rsidRPr="009D3CF8" w:rsidRDefault="00F61A27" w:rsidP="002424DF">
            <w:pPr>
              <w:tabs>
                <w:tab w:val="left" w:pos="7260"/>
                <w:tab w:val="left" w:pos="9375"/>
              </w:tabs>
              <w:spacing w:after="0" w:line="360" w:lineRule="auto"/>
              <w:ind w:left="150" w:right="165" w:firstLine="540"/>
              <w:jc w:val="both"/>
              <w:rPr>
                <w:rFonts w:ascii="GHEA Grapalat" w:eastAsia="Calibri" w:hAnsi="GHEA Grapalat" w:cs="GHEA Grapalat"/>
                <w:bCs/>
                <w:sz w:val="24"/>
                <w:szCs w:val="24"/>
                <w:lang w:val="hy-AM"/>
              </w:rPr>
            </w:pPr>
          </w:p>
          <w:p w14:paraId="224ED746" w14:textId="77777777" w:rsidR="00E9356D" w:rsidRPr="009D3CF8" w:rsidRDefault="00E9356D" w:rsidP="004A6354">
            <w:pPr>
              <w:tabs>
                <w:tab w:val="left" w:pos="7260"/>
                <w:tab w:val="left" w:pos="9375"/>
              </w:tabs>
              <w:spacing w:after="0" w:line="360" w:lineRule="auto"/>
              <w:ind w:left="150" w:right="165"/>
              <w:jc w:val="both"/>
              <w:rPr>
                <w:rFonts w:ascii="GHEA Grapalat" w:eastAsia="Calibri" w:hAnsi="GHEA Grapalat" w:cs="GHEA Grapalat"/>
                <w:bCs/>
                <w:sz w:val="24"/>
                <w:szCs w:val="24"/>
                <w:lang w:val="hy-AM"/>
              </w:rPr>
            </w:pPr>
            <w:r w:rsidRPr="009D3CF8">
              <w:rPr>
                <w:rFonts w:ascii="GHEA Grapalat" w:eastAsia="Calibri" w:hAnsi="GHEA Grapalat" w:cs="GHEA Grapalat"/>
                <w:bCs/>
                <w:sz w:val="24"/>
                <w:szCs w:val="24"/>
                <w:lang w:val="hy-AM"/>
              </w:rPr>
              <w:lastRenderedPageBreak/>
              <w:t>Ինչպե՞ս է ողջ գործընթացը կարգավորվելու ենթակապալի պայմանագրի շրջանակներում կատարվող աշխատանքների դեպքում։</w:t>
            </w:r>
          </w:p>
          <w:p w14:paraId="45A56681" w14:textId="77777777" w:rsidR="00F61A27" w:rsidRPr="009D3CF8" w:rsidRDefault="00F61A27" w:rsidP="002424DF">
            <w:pPr>
              <w:tabs>
                <w:tab w:val="left" w:pos="7260"/>
                <w:tab w:val="left" w:pos="9375"/>
              </w:tabs>
              <w:spacing w:after="0" w:line="360" w:lineRule="auto"/>
              <w:ind w:left="150" w:right="165" w:firstLine="540"/>
              <w:jc w:val="both"/>
              <w:rPr>
                <w:rFonts w:ascii="GHEA Grapalat" w:eastAsia="Calibri" w:hAnsi="GHEA Grapalat" w:cs="GHEA Grapalat"/>
                <w:bCs/>
                <w:sz w:val="24"/>
                <w:szCs w:val="24"/>
                <w:lang w:val="hy-AM"/>
              </w:rPr>
            </w:pPr>
          </w:p>
          <w:p w14:paraId="755A470A" w14:textId="77777777" w:rsidR="00F61A27" w:rsidRPr="009D3CF8" w:rsidRDefault="00F61A27" w:rsidP="002424DF">
            <w:pPr>
              <w:tabs>
                <w:tab w:val="left" w:pos="7260"/>
                <w:tab w:val="left" w:pos="9375"/>
              </w:tabs>
              <w:spacing w:after="0" w:line="360" w:lineRule="auto"/>
              <w:ind w:left="150" w:right="165" w:firstLine="540"/>
              <w:jc w:val="both"/>
              <w:rPr>
                <w:rFonts w:ascii="GHEA Grapalat" w:eastAsia="Calibri" w:hAnsi="GHEA Grapalat" w:cs="GHEA Grapalat"/>
                <w:bCs/>
                <w:sz w:val="24"/>
                <w:szCs w:val="24"/>
                <w:lang w:val="hy-AM"/>
              </w:rPr>
            </w:pPr>
          </w:p>
          <w:p w14:paraId="23644538" w14:textId="77777777" w:rsidR="00F61A27" w:rsidRPr="009D3CF8" w:rsidRDefault="00F61A27" w:rsidP="002424DF">
            <w:pPr>
              <w:tabs>
                <w:tab w:val="left" w:pos="7260"/>
                <w:tab w:val="left" w:pos="9375"/>
              </w:tabs>
              <w:spacing w:after="0" w:line="360" w:lineRule="auto"/>
              <w:ind w:left="150" w:right="165" w:firstLine="540"/>
              <w:jc w:val="both"/>
              <w:rPr>
                <w:rFonts w:ascii="GHEA Grapalat" w:eastAsia="Calibri" w:hAnsi="GHEA Grapalat" w:cs="GHEA Grapalat"/>
                <w:bCs/>
                <w:sz w:val="24"/>
                <w:szCs w:val="24"/>
                <w:lang w:val="hy-AM"/>
              </w:rPr>
            </w:pPr>
          </w:p>
          <w:p w14:paraId="58C02F1D" w14:textId="77777777" w:rsidR="00F61A27" w:rsidRPr="009D3CF8" w:rsidRDefault="00F61A27" w:rsidP="002424DF">
            <w:pPr>
              <w:tabs>
                <w:tab w:val="left" w:pos="7260"/>
                <w:tab w:val="left" w:pos="9375"/>
              </w:tabs>
              <w:spacing w:after="0" w:line="360" w:lineRule="auto"/>
              <w:ind w:left="150" w:right="165" w:firstLine="540"/>
              <w:jc w:val="both"/>
              <w:rPr>
                <w:rFonts w:ascii="GHEA Grapalat" w:eastAsia="Calibri" w:hAnsi="GHEA Grapalat" w:cs="GHEA Grapalat"/>
                <w:bCs/>
                <w:sz w:val="24"/>
                <w:szCs w:val="24"/>
                <w:lang w:val="hy-AM"/>
              </w:rPr>
            </w:pPr>
          </w:p>
          <w:p w14:paraId="20A06293" w14:textId="77777777" w:rsidR="00AC6655" w:rsidRPr="009D3CF8" w:rsidRDefault="00AC6655" w:rsidP="002424DF">
            <w:pPr>
              <w:tabs>
                <w:tab w:val="left" w:pos="7260"/>
                <w:tab w:val="left" w:pos="9375"/>
              </w:tabs>
              <w:spacing w:after="0" w:line="360" w:lineRule="auto"/>
              <w:ind w:left="150" w:right="165" w:firstLine="540"/>
              <w:jc w:val="both"/>
              <w:rPr>
                <w:rFonts w:ascii="GHEA Grapalat" w:eastAsia="Calibri" w:hAnsi="GHEA Grapalat" w:cs="GHEA Grapalat"/>
                <w:bCs/>
                <w:sz w:val="24"/>
                <w:szCs w:val="24"/>
                <w:lang w:val="hy-AM"/>
              </w:rPr>
            </w:pPr>
          </w:p>
          <w:p w14:paraId="43F268BC" w14:textId="11FE66B0" w:rsidR="00E9356D" w:rsidRPr="009D3CF8" w:rsidRDefault="004A6354" w:rsidP="002424DF">
            <w:pPr>
              <w:tabs>
                <w:tab w:val="left" w:pos="7260"/>
                <w:tab w:val="left" w:pos="9375"/>
              </w:tabs>
              <w:spacing w:after="0" w:line="360" w:lineRule="auto"/>
              <w:ind w:left="150" w:right="165" w:firstLine="540"/>
              <w:jc w:val="both"/>
              <w:rPr>
                <w:rFonts w:ascii="GHEA Grapalat" w:eastAsia="Calibri" w:hAnsi="GHEA Grapalat" w:cs="GHEA Grapalat"/>
                <w:bCs/>
                <w:sz w:val="24"/>
                <w:szCs w:val="24"/>
                <w:lang w:val="hy-AM"/>
              </w:rPr>
            </w:pPr>
            <w:r w:rsidRPr="009D3CF8">
              <w:rPr>
                <w:rFonts w:ascii="GHEA Grapalat" w:eastAsia="Calibri" w:hAnsi="GHEA Grapalat" w:cs="GHEA Grapalat"/>
                <w:bCs/>
                <w:sz w:val="24"/>
                <w:szCs w:val="24"/>
                <w:lang w:val="hy-AM"/>
              </w:rPr>
              <w:t>7</w:t>
            </w:r>
            <w:r w:rsidR="00E9356D" w:rsidRPr="009D3CF8">
              <w:rPr>
                <w:rFonts w:ascii="GHEA Grapalat" w:eastAsia="Calibri" w:hAnsi="GHEA Grapalat" w:cs="GHEA Grapalat"/>
                <w:bCs/>
                <w:sz w:val="24"/>
                <w:szCs w:val="24"/>
                <w:lang w:val="hy-AM"/>
              </w:rPr>
              <w:t>. Նախագծի թիվ 1 հավելվածի 8-րդ և 8</w:t>
            </w:r>
            <w:r w:rsidR="00E9356D" w:rsidRPr="009D3CF8">
              <w:rPr>
                <w:rFonts w:ascii="Cambria Math" w:eastAsia="Calibri" w:hAnsi="Cambria Math" w:cs="Cambria Math"/>
                <w:bCs/>
                <w:sz w:val="24"/>
                <w:szCs w:val="24"/>
                <w:lang w:val="hy-AM"/>
              </w:rPr>
              <w:t>․</w:t>
            </w:r>
            <w:r w:rsidR="00E9356D" w:rsidRPr="009D3CF8">
              <w:rPr>
                <w:rFonts w:ascii="GHEA Grapalat" w:eastAsia="Calibri" w:hAnsi="GHEA Grapalat" w:cs="GHEA Grapalat"/>
                <w:bCs/>
                <w:sz w:val="24"/>
                <w:szCs w:val="24"/>
                <w:lang w:val="hy-AM"/>
              </w:rPr>
              <w:t xml:space="preserve">1-ին կետերում փորձարկման լաբորատորիաների ազգային </w:t>
            </w:r>
            <w:r w:rsidR="009D3CF8">
              <w:rPr>
                <w:rFonts w:ascii="GHEA Grapalat" w:eastAsia="Calibri" w:hAnsi="GHEA Grapalat" w:cs="GHEA Grapalat"/>
                <w:bCs/>
                <w:sz w:val="24"/>
                <w:szCs w:val="24"/>
                <w:lang w:val="hy-AM"/>
              </w:rPr>
              <w:t>ռեե</w:t>
            </w:r>
            <w:r w:rsidR="00E9356D" w:rsidRPr="009D3CF8">
              <w:rPr>
                <w:rFonts w:ascii="GHEA Grapalat" w:eastAsia="Calibri" w:hAnsi="GHEA Grapalat" w:cs="GHEA Grapalat"/>
                <w:bCs/>
                <w:sz w:val="24"/>
                <w:szCs w:val="24"/>
                <w:lang w:val="hy-AM"/>
              </w:rPr>
              <w:t>ստրում ներառելու չափանիշների մեջ և փորձարկման լաբորատորիաների կողմից փաստաթղթերի չհիմնավորված տրամադրմանը հանգեցրած համապատասխանության գնահատման ընթացակարգերի խախտումների մեջ համապատասխանաբար ավելացնել գնահատման ենթակա արտադրանքի ԵԱՏՄ տեխնիկական կանոնակարգերի բոլոր ցուցանիշներով լաբորատոր փորձարկման իրականացման և չիրականացման դեպքերը։</w:t>
            </w:r>
          </w:p>
          <w:p w14:paraId="45A8CB24" w14:textId="77777777" w:rsidR="00F61A27" w:rsidRPr="009D3CF8" w:rsidRDefault="00F61A27" w:rsidP="002424DF">
            <w:pPr>
              <w:tabs>
                <w:tab w:val="left" w:pos="7260"/>
                <w:tab w:val="left" w:pos="9375"/>
              </w:tabs>
              <w:spacing w:after="0" w:line="360" w:lineRule="auto"/>
              <w:ind w:left="60" w:right="165" w:firstLine="180"/>
              <w:jc w:val="both"/>
              <w:rPr>
                <w:rFonts w:ascii="GHEA Grapalat" w:eastAsia="Calibri" w:hAnsi="GHEA Grapalat" w:cs="GHEA Grapalat"/>
                <w:bCs/>
                <w:sz w:val="24"/>
                <w:szCs w:val="24"/>
                <w:lang w:val="hy-AM"/>
              </w:rPr>
            </w:pPr>
          </w:p>
          <w:p w14:paraId="7785EB8F" w14:textId="77777777" w:rsidR="00F61A27" w:rsidRPr="009D3CF8" w:rsidRDefault="00F61A27" w:rsidP="002424DF">
            <w:pPr>
              <w:tabs>
                <w:tab w:val="left" w:pos="7260"/>
                <w:tab w:val="left" w:pos="9375"/>
              </w:tabs>
              <w:spacing w:after="0" w:line="360" w:lineRule="auto"/>
              <w:ind w:left="60" w:right="165" w:firstLine="180"/>
              <w:jc w:val="both"/>
              <w:rPr>
                <w:rFonts w:ascii="GHEA Grapalat" w:eastAsia="Calibri" w:hAnsi="GHEA Grapalat" w:cs="GHEA Grapalat"/>
                <w:bCs/>
                <w:sz w:val="24"/>
                <w:szCs w:val="24"/>
                <w:lang w:val="hy-AM"/>
              </w:rPr>
            </w:pPr>
          </w:p>
          <w:p w14:paraId="67AAB1BA" w14:textId="77777777" w:rsidR="00F61A27" w:rsidRPr="009D3CF8" w:rsidRDefault="00F61A27" w:rsidP="002424DF">
            <w:pPr>
              <w:tabs>
                <w:tab w:val="left" w:pos="7260"/>
                <w:tab w:val="left" w:pos="9375"/>
              </w:tabs>
              <w:spacing w:after="0" w:line="360" w:lineRule="auto"/>
              <w:ind w:left="60" w:right="165" w:firstLine="180"/>
              <w:jc w:val="both"/>
              <w:rPr>
                <w:rFonts w:ascii="GHEA Grapalat" w:eastAsia="Calibri" w:hAnsi="GHEA Grapalat" w:cs="GHEA Grapalat"/>
                <w:bCs/>
                <w:sz w:val="24"/>
                <w:szCs w:val="24"/>
                <w:lang w:val="hy-AM"/>
              </w:rPr>
            </w:pPr>
          </w:p>
          <w:p w14:paraId="1A711240" w14:textId="77777777" w:rsidR="00F61A27" w:rsidRPr="009D3CF8" w:rsidRDefault="00F61A27" w:rsidP="002424DF">
            <w:pPr>
              <w:tabs>
                <w:tab w:val="left" w:pos="7260"/>
                <w:tab w:val="left" w:pos="9375"/>
              </w:tabs>
              <w:spacing w:after="0" w:line="360" w:lineRule="auto"/>
              <w:ind w:left="60" w:right="165" w:firstLine="180"/>
              <w:jc w:val="both"/>
              <w:rPr>
                <w:rFonts w:ascii="GHEA Grapalat" w:eastAsia="Calibri" w:hAnsi="GHEA Grapalat" w:cs="GHEA Grapalat"/>
                <w:bCs/>
                <w:sz w:val="24"/>
                <w:szCs w:val="24"/>
                <w:lang w:val="hy-AM"/>
              </w:rPr>
            </w:pPr>
          </w:p>
          <w:p w14:paraId="7ED5E761" w14:textId="77777777" w:rsidR="00F61A27" w:rsidRPr="009D3CF8" w:rsidRDefault="00F61A27" w:rsidP="002424DF">
            <w:pPr>
              <w:tabs>
                <w:tab w:val="left" w:pos="7260"/>
                <w:tab w:val="left" w:pos="9375"/>
              </w:tabs>
              <w:spacing w:after="0" w:line="360" w:lineRule="auto"/>
              <w:ind w:left="60" w:right="165" w:firstLine="180"/>
              <w:jc w:val="both"/>
              <w:rPr>
                <w:rFonts w:ascii="GHEA Grapalat" w:eastAsia="Calibri" w:hAnsi="GHEA Grapalat" w:cs="GHEA Grapalat"/>
                <w:bCs/>
                <w:sz w:val="24"/>
                <w:szCs w:val="24"/>
                <w:lang w:val="hy-AM"/>
              </w:rPr>
            </w:pPr>
          </w:p>
          <w:p w14:paraId="6F1A750A" w14:textId="77777777" w:rsidR="00F61A27" w:rsidRPr="009D3CF8" w:rsidRDefault="00F61A27" w:rsidP="002424DF">
            <w:pPr>
              <w:tabs>
                <w:tab w:val="left" w:pos="7260"/>
                <w:tab w:val="left" w:pos="9375"/>
              </w:tabs>
              <w:spacing w:after="0" w:line="360" w:lineRule="auto"/>
              <w:ind w:left="60" w:right="165" w:firstLine="180"/>
              <w:jc w:val="both"/>
              <w:rPr>
                <w:rFonts w:ascii="GHEA Grapalat" w:eastAsia="Calibri" w:hAnsi="GHEA Grapalat" w:cs="GHEA Grapalat"/>
                <w:bCs/>
                <w:sz w:val="24"/>
                <w:szCs w:val="24"/>
                <w:lang w:val="hy-AM"/>
              </w:rPr>
            </w:pPr>
          </w:p>
          <w:p w14:paraId="6508E3C3" w14:textId="77777777" w:rsidR="00F61A27" w:rsidRPr="009D3CF8" w:rsidRDefault="00F61A27" w:rsidP="002424DF">
            <w:pPr>
              <w:tabs>
                <w:tab w:val="left" w:pos="7260"/>
                <w:tab w:val="left" w:pos="9375"/>
              </w:tabs>
              <w:spacing w:after="0" w:line="360" w:lineRule="auto"/>
              <w:ind w:left="60" w:right="165" w:firstLine="180"/>
              <w:jc w:val="both"/>
              <w:rPr>
                <w:rFonts w:ascii="GHEA Grapalat" w:eastAsia="Calibri" w:hAnsi="GHEA Grapalat" w:cs="GHEA Grapalat"/>
                <w:bCs/>
                <w:sz w:val="24"/>
                <w:szCs w:val="24"/>
                <w:lang w:val="hy-AM"/>
              </w:rPr>
            </w:pPr>
          </w:p>
          <w:p w14:paraId="211695AB" w14:textId="77777777" w:rsidR="00F61A27" w:rsidRPr="009D3CF8" w:rsidRDefault="00F61A27" w:rsidP="002424DF">
            <w:pPr>
              <w:tabs>
                <w:tab w:val="left" w:pos="7260"/>
                <w:tab w:val="left" w:pos="9375"/>
              </w:tabs>
              <w:spacing w:after="0" w:line="360" w:lineRule="auto"/>
              <w:ind w:left="60" w:right="165" w:firstLine="180"/>
              <w:jc w:val="both"/>
              <w:rPr>
                <w:rFonts w:ascii="GHEA Grapalat" w:eastAsia="Calibri" w:hAnsi="GHEA Grapalat" w:cs="GHEA Grapalat"/>
                <w:bCs/>
                <w:sz w:val="24"/>
                <w:szCs w:val="24"/>
                <w:lang w:val="hy-AM"/>
              </w:rPr>
            </w:pPr>
          </w:p>
          <w:p w14:paraId="7A789530" w14:textId="77777777" w:rsidR="00F61A27" w:rsidRPr="009D3CF8" w:rsidRDefault="00F61A27" w:rsidP="002424DF">
            <w:pPr>
              <w:tabs>
                <w:tab w:val="left" w:pos="7260"/>
                <w:tab w:val="left" w:pos="9375"/>
              </w:tabs>
              <w:spacing w:after="0" w:line="360" w:lineRule="auto"/>
              <w:ind w:left="60" w:right="165" w:firstLine="180"/>
              <w:jc w:val="both"/>
              <w:rPr>
                <w:rFonts w:ascii="GHEA Grapalat" w:eastAsia="Calibri" w:hAnsi="GHEA Grapalat" w:cs="GHEA Grapalat"/>
                <w:bCs/>
                <w:sz w:val="24"/>
                <w:szCs w:val="24"/>
                <w:lang w:val="hy-AM"/>
              </w:rPr>
            </w:pPr>
          </w:p>
          <w:p w14:paraId="7F004AFE" w14:textId="77777777" w:rsidR="00F61A27" w:rsidRPr="009D3CF8" w:rsidRDefault="00F61A27" w:rsidP="002424DF">
            <w:pPr>
              <w:tabs>
                <w:tab w:val="left" w:pos="7260"/>
                <w:tab w:val="left" w:pos="9375"/>
              </w:tabs>
              <w:spacing w:after="0" w:line="360" w:lineRule="auto"/>
              <w:ind w:left="60" w:right="165" w:firstLine="180"/>
              <w:jc w:val="both"/>
              <w:rPr>
                <w:rFonts w:ascii="GHEA Grapalat" w:eastAsia="Calibri" w:hAnsi="GHEA Grapalat" w:cs="GHEA Grapalat"/>
                <w:bCs/>
                <w:sz w:val="24"/>
                <w:szCs w:val="24"/>
                <w:lang w:val="hy-AM"/>
              </w:rPr>
            </w:pPr>
          </w:p>
          <w:p w14:paraId="4949FC84" w14:textId="77777777" w:rsidR="00F61A27" w:rsidRPr="009D3CF8" w:rsidRDefault="00F61A27" w:rsidP="002424DF">
            <w:pPr>
              <w:tabs>
                <w:tab w:val="left" w:pos="7260"/>
                <w:tab w:val="left" w:pos="9375"/>
              </w:tabs>
              <w:spacing w:after="0" w:line="360" w:lineRule="auto"/>
              <w:ind w:left="60" w:right="165" w:firstLine="180"/>
              <w:jc w:val="both"/>
              <w:rPr>
                <w:rFonts w:ascii="GHEA Grapalat" w:eastAsia="Calibri" w:hAnsi="GHEA Grapalat" w:cs="GHEA Grapalat"/>
                <w:bCs/>
                <w:sz w:val="24"/>
                <w:szCs w:val="24"/>
                <w:lang w:val="hy-AM"/>
              </w:rPr>
            </w:pPr>
          </w:p>
          <w:p w14:paraId="366932BD" w14:textId="77777777" w:rsidR="00F61A27" w:rsidRPr="009D3CF8" w:rsidRDefault="00F61A27" w:rsidP="002424DF">
            <w:pPr>
              <w:tabs>
                <w:tab w:val="left" w:pos="7260"/>
                <w:tab w:val="left" w:pos="9375"/>
              </w:tabs>
              <w:spacing w:after="0" w:line="360" w:lineRule="auto"/>
              <w:ind w:left="60" w:right="165" w:firstLine="180"/>
              <w:jc w:val="both"/>
              <w:rPr>
                <w:rFonts w:ascii="GHEA Grapalat" w:eastAsia="Calibri" w:hAnsi="GHEA Grapalat" w:cs="GHEA Grapalat"/>
                <w:bCs/>
                <w:sz w:val="24"/>
                <w:szCs w:val="24"/>
                <w:lang w:val="hy-AM"/>
              </w:rPr>
            </w:pPr>
          </w:p>
          <w:p w14:paraId="7CCC4DE1" w14:textId="77777777" w:rsidR="00F61A27" w:rsidRPr="009D3CF8" w:rsidRDefault="00F61A27" w:rsidP="002424DF">
            <w:pPr>
              <w:tabs>
                <w:tab w:val="left" w:pos="7260"/>
                <w:tab w:val="left" w:pos="9375"/>
              </w:tabs>
              <w:spacing w:after="0" w:line="360" w:lineRule="auto"/>
              <w:ind w:left="60" w:right="165" w:firstLine="180"/>
              <w:jc w:val="both"/>
              <w:rPr>
                <w:rFonts w:ascii="GHEA Grapalat" w:eastAsia="Calibri" w:hAnsi="GHEA Grapalat" w:cs="GHEA Grapalat"/>
                <w:bCs/>
                <w:sz w:val="24"/>
                <w:szCs w:val="24"/>
                <w:lang w:val="hy-AM"/>
              </w:rPr>
            </w:pPr>
          </w:p>
          <w:p w14:paraId="44D4AD0B" w14:textId="47DB78C9" w:rsidR="00943FCE" w:rsidRPr="009D3CF8" w:rsidRDefault="00943FCE" w:rsidP="002424DF">
            <w:pPr>
              <w:tabs>
                <w:tab w:val="left" w:pos="7260"/>
                <w:tab w:val="left" w:pos="9375"/>
              </w:tabs>
              <w:spacing w:after="0" w:line="360" w:lineRule="auto"/>
              <w:ind w:left="60" w:right="165" w:firstLine="180"/>
              <w:jc w:val="both"/>
              <w:rPr>
                <w:rFonts w:ascii="GHEA Grapalat" w:eastAsia="Calibri" w:hAnsi="GHEA Grapalat" w:cs="GHEA Grapalat"/>
                <w:bCs/>
                <w:sz w:val="24"/>
                <w:szCs w:val="24"/>
                <w:lang w:val="hy-AM"/>
              </w:rPr>
            </w:pPr>
          </w:p>
          <w:p w14:paraId="49B58C96" w14:textId="77777777" w:rsidR="00374551" w:rsidRPr="009D3CF8" w:rsidRDefault="00374551" w:rsidP="002424DF">
            <w:pPr>
              <w:tabs>
                <w:tab w:val="left" w:pos="7260"/>
                <w:tab w:val="left" w:pos="9375"/>
              </w:tabs>
              <w:spacing w:after="0" w:line="360" w:lineRule="auto"/>
              <w:ind w:left="60" w:right="165" w:firstLine="180"/>
              <w:jc w:val="both"/>
              <w:rPr>
                <w:rFonts w:ascii="GHEA Grapalat" w:eastAsia="Calibri" w:hAnsi="GHEA Grapalat" w:cs="GHEA Grapalat"/>
                <w:bCs/>
                <w:sz w:val="24"/>
                <w:szCs w:val="24"/>
                <w:lang w:val="hy-AM"/>
              </w:rPr>
            </w:pPr>
          </w:p>
          <w:p w14:paraId="2DFF6606" w14:textId="77777777" w:rsidR="00E9356D" w:rsidRPr="009D3CF8" w:rsidRDefault="00E9356D" w:rsidP="002424DF">
            <w:pPr>
              <w:tabs>
                <w:tab w:val="left" w:pos="7260"/>
                <w:tab w:val="left" w:pos="9375"/>
              </w:tabs>
              <w:spacing w:after="0" w:line="360" w:lineRule="auto"/>
              <w:ind w:left="60" w:right="165" w:firstLine="180"/>
              <w:jc w:val="both"/>
              <w:rPr>
                <w:rFonts w:ascii="GHEA Grapalat" w:eastAsia="Calibri" w:hAnsi="GHEA Grapalat" w:cs="GHEA Grapalat"/>
                <w:bCs/>
                <w:sz w:val="24"/>
                <w:szCs w:val="24"/>
                <w:lang w:val="hy-AM"/>
              </w:rPr>
            </w:pPr>
            <w:r w:rsidRPr="009D3CF8">
              <w:rPr>
                <w:rFonts w:ascii="GHEA Grapalat" w:eastAsia="Calibri" w:hAnsi="GHEA Grapalat" w:cs="GHEA Grapalat"/>
                <w:bCs/>
                <w:sz w:val="24"/>
                <w:szCs w:val="24"/>
                <w:lang w:val="hy-AM"/>
              </w:rPr>
              <w:t>9. Նախագծում ՀՀ տեխնիկական կանոնակարգերից բացի նշել նաև ԵԱՏՄ տեխնիկական կանոնակարգերի մասին։</w:t>
            </w:r>
          </w:p>
          <w:p w14:paraId="39F9C4A7" w14:textId="77777777" w:rsidR="00F61A27" w:rsidRPr="009D3CF8" w:rsidRDefault="00E9356D" w:rsidP="002424DF">
            <w:pPr>
              <w:tabs>
                <w:tab w:val="left" w:pos="7260"/>
                <w:tab w:val="left" w:pos="9375"/>
              </w:tabs>
              <w:spacing w:after="0" w:line="360" w:lineRule="auto"/>
              <w:ind w:left="60" w:right="165" w:firstLine="180"/>
              <w:jc w:val="both"/>
              <w:rPr>
                <w:rFonts w:ascii="GHEA Grapalat" w:eastAsia="Calibri" w:hAnsi="GHEA Grapalat" w:cs="GHEA Grapalat"/>
                <w:bCs/>
                <w:sz w:val="24"/>
                <w:szCs w:val="24"/>
                <w:lang w:val="hy-AM"/>
              </w:rPr>
            </w:pPr>
            <w:r w:rsidRPr="009D3CF8">
              <w:rPr>
                <w:rFonts w:ascii="GHEA Grapalat" w:eastAsia="Calibri" w:hAnsi="GHEA Grapalat" w:cs="GHEA Grapalat"/>
                <w:bCs/>
                <w:sz w:val="24"/>
                <w:szCs w:val="24"/>
                <w:lang w:val="hy-AM"/>
              </w:rPr>
              <w:t xml:space="preserve">  </w:t>
            </w:r>
          </w:p>
          <w:p w14:paraId="3DFA17A8" w14:textId="77777777" w:rsidR="00F61A27" w:rsidRPr="009D3CF8" w:rsidRDefault="00F61A27" w:rsidP="002424DF">
            <w:pPr>
              <w:tabs>
                <w:tab w:val="left" w:pos="7260"/>
                <w:tab w:val="left" w:pos="9375"/>
              </w:tabs>
              <w:spacing w:after="0" w:line="360" w:lineRule="auto"/>
              <w:ind w:left="60" w:right="165" w:firstLine="180"/>
              <w:jc w:val="both"/>
              <w:rPr>
                <w:rFonts w:ascii="GHEA Grapalat" w:eastAsia="Calibri" w:hAnsi="GHEA Grapalat" w:cs="GHEA Grapalat"/>
                <w:bCs/>
                <w:sz w:val="24"/>
                <w:szCs w:val="24"/>
                <w:lang w:val="hy-AM"/>
              </w:rPr>
            </w:pPr>
          </w:p>
          <w:p w14:paraId="3E6A4B78" w14:textId="77777777" w:rsidR="00F61A27" w:rsidRPr="009D3CF8" w:rsidRDefault="00F61A27" w:rsidP="002424DF">
            <w:pPr>
              <w:tabs>
                <w:tab w:val="left" w:pos="7260"/>
                <w:tab w:val="left" w:pos="9375"/>
              </w:tabs>
              <w:spacing w:after="0" w:line="360" w:lineRule="auto"/>
              <w:ind w:left="60" w:right="165" w:firstLine="180"/>
              <w:jc w:val="both"/>
              <w:rPr>
                <w:rFonts w:ascii="GHEA Grapalat" w:eastAsia="Calibri" w:hAnsi="GHEA Grapalat" w:cs="GHEA Grapalat"/>
                <w:bCs/>
                <w:sz w:val="24"/>
                <w:szCs w:val="24"/>
                <w:lang w:val="hy-AM"/>
              </w:rPr>
            </w:pPr>
          </w:p>
          <w:p w14:paraId="0EDE005B" w14:textId="77777777" w:rsidR="004A6354" w:rsidRPr="009D3CF8" w:rsidRDefault="004A6354" w:rsidP="002424DF">
            <w:pPr>
              <w:tabs>
                <w:tab w:val="left" w:pos="7260"/>
                <w:tab w:val="left" w:pos="9375"/>
              </w:tabs>
              <w:spacing w:after="0" w:line="360" w:lineRule="auto"/>
              <w:ind w:left="60" w:right="165" w:firstLine="180"/>
              <w:jc w:val="both"/>
              <w:rPr>
                <w:rFonts w:ascii="GHEA Grapalat" w:eastAsia="Calibri" w:hAnsi="GHEA Grapalat" w:cs="GHEA Grapalat"/>
                <w:bCs/>
                <w:sz w:val="24"/>
                <w:szCs w:val="24"/>
                <w:lang w:val="hy-AM"/>
              </w:rPr>
            </w:pPr>
          </w:p>
          <w:p w14:paraId="75C05AA7" w14:textId="77777777" w:rsidR="004A6354" w:rsidRPr="009D3CF8" w:rsidRDefault="004A6354" w:rsidP="002424DF">
            <w:pPr>
              <w:tabs>
                <w:tab w:val="left" w:pos="7260"/>
                <w:tab w:val="left" w:pos="9375"/>
              </w:tabs>
              <w:spacing w:after="0" w:line="360" w:lineRule="auto"/>
              <w:ind w:left="60" w:right="165" w:firstLine="180"/>
              <w:jc w:val="both"/>
              <w:rPr>
                <w:rFonts w:ascii="GHEA Grapalat" w:eastAsia="Calibri" w:hAnsi="GHEA Grapalat" w:cs="GHEA Grapalat"/>
                <w:bCs/>
                <w:sz w:val="24"/>
                <w:szCs w:val="24"/>
                <w:lang w:val="hy-AM"/>
              </w:rPr>
            </w:pPr>
          </w:p>
          <w:p w14:paraId="6F62B053" w14:textId="77777777" w:rsidR="005D67AE" w:rsidRPr="009D3CF8" w:rsidRDefault="005D67AE" w:rsidP="002424DF">
            <w:pPr>
              <w:tabs>
                <w:tab w:val="left" w:pos="7260"/>
                <w:tab w:val="left" w:pos="9375"/>
              </w:tabs>
              <w:spacing w:after="0" w:line="360" w:lineRule="auto"/>
              <w:ind w:left="60" w:right="165" w:firstLine="180"/>
              <w:jc w:val="both"/>
              <w:rPr>
                <w:rFonts w:ascii="GHEA Grapalat" w:eastAsia="Calibri" w:hAnsi="GHEA Grapalat" w:cs="GHEA Grapalat"/>
                <w:bCs/>
                <w:sz w:val="24"/>
                <w:szCs w:val="24"/>
                <w:lang w:val="hy-AM"/>
              </w:rPr>
            </w:pPr>
          </w:p>
          <w:p w14:paraId="38136381" w14:textId="77777777" w:rsidR="006D6ABC" w:rsidRPr="009D3CF8" w:rsidRDefault="006D6ABC" w:rsidP="002424DF">
            <w:pPr>
              <w:tabs>
                <w:tab w:val="left" w:pos="7260"/>
                <w:tab w:val="left" w:pos="9375"/>
              </w:tabs>
              <w:spacing w:after="0" w:line="360" w:lineRule="auto"/>
              <w:ind w:left="60" w:right="165" w:firstLine="180"/>
              <w:jc w:val="both"/>
              <w:rPr>
                <w:rFonts w:ascii="GHEA Grapalat" w:eastAsia="Calibri" w:hAnsi="GHEA Grapalat" w:cs="GHEA Grapalat"/>
                <w:bCs/>
                <w:sz w:val="24"/>
                <w:szCs w:val="24"/>
                <w:lang w:val="hy-AM"/>
              </w:rPr>
            </w:pPr>
          </w:p>
          <w:p w14:paraId="5ADD0F5F" w14:textId="77777777" w:rsidR="000230AF" w:rsidRPr="009D3CF8" w:rsidRDefault="00E9356D" w:rsidP="002424DF">
            <w:pPr>
              <w:tabs>
                <w:tab w:val="left" w:pos="7260"/>
                <w:tab w:val="left" w:pos="9375"/>
              </w:tabs>
              <w:spacing w:after="0" w:line="360" w:lineRule="auto"/>
              <w:ind w:left="60" w:right="165" w:firstLine="180"/>
              <w:jc w:val="both"/>
              <w:rPr>
                <w:rFonts w:ascii="GHEA Grapalat" w:eastAsia="Calibri" w:hAnsi="GHEA Grapalat" w:cs="GHEA Grapalat"/>
                <w:bCs/>
                <w:sz w:val="24"/>
                <w:szCs w:val="24"/>
                <w:lang w:val="hy-AM"/>
              </w:rPr>
            </w:pPr>
            <w:r w:rsidRPr="009D3CF8">
              <w:rPr>
                <w:rFonts w:ascii="GHEA Grapalat" w:eastAsia="Calibri" w:hAnsi="GHEA Grapalat" w:cs="GHEA Grapalat"/>
                <w:bCs/>
                <w:sz w:val="24"/>
                <w:szCs w:val="24"/>
                <w:lang w:val="hy-AM"/>
              </w:rPr>
              <w:t xml:space="preserve"> 10. Նախագծի թիվ 2 հավելվածում ավելացնել համապատասխան դրույթ, որի համաձայն, առանց որևէ անձնական տվյալ կամ առևտրային գաղտնիք հրապարակելու, լաբորատոր փորձարկման արդյունքներով հայտնաբերված խախտումները կներառվեն ռեեստրում, որը կօգտագործվի </w:t>
            </w:r>
            <w:r w:rsidRPr="009D3CF8">
              <w:rPr>
                <w:rFonts w:ascii="GHEA Grapalat" w:eastAsia="Calibri" w:hAnsi="GHEA Grapalat" w:cs="GHEA Grapalat"/>
                <w:bCs/>
                <w:sz w:val="24"/>
                <w:szCs w:val="24"/>
                <w:lang w:val="hy-AM"/>
              </w:rPr>
              <w:lastRenderedPageBreak/>
              <w:t>համապատասխան ոլորտներում ռիսկի գնահատման հիման վրա պետական վերահսկողություն իրականացնելիս։</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6DA3A299" w14:textId="77777777" w:rsidR="000230AF" w:rsidRPr="009D3CF8" w:rsidRDefault="00721478" w:rsidP="002424DF">
            <w:pPr>
              <w:tabs>
                <w:tab w:val="left" w:pos="7350"/>
              </w:tabs>
              <w:spacing w:after="0" w:line="360" w:lineRule="auto"/>
              <w:ind w:left="105" w:right="165"/>
              <w:jc w:val="center"/>
              <w:rPr>
                <w:rFonts w:ascii="GHEA Grapalat" w:hAnsi="GHEA Grapalat"/>
                <w:b/>
                <w:sz w:val="24"/>
                <w:szCs w:val="24"/>
                <w:lang w:val="hy-AM"/>
              </w:rPr>
            </w:pPr>
            <w:r w:rsidRPr="009D3CF8">
              <w:rPr>
                <w:rFonts w:ascii="GHEA Grapalat" w:hAnsi="GHEA Grapalat"/>
                <w:b/>
                <w:sz w:val="24"/>
                <w:szCs w:val="24"/>
                <w:lang w:val="hy-AM"/>
              </w:rPr>
              <w:lastRenderedPageBreak/>
              <w:t>Չ</w:t>
            </w:r>
            <w:r w:rsidR="00830143" w:rsidRPr="009D3CF8">
              <w:rPr>
                <w:rFonts w:ascii="GHEA Grapalat" w:hAnsi="GHEA Grapalat"/>
                <w:b/>
                <w:sz w:val="24"/>
                <w:szCs w:val="24"/>
                <w:lang w:val="hy-AM"/>
              </w:rPr>
              <w:t>ի</w:t>
            </w:r>
            <w:r w:rsidRPr="009D3CF8">
              <w:rPr>
                <w:rFonts w:ascii="GHEA Grapalat" w:hAnsi="GHEA Grapalat"/>
                <w:b/>
                <w:sz w:val="24"/>
                <w:szCs w:val="24"/>
                <w:lang w:val="hy-AM"/>
              </w:rPr>
              <w:t xml:space="preserve"> ընդունվել</w:t>
            </w:r>
          </w:p>
          <w:p w14:paraId="39A1C7C9" w14:textId="77777777" w:rsidR="00721478" w:rsidRPr="009D3CF8" w:rsidRDefault="00721478" w:rsidP="004A6354">
            <w:pPr>
              <w:tabs>
                <w:tab w:val="left" w:pos="7350"/>
              </w:tabs>
              <w:spacing w:after="0" w:line="360" w:lineRule="auto"/>
              <w:ind w:left="105" w:right="165"/>
              <w:jc w:val="both"/>
              <w:rPr>
                <w:rFonts w:ascii="GHEA Grapalat" w:hAnsi="GHEA Grapalat" w:cs="Cambria Math"/>
                <w:b/>
                <w:sz w:val="24"/>
                <w:szCs w:val="24"/>
                <w:lang w:val="hy-AM"/>
              </w:rPr>
            </w:pPr>
            <w:r w:rsidRPr="009D3CF8">
              <w:rPr>
                <w:rFonts w:ascii="GHEA Grapalat" w:hAnsi="GHEA Grapalat"/>
                <w:sz w:val="24"/>
                <w:szCs w:val="24"/>
                <w:lang w:val="hy-AM"/>
              </w:rPr>
              <w:t>Սույն կարգի իմաստով օգտագործված հասկացությունը, այն է՝ «հսկողություն իրականացնող մարմիններ»</w:t>
            </w:r>
            <w:r w:rsidR="00830143" w:rsidRPr="009D3CF8">
              <w:rPr>
                <w:rFonts w:ascii="GHEA Grapalat" w:hAnsi="GHEA Grapalat"/>
                <w:sz w:val="24"/>
                <w:szCs w:val="24"/>
                <w:lang w:val="hy-AM"/>
              </w:rPr>
              <w:t xml:space="preserve"> այն համապատասխանության գնահատման մարմիններն են, որոնք հավատարմագրվում են ԳՕՍՏ ԻՍՕ/ԻԷԿ 17020-2013 «Համապատասխանության գնահատում. Հսկողություն իրականացնող տարբեր տեսակի մարմինների գործունեությանը ներկայացվող պահանջներ» ստանդարտին համապատասխան և</w:t>
            </w:r>
            <w:r w:rsidRPr="009D3CF8">
              <w:rPr>
                <w:rFonts w:ascii="GHEA Grapalat" w:hAnsi="GHEA Grapalat"/>
                <w:sz w:val="24"/>
                <w:szCs w:val="24"/>
                <w:lang w:val="hy-AM"/>
              </w:rPr>
              <w:t xml:space="preserve"> իրականացնում են </w:t>
            </w:r>
            <w:r w:rsidR="00B56BFE" w:rsidRPr="009D3CF8">
              <w:rPr>
                <w:rFonts w:ascii="GHEA Grapalat" w:hAnsi="GHEA Grapalat"/>
                <w:sz w:val="24"/>
                <w:szCs w:val="24"/>
                <w:lang w:val="hy-AM"/>
              </w:rPr>
              <w:t>ՀՀ</w:t>
            </w:r>
            <w:r w:rsidR="00947D4F" w:rsidRPr="009D3CF8">
              <w:rPr>
                <w:rFonts w:ascii="GHEA Grapalat" w:hAnsi="GHEA Grapalat"/>
                <w:sz w:val="24"/>
                <w:szCs w:val="24"/>
                <w:lang w:val="hy-AM"/>
              </w:rPr>
              <w:t xml:space="preserve"> և </w:t>
            </w:r>
            <w:r w:rsidR="00947D4F" w:rsidRPr="009D3CF8">
              <w:rPr>
                <w:rFonts w:ascii="GHEA Grapalat" w:hAnsi="GHEA Grapalat"/>
                <w:sz w:val="24"/>
                <w:szCs w:val="24"/>
                <w:lang w:val="hy-AM"/>
              </w:rPr>
              <w:lastRenderedPageBreak/>
              <w:t>ԵԱՏՄ</w:t>
            </w:r>
            <w:r w:rsidRPr="009D3CF8">
              <w:rPr>
                <w:rFonts w:ascii="GHEA Grapalat" w:hAnsi="GHEA Grapalat"/>
                <w:sz w:val="24"/>
                <w:szCs w:val="24"/>
                <w:lang w:val="hy-AM"/>
              </w:rPr>
              <w:t xml:space="preserve"> տեխնիկական կանոնակարգերի պահանջներին համապատասխանության գնահատման աշխատանքներ</w:t>
            </w:r>
            <w:r w:rsidR="00830143" w:rsidRPr="009D3CF8">
              <w:rPr>
                <w:rFonts w:ascii="GHEA Grapalat" w:hAnsi="GHEA Grapalat"/>
                <w:sz w:val="24"/>
                <w:szCs w:val="24"/>
                <w:lang w:val="hy-AM"/>
              </w:rPr>
              <w:t xml:space="preserve">, </w:t>
            </w:r>
            <w:r w:rsidR="00830143" w:rsidRPr="009D3CF8">
              <w:rPr>
                <w:rFonts w:ascii="GHEA Grapalat" w:hAnsi="GHEA Grapalat" w:cs="Cambria Math"/>
                <w:sz w:val="24"/>
                <w:szCs w:val="24"/>
                <w:lang w:val="hy-AM"/>
              </w:rPr>
              <w:t>ի</w:t>
            </w:r>
            <w:r w:rsidRPr="009D3CF8">
              <w:rPr>
                <w:rFonts w:ascii="GHEA Grapalat" w:hAnsi="GHEA Grapalat" w:cs="Cambria Math"/>
                <w:sz w:val="24"/>
                <w:szCs w:val="24"/>
                <w:lang w:val="hy-AM"/>
              </w:rPr>
              <w:t xml:space="preserve">սկ ՍԱՏՄ-ն իրականացնում է տեխնիկական կանոնակարգերի պահանջների պահպանման նկատմամբ </w:t>
            </w:r>
            <w:r w:rsidRPr="009D3CF8">
              <w:rPr>
                <w:rFonts w:ascii="GHEA Grapalat" w:hAnsi="GHEA Grapalat" w:cs="Cambria Math"/>
                <w:b/>
                <w:sz w:val="24"/>
                <w:szCs w:val="24"/>
                <w:lang w:val="hy-AM"/>
              </w:rPr>
              <w:t>վերահսկողություն։</w:t>
            </w:r>
          </w:p>
          <w:p w14:paraId="0E7A3BC5" w14:textId="77777777" w:rsidR="004A6354" w:rsidRPr="009D3CF8" w:rsidRDefault="004A6354" w:rsidP="004A6354">
            <w:pPr>
              <w:tabs>
                <w:tab w:val="left" w:pos="7350"/>
              </w:tabs>
              <w:spacing w:after="0" w:line="360" w:lineRule="auto"/>
              <w:ind w:left="105" w:right="165"/>
              <w:jc w:val="center"/>
              <w:rPr>
                <w:rFonts w:ascii="GHEA Grapalat" w:hAnsi="GHEA Grapalat" w:cs="Cambria Math"/>
                <w:b/>
                <w:sz w:val="24"/>
                <w:szCs w:val="24"/>
                <w:lang w:val="hy-AM"/>
              </w:rPr>
            </w:pPr>
          </w:p>
          <w:p w14:paraId="5F5C946A" w14:textId="77777777" w:rsidR="001E7B5E" w:rsidRPr="009D3CF8" w:rsidRDefault="001E7B5E" w:rsidP="004A6354">
            <w:pPr>
              <w:tabs>
                <w:tab w:val="left" w:pos="7350"/>
              </w:tabs>
              <w:spacing w:after="0" w:line="360" w:lineRule="auto"/>
              <w:ind w:left="105" w:right="165"/>
              <w:jc w:val="center"/>
              <w:rPr>
                <w:rFonts w:ascii="GHEA Grapalat" w:hAnsi="GHEA Grapalat" w:cs="Cambria Math"/>
                <w:b/>
                <w:sz w:val="24"/>
                <w:szCs w:val="24"/>
                <w:lang w:val="hy-AM"/>
              </w:rPr>
            </w:pPr>
            <w:r w:rsidRPr="009D3CF8">
              <w:rPr>
                <w:rFonts w:ascii="GHEA Grapalat" w:hAnsi="GHEA Grapalat" w:cs="Cambria Math"/>
                <w:b/>
                <w:sz w:val="24"/>
                <w:szCs w:val="24"/>
                <w:lang w:val="hy-AM"/>
              </w:rPr>
              <w:t>Չի ընդունվել</w:t>
            </w:r>
          </w:p>
          <w:p w14:paraId="7DB698FF" w14:textId="77777777" w:rsidR="001E7B5E" w:rsidRPr="009D3CF8" w:rsidRDefault="001E7B5E" w:rsidP="004A6354">
            <w:pPr>
              <w:tabs>
                <w:tab w:val="left" w:pos="7350"/>
              </w:tabs>
              <w:spacing w:after="0" w:line="360" w:lineRule="auto"/>
              <w:ind w:left="105" w:right="165"/>
              <w:jc w:val="both"/>
              <w:rPr>
                <w:rFonts w:ascii="GHEA Grapalat" w:hAnsi="GHEA Grapalat" w:cs="Cambria Math"/>
                <w:sz w:val="24"/>
                <w:szCs w:val="24"/>
                <w:lang w:val="hy-AM"/>
              </w:rPr>
            </w:pPr>
            <w:r w:rsidRPr="009D3CF8">
              <w:rPr>
                <w:rFonts w:ascii="GHEA Grapalat" w:hAnsi="GHEA Grapalat" w:cs="Cambria Math"/>
                <w:sz w:val="24"/>
                <w:szCs w:val="24"/>
                <w:lang w:val="hy-AM"/>
              </w:rPr>
              <w:t xml:space="preserve">Նման դեպքերը սահմանված են </w:t>
            </w:r>
            <w:r w:rsidR="00187051" w:rsidRPr="009D3CF8">
              <w:rPr>
                <w:rFonts w:ascii="GHEA Grapalat" w:hAnsi="GHEA Grapalat" w:cs="Cambria Math"/>
                <w:sz w:val="24"/>
                <w:szCs w:val="24"/>
                <w:lang w:val="hy-AM"/>
              </w:rPr>
              <w:t xml:space="preserve">Եվրասիական տնտեսական հանձնաժողովի խորհրդի 2018 թվականի դեկտեմբերի 5-ի N 100 որոշմամբ  </w:t>
            </w:r>
            <w:r w:rsidRPr="009D3CF8">
              <w:rPr>
                <w:rFonts w:ascii="GHEA Grapalat" w:hAnsi="GHEA Grapalat" w:cs="Cambria Math"/>
                <w:sz w:val="24"/>
                <w:szCs w:val="24"/>
                <w:lang w:val="hy-AM"/>
              </w:rPr>
              <w:t xml:space="preserve">և </w:t>
            </w:r>
            <w:r w:rsidR="00187051" w:rsidRPr="009D3CF8">
              <w:rPr>
                <w:rFonts w:ascii="GHEA Grapalat" w:hAnsi="GHEA Grapalat" w:cs="Cambria Math"/>
                <w:sz w:val="24"/>
                <w:szCs w:val="24"/>
                <w:lang w:val="hy-AM"/>
              </w:rPr>
              <w:t>ԱՐՄՆԱԲ-ի կողմից հաստատված ընթացակարգերով</w:t>
            </w:r>
            <w:r w:rsidRPr="009D3CF8">
              <w:rPr>
                <w:rFonts w:ascii="GHEA Grapalat" w:hAnsi="GHEA Grapalat" w:cs="Cambria Math"/>
                <w:sz w:val="24"/>
                <w:szCs w:val="24"/>
                <w:lang w:val="hy-AM"/>
              </w:rPr>
              <w:t>։ Նախագծով նախատեսված են դեպքերը</w:t>
            </w:r>
            <w:r w:rsidR="00166C14" w:rsidRPr="009D3CF8">
              <w:rPr>
                <w:rFonts w:ascii="GHEA Grapalat" w:hAnsi="GHEA Grapalat" w:cs="Cambria Math"/>
                <w:sz w:val="24"/>
                <w:szCs w:val="24"/>
                <w:lang w:val="hy-AM"/>
              </w:rPr>
              <w:t>:</w:t>
            </w:r>
          </w:p>
          <w:p w14:paraId="0238963B" w14:textId="77777777" w:rsidR="004A6354" w:rsidRPr="009D3CF8" w:rsidRDefault="004A6354" w:rsidP="002424DF">
            <w:pPr>
              <w:tabs>
                <w:tab w:val="left" w:pos="7350"/>
              </w:tabs>
              <w:spacing w:after="0" w:line="360" w:lineRule="auto"/>
              <w:ind w:left="105" w:right="165"/>
              <w:jc w:val="center"/>
              <w:rPr>
                <w:rFonts w:ascii="GHEA Grapalat" w:hAnsi="GHEA Grapalat" w:cs="Cambria Math"/>
                <w:b/>
                <w:sz w:val="24"/>
                <w:szCs w:val="24"/>
                <w:lang w:val="hy-AM"/>
              </w:rPr>
            </w:pPr>
          </w:p>
          <w:p w14:paraId="4FE81439" w14:textId="77777777" w:rsidR="001E7B5E" w:rsidRPr="009D3CF8" w:rsidRDefault="001E7B5E" w:rsidP="002424DF">
            <w:pPr>
              <w:tabs>
                <w:tab w:val="left" w:pos="7350"/>
              </w:tabs>
              <w:spacing w:after="0" w:line="360" w:lineRule="auto"/>
              <w:ind w:left="105" w:right="165"/>
              <w:jc w:val="center"/>
              <w:rPr>
                <w:rFonts w:ascii="GHEA Grapalat" w:hAnsi="GHEA Grapalat" w:cs="Cambria Math"/>
                <w:b/>
                <w:sz w:val="24"/>
                <w:szCs w:val="24"/>
                <w:lang w:val="hy-AM"/>
              </w:rPr>
            </w:pPr>
            <w:r w:rsidRPr="009D3CF8">
              <w:rPr>
                <w:rFonts w:ascii="GHEA Grapalat" w:hAnsi="GHEA Grapalat" w:cs="Cambria Math"/>
                <w:b/>
                <w:sz w:val="24"/>
                <w:szCs w:val="24"/>
                <w:lang w:val="hy-AM"/>
              </w:rPr>
              <w:t>Չի ընդունվել</w:t>
            </w:r>
          </w:p>
          <w:p w14:paraId="155CB0CB" w14:textId="77777777" w:rsidR="001E7B5E" w:rsidRPr="009D3CF8" w:rsidRDefault="008B451A" w:rsidP="004A6354">
            <w:pPr>
              <w:tabs>
                <w:tab w:val="left" w:pos="7350"/>
              </w:tabs>
              <w:spacing w:after="0" w:line="360" w:lineRule="auto"/>
              <w:ind w:left="105" w:right="165"/>
              <w:jc w:val="both"/>
              <w:rPr>
                <w:rFonts w:ascii="GHEA Grapalat" w:hAnsi="GHEA Grapalat" w:cs="Cambria Math"/>
                <w:sz w:val="24"/>
                <w:szCs w:val="24"/>
                <w:lang w:val="hy-AM"/>
              </w:rPr>
            </w:pPr>
            <w:r w:rsidRPr="009D3CF8">
              <w:rPr>
                <w:rFonts w:ascii="GHEA Grapalat" w:hAnsi="GHEA Grapalat" w:cs="Cambria Math"/>
                <w:sz w:val="24"/>
                <w:szCs w:val="24"/>
                <w:lang w:val="hy-AM"/>
              </w:rPr>
              <w:t>Նման դեպքերը սահմանված են Եվրասիական տնտեսական հանձնաժողովի խորհրդի 2018 թվականի դեկտեմբերի 5-ի N 100 որոշմամբ և ԱՐՄՆԱԲ-ի կողմից հաստատված ընթացակարգերով</w:t>
            </w:r>
            <w:r w:rsidR="001E7B5E" w:rsidRPr="009D3CF8">
              <w:rPr>
                <w:rFonts w:ascii="GHEA Grapalat" w:hAnsi="GHEA Grapalat" w:cs="Cambria Math"/>
                <w:sz w:val="24"/>
                <w:szCs w:val="24"/>
                <w:lang w:val="hy-AM"/>
              </w:rPr>
              <w:t>։ Նախագծով նախատեսված են դեպքերը</w:t>
            </w:r>
            <w:r w:rsidR="000D2F99" w:rsidRPr="009D3CF8">
              <w:rPr>
                <w:rFonts w:ascii="GHEA Grapalat" w:hAnsi="GHEA Grapalat" w:cs="Cambria Math"/>
                <w:sz w:val="24"/>
                <w:szCs w:val="24"/>
                <w:lang w:val="hy-AM"/>
              </w:rPr>
              <w:t>:</w:t>
            </w:r>
          </w:p>
          <w:p w14:paraId="49495912" w14:textId="77777777" w:rsidR="001E7B5E" w:rsidRPr="009D3CF8" w:rsidRDefault="001E7B5E" w:rsidP="002424DF">
            <w:pPr>
              <w:tabs>
                <w:tab w:val="left" w:pos="7350"/>
              </w:tabs>
              <w:spacing w:after="0" w:line="360" w:lineRule="auto"/>
              <w:ind w:left="105" w:right="165"/>
              <w:jc w:val="center"/>
              <w:rPr>
                <w:rFonts w:ascii="GHEA Grapalat" w:hAnsi="GHEA Grapalat" w:cs="Cambria Math"/>
                <w:b/>
                <w:sz w:val="24"/>
                <w:szCs w:val="24"/>
                <w:lang w:val="hy-AM"/>
              </w:rPr>
            </w:pPr>
            <w:r w:rsidRPr="009D3CF8">
              <w:rPr>
                <w:rFonts w:ascii="GHEA Grapalat" w:hAnsi="GHEA Grapalat" w:cs="Cambria Math"/>
                <w:b/>
                <w:sz w:val="24"/>
                <w:szCs w:val="24"/>
                <w:lang w:val="hy-AM"/>
              </w:rPr>
              <w:lastRenderedPageBreak/>
              <w:t>Չի ընդունվել</w:t>
            </w:r>
          </w:p>
          <w:p w14:paraId="1DEAF5D6" w14:textId="77777777" w:rsidR="002A6145" w:rsidRPr="009D3CF8" w:rsidRDefault="004A6354" w:rsidP="004A6354">
            <w:pPr>
              <w:tabs>
                <w:tab w:val="left" w:pos="7350"/>
              </w:tabs>
              <w:spacing w:after="0" w:line="360" w:lineRule="auto"/>
              <w:ind w:left="105" w:right="165"/>
              <w:jc w:val="both"/>
              <w:rPr>
                <w:rFonts w:ascii="GHEA Grapalat" w:hAnsi="GHEA Grapalat" w:cs="Cambria Math"/>
                <w:sz w:val="24"/>
                <w:szCs w:val="24"/>
                <w:lang w:val="hy-AM"/>
              </w:rPr>
            </w:pPr>
            <w:r w:rsidRPr="009D3CF8">
              <w:rPr>
                <w:rFonts w:ascii="GHEA Grapalat" w:hAnsi="GHEA Grapalat" w:cs="Cambria Math"/>
                <w:sz w:val="24"/>
                <w:szCs w:val="24"/>
                <w:lang w:val="hy-AM"/>
              </w:rPr>
              <w:t xml:space="preserve"> Հավելվածի </w:t>
            </w:r>
            <w:r w:rsidR="000D2F99" w:rsidRPr="009D3CF8">
              <w:rPr>
                <w:rFonts w:ascii="GHEA Grapalat" w:hAnsi="GHEA Grapalat" w:cs="Cambria Math"/>
                <w:sz w:val="24"/>
                <w:szCs w:val="24"/>
                <w:lang w:val="hy-AM"/>
              </w:rPr>
              <w:t xml:space="preserve">8.1 կետի 2-րդ և 26.1 կետի 2-րդ ենթակետերում նշված պահանջը սահմանված է Եվրասիական տնտեսական հանձնաժողովի խորհրդի 2018 թվականի դեկտեմբերի 5-ի N 100 որոշմամբ, որտեղ </w:t>
            </w:r>
            <w:r w:rsidR="00B56BFE" w:rsidRPr="009D3CF8">
              <w:rPr>
                <w:rFonts w:ascii="GHEA Grapalat" w:hAnsi="GHEA Grapalat" w:cs="Cambria Math"/>
                <w:sz w:val="24"/>
                <w:szCs w:val="24"/>
                <w:lang w:val="hy-AM"/>
              </w:rPr>
              <w:t>բացակայում է</w:t>
            </w:r>
            <w:r w:rsidR="000D2F99" w:rsidRPr="009D3CF8">
              <w:rPr>
                <w:rFonts w:ascii="GHEA Grapalat" w:hAnsi="GHEA Grapalat" w:cs="Cambria Math"/>
                <w:sz w:val="24"/>
                <w:szCs w:val="24"/>
                <w:lang w:val="hy-AM"/>
              </w:rPr>
              <w:t xml:space="preserve"> «(առկայության դեպքում)» արտահայտությունը</w:t>
            </w:r>
            <w:r w:rsidR="002A6145" w:rsidRPr="009D3CF8">
              <w:rPr>
                <w:rFonts w:ascii="GHEA Grapalat" w:hAnsi="GHEA Grapalat" w:cs="Cambria Math"/>
                <w:sz w:val="24"/>
                <w:szCs w:val="24"/>
                <w:lang w:val="hy-AM"/>
              </w:rPr>
              <w:t>:</w:t>
            </w:r>
          </w:p>
          <w:p w14:paraId="3F2BF1DA" w14:textId="77777777" w:rsidR="000D2F99" w:rsidRPr="009D3CF8" w:rsidRDefault="00BE2507" w:rsidP="002424DF">
            <w:pPr>
              <w:tabs>
                <w:tab w:val="left" w:pos="7350"/>
              </w:tabs>
              <w:spacing w:after="0" w:line="360" w:lineRule="auto"/>
              <w:ind w:left="105" w:right="165"/>
              <w:jc w:val="center"/>
              <w:rPr>
                <w:rFonts w:ascii="GHEA Grapalat" w:eastAsia="Calibri" w:hAnsi="GHEA Grapalat" w:cs="GHEA Grapalat"/>
                <w:b/>
                <w:bCs/>
                <w:sz w:val="24"/>
                <w:szCs w:val="24"/>
                <w:lang w:val="hy-AM"/>
              </w:rPr>
            </w:pPr>
            <w:r w:rsidRPr="009D3CF8">
              <w:rPr>
                <w:rFonts w:ascii="GHEA Grapalat" w:hAnsi="GHEA Grapalat" w:cs="Cambria Math"/>
                <w:b/>
                <w:sz w:val="24"/>
                <w:szCs w:val="24"/>
                <w:lang w:val="hy-AM"/>
              </w:rPr>
              <w:t>Չի ընդունվել</w:t>
            </w:r>
          </w:p>
          <w:p w14:paraId="13EA01A1" w14:textId="77777777" w:rsidR="001E7B5E" w:rsidRPr="009D3CF8" w:rsidRDefault="001E7B5E" w:rsidP="004A6354">
            <w:pPr>
              <w:tabs>
                <w:tab w:val="left" w:pos="7350"/>
              </w:tabs>
              <w:spacing w:after="0" w:line="360" w:lineRule="auto"/>
              <w:ind w:left="105" w:right="165"/>
              <w:jc w:val="both"/>
              <w:rPr>
                <w:rFonts w:ascii="GHEA Grapalat" w:hAnsi="GHEA Grapalat" w:cs="Cambria Math"/>
                <w:b/>
                <w:sz w:val="24"/>
                <w:szCs w:val="24"/>
                <w:lang w:val="hy-AM"/>
              </w:rPr>
            </w:pPr>
            <w:r w:rsidRPr="009D3CF8">
              <w:rPr>
                <w:rFonts w:ascii="GHEA Grapalat" w:eastAsia="Calibri" w:hAnsi="GHEA Grapalat" w:cs="GHEA Grapalat"/>
                <w:bCs/>
                <w:sz w:val="24"/>
                <w:szCs w:val="24"/>
                <w:lang w:val="hy-AM"/>
              </w:rPr>
              <w:t>Նախագծի թիվ 1 հավելվածի 8.1  և 26.1 կետ</w:t>
            </w:r>
            <w:r w:rsidR="00D214EC" w:rsidRPr="009D3CF8">
              <w:rPr>
                <w:rFonts w:ascii="GHEA Grapalat" w:eastAsia="Calibri" w:hAnsi="GHEA Grapalat" w:cs="GHEA Grapalat"/>
                <w:bCs/>
                <w:sz w:val="24"/>
                <w:szCs w:val="24"/>
                <w:lang w:val="hy-AM"/>
              </w:rPr>
              <w:t>եր</w:t>
            </w:r>
            <w:r w:rsidRPr="009D3CF8">
              <w:rPr>
                <w:rFonts w:ascii="GHEA Grapalat" w:eastAsia="Calibri" w:hAnsi="GHEA Grapalat" w:cs="GHEA Grapalat"/>
                <w:bCs/>
                <w:sz w:val="24"/>
                <w:szCs w:val="24"/>
                <w:lang w:val="hy-AM"/>
              </w:rPr>
              <w:t xml:space="preserve">ի </w:t>
            </w:r>
            <w:r w:rsidR="00D214EC" w:rsidRPr="009D3CF8">
              <w:rPr>
                <w:rFonts w:ascii="GHEA Grapalat" w:eastAsia="Calibri" w:hAnsi="GHEA Grapalat" w:cs="GHEA Grapalat"/>
                <w:bCs/>
                <w:sz w:val="24"/>
                <w:szCs w:val="24"/>
                <w:lang w:val="hy-AM"/>
              </w:rPr>
              <w:t>3-7</w:t>
            </w:r>
            <w:r w:rsidRPr="009D3CF8">
              <w:rPr>
                <w:rFonts w:ascii="GHEA Grapalat" w:eastAsia="Calibri" w:hAnsi="GHEA Grapalat" w:cs="GHEA Grapalat"/>
                <w:bCs/>
                <w:sz w:val="24"/>
                <w:szCs w:val="24"/>
                <w:lang w:val="hy-AM"/>
              </w:rPr>
              <w:t xml:space="preserve">-րդ ենթակետերում թվարկված </w:t>
            </w:r>
            <w:r w:rsidR="00D214EC" w:rsidRPr="009D3CF8">
              <w:rPr>
                <w:rFonts w:ascii="GHEA Grapalat" w:eastAsia="Calibri" w:hAnsi="GHEA Grapalat" w:cs="GHEA Grapalat"/>
                <w:bCs/>
                <w:sz w:val="24"/>
                <w:szCs w:val="24"/>
                <w:lang w:val="hy-AM"/>
              </w:rPr>
              <w:t>խախտումները բացահայտվում են պարբերական և արտահերթ գնահատումների ընթացքում</w:t>
            </w:r>
            <w:r w:rsidRPr="009D3CF8">
              <w:rPr>
                <w:rFonts w:ascii="GHEA Grapalat" w:hAnsi="GHEA Grapalat" w:cs="Sylfaen"/>
                <w:sz w:val="24"/>
                <w:szCs w:val="24"/>
                <w:lang w:val="hy-AM"/>
              </w:rPr>
              <w:t>։</w:t>
            </w:r>
          </w:p>
          <w:p w14:paraId="0EF90160" w14:textId="77777777" w:rsidR="001E7B5E" w:rsidRPr="009D3CF8" w:rsidRDefault="001E7B5E" w:rsidP="002424DF">
            <w:pPr>
              <w:tabs>
                <w:tab w:val="left" w:pos="7350"/>
              </w:tabs>
              <w:spacing w:after="0" w:line="360" w:lineRule="auto"/>
              <w:ind w:left="105" w:right="165"/>
              <w:jc w:val="center"/>
              <w:rPr>
                <w:rFonts w:ascii="GHEA Grapalat" w:hAnsi="GHEA Grapalat" w:cs="Cambria Math"/>
                <w:b/>
                <w:sz w:val="24"/>
                <w:szCs w:val="24"/>
                <w:lang w:val="hy-AM"/>
              </w:rPr>
            </w:pPr>
            <w:r w:rsidRPr="009D3CF8">
              <w:rPr>
                <w:rFonts w:ascii="GHEA Grapalat" w:hAnsi="GHEA Grapalat" w:cs="Cambria Math"/>
                <w:b/>
                <w:sz w:val="24"/>
                <w:szCs w:val="24"/>
                <w:lang w:val="hy-AM"/>
              </w:rPr>
              <w:t>Չի ընդունվել</w:t>
            </w:r>
          </w:p>
          <w:p w14:paraId="01B6693D" w14:textId="77777777" w:rsidR="00721478" w:rsidRPr="009D3CF8" w:rsidRDefault="00F61A27" w:rsidP="004A6354">
            <w:pPr>
              <w:tabs>
                <w:tab w:val="left" w:pos="7350"/>
              </w:tabs>
              <w:spacing w:after="0" w:line="360" w:lineRule="auto"/>
              <w:ind w:left="105" w:right="165"/>
              <w:jc w:val="both"/>
              <w:rPr>
                <w:rFonts w:ascii="GHEA Grapalat" w:eastAsia="Calibri" w:hAnsi="GHEA Grapalat" w:cs="GHEA Grapalat"/>
                <w:bCs/>
                <w:sz w:val="24"/>
                <w:szCs w:val="24"/>
                <w:lang w:val="hy-AM"/>
              </w:rPr>
            </w:pPr>
            <w:r w:rsidRPr="009D3CF8">
              <w:rPr>
                <w:rFonts w:ascii="GHEA Grapalat" w:eastAsia="Calibri" w:hAnsi="GHEA Grapalat" w:cs="GHEA Grapalat"/>
                <w:bCs/>
                <w:sz w:val="24"/>
                <w:szCs w:val="24"/>
                <w:lang w:val="hy-AM"/>
              </w:rPr>
              <w:t>«</w:t>
            </w:r>
            <w:r w:rsidR="004A6354" w:rsidRPr="009D3CF8">
              <w:rPr>
                <w:rFonts w:ascii="GHEA Grapalat" w:eastAsia="Calibri" w:hAnsi="GHEA Grapalat" w:cs="GHEA Grapalat"/>
                <w:bCs/>
                <w:sz w:val="24"/>
                <w:szCs w:val="24"/>
                <w:lang w:val="hy-AM"/>
              </w:rPr>
              <w:t>Մ</w:t>
            </w:r>
            <w:r w:rsidRPr="009D3CF8">
              <w:rPr>
                <w:rFonts w:ascii="GHEA Grapalat" w:eastAsia="Calibri" w:hAnsi="GHEA Grapalat" w:cs="GHEA Grapalat"/>
                <w:bCs/>
                <w:sz w:val="24"/>
                <w:szCs w:val="24"/>
                <w:lang w:val="hy-AM"/>
              </w:rPr>
              <w:t xml:space="preserve">եկ տարվա ընթացքում հայտնաբերված այնպիսի փաստաթղթերի չհիմնավորված տրամադրման դեպքերի» պարզաբանումը ներկայացված է </w:t>
            </w:r>
            <w:r w:rsidR="00B3664B" w:rsidRPr="009D3CF8">
              <w:rPr>
                <w:rFonts w:ascii="GHEA Grapalat" w:eastAsia="Calibri" w:hAnsi="GHEA Grapalat" w:cs="GHEA Grapalat"/>
                <w:bCs/>
                <w:sz w:val="24"/>
                <w:szCs w:val="24"/>
                <w:lang w:val="hy-AM"/>
              </w:rPr>
              <w:t>նախագծի հավելվածներով` հիմք ընդունելով</w:t>
            </w:r>
            <w:r w:rsidR="00B3664B" w:rsidRPr="009D3CF8">
              <w:rPr>
                <w:rFonts w:ascii="GHEA Grapalat" w:hAnsi="GHEA Grapalat" w:cs="Cambria Math"/>
                <w:sz w:val="24"/>
                <w:szCs w:val="24"/>
                <w:lang w:val="hy-AM"/>
              </w:rPr>
              <w:t xml:space="preserve"> </w:t>
            </w:r>
            <w:r w:rsidR="00537A6B" w:rsidRPr="009D3CF8">
              <w:rPr>
                <w:rFonts w:ascii="GHEA Grapalat" w:hAnsi="GHEA Grapalat" w:cs="Cambria Math"/>
                <w:sz w:val="24"/>
                <w:szCs w:val="24"/>
                <w:lang w:val="hy-AM"/>
              </w:rPr>
              <w:t>Եվրասիական տնտեսական հանձնաժողովի խորհրդի 2018 թվականի դեկտեմբերի 5-ի N 100 որոշ</w:t>
            </w:r>
            <w:r w:rsidR="00B3664B" w:rsidRPr="009D3CF8">
              <w:rPr>
                <w:rFonts w:ascii="GHEA Grapalat" w:hAnsi="GHEA Grapalat" w:cs="Cambria Math"/>
                <w:sz w:val="24"/>
                <w:szCs w:val="24"/>
                <w:lang w:val="hy-AM"/>
              </w:rPr>
              <w:t>ումը</w:t>
            </w:r>
            <w:r w:rsidRPr="009D3CF8">
              <w:rPr>
                <w:rFonts w:ascii="GHEA Grapalat" w:eastAsia="Calibri" w:hAnsi="GHEA Grapalat" w:cs="GHEA Grapalat"/>
                <w:bCs/>
                <w:sz w:val="24"/>
                <w:szCs w:val="24"/>
                <w:lang w:val="hy-AM"/>
              </w:rPr>
              <w:t>։</w:t>
            </w:r>
          </w:p>
          <w:p w14:paraId="4DF006D3" w14:textId="77777777" w:rsidR="00F61A27" w:rsidRPr="009D3CF8" w:rsidRDefault="00FF3B9B" w:rsidP="004A6354">
            <w:pPr>
              <w:tabs>
                <w:tab w:val="left" w:pos="7350"/>
              </w:tabs>
              <w:spacing w:after="0" w:line="360" w:lineRule="auto"/>
              <w:ind w:left="105" w:right="165"/>
              <w:jc w:val="both"/>
              <w:rPr>
                <w:rFonts w:ascii="GHEA Grapalat" w:eastAsia="Calibri" w:hAnsi="GHEA Grapalat" w:cs="GHEA Grapalat"/>
                <w:bCs/>
                <w:sz w:val="24"/>
                <w:szCs w:val="24"/>
                <w:lang w:val="hy-AM"/>
              </w:rPr>
            </w:pPr>
            <w:r w:rsidRPr="009D3CF8">
              <w:rPr>
                <w:rFonts w:ascii="GHEA Grapalat" w:eastAsia="Calibri" w:hAnsi="GHEA Grapalat" w:cs="GHEA Grapalat"/>
                <w:bCs/>
                <w:sz w:val="24"/>
                <w:szCs w:val="24"/>
                <w:lang w:val="hy-AM"/>
              </w:rPr>
              <w:lastRenderedPageBreak/>
              <w:t>Ե</w:t>
            </w:r>
            <w:r w:rsidR="00F61A27" w:rsidRPr="009D3CF8">
              <w:rPr>
                <w:rFonts w:ascii="GHEA Grapalat" w:eastAsia="Calibri" w:hAnsi="GHEA Grapalat" w:cs="GHEA Grapalat"/>
                <w:bCs/>
                <w:sz w:val="24"/>
                <w:szCs w:val="24"/>
                <w:lang w:val="hy-AM"/>
              </w:rPr>
              <w:t>նթակապալի պայմանագրի շրջանակներում կատարվող աշխատանքների դեպքում ողջ գործընթացը կարգավորվ</w:t>
            </w:r>
            <w:r w:rsidR="00536EED" w:rsidRPr="009D3CF8">
              <w:rPr>
                <w:rFonts w:ascii="GHEA Grapalat" w:eastAsia="Calibri" w:hAnsi="GHEA Grapalat" w:cs="GHEA Grapalat"/>
                <w:bCs/>
                <w:sz w:val="24"/>
                <w:szCs w:val="24"/>
                <w:lang w:val="hy-AM"/>
              </w:rPr>
              <w:t>ում</w:t>
            </w:r>
            <w:r w:rsidR="00F61A27" w:rsidRPr="009D3CF8">
              <w:rPr>
                <w:rFonts w:ascii="GHEA Grapalat" w:eastAsia="Calibri" w:hAnsi="GHEA Grapalat" w:cs="GHEA Grapalat"/>
                <w:bCs/>
                <w:sz w:val="24"/>
                <w:szCs w:val="24"/>
                <w:lang w:val="hy-AM"/>
              </w:rPr>
              <w:t xml:space="preserve"> է </w:t>
            </w:r>
            <w:r w:rsidR="00536EED" w:rsidRPr="009D3CF8">
              <w:rPr>
                <w:rFonts w:ascii="GHEA Grapalat" w:eastAsia="Calibri" w:hAnsi="GHEA Grapalat" w:cs="GHEA Grapalat"/>
                <w:bCs/>
                <w:sz w:val="24"/>
                <w:szCs w:val="24"/>
                <w:lang w:val="hy-AM"/>
              </w:rPr>
              <w:t xml:space="preserve">ԱՐՄՆԱԲ-ի կողմից հաստատված ընթացակարգերով և ենթակապալի </w:t>
            </w:r>
            <w:r w:rsidR="00F61A27" w:rsidRPr="009D3CF8">
              <w:rPr>
                <w:rFonts w:ascii="GHEA Grapalat" w:eastAsia="Calibri" w:hAnsi="GHEA Grapalat" w:cs="GHEA Grapalat"/>
                <w:bCs/>
                <w:sz w:val="24"/>
                <w:szCs w:val="24"/>
                <w:lang w:val="hy-AM"/>
              </w:rPr>
              <w:t>պայմանագրով</w:t>
            </w:r>
            <w:r w:rsidR="00727365" w:rsidRPr="009D3CF8">
              <w:rPr>
                <w:rFonts w:ascii="GHEA Grapalat" w:eastAsia="Calibri" w:hAnsi="GHEA Grapalat" w:cs="GHEA Grapalat"/>
                <w:bCs/>
                <w:sz w:val="24"/>
                <w:szCs w:val="24"/>
                <w:lang w:val="hy-AM"/>
              </w:rPr>
              <w:t xml:space="preserve"> </w:t>
            </w:r>
            <w:r w:rsidR="00F61A27" w:rsidRPr="009D3CF8">
              <w:rPr>
                <w:rFonts w:ascii="GHEA Grapalat" w:eastAsia="Calibri" w:hAnsi="GHEA Grapalat" w:cs="GHEA Grapalat"/>
                <w:bCs/>
                <w:sz w:val="24"/>
                <w:szCs w:val="24"/>
                <w:lang w:val="hy-AM"/>
              </w:rPr>
              <w:t xml:space="preserve"> նախատեսված</w:t>
            </w:r>
            <w:r w:rsidR="00727365" w:rsidRPr="009D3CF8">
              <w:rPr>
                <w:rFonts w:ascii="GHEA Grapalat" w:eastAsia="Calibri" w:hAnsi="GHEA Grapalat" w:cs="GHEA Grapalat"/>
                <w:bCs/>
                <w:sz w:val="24"/>
                <w:szCs w:val="24"/>
                <w:lang w:val="hy-AM"/>
              </w:rPr>
              <w:t xml:space="preserve"> </w:t>
            </w:r>
            <w:r w:rsidR="00F61A27" w:rsidRPr="009D3CF8">
              <w:rPr>
                <w:rFonts w:ascii="GHEA Grapalat" w:eastAsia="Calibri" w:hAnsi="GHEA Grapalat" w:cs="GHEA Grapalat"/>
                <w:bCs/>
                <w:sz w:val="24"/>
                <w:szCs w:val="24"/>
                <w:lang w:val="hy-AM"/>
              </w:rPr>
              <w:t>դրույթների համաձայն։</w:t>
            </w:r>
          </w:p>
          <w:p w14:paraId="0C42B94E" w14:textId="77777777" w:rsidR="004A6354" w:rsidRPr="009D3CF8" w:rsidRDefault="004A6354" w:rsidP="002424DF">
            <w:pPr>
              <w:tabs>
                <w:tab w:val="left" w:pos="7350"/>
              </w:tabs>
              <w:spacing w:after="0" w:line="360" w:lineRule="auto"/>
              <w:ind w:left="105" w:right="165"/>
              <w:rPr>
                <w:rFonts w:ascii="GHEA Grapalat" w:eastAsia="Calibri" w:hAnsi="GHEA Grapalat" w:cs="GHEA Grapalat"/>
                <w:bCs/>
                <w:sz w:val="24"/>
                <w:szCs w:val="24"/>
                <w:lang w:val="hy-AM"/>
              </w:rPr>
            </w:pPr>
          </w:p>
          <w:p w14:paraId="76CB97FC" w14:textId="77777777" w:rsidR="00F61A27" w:rsidRPr="009D3CF8" w:rsidRDefault="00F61A27" w:rsidP="002424DF">
            <w:pPr>
              <w:tabs>
                <w:tab w:val="left" w:pos="7350"/>
              </w:tabs>
              <w:spacing w:after="0" w:line="360" w:lineRule="auto"/>
              <w:ind w:left="105" w:right="165"/>
              <w:jc w:val="center"/>
              <w:rPr>
                <w:rFonts w:ascii="GHEA Grapalat" w:hAnsi="GHEA Grapalat" w:cs="Cambria Math"/>
                <w:b/>
                <w:sz w:val="24"/>
                <w:szCs w:val="24"/>
                <w:lang w:val="hy-AM"/>
              </w:rPr>
            </w:pPr>
            <w:r w:rsidRPr="009D3CF8">
              <w:rPr>
                <w:rFonts w:ascii="GHEA Grapalat" w:hAnsi="GHEA Grapalat" w:cs="Cambria Math"/>
                <w:b/>
                <w:sz w:val="24"/>
                <w:szCs w:val="24"/>
                <w:lang w:val="hy-AM"/>
              </w:rPr>
              <w:t>Չի ընդունվել</w:t>
            </w:r>
          </w:p>
          <w:p w14:paraId="41AA8B77" w14:textId="28BD57E3" w:rsidR="004A6354" w:rsidRPr="009D3CF8" w:rsidRDefault="00F61A27" w:rsidP="004A6354">
            <w:pPr>
              <w:tabs>
                <w:tab w:val="left" w:pos="7350"/>
              </w:tabs>
              <w:spacing w:after="0" w:line="360" w:lineRule="auto"/>
              <w:ind w:left="105" w:right="165"/>
              <w:jc w:val="both"/>
              <w:rPr>
                <w:rFonts w:ascii="GHEA Grapalat" w:hAnsi="GHEA Grapalat" w:cs="Arial"/>
                <w:b/>
                <w:bCs/>
                <w:sz w:val="24"/>
                <w:szCs w:val="24"/>
                <w:shd w:val="clear" w:color="auto" w:fill="FFFFFF"/>
                <w:lang w:val="hy-AM"/>
              </w:rPr>
            </w:pPr>
            <w:r w:rsidRPr="009D3CF8">
              <w:rPr>
                <w:rFonts w:ascii="GHEA Grapalat" w:eastAsia="Calibri" w:hAnsi="GHEA Grapalat" w:cs="GHEA Grapalat"/>
                <w:bCs/>
                <w:sz w:val="24"/>
                <w:szCs w:val="24"/>
                <w:lang w:val="hy-AM"/>
              </w:rPr>
              <w:t>Նախագծի թիվ 1 հավելվածի 8-րդ և 8</w:t>
            </w:r>
            <w:r w:rsidRPr="009D3CF8">
              <w:rPr>
                <w:rFonts w:ascii="Cambria Math" w:eastAsia="Calibri" w:hAnsi="Cambria Math" w:cs="Cambria Math"/>
                <w:bCs/>
                <w:sz w:val="24"/>
                <w:szCs w:val="24"/>
                <w:lang w:val="hy-AM"/>
              </w:rPr>
              <w:t>․</w:t>
            </w:r>
            <w:r w:rsidRPr="009D3CF8">
              <w:rPr>
                <w:rFonts w:ascii="GHEA Grapalat" w:eastAsia="Calibri" w:hAnsi="GHEA Grapalat" w:cs="GHEA Grapalat"/>
                <w:bCs/>
                <w:sz w:val="24"/>
                <w:szCs w:val="24"/>
                <w:lang w:val="hy-AM"/>
              </w:rPr>
              <w:t xml:space="preserve">1-ին կետերում փորձարկման լաբորատորիաների ազգային </w:t>
            </w:r>
            <w:r w:rsidR="009D3CF8">
              <w:rPr>
                <w:rFonts w:ascii="GHEA Grapalat" w:eastAsia="Calibri" w:hAnsi="GHEA Grapalat" w:cs="GHEA Grapalat"/>
                <w:bCs/>
                <w:sz w:val="24"/>
                <w:szCs w:val="24"/>
                <w:lang w:val="hy-AM"/>
              </w:rPr>
              <w:t>ռեե</w:t>
            </w:r>
            <w:r w:rsidRPr="009D3CF8">
              <w:rPr>
                <w:rFonts w:ascii="GHEA Grapalat" w:eastAsia="Calibri" w:hAnsi="GHEA Grapalat" w:cs="GHEA Grapalat"/>
                <w:bCs/>
                <w:sz w:val="24"/>
                <w:szCs w:val="24"/>
                <w:lang w:val="hy-AM"/>
              </w:rPr>
              <w:t xml:space="preserve">ստրում ներառելու չափանիշների մեջ և փորձարկման լաբորատորիաների կողմից որպես փաստաթղթերի չհիմնավորված տրամադրմանը հանգեցրած համապատասխանության գնահատման ընթացակարգերի խախտումների մեջ չի կարող ավելացվել գնահատման ենթակա արտադրանքի ԵԱՏՄ տեխնիկական կանոնակարգերի բոլոր ցուցանիշներով լաբորատոր փորձարկման իրականացման և չիրականացման դեպքերը, քանի որ տեխնիկական կանոնակարգում նշված բոլոր </w:t>
            </w:r>
            <w:r w:rsidRPr="009D3CF8">
              <w:rPr>
                <w:rFonts w:ascii="GHEA Grapalat" w:eastAsia="Calibri" w:hAnsi="GHEA Grapalat" w:cs="GHEA Grapalat"/>
                <w:bCs/>
                <w:sz w:val="24"/>
                <w:szCs w:val="24"/>
                <w:lang w:val="hy-AM"/>
              </w:rPr>
              <w:lastRenderedPageBreak/>
              <w:t>պահանջների իրականացման ապացույցն է հանդիսանում, որ արտադրանքը համապատասխանում է տվյալ տեխնիկական կանոնակարգին</w:t>
            </w:r>
            <w:r w:rsidR="00943FCE" w:rsidRPr="009D3CF8">
              <w:rPr>
                <w:rFonts w:ascii="GHEA Grapalat" w:eastAsia="Calibri" w:hAnsi="GHEA Grapalat" w:cs="GHEA Grapalat"/>
                <w:bCs/>
                <w:sz w:val="24"/>
                <w:szCs w:val="24"/>
                <w:lang w:val="hy-AM"/>
              </w:rPr>
              <w:t>` համապատասխանության սերտիֆիկատի տրամադրման և համապատասխանության հայտարարագրի գրանցման միջոցով</w:t>
            </w:r>
            <w:r w:rsidRPr="009D3CF8">
              <w:rPr>
                <w:rFonts w:ascii="GHEA Grapalat" w:eastAsia="Calibri" w:hAnsi="GHEA Grapalat" w:cs="GHEA Grapalat"/>
                <w:bCs/>
                <w:sz w:val="24"/>
                <w:szCs w:val="24"/>
                <w:lang w:val="hy-AM"/>
              </w:rPr>
              <w:t>։</w:t>
            </w:r>
          </w:p>
          <w:p w14:paraId="13CC21D8" w14:textId="77777777" w:rsidR="00374551" w:rsidRPr="009D3CF8" w:rsidRDefault="00374551" w:rsidP="002424DF">
            <w:pPr>
              <w:tabs>
                <w:tab w:val="left" w:pos="7350"/>
              </w:tabs>
              <w:spacing w:after="0" w:line="360" w:lineRule="auto"/>
              <w:ind w:left="105" w:right="165"/>
              <w:jc w:val="center"/>
              <w:rPr>
                <w:rFonts w:ascii="GHEA Grapalat" w:hAnsi="GHEA Grapalat" w:cs="Arial"/>
                <w:b/>
                <w:bCs/>
                <w:sz w:val="24"/>
                <w:szCs w:val="24"/>
                <w:shd w:val="clear" w:color="auto" w:fill="FFFFFF"/>
                <w:lang w:val="hy-AM"/>
              </w:rPr>
            </w:pPr>
          </w:p>
          <w:p w14:paraId="46B52561" w14:textId="54DF40F7" w:rsidR="00F61A27" w:rsidRPr="009D3CF8" w:rsidRDefault="00F61A27" w:rsidP="002424DF">
            <w:pPr>
              <w:tabs>
                <w:tab w:val="left" w:pos="7350"/>
              </w:tabs>
              <w:spacing w:after="0" w:line="360" w:lineRule="auto"/>
              <w:ind w:left="105" w:right="165"/>
              <w:jc w:val="center"/>
              <w:rPr>
                <w:rFonts w:ascii="GHEA Grapalat" w:hAnsi="GHEA Grapalat" w:cs="Arial"/>
                <w:b/>
                <w:bCs/>
                <w:sz w:val="24"/>
                <w:szCs w:val="24"/>
                <w:shd w:val="clear" w:color="auto" w:fill="FFFFFF"/>
                <w:lang w:val="hy-AM"/>
              </w:rPr>
            </w:pPr>
            <w:r w:rsidRPr="009D3CF8">
              <w:rPr>
                <w:rFonts w:ascii="GHEA Grapalat" w:hAnsi="GHEA Grapalat" w:cs="Arial"/>
                <w:b/>
                <w:bCs/>
                <w:sz w:val="24"/>
                <w:szCs w:val="24"/>
                <w:shd w:val="clear" w:color="auto" w:fill="FFFFFF"/>
                <w:lang w:val="hy-AM"/>
              </w:rPr>
              <w:t>Չի ընդունվել</w:t>
            </w:r>
          </w:p>
          <w:p w14:paraId="2E67C937" w14:textId="77777777" w:rsidR="00F61A27" w:rsidRPr="009D3CF8" w:rsidRDefault="00F61A27" w:rsidP="002424DF">
            <w:pPr>
              <w:tabs>
                <w:tab w:val="left" w:pos="7350"/>
              </w:tabs>
              <w:spacing w:after="0" w:line="360" w:lineRule="auto"/>
              <w:ind w:left="105" w:right="165"/>
              <w:rPr>
                <w:rFonts w:ascii="GHEA Grapalat" w:eastAsia="Calibri" w:hAnsi="GHEA Grapalat" w:cs="GHEA Grapalat"/>
                <w:bCs/>
                <w:sz w:val="24"/>
                <w:szCs w:val="24"/>
                <w:lang w:val="hy-AM"/>
              </w:rPr>
            </w:pPr>
            <w:r w:rsidRPr="009D3CF8">
              <w:rPr>
                <w:rFonts w:ascii="GHEA Grapalat" w:hAnsi="GHEA Grapalat" w:cs="Arial"/>
                <w:bCs/>
                <w:sz w:val="24"/>
                <w:szCs w:val="24"/>
                <w:shd w:val="clear" w:color="auto" w:fill="FFFFFF"/>
                <w:lang w:val="hy-AM"/>
              </w:rPr>
              <w:t>Նախագծի «3</w:t>
            </w:r>
            <w:r w:rsidRPr="009D3CF8">
              <w:rPr>
                <w:rFonts w:ascii="Cambria Math" w:hAnsi="Cambria Math" w:cs="Cambria Math"/>
                <w:bCs/>
                <w:sz w:val="24"/>
                <w:szCs w:val="24"/>
                <w:shd w:val="clear" w:color="auto" w:fill="FFFFFF"/>
                <w:lang w:val="hy-AM"/>
              </w:rPr>
              <w:t>․</w:t>
            </w:r>
            <w:r w:rsidRPr="009D3CF8">
              <w:rPr>
                <w:rFonts w:ascii="GHEA Grapalat" w:hAnsi="GHEA Grapalat" w:cs="Arial"/>
                <w:bCs/>
                <w:sz w:val="24"/>
                <w:szCs w:val="24"/>
                <w:shd w:val="clear" w:color="auto" w:fill="FFFFFF"/>
                <w:lang w:val="hy-AM"/>
              </w:rPr>
              <w:t xml:space="preserve"> ԵՎՐԱՍԻԱԿԱՆ</w:t>
            </w:r>
            <w:r w:rsidRPr="009D3CF8">
              <w:rPr>
                <w:rFonts w:ascii="GHEA Grapalat" w:hAnsi="GHEA Grapalat"/>
                <w:bCs/>
                <w:sz w:val="24"/>
                <w:szCs w:val="24"/>
                <w:shd w:val="clear" w:color="auto" w:fill="FFFFFF"/>
                <w:lang w:val="hy-AM"/>
              </w:rPr>
              <w:t xml:space="preserve"> </w:t>
            </w:r>
            <w:r w:rsidRPr="009D3CF8">
              <w:rPr>
                <w:rFonts w:ascii="GHEA Grapalat" w:hAnsi="GHEA Grapalat" w:cs="Arial"/>
                <w:bCs/>
                <w:sz w:val="24"/>
                <w:szCs w:val="24"/>
                <w:shd w:val="clear" w:color="auto" w:fill="FFFFFF"/>
                <w:lang w:val="hy-AM"/>
              </w:rPr>
              <w:t>ՏՆՏԵՍԱԿԱՆ</w:t>
            </w:r>
            <w:r w:rsidRPr="009D3CF8">
              <w:rPr>
                <w:rFonts w:ascii="GHEA Grapalat" w:hAnsi="GHEA Grapalat"/>
                <w:bCs/>
                <w:sz w:val="24"/>
                <w:szCs w:val="24"/>
                <w:shd w:val="clear" w:color="auto" w:fill="FFFFFF"/>
                <w:lang w:val="hy-AM"/>
              </w:rPr>
              <w:t xml:space="preserve"> </w:t>
            </w:r>
            <w:r w:rsidRPr="009D3CF8">
              <w:rPr>
                <w:rFonts w:ascii="GHEA Grapalat" w:hAnsi="GHEA Grapalat" w:cs="Arial"/>
                <w:bCs/>
                <w:sz w:val="24"/>
                <w:szCs w:val="24"/>
                <w:shd w:val="clear" w:color="auto" w:fill="FFFFFF"/>
                <w:lang w:val="hy-AM"/>
              </w:rPr>
              <w:t>ՄԻՈՒԹՅԱՆ</w:t>
            </w:r>
            <w:r w:rsidRPr="009D3CF8">
              <w:rPr>
                <w:rFonts w:ascii="GHEA Grapalat" w:hAnsi="GHEA Grapalat"/>
                <w:bCs/>
                <w:sz w:val="24"/>
                <w:szCs w:val="24"/>
                <w:shd w:val="clear" w:color="auto" w:fill="FFFFFF"/>
                <w:lang w:val="hy-AM"/>
              </w:rPr>
              <w:t xml:space="preserve"> </w:t>
            </w:r>
            <w:r w:rsidRPr="009D3CF8">
              <w:rPr>
                <w:rFonts w:ascii="GHEA Grapalat" w:hAnsi="GHEA Grapalat" w:cs="Arial"/>
                <w:bCs/>
                <w:sz w:val="24"/>
                <w:szCs w:val="24"/>
                <w:shd w:val="clear" w:color="auto" w:fill="FFFFFF"/>
                <w:lang w:val="hy-AM"/>
              </w:rPr>
              <w:t>ՏԵԽՆԻԿԱԿԱՆ</w:t>
            </w:r>
            <w:r w:rsidRPr="009D3CF8">
              <w:rPr>
                <w:rFonts w:ascii="GHEA Grapalat" w:hAnsi="GHEA Grapalat"/>
                <w:bCs/>
                <w:sz w:val="24"/>
                <w:szCs w:val="24"/>
                <w:shd w:val="clear" w:color="auto" w:fill="FFFFFF"/>
                <w:lang w:val="hy-AM"/>
              </w:rPr>
              <w:t xml:space="preserve"> </w:t>
            </w:r>
            <w:r w:rsidRPr="009D3CF8">
              <w:rPr>
                <w:rFonts w:ascii="GHEA Grapalat" w:hAnsi="GHEA Grapalat" w:cs="Arial"/>
                <w:bCs/>
                <w:sz w:val="24"/>
                <w:szCs w:val="24"/>
                <w:shd w:val="clear" w:color="auto" w:fill="FFFFFF"/>
                <w:lang w:val="hy-AM"/>
              </w:rPr>
              <w:t>ԿԱՆՈՆԱԿԱՐԳՄԱՆ</w:t>
            </w:r>
            <w:r w:rsidRPr="009D3CF8">
              <w:rPr>
                <w:rFonts w:ascii="GHEA Grapalat" w:hAnsi="GHEA Grapalat"/>
                <w:bCs/>
                <w:sz w:val="24"/>
                <w:szCs w:val="24"/>
                <w:shd w:val="clear" w:color="auto" w:fill="FFFFFF"/>
                <w:lang w:val="hy-AM"/>
              </w:rPr>
              <w:t xml:space="preserve"> </w:t>
            </w:r>
            <w:r w:rsidRPr="009D3CF8">
              <w:rPr>
                <w:rFonts w:ascii="GHEA Grapalat" w:hAnsi="GHEA Grapalat" w:cs="Arial"/>
                <w:bCs/>
                <w:sz w:val="24"/>
                <w:szCs w:val="24"/>
                <w:shd w:val="clear" w:color="auto" w:fill="FFFFFF"/>
                <w:lang w:val="hy-AM"/>
              </w:rPr>
              <w:t>ՈԼՈՐՏԻ</w:t>
            </w:r>
            <w:r w:rsidRPr="009D3CF8">
              <w:rPr>
                <w:rFonts w:ascii="GHEA Grapalat" w:hAnsi="GHEA Grapalat"/>
                <w:bCs/>
                <w:sz w:val="24"/>
                <w:szCs w:val="24"/>
                <w:shd w:val="clear" w:color="auto" w:fill="FFFFFF"/>
                <w:lang w:val="hy-AM"/>
              </w:rPr>
              <w:t xml:space="preserve"> </w:t>
            </w:r>
            <w:r w:rsidRPr="009D3CF8">
              <w:rPr>
                <w:rFonts w:ascii="GHEA Grapalat" w:hAnsi="GHEA Grapalat" w:cs="Arial"/>
                <w:bCs/>
                <w:sz w:val="24"/>
                <w:szCs w:val="24"/>
                <w:shd w:val="clear" w:color="auto" w:fill="FFFFFF"/>
                <w:lang w:val="hy-AM"/>
              </w:rPr>
              <w:t>ՇՐՋԱՆԱԿՆԵՐՈՒՄ</w:t>
            </w:r>
            <w:r w:rsidRPr="009D3CF8">
              <w:rPr>
                <w:rFonts w:ascii="GHEA Grapalat" w:hAnsi="GHEA Grapalat"/>
                <w:bCs/>
                <w:sz w:val="24"/>
                <w:szCs w:val="24"/>
                <w:shd w:val="clear" w:color="auto" w:fill="FFFFFF"/>
                <w:lang w:val="hy-AM"/>
              </w:rPr>
              <w:t xml:space="preserve"> </w:t>
            </w:r>
            <w:r w:rsidRPr="009D3CF8">
              <w:rPr>
                <w:rFonts w:ascii="GHEA Grapalat" w:hAnsi="GHEA Grapalat" w:cs="Arial"/>
                <w:bCs/>
                <w:sz w:val="24"/>
                <w:szCs w:val="24"/>
                <w:shd w:val="clear" w:color="auto" w:fill="FFFFFF"/>
                <w:lang w:val="hy-AM"/>
              </w:rPr>
              <w:t>ՀԱՎԱՏԱՐՄԱԳՐՎԱԾ</w:t>
            </w:r>
            <w:r w:rsidRPr="009D3CF8">
              <w:rPr>
                <w:rFonts w:ascii="GHEA Grapalat" w:hAnsi="GHEA Grapalat"/>
                <w:bCs/>
                <w:sz w:val="24"/>
                <w:szCs w:val="24"/>
                <w:shd w:val="clear" w:color="auto" w:fill="FFFFFF"/>
                <w:lang w:val="hy-AM"/>
              </w:rPr>
              <w:t xml:space="preserve"> </w:t>
            </w:r>
            <w:r w:rsidRPr="009D3CF8">
              <w:rPr>
                <w:rFonts w:ascii="GHEA Grapalat" w:hAnsi="GHEA Grapalat" w:cs="Arial"/>
                <w:bCs/>
                <w:sz w:val="24"/>
                <w:szCs w:val="24"/>
                <w:shd w:val="clear" w:color="auto" w:fill="FFFFFF"/>
                <w:lang w:val="hy-AM"/>
              </w:rPr>
              <w:t>ՀԱՄԱՊԱՏԱՍԽԱՆՈՒԹՅԱՆ</w:t>
            </w:r>
            <w:r w:rsidRPr="009D3CF8">
              <w:rPr>
                <w:rFonts w:ascii="GHEA Grapalat" w:hAnsi="GHEA Grapalat"/>
                <w:bCs/>
                <w:sz w:val="24"/>
                <w:szCs w:val="24"/>
                <w:shd w:val="clear" w:color="auto" w:fill="FFFFFF"/>
                <w:lang w:val="hy-AM"/>
              </w:rPr>
              <w:t xml:space="preserve"> </w:t>
            </w:r>
            <w:r w:rsidRPr="009D3CF8">
              <w:rPr>
                <w:rFonts w:ascii="GHEA Grapalat" w:hAnsi="GHEA Grapalat" w:cs="Arial"/>
                <w:bCs/>
                <w:sz w:val="24"/>
                <w:szCs w:val="24"/>
                <w:shd w:val="clear" w:color="auto" w:fill="FFFFFF"/>
                <w:lang w:val="hy-AM"/>
              </w:rPr>
              <w:t>ԳՆԱՀԱՏՄԱՆ</w:t>
            </w:r>
            <w:r w:rsidRPr="009D3CF8">
              <w:rPr>
                <w:rFonts w:ascii="GHEA Grapalat" w:hAnsi="GHEA Grapalat"/>
                <w:bCs/>
                <w:sz w:val="24"/>
                <w:szCs w:val="24"/>
                <w:shd w:val="clear" w:color="auto" w:fill="FFFFFF"/>
                <w:lang w:val="hy-AM"/>
              </w:rPr>
              <w:t xml:space="preserve"> </w:t>
            </w:r>
            <w:r w:rsidRPr="009D3CF8">
              <w:rPr>
                <w:rFonts w:ascii="GHEA Grapalat" w:hAnsi="GHEA Grapalat" w:cs="Arial"/>
                <w:bCs/>
                <w:sz w:val="24"/>
                <w:szCs w:val="24"/>
                <w:shd w:val="clear" w:color="auto" w:fill="FFFFFF"/>
                <w:lang w:val="hy-AM"/>
              </w:rPr>
              <w:t>ՄԱՐՄԻՆՆԵՐԻ</w:t>
            </w:r>
            <w:r w:rsidRPr="009D3CF8">
              <w:rPr>
                <w:rFonts w:ascii="GHEA Grapalat" w:hAnsi="GHEA Grapalat"/>
                <w:bCs/>
                <w:sz w:val="24"/>
                <w:szCs w:val="24"/>
                <w:shd w:val="clear" w:color="auto" w:fill="FFFFFF"/>
                <w:lang w:val="hy-AM"/>
              </w:rPr>
              <w:t xml:space="preserve"> ՄԻԱՍՆԱԿԱՆ </w:t>
            </w:r>
            <w:r w:rsidRPr="009D3CF8">
              <w:rPr>
                <w:rFonts w:ascii="GHEA Grapalat" w:hAnsi="GHEA Grapalat" w:cs="Arial"/>
                <w:bCs/>
                <w:sz w:val="24"/>
                <w:szCs w:val="24"/>
                <w:shd w:val="clear" w:color="auto" w:fill="FFFFFF"/>
                <w:lang w:val="hy-AM"/>
              </w:rPr>
              <w:t>ՌԵԵՍՏՐ»</w:t>
            </w:r>
            <w:r w:rsidR="006D6ABC" w:rsidRPr="009D3CF8">
              <w:rPr>
                <w:rFonts w:ascii="GHEA Grapalat" w:hAnsi="GHEA Grapalat" w:cs="Arial"/>
                <w:bCs/>
                <w:sz w:val="24"/>
                <w:szCs w:val="24"/>
                <w:shd w:val="clear" w:color="auto" w:fill="FFFFFF"/>
                <w:lang w:val="hy-AM"/>
              </w:rPr>
              <w:t xml:space="preserve"> 3-րդ գլուխն ընդգրկում է  </w:t>
            </w:r>
            <w:r w:rsidR="006D6ABC" w:rsidRPr="009D3CF8">
              <w:rPr>
                <w:rFonts w:ascii="GHEA Grapalat" w:eastAsia="Calibri" w:hAnsi="GHEA Grapalat" w:cs="GHEA Grapalat"/>
                <w:bCs/>
                <w:sz w:val="24"/>
                <w:szCs w:val="24"/>
                <w:lang w:val="hy-AM"/>
              </w:rPr>
              <w:t>ԵԱՏՄ տեխնիկական կանոնակարգերի մասը</w:t>
            </w:r>
            <w:r w:rsidR="004A6354" w:rsidRPr="009D3CF8">
              <w:rPr>
                <w:rFonts w:ascii="GHEA Grapalat" w:eastAsia="Calibri" w:hAnsi="GHEA Grapalat" w:cs="GHEA Grapalat"/>
                <w:bCs/>
                <w:sz w:val="24"/>
                <w:szCs w:val="24"/>
                <w:lang w:val="hy-AM"/>
              </w:rPr>
              <w:t>։</w:t>
            </w:r>
          </w:p>
          <w:p w14:paraId="5E9F07B0" w14:textId="77777777" w:rsidR="00F6299E" w:rsidRPr="009D3CF8" w:rsidRDefault="00F6299E" w:rsidP="002424DF">
            <w:pPr>
              <w:tabs>
                <w:tab w:val="left" w:pos="7350"/>
              </w:tabs>
              <w:spacing w:after="0" w:line="360" w:lineRule="auto"/>
              <w:ind w:left="105" w:right="165"/>
              <w:jc w:val="center"/>
              <w:rPr>
                <w:rFonts w:ascii="GHEA Grapalat" w:hAnsi="GHEA Grapalat" w:cs="Arial"/>
                <w:b/>
                <w:bCs/>
                <w:sz w:val="24"/>
                <w:szCs w:val="24"/>
                <w:shd w:val="clear" w:color="auto" w:fill="FFFFFF"/>
                <w:lang w:val="hy-AM"/>
              </w:rPr>
            </w:pPr>
            <w:r w:rsidRPr="009D3CF8">
              <w:rPr>
                <w:rFonts w:ascii="GHEA Grapalat" w:hAnsi="GHEA Grapalat" w:cs="Arial"/>
                <w:b/>
                <w:bCs/>
                <w:sz w:val="24"/>
                <w:szCs w:val="24"/>
                <w:shd w:val="clear" w:color="auto" w:fill="FFFFFF"/>
                <w:lang w:val="hy-AM"/>
              </w:rPr>
              <w:t>Չի ընդունվել</w:t>
            </w:r>
          </w:p>
          <w:p w14:paraId="15F6DA6F" w14:textId="77777777" w:rsidR="00F61A27" w:rsidRPr="009D3CF8" w:rsidRDefault="00F6299E" w:rsidP="002424DF">
            <w:pPr>
              <w:tabs>
                <w:tab w:val="left" w:pos="7350"/>
              </w:tabs>
              <w:spacing w:after="0" w:line="360" w:lineRule="auto"/>
              <w:ind w:left="105" w:right="165"/>
              <w:rPr>
                <w:rFonts w:ascii="GHEA Grapalat" w:hAnsi="GHEA Grapalat"/>
                <w:b/>
                <w:sz w:val="24"/>
                <w:szCs w:val="24"/>
                <w:lang w:val="hy-AM"/>
              </w:rPr>
            </w:pPr>
            <w:r w:rsidRPr="009D3CF8">
              <w:rPr>
                <w:rFonts w:ascii="GHEA Grapalat" w:hAnsi="GHEA Grapalat" w:cs="Arial"/>
                <w:bCs/>
                <w:sz w:val="24"/>
                <w:szCs w:val="24"/>
                <w:shd w:val="clear" w:color="auto" w:fill="FFFFFF"/>
                <w:lang w:val="hy-AM"/>
              </w:rPr>
              <w:t>Եվրասիական</w:t>
            </w:r>
            <w:r w:rsidRPr="009D3CF8">
              <w:rPr>
                <w:rFonts w:ascii="GHEA Grapalat" w:hAnsi="GHEA Grapalat"/>
                <w:bCs/>
                <w:sz w:val="24"/>
                <w:szCs w:val="24"/>
                <w:shd w:val="clear" w:color="auto" w:fill="FFFFFF"/>
                <w:lang w:val="hy-AM"/>
              </w:rPr>
              <w:t xml:space="preserve"> </w:t>
            </w:r>
            <w:r w:rsidRPr="009D3CF8">
              <w:rPr>
                <w:rFonts w:ascii="GHEA Grapalat" w:hAnsi="GHEA Grapalat" w:cs="Arial"/>
                <w:bCs/>
                <w:sz w:val="24"/>
                <w:szCs w:val="24"/>
                <w:shd w:val="clear" w:color="auto" w:fill="FFFFFF"/>
                <w:lang w:val="hy-AM"/>
              </w:rPr>
              <w:t>տնտեսական</w:t>
            </w:r>
            <w:r w:rsidRPr="009D3CF8">
              <w:rPr>
                <w:rFonts w:ascii="GHEA Grapalat" w:hAnsi="GHEA Grapalat"/>
                <w:bCs/>
                <w:sz w:val="24"/>
                <w:szCs w:val="24"/>
                <w:shd w:val="clear" w:color="auto" w:fill="FFFFFF"/>
                <w:lang w:val="hy-AM"/>
              </w:rPr>
              <w:t xml:space="preserve"> </w:t>
            </w:r>
            <w:r w:rsidRPr="009D3CF8">
              <w:rPr>
                <w:rFonts w:ascii="GHEA Grapalat" w:hAnsi="GHEA Grapalat" w:cs="Arial"/>
                <w:bCs/>
                <w:sz w:val="24"/>
                <w:szCs w:val="24"/>
                <w:shd w:val="clear" w:color="auto" w:fill="FFFFFF"/>
                <w:lang w:val="hy-AM"/>
              </w:rPr>
              <w:t xml:space="preserve">միության և ազգային </w:t>
            </w:r>
            <w:r w:rsidRPr="009D3CF8">
              <w:rPr>
                <w:rFonts w:ascii="GHEA Grapalat" w:hAnsi="GHEA Grapalat"/>
                <w:bCs/>
                <w:sz w:val="24"/>
                <w:szCs w:val="24"/>
                <w:shd w:val="clear" w:color="auto" w:fill="FFFFFF"/>
                <w:lang w:val="hy-AM"/>
              </w:rPr>
              <w:t xml:space="preserve"> </w:t>
            </w:r>
            <w:r w:rsidRPr="009D3CF8">
              <w:rPr>
                <w:rFonts w:ascii="GHEA Grapalat" w:hAnsi="GHEA Grapalat" w:cs="Arial"/>
                <w:bCs/>
                <w:sz w:val="24"/>
                <w:szCs w:val="24"/>
                <w:shd w:val="clear" w:color="auto" w:fill="FFFFFF"/>
                <w:lang w:val="hy-AM"/>
              </w:rPr>
              <w:t>տեխնիկական</w:t>
            </w:r>
            <w:r w:rsidRPr="009D3CF8">
              <w:rPr>
                <w:rFonts w:ascii="GHEA Grapalat" w:hAnsi="GHEA Grapalat"/>
                <w:bCs/>
                <w:sz w:val="24"/>
                <w:szCs w:val="24"/>
                <w:shd w:val="clear" w:color="auto" w:fill="FFFFFF"/>
                <w:lang w:val="hy-AM"/>
              </w:rPr>
              <w:t xml:space="preserve"> </w:t>
            </w:r>
            <w:r w:rsidRPr="009D3CF8">
              <w:rPr>
                <w:rFonts w:ascii="GHEA Grapalat" w:hAnsi="GHEA Grapalat" w:cs="Arial"/>
                <w:bCs/>
                <w:sz w:val="24"/>
                <w:szCs w:val="24"/>
                <w:shd w:val="clear" w:color="auto" w:fill="FFFFFF"/>
                <w:lang w:val="hy-AM"/>
              </w:rPr>
              <w:t>կանոնակարգման</w:t>
            </w:r>
            <w:r w:rsidRPr="009D3CF8">
              <w:rPr>
                <w:rFonts w:ascii="GHEA Grapalat" w:hAnsi="GHEA Grapalat"/>
                <w:bCs/>
                <w:sz w:val="24"/>
                <w:szCs w:val="24"/>
                <w:shd w:val="clear" w:color="auto" w:fill="FFFFFF"/>
                <w:lang w:val="hy-AM"/>
              </w:rPr>
              <w:t xml:space="preserve"> </w:t>
            </w:r>
            <w:r w:rsidRPr="009D3CF8">
              <w:rPr>
                <w:rFonts w:ascii="GHEA Grapalat" w:hAnsi="GHEA Grapalat" w:cs="Arial"/>
                <w:bCs/>
                <w:sz w:val="24"/>
                <w:szCs w:val="24"/>
                <w:shd w:val="clear" w:color="auto" w:fill="FFFFFF"/>
                <w:lang w:val="hy-AM"/>
              </w:rPr>
              <w:t>ոլորտի</w:t>
            </w:r>
            <w:r w:rsidRPr="009D3CF8">
              <w:rPr>
                <w:rFonts w:ascii="GHEA Grapalat" w:hAnsi="GHEA Grapalat"/>
                <w:bCs/>
                <w:sz w:val="24"/>
                <w:szCs w:val="24"/>
                <w:shd w:val="clear" w:color="auto" w:fill="FFFFFF"/>
                <w:lang w:val="hy-AM"/>
              </w:rPr>
              <w:t xml:space="preserve"> </w:t>
            </w:r>
            <w:r w:rsidRPr="009D3CF8">
              <w:rPr>
                <w:rFonts w:ascii="GHEA Grapalat" w:hAnsi="GHEA Grapalat" w:cs="Arial"/>
                <w:bCs/>
                <w:sz w:val="24"/>
                <w:szCs w:val="24"/>
                <w:shd w:val="clear" w:color="auto" w:fill="FFFFFF"/>
                <w:lang w:val="hy-AM"/>
              </w:rPr>
              <w:t>շրջանակներում</w:t>
            </w:r>
            <w:r w:rsidRPr="009D3CF8">
              <w:rPr>
                <w:rFonts w:ascii="GHEA Grapalat" w:hAnsi="GHEA Grapalat"/>
                <w:bCs/>
                <w:sz w:val="24"/>
                <w:szCs w:val="24"/>
                <w:shd w:val="clear" w:color="auto" w:fill="FFFFFF"/>
                <w:lang w:val="hy-AM"/>
              </w:rPr>
              <w:t xml:space="preserve"> </w:t>
            </w:r>
            <w:r w:rsidRPr="009D3CF8">
              <w:rPr>
                <w:rFonts w:ascii="GHEA Grapalat" w:hAnsi="GHEA Grapalat" w:cs="Arial"/>
                <w:bCs/>
                <w:sz w:val="24"/>
                <w:szCs w:val="24"/>
                <w:shd w:val="clear" w:color="auto" w:fill="FFFFFF"/>
                <w:lang w:val="hy-AM"/>
              </w:rPr>
              <w:t>հավատարմագրված</w:t>
            </w:r>
            <w:r w:rsidRPr="009D3CF8">
              <w:rPr>
                <w:rFonts w:ascii="GHEA Grapalat" w:hAnsi="GHEA Grapalat"/>
                <w:bCs/>
                <w:sz w:val="24"/>
                <w:szCs w:val="24"/>
                <w:shd w:val="clear" w:color="auto" w:fill="FFFFFF"/>
                <w:lang w:val="hy-AM"/>
              </w:rPr>
              <w:t xml:space="preserve"> </w:t>
            </w:r>
            <w:r w:rsidRPr="009D3CF8">
              <w:rPr>
                <w:rFonts w:ascii="GHEA Grapalat" w:hAnsi="GHEA Grapalat" w:cs="Arial"/>
                <w:bCs/>
                <w:sz w:val="24"/>
                <w:szCs w:val="24"/>
                <w:shd w:val="clear" w:color="auto" w:fill="FFFFFF"/>
                <w:lang w:val="hy-AM"/>
              </w:rPr>
              <w:t>համապատասխանության</w:t>
            </w:r>
            <w:r w:rsidRPr="009D3CF8">
              <w:rPr>
                <w:rFonts w:ascii="GHEA Grapalat" w:hAnsi="GHEA Grapalat"/>
                <w:bCs/>
                <w:sz w:val="24"/>
                <w:szCs w:val="24"/>
                <w:shd w:val="clear" w:color="auto" w:fill="FFFFFF"/>
                <w:lang w:val="hy-AM"/>
              </w:rPr>
              <w:t xml:space="preserve"> </w:t>
            </w:r>
            <w:r w:rsidRPr="009D3CF8">
              <w:rPr>
                <w:rFonts w:ascii="GHEA Grapalat" w:hAnsi="GHEA Grapalat" w:cs="Arial"/>
                <w:bCs/>
                <w:sz w:val="24"/>
                <w:szCs w:val="24"/>
                <w:shd w:val="clear" w:color="auto" w:fill="FFFFFF"/>
                <w:lang w:val="hy-AM"/>
              </w:rPr>
              <w:t>գնահատման</w:t>
            </w:r>
            <w:r w:rsidRPr="009D3CF8">
              <w:rPr>
                <w:rFonts w:ascii="GHEA Grapalat" w:hAnsi="GHEA Grapalat"/>
                <w:bCs/>
                <w:sz w:val="24"/>
                <w:szCs w:val="24"/>
                <w:shd w:val="clear" w:color="auto" w:fill="FFFFFF"/>
                <w:lang w:val="hy-AM"/>
              </w:rPr>
              <w:t xml:space="preserve"> </w:t>
            </w:r>
            <w:r w:rsidRPr="009D3CF8">
              <w:rPr>
                <w:rFonts w:ascii="GHEA Grapalat" w:hAnsi="GHEA Grapalat" w:cs="Arial"/>
                <w:bCs/>
                <w:sz w:val="24"/>
                <w:szCs w:val="24"/>
                <w:shd w:val="clear" w:color="auto" w:fill="FFFFFF"/>
                <w:lang w:val="hy-AM"/>
              </w:rPr>
              <w:lastRenderedPageBreak/>
              <w:t xml:space="preserve">մարմինները և դրանց կողմից տրամադրված կամ գրանցված համապատասխանության գնահատման փաստաթղթերը </w:t>
            </w:r>
            <w:r w:rsidRPr="009D3CF8">
              <w:rPr>
                <w:rFonts w:ascii="GHEA Grapalat" w:hAnsi="GHEA Grapalat"/>
                <w:bCs/>
                <w:sz w:val="24"/>
                <w:szCs w:val="24"/>
                <w:shd w:val="clear" w:color="auto" w:fill="FFFFFF"/>
                <w:lang w:val="hy-AM"/>
              </w:rPr>
              <w:t xml:space="preserve">միասնական </w:t>
            </w:r>
            <w:r w:rsidRPr="009D3CF8">
              <w:rPr>
                <w:rFonts w:ascii="GHEA Grapalat" w:hAnsi="GHEA Grapalat" w:cs="Arial"/>
                <w:bCs/>
                <w:sz w:val="24"/>
                <w:szCs w:val="24"/>
                <w:shd w:val="clear" w:color="auto" w:fill="FFFFFF"/>
                <w:lang w:val="hy-AM"/>
              </w:rPr>
              <w:t xml:space="preserve">ռեեստրում գրանցվում են տեխնիկական կանոնակարգման օբյեկտ հանդիսացող արտադրանքի շրջանառությունն ապահովելու նպատակով։ </w:t>
            </w:r>
            <w:r w:rsidR="00727365" w:rsidRPr="009D3CF8">
              <w:rPr>
                <w:rFonts w:ascii="GHEA Grapalat" w:hAnsi="GHEA Grapalat" w:cs="Arial"/>
                <w:bCs/>
                <w:sz w:val="24"/>
                <w:szCs w:val="24"/>
                <w:shd w:val="clear" w:color="auto" w:fill="FFFFFF"/>
                <w:lang w:val="hy-AM"/>
              </w:rPr>
              <w:t>Ն</w:t>
            </w:r>
            <w:r w:rsidRPr="009D3CF8">
              <w:rPr>
                <w:rFonts w:ascii="GHEA Grapalat" w:hAnsi="GHEA Grapalat" w:cs="Arial"/>
                <w:bCs/>
                <w:sz w:val="24"/>
                <w:szCs w:val="24"/>
                <w:shd w:val="clear" w:color="auto" w:fill="FFFFFF"/>
                <w:lang w:val="hy-AM"/>
              </w:rPr>
              <w:t>շյալ ռեեստրներում ներառված տեղեկատվությունը կարող է օգտագործվել վերահսկողություն իրականացնող մարմինների կողմից՝ վերահսկողության գործընթացի իրականացման նպատակով։</w:t>
            </w:r>
          </w:p>
        </w:tc>
      </w:tr>
      <w:tr w:rsidR="00374551" w:rsidRPr="009D3CF8" w14:paraId="77EA27E0" w14:textId="77777777" w:rsidTr="0015591E">
        <w:trPr>
          <w:trHeight w:val="233"/>
          <w:tblCellSpacing w:w="0" w:type="dxa"/>
          <w:jc w:val="center"/>
        </w:trPr>
        <w:tc>
          <w:tcPr>
            <w:tcW w:w="8812" w:type="dxa"/>
            <w:vMerge w:val="restart"/>
            <w:tcBorders>
              <w:top w:val="outset" w:sz="6" w:space="0" w:color="auto"/>
              <w:left w:val="outset" w:sz="6" w:space="0" w:color="auto"/>
              <w:bottom w:val="outset" w:sz="6" w:space="0" w:color="auto"/>
              <w:right w:val="outset" w:sz="6" w:space="0" w:color="auto"/>
            </w:tcBorders>
            <w:shd w:val="clear" w:color="auto" w:fill="AEAAAA" w:themeFill="background2" w:themeFillShade="BF"/>
            <w:hideMark/>
          </w:tcPr>
          <w:p w14:paraId="74D28285" w14:textId="77777777" w:rsidR="000230AF" w:rsidRPr="009D3CF8" w:rsidRDefault="000230AF" w:rsidP="002424DF">
            <w:pPr>
              <w:tabs>
                <w:tab w:val="left" w:pos="4032"/>
              </w:tabs>
              <w:spacing w:after="0" w:line="360" w:lineRule="auto"/>
              <w:jc w:val="center"/>
              <w:rPr>
                <w:rFonts w:ascii="GHEA Grapalat" w:hAnsi="GHEA Grapalat"/>
                <w:b/>
                <w:sz w:val="24"/>
                <w:szCs w:val="24"/>
                <w:lang w:val="hy-AM"/>
              </w:rPr>
            </w:pPr>
            <w:r w:rsidRPr="009D3CF8">
              <w:rPr>
                <w:rFonts w:ascii="GHEA Grapalat" w:hAnsi="GHEA Grapalat"/>
                <w:b/>
                <w:sz w:val="24"/>
                <w:szCs w:val="24"/>
                <w:lang w:val="hy-AM"/>
              </w:rPr>
              <w:lastRenderedPageBreak/>
              <w:t>3</w:t>
            </w:r>
            <w:r w:rsidRPr="009D3CF8">
              <w:rPr>
                <w:rFonts w:ascii="Cambria Math" w:hAnsi="Cambria Math" w:cs="Cambria Math"/>
                <w:b/>
                <w:sz w:val="24"/>
                <w:szCs w:val="24"/>
                <w:lang w:val="hy-AM"/>
              </w:rPr>
              <w:t>․</w:t>
            </w:r>
            <w:r w:rsidRPr="009D3CF8">
              <w:rPr>
                <w:rFonts w:ascii="GHEA Grapalat" w:hAnsi="GHEA Grapalat"/>
                <w:b/>
                <w:sz w:val="24"/>
                <w:szCs w:val="24"/>
                <w:lang w:val="hy-AM"/>
              </w:rPr>
              <w:t xml:space="preserve"> Շուկայի վերահսկողության տեսչական մարմին</w:t>
            </w:r>
          </w:p>
        </w:tc>
        <w:tc>
          <w:tcPr>
            <w:tcW w:w="5490" w:type="dxa"/>
            <w:gridSpan w:val="2"/>
            <w:tcBorders>
              <w:top w:val="outset" w:sz="6" w:space="0" w:color="auto"/>
              <w:left w:val="outset" w:sz="6" w:space="0" w:color="auto"/>
              <w:bottom w:val="outset" w:sz="6" w:space="0" w:color="auto"/>
              <w:right w:val="outset" w:sz="6" w:space="0" w:color="auto"/>
            </w:tcBorders>
            <w:shd w:val="clear" w:color="auto" w:fill="AEAAAA" w:themeFill="background2" w:themeFillShade="BF"/>
            <w:hideMark/>
          </w:tcPr>
          <w:p w14:paraId="4AE61616" w14:textId="77777777" w:rsidR="000230AF" w:rsidRPr="009D3CF8" w:rsidRDefault="00721478" w:rsidP="002424DF">
            <w:pPr>
              <w:tabs>
                <w:tab w:val="left" w:pos="7350"/>
              </w:tabs>
              <w:spacing w:after="0" w:line="360" w:lineRule="auto"/>
              <w:jc w:val="center"/>
              <w:rPr>
                <w:rFonts w:ascii="GHEA Grapalat" w:hAnsi="GHEA Grapalat"/>
                <w:b/>
                <w:sz w:val="24"/>
                <w:szCs w:val="24"/>
                <w:lang w:val="hy-AM"/>
              </w:rPr>
            </w:pPr>
            <w:r w:rsidRPr="009D3CF8">
              <w:rPr>
                <w:rFonts w:ascii="GHEA Grapalat" w:hAnsi="GHEA Grapalat"/>
                <w:b/>
                <w:sz w:val="24"/>
                <w:szCs w:val="24"/>
                <w:lang w:val="hy-AM"/>
              </w:rPr>
              <w:t>06</w:t>
            </w:r>
            <w:r w:rsidR="000230AF" w:rsidRPr="009D3CF8">
              <w:rPr>
                <w:rFonts w:ascii="Cambria Math" w:hAnsi="Cambria Math" w:cs="Cambria Math"/>
                <w:b/>
                <w:sz w:val="24"/>
                <w:szCs w:val="24"/>
                <w:lang w:val="hy-AM"/>
              </w:rPr>
              <w:t>․</w:t>
            </w:r>
            <w:r w:rsidR="000230AF" w:rsidRPr="009D3CF8">
              <w:rPr>
                <w:rFonts w:ascii="GHEA Grapalat" w:hAnsi="GHEA Grapalat"/>
                <w:b/>
                <w:sz w:val="24"/>
                <w:szCs w:val="24"/>
                <w:lang w:val="hy-AM"/>
              </w:rPr>
              <w:t xml:space="preserve"> </w:t>
            </w:r>
            <w:r w:rsidRPr="009D3CF8">
              <w:rPr>
                <w:rFonts w:ascii="GHEA Grapalat" w:hAnsi="GHEA Grapalat"/>
                <w:b/>
                <w:sz w:val="24"/>
                <w:szCs w:val="24"/>
                <w:lang w:val="hy-AM"/>
              </w:rPr>
              <w:t>05</w:t>
            </w:r>
            <w:r w:rsidR="002409C3" w:rsidRPr="009D3CF8">
              <w:rPr>
                <w:rFonts w:ascii="Cambria Math" w:hAnsi="Cambria Math" w:cs="Cambria Math"/>
                <w:b/>
                <w:sz w:val="24"/>
                <w:szCs w:val="24"/>
                <w:lang w:val="hy-AM"/>
              </w:rPr>
              <w:t>․</w:t>
            </w:r>
            <w:r w:rsidR="000230AF" w:rsidRPr="009D3CF8">
              <w:rPr>
                <w:rFonts w:ascii="GHEA Grapalat" w:hAnsi="GHEA Grapalat"/>
                <w:b/>
                <w:sz w:val="24"/>
                <w:szCs w:val="24"/>
                <w:lang w:val="hy-AM"/>
              </w:rPr>
              <w:t xml:space="preserve"> </w:t>
            </w:r>
            <w:r w:rsidR="002409C3" w:rsidRPr="009D3CF8">
              <w:rPr>
                <w:rFonts w:ascii="GHEA Grapalat" w:hAnsi="GHEA Grapalat"/>
                <w:b/>
                <w:sz w:val="24"/>
                <w:szCs w:val="24"/>
                <w:lang w:val="hy-AM"/>
              </w:rPr>
              <w:t>2024 թ</w:t>
            </w:r>
            <w:r w:rsidR="002409C3" w:rsidRPr="009D3CF8">
              <w:rPr>
                <w:rFonts w:ascii="Cambria Math" w:hAnsi="Cambria Math" w:cs="Cambria Math"/>
                <w:b/>
                <w:sz w:val="24"/>
                <w:szCs w:val="24"/>
                <w:lang w:val="hy-AM"/>
              </w:rPr>
              <w:t>․</w:t>
            </w:r>
          </w:p>
        </w:tc>
      </w:tr>
      <w:tr w:rsidR="00374551" w:rsidRPr="009D3CF8" w14:paraId="506641C9" w14:textId="77777777" w:rsidTr="0015591E">
        <w:trPr>
          <w:trHeight w:val="128"/>
          <w:tblCellSpacing w:w="0" w:type="dxa"/>
          <w:jc w:val="center"/>
        </w:trPr>
        <w:tc>
          <w:tcPr>
            <w:tcW w:w="8812" w:type="dxa"/>
            <w:vMerge/>
            <w:tcBorders>
              <w:top w:val="outset" w:sz="6" w:space="0" w:color="auto"/>
              <w:left w:val="outset" w:sz="6" w:space="0" w:color="auto"/>
              <w:bottom w:val="outset" w:sz="6" w:space="0" w:color="auto"/>
              <w:right w:val="outset" w:sz="6" w:space="0" w:color="auto"/>
            </w:tcBorders>
            <w:shd w:val="clear" w:color="auto" w:fill="AEAAAA" w:themeFill="background2" w:themeFillShade="BF"/>
            <w:vAlign w:val="center"/>
            <w:hideMark/>
          </w:tcPr>
          <w:p w14:paraId="6D08AD11" w14:textId="77777777" w:rsidR="000230AF" w:rsidRPr="009D3CF8" w:rsidRDefault="000230AF" w:rsidP="002424DF">
            <w:pPr>
              <w:tabs>
                <w:tab w:val="left" w:pos="7350"/>
              </w:tabs>
              <w:spacing w:after="0" w:line="360" w:lineRule="auto"/>
              <w:ind w:left="60"/>
              <w:jc w:val="center"/>
              <w:rPr>
                <w:rFonts w:ascii="GHEA Grapalat" w:hAnsi="GHEA Grapalat"/>
                <w:b/>
                <w:sz w:val="24"/>
                <w:szCs w:val="24"/>
                <w:lang w:val="hy-AM"/>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AEAAAA" w:themeFill="background2" w:themeFillShade="BF"/>
            <w:hideMark/>
          </w:tcPr>
          <w:p w14:paraId="00E44636" w14:textId="77777777" w:rsidR="000230AF" w:rsidRPr="009D3CF8" w:rsidRDefault="000230AF" w:rsidP="002424DF">
            <w:pPr>
              <w:tabs>
                <w:tab w:val="left" w:pos="7350"/>
              </w:tabs>
              <w:spacing w:after="0" w:line="360" w:lineRule="auto"/>
              <w:jc w:val="center"/>
              <w:rPr>
                <w:rFonts w:ascii="GHEA Grapalat" w:hAnsi="GHEA Grapalat"/>
                <w:b/>
                <w:sz w:val="24"/>
                <w:szCs w:val="24"/>
                <w:lang w:val="hy-AM"/>
              </w:rPr>
            </w:pPr>
            <w:r w:rsidRPr="009D3CF8">
              <w:rPr>
                <w:rFonts w:ascii="GHEA Grapalat" w:hAnsi="GHEA Grapalat"/>
                <w:b/>
                <w:sz w:val="24"/>
                <w:szCs w:val="24"/>
                <w:lang w:val="hy-AM"/>
              </w:rPr>
              <w:t xml:space="preserve"> N </w:t>
            </w:r>
            <w:r w:rsidR="00721478" w:rsidRPr="009D3CF8">
              <w:rPr>
                <w:rFonts w:ascii="GHEA Grapalat" w:hAnsi="GHEA Grapalat"/>
                <w:b/>
                <w:sz w:val="24"/>
                <w:szCs w:val="24"/>
                <w:lang w:val="hy-AM"/>
              </w:rPr>
              <w:t>01//830-2024</w:t>
            </w:r>
          </w:p>
        </w:tc>
      </w:tr>
      <w:tr w:rsidR="00374551" w:rsidRPr="009D3CF8" w14:paraId="73DB3CF3" w14:textId="77777777" w:rsidTr="0015591E">
        <w:trPr>
          <w:trHeight w:val="16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hideMark/>
          </w:tcPr>
          <w:p w14:paraId="7DF69063" w14:textId="77777777" w:rsidR="000230AF" w:rsidRPr="009D3CF8" w:rsidRDefault="000230AF" w:rsidP="002424DF">
            <w:pPr>
              <w:spacing w:after="0" w:line="360" w:lineRule="auto"/>
              <w:ind w:left="150" w:right="165" w:firstLine="90"/>
              <w:jc w:val="center"/>
              <w:rPr>
                <w:rFonts w:ascii="GHEA Grapalat" w:hAnsi="GHEA Grapalat"/>
                <w:sz w:val="24"/>
                <w:szCs w:val="24"/>
                <w:lang w:val="hy-AM"/>
              </w:rPr>
            </w:pPr>
            <w:r w:rsidRPr="009D3CF8">
              <w:rPr>
                <w:rFonts w:ascii="GHEA Grapalat" w:eastAsia="Calibri" w:hAnsi="GHEA Grapalat" w:cs="GHEA Grapalat"/>
                <w:bCs/>
                <w:sz w:val="24"/>
                <w:szCs w:val="24"/>
                <w:lang w:val="hy-AM"/>
              </w:rPr>
              <w:t>Առաջարկություններ և դիտողություններ չկան:</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770E1F7F" w14:textId="77777777" w:rsidR="000230AF" w:rsidRPr="009D3CF8" w:rsidRDefault="000230AF" w:rsidP="002424DF">
            <w:pPr>
              <w:tabs>
                <w:tab w:val="left" w:pos="7350"/>
              </w:tabs>
              <w:spacing w:after="0" w:line="360" w:lineRule="auto"/>
              <w:jc w:val="center"/>
              <w:rPr>
                <w:rFonts w:ascii="GHEA Grapalat" w:hAnsi="GHEA Grapalat"/>
                <w:b/>
                <w:sz w:val="24"/>
                <w:szCs w:val="24"/>
                <w:lang w:val="hy-AM"/>
              </w:rPr>
            </w:pPr>
          </w:p>
        </w:tc>
      </w:tr>
      <w:tr w:rsidR="00374551" w:rsidRPr="009D3CF8" w14:paraId="0E13CF22" w14:textId="77777777" w:rsidTr="0015591E">
        <w:trPr>
          <w:trHeight w:val="163"/>
          <w:tblCellSpacing w:w="0" w:type="dxa"/>
          <w:jc w:val="center"/>
        </w:trPr>
        <w:tc>
          <w:tcPr>
            <w:tcW w:w="8812" w:type="dxa"/>
            <w:vMerge w:val="restart"/>
            <w:tcBorders>
              <w:top w:val="outset" w:sz="6" w:space="0" w:color="auto"/>
              <w:left w:val="outset" w:sz="6" w:space="0" w:color="auto"/>
              <w:right w:val="outset" w:sz="6" w:space="0" w:color="auto"/>
            </w:tcBorders>
            <w:shd w:val="clear" w:color="auto" w:fill="BFBFBF" w:themeFill="background1" w:themeFillShade="BF"/>
          </w:tcPr>
          <w:p w14:paraId="3CBE332F" w14:textId="77777777" w:rsidR="000230AF" w:rsidRPr="009D3CF8" w:rsidRDefault="00CF5AF4" w:rsidP="002424DF">
            <w:pPr>
              <w:tabs>
                <w:tab w:val="left" w:pos="4032"/>
              </w:tabs>
              <w:spacing w:after="0" w:line="360" w:lineRule="auto"/>
              <w:jc w:val="center"/>
              <w:rPr>
                <w:rFonts w:ascii="GHEA Grapalat" w:hAnsi="GHEA Grapalat"/>
                <w:b/>
                <w:sz w:val="24"/>
                <w:szCs w:val="24"/>
                <w:lang w:val="hy-AM"/>
              </w:rPr>
            </w:pPr>
            <w:r w:rsidRPr="009D3CF8">
              <w:rPr>
                <w:rFonts w:ascii="GHEA Grapalat" w:hAnsi="GHEA Grapalat"/>
                <w:b/>
                <w:sz w:val="24"/>
                <w:szCs w:val="24"/>
                <w:lang w:val="hy-AM"/>
              </w:rPr>
              <w:t>4</w:t>
            </w:r>
            <w:r w:rsidR="000230AF" w:rsidRPr="009D3CF8">
              <w:rPr>
                <w:rFonts w:ascii="GHEA Grapalat" w:hAnsi="GHEA Grapalat"/>
                <w:b/>
                <w:sz w:val="24"/>
                <w:szCs w:val="24"/>
                <w:lang w:val="hy-AM"/>
              </w:rPr>
              <w:t>. Պետական եկամուտների կոմիտե</w:t>
            </w:r>
          </w:p>
        </w:tc>
        <w:tc>
          <w:tcPr>
            <w:tcW w:w="549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7BE641E" w14:textId="77777777" w:rsidR="000230AF" w:rsidRPr="009D3CF8" w:rsidRDefault="00A67A9A" w:rsidP="002424DF">
            <w:pPr>
              <w:tabs>
                <w:tab w:val="left" w:pos="7350"/>
              </w:tabs>
              <w:spacing w:after="0" w:line="360" w:lineRule="auto"/>
              <w:jc w:val="center"/>
              <w:rPr>
                <w:rFonts w:ascii="GHEA Grapalat" w:hAnsi="GHEA Grapalat"/>
                <w:b/>
                <w:sz w:val="24"/>
                <w:szCs w:val="24"/>
                <w:lang w:val="hy-AM"/>
              </w:rPr>
            </w:pPr>
            <w:r w:rsidRPr="009D3CF8">
              <w:rPr>
                <w:rFonts w:ascii="GHEA Grapalat" w:hAnsi="GHEA Grapalat" w:cs="Cambria Math"/>
                <w:b/>
                <w:sz w:val="24"/>
                <w:szCs w:val="24"/>
                <w:lang w:val="hy-AM"/>
              </w:rPr>
              <w:t>07</w:t>
            </w:r>
            <w:r w:rsidR="000230AF" w:rsidRPr="009D3CF8">
              <w:rPr>
                <w:rFonts w:ascii="Cambria Math" w:hAnsi="Cambria Math" w:cs="Cambria Math"/>
                <w:b/>
                <w:sz w:val="24"/>
                <w:szCs w:val="24"/>
                <w:lang w:val="hy-AM"/>
              </w:rPr>
              <w:t>․</w:t>
            </w:r>
            <w:r w:rsidR="000230AF" w:rsidRPr="009D3CF8">
              <w:rPr>
                <w:rFonts w:ascii="GHEA Grapalat" w:hAnsi="GHEA Grapalat"/>
                <w:b/>
                <w:sz w:val="24"/>
                <w:szCs w:val="24"/>
                <w:lang w:val="hy-AM"/>
              </w:rPr>
              <w:t xml:space="preserve"> </w:t>
            </w:r>
            <w:r w:rsidRPr="009D3CF8">
              <w:rPr>
                <w:rFonts w:ascii="GHEA Grapalat" w:hAnsi="GHEA Grapalat"/>
                <w:b/>
                <w:sz w:val="24"/>
                <w:szCs w:val="24"/>
                <w:lang w:val="hy-AM"/>
              </w:rPr>
              <w:t>05</w:t>
            </w:r>
            <w:r w:rsidR="002409C3" w:rsidRPr="009D3CF8">
              <w:rPr>
                <w:rFonts w:ascii="Cambria Math" w:hAnsi="Cambria Math" w:cs="Cambria Math"/>
                <w:b/>
                <w:sz w:val="24"/>
                <w:szCs w:val="24"/>
                <w:lang w:val="hy-AM"/>
              </w:rPr>
              <w:t>․</w:t>
            </w:r>
            <w:r w:rsidR="000230AF" w:rsidRPr="009D3CF8">
              <w:rPr>
                <w:rFonts w:ascii="GHEA Grapalat" w:hAnsi="GHEA Grapalat"/>
                <w:b/>
                <w:sz w:val="24"/>
                <w:szCs w:val="24"/>
                <w:lang w:val="hy-AM"/>
              </w:rPr>
              <w:t xml:space="preserve"> </w:t>
            </w:r>
            <w:r w:rsidR="002409C3" w:rsidRPr="009D3CF8">
              <w:rPr>
                <w:rFonts w:ascii="GHEA Grapalat" w:hAnsi="GHEA Grapalat"/>
                <w:b/>
                <w:sz w:val="24"/>
                <w:szCs w:val="24"/>
                <w:lang w:val="hy-AM"/>
              </w:rPr>
              <w:t>2024 թ</w:t>
            </w:r>
            <w:r w:rsidR="002409C3" w:rsidRPr="009D3CF8">
              <w:rPr>
                <w:rFonts w:ascii="Cambria Math" w:hAnsi="Cambria Math" w:cs="Cambria Math"/>
                <w:b/>
                <w:sz w:val="24"/>
                <w:szCs w:val="24"/>
                <w:lang w:val="hy-AM"/>
              </w:rPr>
              <w:t>․</w:t>
            </w:r>
          </w:p>
        </w:tc>
      </w:tr>
      <w:tr w:rsidR="00374551" w:rsidRPr="009D3CF8" w14:paraId="211E105D" w14:textId="77777777" w:rsidTr="0015591E">
        <w:trPr>
          <w:trHeight w:val="163"/>
          <w:tblCellSpacing w:w="0" w:type="dxa"/>
          <w:jc w:val="center"/>
        </w:trPr>
        <w:tc>
          <w:tcPr>
            <w:tcW w:w="8812" w:type="dxa"/>
            <w:vMerge/>
            <w:tcBorders>
              <w:left w:val="outset" w:sz="6" w:space="0" w:color="auto"/>
              <w:bottom w:val="outset" w:sz="6" w:space="0" w:color="auto"/>
              <w:right w:val="outset" w:sz="6" w:space="0" w:color="auto"/>
            </w:tcBorders>
            <w:shd w:val="clear" w:color="auto" w:fill="BFBFBF" w:themeFill="background1" w:themeFillShade="BF"/>
          </w:tcPr>
          <w:p w14:paraId="28FE04F9" w14:textId="77777777" w:rsidR="000230AF" w:rsidRPr="009D3CF8" w:rsidRDefault="000230AF" w:rsidP="002424DF">
            <w:pPr>
              <w:tabs>
                <w:tab w:val="left" w:pos="4032"/>
              </w:tabs>
              <w:spacing w:after="0" w:line="360" w:lineRule="auto"/>
              <w:jc w:val="center"/>
              <w:rPr>
                <w:rFonts w:ascii="GHEA Grapalat" w:hAnsi="GHEA Grapalat"/>
                <w:b/>
                <w:sz w:val="24"/>
                <w:szCs w:val="24"/>
                <w:lang w:val="hy-AM"/>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4119215" w14:textId="77777777" w:rsidR="000230AF" w:rsidRPr="009D3CF8" w:rsidRDefault="000230AF" w:rsidP="002424DF">
            <w:pPr>
              <w:tabs>
                <w:tab w:val="left" w:pos="4032"/>
                <w:tab w:val="left" w:pos="7350"/>
              </w:tabs>
              <w:spacing w:after="0" w:line="360" w:lineRule="auto"/>
              <w:jc w:val="center"/>
              <w:rPr>
                <w:rFonts w:ascii="GHEA Grapalat" w:hAnsi="GHEA Grapalat"/>
                <w:b/>
                <w:sz w:val="24"/>
                <w:szCs w:val="24"/>
                <w:lang w:val="hy-AM"/>
              </w:rPr>
            </w:pPr>
            <w:r w:rsidRPr="009D3CF8">
              <w:rPr>
                <w:rFonts w:ascii="GHEA Grapalat" w:hAnsi="GHEA Grapalat"/>
                <w:b/>
                <w:sz w:val="24"/>
                <w:szCs w:val="24"/>
                <w:lang w:val="hy-AM"/>
              </w:rPr>
              <w:t xml:space="preserve">N </w:t>
            </w:r>
            <w:r w:rsidR="00553E6D" w:rsidRPr="009D3CF8">
              <w:rPr>
                <w:rFonts w:ascii="GHEA Grapalat" w:hAnsi="GHEA Grapalat"/>
                <w:b/>
                <w:sz w:val="24"/>
                <w:szCs w:val="24"/>
                <w:lang w:val="hy-AM"/>
              </w:rPr>
              <w:t>01/3-4/28398-2024</w:t>
            </w:r>
          </w:p>
        </w:tc>
      </w:tr>
      <w:tr w:rsidR="00374551" w:rsidRPr="009D3CF8" w14:paraId="107DFD9A" w14:textId="77777777" w:rsidTr="0015591E">
        <w:trPr>
          <w:trHeight w:val="16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1966865F" w14:textId="77777777" w:rsidR="000230AF" w:rsidRPr="009D3CF8" w:rsidRDefault="000230AF" w:rsidP="002424DF">
            <w:pPr>
              <w:spacing w:after="0" w:line="360" w:lineRule="auto"/>
              <w:ind w:left="150" w:right="165" w:firstLine="90"/>
              <w:jc w:val="center"/>
              <w:rPr>
                <w:rFonts w:ascii="GHEA Grapalat" w:eastAsia="Calibri" w:hAnsi="GHEA Grapalat" w:cs="GHEA Grapalat"/>
                <w:bCs/>
                <w:sz w:val="24"/>
                <w:szCs w:val="24"/>
                <w:lang w:val="hy-AM"/>
              </w:rPr>
            </w:pPr>
            <w:r w:rsidRPr="009D3CF8">
              <w:rPr>
                <w:rFonts w:ascii="GHEA Grapalat" w:eastAsia="Calibri" w:hAnsi="GHEA Grapalat" w:cs="GHEA Grapalat"/>
                <w:bCs/>
                <w:sz w:val="24"/>
                <w:szCs w:val="24"/>
                <w:lang w:val="hy-AM"/>
              </w:rPr>
              <w:t>Առաջարկություններ և դիտողություններ չկան:</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0D3DA209" w14:textId="77777777" w:rsidR="000230AF" w:rsidRPr="009D3CF8" w:rsidRDefault="000230AF" w:rsidP="002424DF">
            <w:pPr>
              <w:tabs>
                <w:tab w:val="left" w:pos="7350"/>
              </w:tabs>
              <w:spacing w:after="0" w:line="360" w:lineRule="auto"/>
              <w:jc w:val="center"/>
              <w:rPr>
                <w:rFonts w:ascii="GHEA Grapalat" w:hAnsi="GHEA Grapalat"/>
                <w:sz w:val="24"/>
                <w:szCs w:val="24"/>
                <w:lang w:val="hy-AM"/>
              </w:rPr>
            </w:pPr>
          </w:p>
        </w:tc>
      </w:tr>
      <w:tr w:rsidR="00374551" w:rsidRPr="009D3CF8" w14:paraId="1640832D" w14:textId="77777777" w:rsidTr="0015591E">
        <w:trPr>
          <w:trHeight w:val="485"/>
          <w:tblCellSpacing w:w="0" w:type="dxa"/>
          <w:jc w:val="center"/>
        </w:trPr>
        <w:tc>
          <w:tcPr>
            <w:tcW w:w="8812" w:type="dxa"/>
            <w:vMerge w:val="restart"/>
            <w:tcBorders>
              <w:top w:val="outset" w:sz="6" w:space="0" w:color="auto"/>
              <w:left w:val="outset" w:sz="6" w:space="0" w:color="auto"/>
              <w:right w:val="outset" w:sz="6" w:space="0" w:color="auto"/>
            </w:tcBorders>
            <w:shd w:val="clear" w:color="auto" w:fill="BFBFBF" w:themeFill="background1" w:themeFillShade="BF"/>
          </w:tcPr>
          <w:p w14:paraId="4C76B79D" w14:textId="77777777" w:rsidR="00AC6F50" w:rsidRPr="009D3CF8" w:rsidRDefault="00721478" w:rsidP="002424DF">
            <w:pPr>
              <w:keepNext/>
              <w:spacing w:after="0" w:line="360" w:lineRule="auto"/>
              <w:ind w:left="156" w:right="342"/>
              <w:jc w:val="center"/>
              <w:rPr>
                <w:rFonts w:ascii="GHEA Grapalat" w:eastAsia="Calibri" w:hAnsi="GHEA Grapalat" w:cs="GHEA Grapalat"/>
                <w:bCs/>
                <w:sz w:val="24"/>
                <w:szCs w:val="24"/>
                <w:lang w:val="hy-AM"/>
              </w:rPr>
            </w:pPr>
            <w:r w:rsidRPr="009D3CF8">
              <w:rPr>
                <w:rFonts w:ascii="GHEA Grapalat" w:eastAsia="Calibri" w:hAnsi="GHEA Grapalat" w:cs="GHEA Grapalat"/>
                <w:b/>
                <w:bCs/>
                <w:sz w:val="24"/>
                <w:szCs w:val="24"/>
                <w:lang w:val="hy-AM"/>
              </w:rPr>
              <w:t>5</w:t>
            </w:r>
            <w:r w:rsidR="00AC6F50" w:rsidRPr="009D3CF8">
              <w:rPr>
                <w:rFonts w:ascii="GHEA Grapalat" w:eastAsia="Calibri" w:hAnsi="GHEA Grapalat" w:cs="GHEA Grapalat"/>
                <w:b/>
                <w:bCs/>
                <w:sz w:val="24"/>
                <w:szCs w:val="24"/>
                <w:lang w:val="hy-AM"/>
              </w:rPr>
              <w:t xml:space="preserve">. </w:t>
            </w:r>
            <w:r w:rsidR="00A67A9A" w:rsidRPr="009D3CF8">
              <w:rPr>
                <w:rFonts w:ascii="GHEA Grapalat" w:eastAsia="Calibri" w:hAnsi="GHEA Grapalat" w:cs="GHEA Grapalat"/>
                <w:b/>
                <w:bCs/>
                <w:sz w:val="24"/>
                <w:szCs w:val="24"/>
                <w:lang w:val="hy-AM"/>
              </w:rPr>
              <w:t xml:space="preserve">Տարածքային կառավարման և ենթակառուցվածքների </w:t>
            </w:r>
            <w:r w:rsidR="00AC6F50" w:rsidRPr="009D3CF8">
              <w:rPr>
                <w:rFonts w:ascii="GHEA Grapalat" w:eastAsia="Calibri" w:hAnsi="GHEA Grapalat" w:cs="GHEA Grapalat"/>
                <w:b/>
                <w:bCs/>
                <w:sz w:val="24"/>
                <w:szCs w:val="24"/>
                <w:lang w:val="hy-AM"/>
              </w:rPr>
              <w:t>նախարար</w:t>
            </w:r>
            <w:r w:rsidR="00A67A9A" w:rsidRPr="009D3CF8">
              <w:rPr>
                <w:rFonts w:ascii="GHEA Grapalat" w:eastAsia="Calibri" w:hAnsi="GHEA Grapalat" w:cs="GHEA Grapalat"/>
                <w:b/>
                <w:bCs/>
                <w:sz w:val="24"/>
                <w:szCs w:val="24"/>
                <w:lang w:val="hy-AM"/>
              </w:rPr>
              <w:t>ություն</w:t>
            </w:r>
          </w:p>
        </w:tc>
        <w:tc>
          <w:tcPr>
            <w:tcW w:w="549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16EE47F" w14:textId="77777777" w:rsidR="00AC6F50" w:rsidRPr="009D3CF8" w:rsidRDefault="00AC6F50" w:rsidP="002424DF">
            <w:pPr>
              <w:tabs>
                <w:tab w:val="left" w:pos="7350"/>
              </w:tabs>
              <w:spacing w:after="0" w:line="360" w:lineRule="auto"/>
              <w:ind w:left="75" w:right="165" w:firstLine="90"/>
              <w:jc w:val="center"/>
              <w:rPr>
                <w:rFonts w:ascii="GHEA Grapalat" w:hAnsi="GHEA Grapalat" w:cs="Sylfaen"/>
                <w:sz w:val="24"/>
                <w:szCs w:val="24"/>
                <w:lang w:val="hy-AM"/>
              </w:rPr>
            </w:pPr>
            <w:r w:rsidRPr="009D3CF8">
              <w:rPr>
                <w:rFonts w:ascii="GHEA Grapalat" w:hAnsi="GHEA Grapalat"/>
                <w:b/>
                <w:sz w:val="24"/>
                <w:szCs w:val="24"/>
                <w:lang w:val="hy-AM"/>
              </w:rPr>
              <w:t>1</w:t>
            </w:r>
            <w:r w:rsidR="00A67A9A" w:rsidRPr="009D3CF8">
              <w:rPr>
                <w:rFonts w:ascii="GHEA Grapalat" w:hAnsi="GHEA Grapalat"/>
                <w:b/>
                <w:sz w:val="24"/>
                <w:szCs w:val="24"/>
                <w:lang w:val="hy-AM"/>
              </w:rPr>
              <w:t>3</w:t>
            </w:r>
            <w:r w:rsidRPr="009D3CF8">
              <w:rPr>
                <w:rFonts w:ascii="Cambria Math" w:hAnsi="Cambria Math" w:cs="Cambria Math"/>
                <w:b/>
                <w:sz w:val="24"/>
                <w:szCs w:val="24"/>
                <w:lang w:val="hy-AM"/>
              </w:rPr>
              <w:t>․</w:t>
            </w:r>
            <w:r w:rsidRPr="009D3CF8">
              <w:rPr>
                <w:rFonts w:ascii="GHEA Grapalat" w:hAnsi="GHEA Grapalat"/>
                <w:b/>
                <w:sz w:val="24"/>
                <w:szCs w:val="24"/>
                <w:lang w:val="hy-AM"/>
              </w:rPr>
              <w:t xml:space="preserve"> 0</w:t>
            </w:r>
            <w:r w:rsidR="00A67A9A" w:rsidRPr="009D3CF8">
              <w:rPr>
                <w:rFonts w:ascii="GHEA Grapalat" w:hAnsi="GHEA Grapalat"/>
                <w:b/>
                <w:sz w:val="24"/>
                <w:szCs w:val="24"/>
                <w:lang w:val="hy-AM"/>
              </w:rPr>
              <w:t>5</w:t>
            </w:r>
            <w:r w:rsidRPr="009D3CF8">
              <w:rPr>
                <w:rFonts w:ascii="Cambria Math" w:hAnsi="Cambria Math" w:cs="Cambria Math"/>
                <w:b/>
                <w:sz w:val="24"/>
                <w:szCs w:val="24"/>
                <w:lang w:val="hy-AM"/>
              </w:rPr>
              <w:t>․</w:t>
            </w:r>
            <w:r w:rsidRPr="009D3CF8">
              <w:rPr>
                <w:rFonts w:ascii="GHEA Grapalat" w:hAnsi="GHEA Grapalat"/>
                <w:b/>
                <w:sz w:val="24"/>
                <w:szCs w:val="24"/>
                <w:lang w:val="hy-AM"/>
              </w:rPr>
              <w:t xml:space="preserve"> 2024 թ</w:t>
            </w:r>
            <w:r w:rsidRPr="009D3CF8">
              <w:rPr>
                <w:rFonts w:ascii="Cambria Math" w:hAnsi="Cambria Math" w:cs="Cambria Math"/>
                <w:b/>
                <w:sz w:val="24"/>
                <w:szCs w:val="24"/>
                <w:lang w:val="hy-AM"/>
              </w:rPr>
              <w:t>․</w:t>
            </w:r>
          </w:p>
        </w:tc>
      </w:tr>
      <w:tr w:rsidR="00374551" w:rsidRPr="009D3CF8" w14:paraId="4E46EC31" w14:textId="77777777" w:rsidTr="0015591E">
        <w:trPr>
          <w:trHeight w:val="413"/>
          <w:tblCellSpacing w:w="0" w:type="dxa"/>
          <w:jc w:val="center"/>
        </w:trPr>
        <w:tc>
          <w:tcPr>
            <w:tcW w:w="8812" w:type="dxa"/>
            <w:vMerge/>
            <w:tcBorders>
              <w:left w:val="outset" w:sz="6" w:space="0" w:color="auto"/>
              <w:bottom w:val="outset" w:sz="6" w:space="0" w:color="auto"/>
              <w:right w:val="outset" w:sz="6" w:space="0" w:color="auto"/>
            </w:tcBorders>
            <w:shd w:val="clear" w:color="auto" w:fill="BFBFBF" w:themeFill="background1" w:themeFillShade="BF"/>
          </w:tcPr>
          <w:p w14:paraId="43F5212D" w14:textId="77777777" w:rsidR="00AC6F50" w:rsidRPr="009D3CF8" w:rsidRDefault="00AC6F50" w:rsidP="002424DF">
            <w:pPr>
              <w:keepNext/>
              <w:spacing w:after="0" w:line="360" w:lineRule="auto"/>
              <w:ind w:left="156" w:right="342"/>
              <w:jc w:val="center"/>
              <w:rPr>
                <w:rFonts w:ascii="GHEA Grapalat" w:eastAsia="Calibri" w:hAnsi="GHEA Grapalat" w:cs="GHEA Grapalat"/>
                <w:bCs/>
                <w:sz w:val="24"/>
                <w:szCs w:val="24"/>
                <w:lang w:val="hy-AM"/>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E0699CC" w14:textId="77777777" w:rsidR="00AC6F50" w:rsidRPr="009D3CF8" w:rsidRDefault="00AC6F50" w:rsidP="002424DF">
            <w:pPr>
              <w:tabs>
                <w:tab w:val="left" w:pos="7350"/>
              </w:tabs>
              <w:spacing w:after="0" w:line="360" w:lineRule="auto"/>
              <w:ind w:left="75" w:right="165" w:firstLine="90"/>
              <w:jc w:val="center"/>
              <w:rPr>
                <w:rFonts w:ascii="GHEA Grapalat" w:hAnsi="GHEA Grapalat" w:cs="Sylfaen"/>
                <w:sz w:val="24"/>
                <w:szCs w:val="24"/>
                <w:lang w:val="hy-AM"/>
              </w:rPr>
            </w:pPr>
            <w:r w:rsidRPr="009D3CF8">
              <w:rPr>
                <w:rFonts w:ascii="GHEA Grapalat" w:hAnsi="GHEA Grapalat"/>
                <w:b/>
                <w:sz w:val="24"/>
                <w:szCs w:val="24"/>
                <w:lang w:val="hy-AM"/>
              </w:rPr>
              <w:t>N</w:t>
            </w:r>
            <w:r w:rsidR="00A67A9A" w:rsidRPr="009D3CF8">
              <w:rPr>
                <w:rFonts w:ascii="GHEA Grapalat" w:hAnsi="GHEA Grapalat"/>
                <w:b/>
                <w:sz w:val="24"/>
                <w:szCs w:val="24"/>
                <w:lang w:val="hy-AM"/>
              </w:rPr>
              <w:t xml:space="preserve"> ԳՍ/17</w:t>
            </w:r>
            <w:r w:rsidR="00A67A9A" w:rsidRPr="009D3CF8">
              <w:rPr>
                <w:rFonts w:ascii="Cambria Math" w:hAnsi="Cambria Math" w:cs="Cambria Math"/>
                <w:b/>
                <w:sz w:val="24"/>
                <w:szCs w:val="24"/>
                <w:lang w:val="hy-AM"/>
              </w:rPr>
              <w:t>․</w:t>
            </w:r>
            <w:r w:rsidR="00A67A9A" w:rsidRPr="009D3CF8">
              <w:rPr>
                <w:rFonts w:ascii="GHEA Grapalat" w:hAnsi="GHEA Grapalat"/>
                <w:b/>
                <w:sz w:val="24"/>
                <w:szCs w:val="24"/>
                <w:lang w:val="hy-AM"/>
              </w:rPr>
              <w:t>2/15222-2024</w:t>
            </w:r>
          </w:p>
        </w:tc>
      </w:tr>
      <w:tr w:rsidR="00374551" w:rsidRPr="009D3CF8" w14:paraId="7104502D" w14:textId="77777777" w:rsidTr="0015591E">
        <w:trPr>
          <w:trHeight w:val="485"/>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11DFFFC7" w14:textId="77777777" w:rsidR="00AC6F50" w:rsidRPr="009D3CF8" w:rsidRDefault="00A67A9A" w:rsidP="002424DF">
            <w:pPr>
              <w:pStyle w:val="BodyText"/>
              <w:tabs>
                <w:tab w:val="left" w:pos="240"/>
                <w:tab w:val="left" w:pos="720"/>
              </w:tabs>
              <w:spacing w:after="0" w:line="360" w:lineRule="auto"/>
              <w:ind w:left="330" w:right="405"/>
              <w:contextualSpacing/>
              <w:jc w:val="center"/>
              <w:rPr>
                <w:rFonts w:ascii="GHEA Grapalat" w:hAnsi="GHEA Grapalat" w:cs="GHEA Grapalat"/>
                <w:bCs/>
                <w:color w:val="auto"/>
                <w:sz w:val="24"/>
                <w:szCs w:val="24"/>
                <w:lang w:val="hy-AM"/>
              </w:rPr>
            </w:pPr>
            <w:r w:rsidRPr="009D3CF8">
              <w:rPr>
                <w:rFonts w:ascii="GHEA Grapalat" w:hAnsi="GHEA Grapalat" w:cs="GHEA Grapalat"/>
                <w:bCs/>
                <w:color w:val="auto"/>
                <w:sz w:val="24"/>
                <w:szCs w:val="24"/>
                <w:lang w:val="hy-AM"/>
              </w:rPr>
              <w:t>Առաջարկություններ և դիտողություններ չկան:</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59641EF4" w14:textId="77777777" w:rsidR="00AC6F50" w:rsidRPr="009D3CF8" w:rsidRDefault="00AC6F50" w:rsidP="002424DF">
            <w:pPr>
              <w:tabs>
                <w:tab w:val="left" w:pos="7350"/>
              </w:tabs>
              <w:spacing w:after="0" w:line="360" w:lineRule="auto"/>
              <w:ind w:left="75" w:right="165" w:firstLine="90"/>
              <w:rPr>
                <w:rFonts w:ascii="GHEA Grapalat" w:eastAsia="Calibri" w:hAnsi="GHEA Grapalat" w:cs="GHEA Grapalat"/>
                <w:bCs/>
                <w:sz w:val="24"/>
                <w:szCs w:val="24"/>
                <w:lang w:val="hy-AM"/>
              </w:rPr>
            </w:pPr>
          </w:p>
        </w:tc>
      </w:tr>
      <w:tr w:rsidR="00374551" w:rsidRPr="009D3CF8" w14:paraId="765864EE" w14:textId="77777777" w:rsidTr="0015591E">
        <w:trPr>
          <w:trHeight w:val="485"/>
          <w:tblCellSpacing w:w="0" w:type="dxa"/>
          <w:jc w:val="center"/>
        </w:trPr>
        <w:tc>
          <w:tcPr>
            <w:tcW w:w="8812" w:type="dxa"/>
            <w:vMerge w:val="restart"/>
            <w:tcBorders>
              <w:top w:val="outset" w:sz="6" w:space="0" w:color="auto"/>
              <w:left w:val="outset" w:sz="6" w:space="0" w:color="auto"/>
              <w:right w:val="outset" w:sz="6" w:space="0" w:color="auto"/>
            </w:tcBorders>
            <w:shd w:val="clear" w:color="auto" w:fill="BFBFBF" w:themeFill="background1" w:themeFillShade="BF"/>
          </w:tcPr>
          <w:p w14:paraId="4D84D0DF" w14:textId="77777777" w:rsidR="00B031DD" w:rsidRPr="009D3CF8" w:rsidRDefault="00B031DD" w:rsidP="002424DF">
            <w:pPr>
              <w:pStyle w:val="BodyText"/>
              <w:tabs>
                <w:tab w:val="left" w:pos="240"/>
                <w:tab w:val="left" w:pos="720"/>
              </w:tabs>
              <w:spacing w:after="0" w:line="360" w:lineRule="auto"/>
              <w:ind w:left="156" w:right="405"/>
              <w:contextualSpacing/>
              <w:jc w:val="center"/>
              <w:rPr>
                <w:rFonts w:ascii="GHEA Grapalat" w:hAnsi="GHEA Grapalat" w:cs="GHEA Grapalat"/>
                <w:bCs/>
                <w:color w:val="auto"/>
                <w:sz w:val="24"/>
                <w:szCs w:val="24"/>
                <w:lang w:val="hy-AM"/>
              </w:rPr>
            </w:pPr>
            <w:r w:rsidRPr="009D3CF8">
              <w:rPr>
                <w:rFonts w:ascii="GHEA Grapalat" w:hAnsi="GHEA Grapalat" w:cs="GHEA Grapalat"/>
                <w:bCs/>
                <w:color w:val="auto"/>
                <w:sz w:val="24"/>
                <w:szCs w:val="24"/>
                <w:lang w:val="hy-AM"/>
              </w:rPr>
              <w:t xml:space="preserve">6. </w:t>
            </w:r>
            <w:r w:rsidRPr="009D3CF8">
              <w:rPr>
                <w:rFonts w:ascii="GHEA Grapalat" w:hAnsi="GHEA Grapalat" w:cs="GHEA Grapalat"/>
                <w:b/>
                <w:bCs/>
                <w:color w:val="auto"/>
                <w:sz w:val="24"/>
                <w:szCs w:val="24"/>
                <w:lang w:val="hy-AM"/>
              </w:rPr>
              <w:t>Վարչապետի աշխատակազմի տեսչական մարմինների աշխատանքների</w:t>
            </w:r>
            <w:r w:rsidRPr="009D3CF8">
              <w:rPr>
                <w:rFonts w:ascii="GHEA Grapalat" w:hAnsi="GHEA Grapalat" w:cs="GHEA Grapalat"/>
                <w:bCs/>
                <w:color w:val="auto"/>
                <w:sz w:val="24"/>
                <w:szCs w:val="24"/>
                <w:lang w:val="hy-AM"/>
              </w:rPr>
              <w:t xml:space="preserve"> </w:t>
            </w:r>
            <w:r w:rsidRPr="003F7B44">
              <w:rPr>
                <w:rFonts w:ascii="GHEA Grapalat" w:hAnsi="GHEA Grapalat" w:cs="GHEA Grapalat"/>
                <w:b/>
                <w:color w:val="auto"/>
                <w:sz w:val="24"/>
                <w:szCs w:val="24"/>
                <w:lang w:val="hy-AM"/>
              </w:rPr>
              <w:t>համակարգման գրասենյակի</w:t>
            </w:r>
          </w:p>
        </w:tc>
        <w:tc>
          <w:tcPr>
            <w:tcW w:w="549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B4DE508" w14:textId="77777777" w:rsidR="00B031DD" w:rsidRPr="009D3CF8" w:rsidRDefault="00B031DD" w:rsidP="002424DF">
            <w:pPr>
              <w:tabs>
                <w:tab w:val="left" w:pos="7350"/>
              </w:tabs>
              <w:spacing w:after="0" w:line="360" w:lineRule="auto"/>
              <w:ind w:left="75" w:right="165" w:firstLine="90"/>
              <w:jc w:val="center"/>
              <w:rPr>
                <w:rFonts w:ascii="GHEA Grapalat" w:eastAsia="Calibri" w:hAnsi="GHEA Grapalat" w:cs="GHEA Grapalat"/>
                <w:bCs/>
                <w:sz w:val="24"/>
                <w:szCs w:val="24"/>
                <w:lang w:val="hy-AM"/>
              </w:rPr>
            </w:pPr>
            <w:r w:rsidRPr="009D3CF8">
              <w:rPr>
                <w:rFonts w:ascii="GHEA Grapalat" w:hAnsi="GHEA Grapalat" w:cs="Cambria Math"/>
                <w:b/>
                <w:sz w:val="24"/>
                <w:szCs w:val="24"/>
                <w:lang w:val="hy-AM"/>
              </w:rPr>
              <w:t>29</w:t>
            </w:r>
            <w:r w:rsidRPr="009D3CF8">
              <w:rPr>
                <w:rFonts w:ascii="Cambria Math" w:hAnsi="Cambria Math" w:cs="Cambria Math"/>
                <w:b/>
                <w:sz w:val="24"/>
                <w:szCs w:val="24"/>
                <w:lang w:val="hy-AM"/>
              </w:rPr>
              <w:t>․</w:t>
            </w:r>
            <w:r w:rsidRPr="009D3CF8">
              <w:rPr>
                <w:rFonts w:ascii="GHEA Grapalat" w:hAnsi="GHEA Grapalat"/>
                <w:b/>
                <w:sz w:val="24"/>
                <w:szCs w:val="24"/>
                <w:lang w:val="hy-AM"/>
              </w:rPr>
              <w:t xml:space="preserve"> 05</w:t>
            </w:r>
            <w:r w:rsidRPr="009D3CF8">
              <w:rPr>
                <w:rFonts w:ascii="Cambria Math" w:hAnsi="Cambria Math" w:cs="Cambria Math"/>
                <w:b/>
                <w:sz w:val="24"/>
                <w:szCs w:val="24"/>
                <w:lang w:val="hy-AM"/>
              </w:rPr>
              <w:t>․</w:t>
            </w:r>
            <w:r w:rsidRPr="009D3CF8">
              <w:rPr>
                <w:rFonts w:ascii="GHEA Grapalat" w:hAnsi="GHEA Grapalat"/>
                <w:b/>
                <w:sz w:val="24"/>
                <w:szCs w:val="24"/>
                <w:lang w:val="hy-AM"/>
              </w:rPr>
              <w:t xml:space="preserve"> 2024 թ</w:t>
            </w:r>
            <w:r w:rsidRPr="009D3CF8">
              <w:rPr>
                <w:rFonts w:ascii="Cambria Math" w:hAnsi="Cambria Math" w:cs="Cambria Math"/>
                <w:b/>
                <w:sz w:val="24"/>
                <w:szCs w:val="24"/>
                <w:lang w:val="hy-AM"/>
              </w:rPr>
              <w:t>․</w:t>
            </w:r>
          </w:p>
        </w:tc>
      </w:tr>
      <w:tr w:rsidR="00374551" w:rsidRPr="009D3CF8" w14:paraId="08083608" w14:textId="77777777" w:rsidTr="0015591E">
        <w:trPr>
          <w:trHeight w:val="485"/>
          <w:tblCellSpacing w:w="0" w:type="dxa"/>
          <w:jc w:val="center"/>
        </w:trPr>
        <w:tc>
          <w:tcPr>
            <w:tcW w:w="8812" w:type="dxa"/>
            <w:vMerge/>
            <w:tcBorders>
              <w:left w:val="outset" w:sz="6" w:space="0" w:color="auto"/>
              <w:bottom w:val="outset" w:sz="6" w:space="0" w:color="auto"/>
              <w:right w:val="outset" w:sz="6" w:space="0" w:color="auto"/>
            </w:tcBorders>
            <w:shd w:val="clear" w:color="auto" w:fill="BFBFBF" w:themeFill="background1" w:themeFillShade="BF"/>
          </w:tcPr>
          <w:p w14:paraId="3824F692" w14:textId="77777777" w:rsidR="00B031DD" w:rsidRPr="009D3CF8" w:rsidRDefault="00B031DD" w:rsidP="002424DF">
            <w:pPr>
              <w:pStyle w:val="BodyText"/>
              <w:tabs>
                <w:tab w:val="left" w:pos="240"/>
                <w:tab w:val="left" w:pos="720"/>
              </w:tabs>
              <w:spacing w:after="0" w:line="360" w:lineRule="auto"/>
              <w:ind w:right="405"/>
              <w:contextualSpacing/>
              <w:rPr>
                <w:rFonts w:ascii="GHEA Grapalat" w:hAnsi="GHEA Grapalat" w:cs="GHEA Grapalat"/>
                <w:bCs/>
                <w:color w:val="auto"/>
                <w:sz w:val="24"/>
                <w:szCs w:val="24"/>
                <w:lang w:val="hy-AM"/>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D141F78" w14:textId="77777777" w:rsidR="00B031DD" w:rsidRPr="009D3CF8" w:rsidRDefault="00B031DD" w:rsidP="002424DF">
            <w:pPr>
              <w:tabs>
                <w:tab w:val="left" w:pos="7350"/>
              </w:tabs>
              <w:spacing w:after="0" w:line="360" w:lineRule="auto"/>
              <w:ind w:left="75" w:right="165" w:firstLine="90"/>
              <w:jc w:val="center"/>
              <w:rPr>
                <w:rFonts w:ascii="GHEA Grapalat" w:eastAsia="Calibri" w:hAnsi="GHEA Grapalat" w:cs="GHEA Grapalat"/>
                <w:bCs/>
                <w:sz w:val="24"/>
                <w:szCs w:val="24"/>
                <w:lang w:val="hy-AM"/>
              </w:rPr>
            </w:pPr>
            <w:r w:rsidRPr="009D3CF8">
              <w:rPr>
                <w:rFonts w:ascii="GHEA Grapalat" w:hAnsi="GHEA Grapalat"/>
                <w:b/>
                <w:sz w:val="24"/>
                <w:szCs w:val="24"/>
                <w:lang w:val="hy-AM"/>
              </w:rPr>
              <w:t>N /48.56/18395-2024</w:t>
            </w:r>
          </w:p>
        </w:tc>
      </w:tr>
      <w:tr w:rsidR="00374551" w:rsidRPr="009D3CF8" w14:paraId="48882CDD" w14:textId="77777777" w:rsidTr="0015591E">
        <w:trPr>
          <w:trHeight w:val="2780"/>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3E0D9910" w14:textId="77777777" w:rsidR="00B031DD" w:rsidRPr="009D3CF8" w:rsidRDefault="00B031DD" w:rsidP="00BA7148">
            <w:pPr>
              <w:pStyle w:val="BodyText"/>
              <w:tabs>
                <w:tab w:val="left" w:pos="240"/>
                <w:tab w:val="left" w:pos="720"/>
                <w:tab w:val="left" w:pos="792"/>
                <w:tab w:val="left" w:pos="972"/>
                <w:tab w:val="left" w:pos="1068"/>
                <w:tab w:val="left" w:pos="1188"/>
              </w:tabs>
              <w:spacing w:after="0" w:line="360" w:lineRule="auto"/>
              <w:ind w:left="162" w:right="405" w:firstLine="360"/>
              <w:contextualSpacing/>
              <w:jc w:val="both"/>
              <w:rPr>
                <w:rFonts w:ascii="GHEA Grapalat" w:hAnsi="GHEA Grapalat" w:cs="GHEA Grapalat"/>
                <w:bCs/>
                <w:color w:val="auto"/>
                <w:sz w:val="24"/>
                <w:szCs w:val="24"/>
                <w:lang w:val="hy-AM"/>
              </w:rPr>
            </w:pPr>
            <w:r w:rsidRPr="009D3CF8">
              <w:rPr>
                <w:rFonts w:ascii="GHEA Grapalat" w:hAnsi="GHEA Grapalat" w:cs="GHEA Grapalat"/>
                <w:bCs/>
                <w:color w:val="auto"/>
                <w:sz w:val="24"/>
                <w:szCs w:val="24"/>
                <w:lang w:val="hy-AM"/>
              </w:rPr>
              <w:lastRenderedPageBreak/>
              <w:t>1</w:t>
            </w:r>
            <w:r w:rsidRPr="009D3CF8">
              <w:rPr>
                <w:rFonts w:ascii="Cambria Math" w:hAnsi="Cambria Math" w:cs="Cambria Math"/>
                <w:bCs/>
                <w:color w:val="auto"/>
                <w:sz w:val="24"/>
                <w:szCs w:val="24"/>
                <w:lang w:val="hy-AM"/>
              </w:rPr>
              <w:t>․</w:t>
            </w:r>
            <w:r w:rsidRPr="009D3CF8">
              <w:rPr>
                <w:rFonts w:ascii="GHEA Grapalat" w:hAnsi="GHEA Grapalat" w:cs="GHEA Grapalat"/>
                <w:bCs/>
                <w:color w:val="auto"/>
                <w:sz w:val="24"/>
                <w:szCs w:val="24"/>
                <w:lang w:val="hy-AM"/>
              </w:rPr>
              <w:t xml:space="preserve"> Նախագծի համաձայն՝ համապատասխանության գնահատման մարմինները ազգային և ԵԱՏՄ  ռեեստր ներառելը և ռեեստրից հանելն իրականացնելու է ԱՐՄՆԱԲ-ը՝  իր կողմից ստեղծված հանձնաժողովի (այսուհետ՝ Հանձնաժողով) միջոցով։ </w:t>
            </w:r>
          </w:p>
          <w:p w14:paraId="2AB5D195" w14:textId="77777777" w:rsidR="00B031DD" w:rsidRPr="009D3CF8" w:rsidRDefault="00B031DD" w:rsidP="00BA7148">
            <w:pPr>
              <w:pStyle w:val="BodyText"/>
              <w:tabs>
                <w:tab w:val="left" w:pos="240"/>
                <w:tab w:val="left" w:pos="720"/>
                <w:tab w:val="left" w:pos="1062"/>
                <w:tab w:val="left" w:pos="1188"/>
              </w:tabs>
              <w:spacing w:after="0" w:line="360" w:lineRule="auto"/>
              <w:ind w:left="162" w:right="405" w:firstLine="360"/>
              <w:contextualSpacing/>
              <w:jc w:val="both"/>
              <w:rPr>
                <w:rFonts w:ascii="GHEA Grapalat" w:hAnsi="GHEA Grapalat" w:cs="GHEA Grapalat"/>
                <w:bCs/>
                <w:color w:val="auto"/>
                <w:sz w:val="24"/>
                <w:szCs w:val="24"/>
                <w:lang w:val="hy-AM"/>
              </w:rPr>
            </w:pPr>
            <w:r w:rsidRPr="009D3CF8">
              <w:rPr>
                <w:rFonts w:ascii="GHEA Grapalat" w:hAnsi="GHEA Grapalat" w:cs="GHEA Grapalat"/>
                <w:bCs/>
                <w:color w:val="auto"/>
                <w:sz w:val="24"/>
                <w:szCs w:val="24"/>
                <w:lang w:val="hy-AM"/>
              </w:rPr>
              <w:t>«Տեխնիկական կանոնակարգման մասին» օրենքի 9-րդ հոդվածի 1-ին մասի համաձայն՝ համակարգող մարմինն իր իրավասության սահմաններում` (…) 7) նշանակում է համապատասխանության գնահատման մարմինների և համապատասխանության պարբերական գնահատման արդյունքում, սահմանված պահանջներին չհամապատասխանելու դեպքում, որոշում է ընդունում նշանակումը կասեցնելու կամ չեղյալ հայտարարելու վերաբերյալ, 8) վարում է համապատասխանության գնահատման նշանակված մարմինների գրանցամատյանը, 9) իրականացնում է համապատասխանության գնահատման նշանակված մարմինների վերաբերյալ ծանուցում:</w:t>
            </w:r>
          </w:p>
          <w:p w14:paraId="1C3601A5" w14:textId="77777777" w:rsidR="00B031DD" w:rsidRPr="009D3CF8" w:rsidRDefault="00B031DD" w:rsidP="00BA7148">
            <w:pPr>
              <w:pStyle w:val="BodyText"/>
              <w:tabs>
                <w:tab w:val="left" w:pos="240"/>
                <w:tab w:val="left" w:pos="720"/>
                <w:tab w:val="left" w:pos="1062"/>
                <w:tab w:val="left" w:pos="1188"/>
              </w:tabs>
              <w:spacing w:after="0" w:line="360" w:lineRule="auto"/>
              <w:ind w:left="162" w:right="405" w:firstLine="360"/>
              <w:contextualSpacing/>
              <w:jc w:val="both"/>
              <w:rPr>
                <w:rFonts w:ascii="GHEA Grapalat" w:hAnsi="GHEA Grapalat" w:cs="GHEA Grapalat"/>
                <w:bCs/>
                <w:color w:val="auto"/>
                <w:sz w:val="24"/>
                <w:szCs w:val="24"/>
                <w:lang w:val="hy-AM"/>
              </w:rPr>
            </w:pPr>
            <w:r w:rsidRPr="009D3CF8">
              <w:rPr>
                <w:rFonts w:ascii="GHEA Grapalat" w:hAnsi="GHEA Grapalat" w:cs="GHEA Grapalat"/>
                <w:bCs/>
                <w:color w:val="auto"/>
                <w:sz w:val="24"/>
                <w:szCs w:val="24"/>
                <w:lang w:val="hy-AM"/>
              </w:rPr>
              <w:t>Ելնելով վերոգրյալից և նկատի ունենալով, որ հիշատակված օրենսդրական կարգավորումների համաձայն՝ Էկոնոմիկայի նախարարությունն  է  նշանակում համապատասխանության գնահատման մարմիններին, միաժամանակ որոշում է ընդունում նշանակումը կասեցնելու կամ չեղյալ հայտարարելու վերաբերյալ և վարում է համապատասխանության գնահատման նշանակված մարմինների գրանցամատյանը, առաջարկում եմ՝ ազգային ռեեստրը ձևավորելու և վարելու լիազորությունը վերապահել Էկոնոմիկայի նախարարությանը։</w:t>
            </w:r>
          </w:p>
          <w:p w14:paraId="5EE9D97A" w14:textId="77777777" w:rsidR="00B031DD" w:rsidRPr="009D3CF8" w:rsidRDefault="00B031DD" w:rsidP="00BA7148">
            <w:pPr>
              <w:pStyle w:val="BodyText"/>
              <w:tabs>
                <w:tab w:val="left" w:pos="240"/>
                <w:tab w:val="left" w:pos="720"/>
                <w:tab w:val="left" w:pos="1062"/>
                <w:tab w:val="left" w:pos="1188"/>
              </w:tabs>
              <w:spacing w:after="0" w:line="360" w:lineRule="auto"/>
              <w:ind w:left="162" w:right="405" w:firstLine="360"/>
              <w:contextualSpacing/>
              <w:jc w:val="both"/>
              <w:rPr>
                <w:rFonts w:ascii="GHEA Grapalat" w:hAnsi="GHEA Grapalat" w:cs="GHEA Grapalat"/>
                <w:bCs/>
                <w:color w:val="auto"/>
                <w:sz w:val="24"/>
                <w:szCs w:val="24"/>
                <w:lang w:val="hy-AM"/>
              </w:rPr>
            </w:pPr>
            <w:r w:rsidRPr="009D3CF8">
              <w:rPr>
                <w:rFonts w:ascii="GHEA Grapalat" w:hAnsi="GHEA Grapalat" w:cs="GHEA Grapalat"/>
                <w:bCs/>
                <w:color w:val="auto"/>
                <w:sz w:val="24"/>
                <w:szCs w:val="24"/>
                <w:lang w:val="hy-AM"/>
              </w:rPr>
              <w:lastRenderedPageBreak/>
              <w:t xml:space="preserve">Առաջարկությունը պայմանավորված է նաև նրանով, որ գործող իրավակարգավորումների համատեքստում Հայաստանի Հանրապետությունում համապատասխանության գնահատման </w:t>
            </w:r>
            <w:r w:rsidR="00AC6655" w:rsidRPr="009D3CF8">
              <w:rPr>
                <w:rFonts w:ascii="GHEA Grapalat" w:hAnsi="GHEA Grapalat" w:cs="GHEA Grapalat"/>
                <w:bCs/>
                <w:color w:val="auto"/>
                <w:sz w:val="24"/>
                <w:szCs w:val="24"/>
                <w:lang w:val="hy-AM"/>
              </w:rPr>
              <w:t>մարմ</w:t>
            </w:r>
            <w:r w:rsidRPr="009D3CF8">
              <w:rPr>
                <w:rFonts w:ascii="GHEA Grapalat" w:hAnsi="GHEA Grapalat" w:cs="GHEA Grapalat"/>
                <w:bCs/>
                <w:color w:val="auto"/>
                <w:sz w:val="24"/>
                <w:szCs w:val="24"/>
                <w:lang w:val="hy-AM"/>
              </w:rPr>
              <w:t xml:space="preserve">իններին հավատարմագրող միակ մարմինը հանդիսանում է ԱՐՄՆԱԲ-ը և վերջինս է սահմանում այն փաստաթղթերի կազմը, որի հիմքով համապատասխանության գնահատման մարմինները ենթակա են հավատարմագրման։ Նախագծի համաձայն հենց ԱՐՄՆԱԲ-ն է նաև ստուգում համապատասխան չափանիշների առկայությունը և ՀԳՄ-ների ներառումը ռեեստրում։ Մյուս կողմից էլ, «Տեխնիկական կանոնակարգման մասին» օրենքի համաձայն՝ Էկոնոմիկայի նախարարությունն իր հերթին նշանակում է ՀԳՄ-ներին տեխնիկական կանոնակարգերի պահանջների համապատասխանության գնահատման որոշակի գործունեություն իրականացնելու համար։ Այս համատեքստում տեխնիկական կանոնակարգերի պահանջների համապատասխանության գնահատում իրականացնելու իրավունք ստանալու նպատակով ՀԳՄ-ների նման բազմափուլ վարչարարության սահմանումը խիստ անհամաչափ է թվում։ </w:t>
            </w:r>
          </w:p>
          <w:p w14:paraId="4C49028C" w14:textId="77777777" w:rsidR="00B031DD" w:rsidRPr="009D3CF8" w:rsidRDefault="00B031DD" w:rsidP="00BA7148">
            <w:pPr>
              <w:pStyle w:val="BodyText"/>
              <w:tabs>
                <w:tab w:val="left" w:pos="240"/>
                <w:tab w:val="left" w:pos="720"/>
                <w:tab w:val="left" w:pos="1062"/>
                <w:tab w:val="left" w:pos="1188"/>
              </w:tabs>
              <w:spacing w:after="0" w:line="360" w:lineRule="auto"/>
              <w:ind w:left="162" w:right="405" w:firstLine="360"/>
              <w:contextualSpacing/>
              <w:jc w:val="both"/>
              <w:rPr>
                <w:rFonts w:ascii="GHEA Grapalat" w:hAnsi="GHEA Grapalat" w:cs="GHEA Grapalat"/>
                <w:bCs/>
                <w:color w:val="auto"/>
                <w:sz w:val="24"/>
                <w:szCs w:val="24"/>
                <w:lang w:val="hy-AM"/>
              </w:rPr>
            </w:pPr>
            <w:r w:rsidRPr="009D3CF8">
              <w:rPr>
                <w:rFonts w:ascii="GHEA Grapalat" w:hAnsi="GHEA Grapalat" w:cs="GHEA Grapalat"/>
                <w:bCs/>
                <w:color w:val="auto"/>
                <w:sz w:val="24"/>
                <w:szCs w:val="24"/>
                <w:lang w:val="hy-AM"/>
              </w:rPr>
              <w:t>Սույն դիտարկումը վերաբերում է նաև Նախագծի N 1 հավելվածի 10-րդ կետի 1-ին ենթակետի «դ» պարբերությանը, 2-րդ ենթակետի «դ» պարբերությանը, 3-րդ ենթակետի «դ» պարբերությանը, 11-րդ կետին, 18-րդ կետին, 23-րդ կետի 5-րդ ենթակետին, 24-րդ կետին, 28-րդ կետի 1-ին մասի «դ» պարբերությանը, 2-րդ ենթակետի «դ» պարբերությանը, 3-րդ ենթակետի «դ» պարբերությանը, 29-րդ և 36-րդ կետերին։</w:t>
            </w:r>
          </w:p>
          <w:p w14:paraId="47FDC072" w14:textId="77777777" w:rsidR="00B031DD" w:rsidRPr="009D3CF8" w:rsidRDefault="00B031DD" w:rsidP="00BA7148">
            <w:pPr>
              <w:pStyle w:val="BodyText"/>
              <w:tabs>
                <w:tab w:val="left" w:pos="240"/>
                <w:tab w:val="left" w:pos="720"/>
                <w:tab w:val="left" w:pos="1062"/>
                <w:tab w:val="left" w:pos="1188"/>
              </w:tabs>
              <w:spacing w:after="0" w:line="360" w:lineRule="auto"/>
              <w:ind w:left="162" w:right="405" w:firstLine="360"/>
              <w:contextualSpacing/>
              <w:jc w:val="both"/>
              <w:rPr>
                <w:rFonts w:ascii="GHEA Grapalat" w:hAnsi="GHEA Grapalat" w:cs="GHEA Grapalat"/>
                <w:bCs/>
                <w:color w:val="auto"/>
                <w:sz w:val="24"/>
                <w:szCs w:val="24"/>
                <w:lang w:val="hy-AM"/>
              </w:rPr>
            </w:pPr>
            <w:r w:rsidRPr="009D3CF8">
              <w:rPr>
                <w:rFonts w:ascii="GHEA Grapalat" w:hAnsi="GHEA Grapalat" w:cs="GHEA Grapalat"/>
                <w:bCs/>
                <w:color w:val="auto"/>
                <w:sz w:val="24"/>
                <w:szCs w:val="24"/>
                <w:lang w:val="hy-AM"/>
              </w:rPr>
              <w:lastRenderedPageBreak/>
              <w:t>2</w:t>
            </w:r>
            <w:r w:rsidRPr="009D3CF8">
              <w:rPr>
                <w:rFonts w:ascii="Cambria Math" w:hAnsi="Cambria Math" w:cs="Cambria Math"/>
                <w:bCs/>
                <w:color w:val="auto"/>
                <w:sz w:val="24"/>
                <w:szCs w:val="24"/>
                <w:lang w:val="hy-AM"/>
              </w:rPr>
              <w:t>․</w:t>
            </w:r>
            <w:r w:rsidR="001E211A" w:rsidRPr="009D3CF8">
              <w:rPr>
                <w:rFonts w:ascii="GHEA Grapalat" w:hAnsi="GHEA Grapalat" w:cs="Cambria Math"/>
                <w:bCs/>
                <w:color w:val="auto"/>
                <w:sz w:val="24"/>
                <w:szCs w:val="24"/>
                <w:lang w:val="hy-AM"/>
              </w:rPr>
              <w:t xml:space="preserve"> </w:t>
            </w:r>
            <w:r w:rsidRPr="009D3CF8">
              <w:rPr>
                <w:rFonts w:ascii="GHEA Grapalat" w:hAnsi="GHEA Grapalat" w:cs="GHEA Grapalat"/>
                <w:bCs/>
                <w:color w:val="auto"/>
                <w:sz w:val="24"/>
                <w:szCs w:val="24"/>
                <w:lang w:val="hy-AM"/>
              </w:rPr>
              <w:t>Նախագծի 2-րդ հավելվածով սահմանվել է ազգային և Եվրասիական տնտեսական միության տեխնիկական կանոնակարգման ոլորտի շրջանակներում հավատարմագրված համապատասխանության գնահատման մարմինների կողմից  տրամադրված, գրանցված համապատասխանության գնահատման փաստաթղթերի ռեեստրների վարման կարգը և չափանիշները։ Մինչդեռ, հիշյալ հավելվածով կարգավո</w:t>
            </w:r>
            <w:r w:rsidR="003D225E" w:rsidRPr="009D3CF8">
              <w:rPr>
                <w:rFonts w:ascii="GHEA Grapalat" w:hAnsi="GHEA Grapalat" w:cs="GHEA Grapalat"/>
                <w:bCs/>
                <w:color w:val="auto"/>
                <w:sz w:val="24"/>
                <w:szCs w:val="24"/>
                <w:lang w:val="hy-AM"/>
              </w:rPr>
              <w:t>ր</w:t>
            </w:r>
            <w:r w:rsidRPr="009D3CF8">
              <w:rPr>
                <w:rFonts w:ascii="GHEA Grapalat" w:hAnsi="GHEA Grapalat" w:cs="GHEA Grapalat"/>
                <w:bCs/>
                <w:color w:val="auto"/>
                <w:sz w:val="24"/>
                <w:szCs w:val="24"/>
                <w:lang w:val="hy-AM"/>
              </w:rPr>
              <w:t>ված չէ համապատասխանության գնահատման մարմինների կողմից  տրամադրված, գրանցված համապատասխանության գնահատման փաստաթղթերը ռեեստրում ներառելու և դրանք ռեեստրից հանելու հետ կապված իրավահարաբերությունները, ինչն անհրաժեշտ է Նախագծով կարգավորել, որից ելնելով առաջարկում եմ</w:t>
            </w:r>
            <w:r w:rsidRPr="009D3CF8">
              <w:rPr>
                <w:rFonts w:ascii="Cambria Math" w:hAnsi="Cambria Math" w:cs="Cambria Math"/>
                <w:bCs/>
                <w:color w:val="auto"/>
                <w:sz w:val="24"/>
                <w:szCs w:val="24"/>
                <w:lang w:val="hy-AM"/>
              </w:rPr>
              <w:t>․</w:t>
            </w:r>
          </w:p>
          <w:p w14:paraId="6CCCB638" w14:textId="77777777" w:rsidR="00B031DD" w:rsidRPr="009D3CF8" w:rsidRDefault="00B031DD" w:rsidP="00BA7148">
            <w:pPr>
              <w:pStyle w:val="BodyText"/>
              <w:tabs>
                <w:tab w:val="left" w:pos="240"/>
                <w:tab w:val="left" w:pos="720"/>
                <w:tab w:val="left" w:pos="1062"/>
                <w:tab w:val="left" w:pos="1188"/>
              </w:tabs>
              <w:spacing w:after="0" w:line="360" w:lineRule="auto"/>
              <w:ind w:left="162" w:right="405" w:firstLine="360"/>
              <w:contextualSpacing/>
              <w:jc w:val="both"/>
              <w:rPr>
                <w:rFonts w:ascii="GHEA Grapalat" w:hAnsi="GHEA Grapalat" w:cs="Cambria Math"/>
                <w:bCs/>
                <w:color w:val="auto"/>
                <w:sz w:val="24"/>
                <w:szCs w:val="24"/>
                <w:lang w:val="hy-AM"/>
              </w:rPr>
            </w:pPr>
            <w:r w:rsidRPr="009D3CF8">
              <w:rPr>
                <w:rFonts w:ascii="GHEA Grapalat" w:hAnsi="GHEA Grapalat" w:cs="GHEA Grapalat"/>
                <w:bCs/>
                <w:color w:val="auto"/>
                <w:sz w:val="24"/>
                <w:szCs w:val="24"/>
                <w:lang w:val="hy-AM"/>
              </w:rPr>
              <w:t>1</w:t>
            </w:r>
            <w:r w:rsidR="00C823A4" w:rsidRPr="009D3CF8">
              <w:rPr>
                <w:rFonts w:ascii="GHEA Grapalat" w:hAnsi="GHEA Grapalat" w:cs="Cambria Math"/>
                <w:bCs/>
                <w:color w:val="auto"/>
                <w:sz w:val="24"/>
                <w:szCs w:val="24"/>
                <w:lang w:val="hy-AM"/>
              </w:rPr>
              <w:t>)</w:t>
            </w:r>
            <w:r w:rsidRPr="009D3CF8">
              <w:rPr>
                <w:rFonts w:ascii="GHEA Grapalat" w:hAnsi="GHEA Grapalat" w:cs="GHEA Grapalat"/>
                <w:bCs/>
                <w:color w:val="auto"/>
                <w:sz w:val="24"/>
                <w:szCs w:val="24"/>
                <w:lang w:val="hy-AM"/>
              </w:rPr>
              <w:t xml:space="preserve"> համապատասխանության գնահատման մարմինների կողմից  տրամադրված, գրանցված համապատասխանության գնահատման փաստաթղթերը ռեեստրում ներառելու լիազորությունը վերապահել Էկոնոմիկայի նախարարությանը</w:t>
            </w:r>
            <w:r w:rsidRPr="009D3CF8">
              <w:rPr>
                <w:rFonts w:ascii="Cambria Math" w:hAnsi="Cambria Math" w:cs="Cambria Math"/>
                <w:bCs/>
                <w:color w:val="auto"/>
                <w:sz w:val="24"/>
                <w:szCs w:val="24"/>
                <w:lang w:val="hy-AM"/>
              </w:rPr>
              <w:t>․</w:t>
            </w:r>
          </w:p>
          <w:p w14:paraId="04777643" w14:textId="77777777" w:rsidR="00B031DD" w:rsidRPr="009D3CF8" w:rsidRDefault="00B031DD" w:rsidP="00BA7148">
            <w:pPr>
              <w:pStyle w:val="BodyText"/>
              <w:tabs>
                <w:tab w:val="left" w:pos="240"/>
                <w:tab w:val="left" w:pos="720"/>
                <w:tab w:val="left" w:pos="1062"/>
                <w:tab w:val="left" w:pos="1188"/>
              </w:tabs>
              <w:spacing w:after="0" w:line="360" w:lineRule="auto"/>
              <w:ind w:left="162" w:right="405" w:firstLine="360"/>
              <w:contextualSpacing/>
              <w:jc w:val="both"/>
              <w:rPr>
                <w:rFonts w:ascii="GHEA Grapalat" w:hAnsi="GHEA Grapalat" w:cs="GHEA Grapalat"/>
                <w:bCs/>
                <w:color w:val="auto"/>
                <w:sz w:val="24"/>
                <w:szCs w:val="24"/>
                <w:lang w:val="hy-AM"/>
              </w:rPr>
            </w:pPr>
            <w:r w:rsidRPr="009D3CF8">
              <w:rPr>
                <w:rFonts w:ascii="GHEA Grapalat" w:hAnsi="GHEA Grapalat" w:cs="GHEA Grapalat"/>
                <w:bCs/>
                <w:color w:val="auto"/>
                <w:sz w:val="24"/>
                <w:szCs w:val="24"/>
                <w:lang w:val="hy-AM"/>
              </w:rPr>
              <w:t>2</w:t>
            </w:r>
            <w:r w:rsidR="00C823A4" w:rsidRPr="009D3CF8">
              <w:rPr>
                <w:rFonts w:ascii="GHEA Grapalat" w:hAnsi="GHEA Grapalat" w:cs="GHEA Grapalat"/>
                <w:bCs/>
                <w:color w:val="auto"/>
                <w:sz w:val="24"/>
                <w:szCs w:val="24"/>
                <w:lang w:val="hy-AM"/>
              </w:rPr>
              <w:t>)</w:t>
            </w:r>
            <w:r w:rsidRPr="009D3CF8">
              <w:rPr>
                <w:rFonts w:ascii="GHEA Grapalat" w:hAnsi="GHEA Grapalat" w:cs="GHEA Grapalat"/>
                <w:bCs/>
                <w:color w:val="auto"/>
                <w:sz w:val="24"/>
                <w:szCs w:val="24"/>
                <w:lang w:val="hy-AM"/>
              </w:rPr>
              <w:t xml:space="preserve"> համապատասխանության գնահատման մարմինների կողմից  տրամադրված, գրանցված համապատասխանության գնահատման փաստաթղթերը ուժը կորցրած ճանաչելու և այդ հիմքով ռեեստրից հանելու լիազորությունը վերապահել Տեսչական մարմիններին՝ (յուրաքանչյուրին իր վերահսկողության ոլորտների շրջանակներում)։ Ընդ որում, վերոգրյալ առաջարկի հիմքում ընկած է նաև այն հա</w:t>
            </w:r>
            <w:r w:rsidR="0037738D" w:rsidRPr="009D3CF8">
              <w:rPr>
                <w:rFonts w:ascii="GHEA Grapalat" w:hAnsi="GHEA Grapalat" w:cs="GHEA Grapalat"/>
                <w:bCs/>
                <w:color w:val="auto"/>
                <w:sz w:val="24"/>
                <w:szCs w:val="24"/>
                <w:lang w:val="hy-AM"/>
              </w:rPr>
              <w:t>ն</w:t>
            </w:r>
            <w:r w:rsidRPr="009D3CF8">
              <w:rPr>
                <w:rFonts w:ascii="GHEA Grapalat" w:hAnsi="GHEA Grapalat" w:cs="GHEA Grapalat"/>
                <w:bCs/>
                <w:color w:val="auto"/>
                <w:sz w:val="24"/>
                <w:szCs w:val="24"/>
                <w:lang w:val="hy-AM"/>
              </w:rPr>
              <w:t xml:space="preserve">գամանքը, որ ԵԱՏՄ տեխնիկական կանոնակարգերի պահանջների նկատմամբ </w:t>
            </w:r>
            <w:r w:rsidRPr="009D3CF8">
              <w:rPr>
                <w:rFonts w:ascii="GHEA Grapalat" w:hAnsi="GHEA Grapalat" w:cs="GHEA Grapalat"/>
                <w:bCs/>
                <w:color w:val="auto"/>
                <w:sz w:val="24"/>
                <w:szCs w:val="24"/>
                <w:lang w:val="hy-AM"/>
              </w:rPr>
              <w:lastRenderedPageBreak/>
              <w:t>իրականացվում է տեսչական վերահսկողություն, իսկ շուկայում վերոգրյալ արտադրանքի բացահայտման պարագայում ԵԱՏՄ օրենսդրությամբ սահմանված դրույթների համաձայն նշված հիմքով համապատասխան վերահսկողություն է իրականացնում տեսչական մարմինը, մասնավորապես՝  «Եվրասիական տնտեսական միության տեխնիկական կանոնակարգերի պահանջների պահպանման նկատմամբ պետական վերահսկողության (հսկողության) իրականացման սկզբունքների և մոտեցումների մասին օրենսդրության մոտարկման նպատակով» համաձայնագրի 9-րդ հոդվածի 1-ին մասի 1-ին և 2-րդ կետերի համաձայն՝  պետական վերահսկողություն իրականացնող մարմինները համագործակցում են՝ նպատակ ունենալով ԵԱՏՄ անդամ պետությունների տարածքներում տեխնիկական կանոնակարգերի պահանջներին հակասող արտադրանքի բացահայտման և այդ հիմքով համապատասխանության գնահատման փաստաթղթի ուժը կորցրած ճանաչելու կամ վերջինիս գործողությունը կասեցնելու վերաբերյալ տվյալ փաստաթուղթը տրամադրած մարմնին կամ տնտեսավարողին կարգադրագրի տրամադրման նպատակով։ Ընդ որում, վերոգրյալն ուղղված է նաև միության տեխնիկական կանոնակարգերի պահանջներին չհամապատասխանող արտադրանքի՝ անդամ պետությունների տարածքներում շրջանառության կանխարգելմանը։</w:t>
            </w:r>
          </w:p>
          <w:p w14:paraId="4547311F" w14:textId="77777777" w:rsidR="00B031DD" w:rsidRPr="009D3CF8" w:rsidRDefault="00B031DD" w:rsidP="00BA7148">
            <w:pPr>
              <w:pStyle w:val="BodyText"/>
              <w:tabs>
                <w:tab w:val="left" w:pos="240"/>
                <w:tab w:val="left" w:pos="720"/>
                <w:tab w:val="left" w:pos="1062"/>
                <w:tab w:val="left" w:pos="1188"/>
              </w:tabs>
              <w:spacing w:after="0" w:line="360" w:lineRule="auto"/>
              <w:ind w:left="162" w:right="405" w:firstLine="360"/>
              <w:contextualSpacing/>
              <w:jc w:val="both"/>
              <w:rPr>
                <w:rFonts w:ascii="GHEA Grapalat" w:hAnsi="GHEA Grapalat" w:cs="GHEA Grapalat"/>
                <w:bCs/>
                <w:color w:val="auto"/>
                <w:sz w:val="24"/>
                <w:szCs w:val="24"/>
                <w:lang w:val="hy-AM"/>
              </w:rPr>
            </w:pPr>
            <w:r w:rsidRPr="009D3CF8">
              <w:rPr>
                <w:rFonts w:ascii="GHEA Grapalat" w:hAnsi="GHEA Grapalat" w:cs="GHEA Grapalat"/>
                <w:bCs/>
                <w:color w:val="auto"/>
                <w:sz w:val="24"/>
                <w:szCs w:val="24"/>
                <w:lang w:val="hy-AM"/>
              </w:rPr>
              <w:t>Նախագծերի վերաբերյալ ներկայացնում ենք նաև հետևյալ դի</w:t>
            </w:r>
            <w:r w:rsidR="0037738D" w:rsidRPr="009D3CF8">
              <w:rPr>
                <w:rFonts w:ascii="GHEA Grapalat" w:hAnsi="GHEA Grapalat" w:cs="GHEA Grapalat"/>
                <w:bCs/>
                <w:color w:val="auto"/>
                <w:sz w:val="24"/>
                <w:szCs w:val="24"/>
                <w:lang w:val="hy-AM"/>
              </w:rPr>
              <w:t>տ</w:t>
            </w:r>
            <w:r w:rsidRPr="009D3CF8">
              <w:rPr>
                <w:rFonts w:ascii="GHEA Grapalat" w:hAnsi="GHEA Grapalat" w:cs="GHEA Grapalat"/>
                <w:bCs/>
                <w:color w:val="auto"/>
                <w:sz w:val="24"/>
                <w:szCs w:val="24"/>
                <w:lang w:val="hy-AM"/>
              </w:rPr>
              <w:t>արկումները։</w:t>
            </w:r>
          </w:p>
          <w:p w14:paraId="57344E6C" w14:textId="77777777" w:rsidR="00B031DD" w:rsidRPr="009D3CF8" w:rsidRDefault="00B031DD" w:rsidP="00BA7148">
            <w:pPr>
              <w:pStyle w:val="BodyText"/>
              <w:tabs>
                <w:tab w:val="left" w:pos="240"/>
                <w:tab w:val="left" w:pos="720"/>
                <w:tab w:val="left" w:pos="1062"/>
                <w:tab w:val="left" w:pos="1188"/>
              </w:tabs>
              <w:spacing w:after="0" w:line="360" w:lineRule="auto"/>
              <w:ind w:left="162" w:right="405" w:firstLine="360"/>
              <w:contextualSpacing/>
              <w:jc w:val="both"/>
              <w:rPr>
                <w:rFonts w:ascii="GHEA Grapalat" w:hAnsi="GHEA Grapalat" w:cs="GHEA Grapalat"/>
                <w:bCs/>
                <w:color w:val="auto"/>
                <w:sz w:val="24"/>
                <w:szCs w:val="24"/>
                <w:lang w:val="hy-AM"/>
              </w:rPr>
            </w:pPr>
            <w:r w:rsidRPr="009D3CF8">
              <w:rPr>
                <w:rFonts w:ascii="GHEA Grapalat" w:hAnsi="GHEA Grapalat" w:cs="GHEA Grapalat"/>
                <w:bCs/>
                <w:color w:val="auto"/>
                <w:sz w:val="24"/>
                <w:szCs w:val="24"/>
                <w:lang w:val="hy-AM"/>
              </w:rPr>
              <w:lastRenderedPageBreak/>
              <w:t>3</w:t>
            </w:r>
            <w:r w:rsidRPr="009D3CF8">
              <w:rPr>
                <w:rFonts w:ascii="Cambria Math" w:hAnsi="Cambria Math" w:cs="Cambria Math"/>
                <w:bCs/>
                <w:color w:val="auto"/>
                <w:sz w:val="24"/>
                <w:szCs w:val="24"/>
                <w:lang w:val="hy-AM"/>
              </w:rPr>
              <w:t>․</w:t>
            </w:r>
            <w:r w:rsidRPr="009D3CF8">
              <w:rPr>
                <w:rFonts w:ascii="GHEA Grapalat" w:hAnsi="GHEA Grapalat" w:cs="GHEA Grapalat"/>
                <w:bCs/>
                <w:color w:val="auto"/>
                <w:sz w:val="24"/>
                <w:szCs w:val="24"/>
                <w:lang w:val="hy-AM"/>
              </w:rPr>
              <w:t xml:space="preserve"> Նախագծի N 1 հավելվածի 6-րդ կետի համաձայն՝ Հանձնաժողովը հիմք ընդունելով սույն կարգի 7-րդ, 8-րդ և 9-րդ կետերով սահմանված չափանիշները, որոշում է կայացնում համապատասխանության գնահատման մարմիններին ազգային ռեեստրում ներառելու կամ հանելու վերաբերյալ: Նախագծի N 1 հավելվածի 7-րդ կետի համաձայն՝ սերտիֆիկացման մարմինները ազգային ռեեստրում ներառվում են հետևյալ չափանիշներին համապատասխանելու դեպքում` 5) հավատարմագրվելուց հետո մեկ տարվա ընթացքում հայտնաբերված այնպիսի փաստաթղթերի չհիմնավորված տրամադրման դեպքերի բացակայություն, որոնք հանգեցրել են Հայաստանի Հանրապետության օրենսդրության պահանջներին չհամապատասխանող արտադրանքը շրջանառության մեջ դնելուն, 6) հավատարմագրվելուց հետո մեկ տարվա ընթացքում փաստաթղթերի մասսայական կամ սիստեմատիկ չհիմնավորված տրամադրման դեպքերի բացակայություն։</w:t>
            </w:r>
          </w:p>
          <w:p w14:paraId="0CB16F1D" w14:textId="77777777" w:rsidR="00B031DD" w:rsidRPr="009D3CF8" w:rsidRDefault="00B031DD" w:rsidP="00BA7148">
            <w:pPr>
              <w:pStyle w:val="BodyText"/>
              <w:tabs>
                <w:tab w:val="left" w:pos="240"/>
                <w:tab w:val="left" w:pos="720"/>
                <w:tab w:val="left" w:pos="1062"/>
                <w:tab w:val="left" w:pos="1188"/>
              </w:tabs>
              <w:spacing w:after="0" w:line="360" w:lineRule="auto"/>
              <w:ind w:left="162" w:right="405" w:firstLine="360"/>
              <w:contextualSpacing/>
              <w:jc w:val="both"/>
              <w:rPr>
                <w:rFonts w:ascii="GHEA Grapalat" w:hAnsi="GHEA Grapalat" w:cs="GHEA Grapalat"/>
                <w:bCs/>
                <w:color w:val="auto"/>
                <w:sz w:val="24"/>
                <w:szCs w:val="24"/>
                <w:lang w:val="hy-AM"/>
              </w:rPr>
            </w:pPr>
            <w:r w:rsidRPr="009D3CF8">
              <w:rPr>
                <w:rFonts w:ascii="GHEA Grapalat" w:hAnsi="GHEA Grapalat" w:cs="GHEA Grapalat"/>
                <w:bCs/>
                <w:color w:val="auto"/>
                <w:sz w:val="24"/>
                <w:szCs w:val="24"/>
                <w:lang w:val="hy-AM"/>
              </w:rPr>
              <w:t xml:space="preserve">Նախ և առաջ հարկ է նկատի ունենալ, որ վերոգրյալ կարգավորումները հակասում են ԵԱՏՄ 2018 թվականի դեկտեմբերի 5-ի N 100 որոշմամբ հաստատված կարգի 8-րդ կետի «ե» և «զ» ենթակետերի կարգավորումներին, այն իմաստով, որ հիշատակված իրավական ակտում խոսքը վերաբերում է՝ մեկ տարվա ընթացքում բացահայտված դեպքերին, այլ ոչ թե՝ հավատարմագրվելուց հետո մեկ տարվա ընթացքում բացահայտված դեպքերին։ Ուստի, առաջարկում եմ կարգավորումը համապատասխանեցնել  ԵԱՏՄ 2018 թվականի դեկտեմբերի 5-ի N 100 </w:t>
            </w:r>
            <w:r w:rsidRPr="009D3CF8">
              <w:rPr>
                <w:rFonts w:ascii="GHEA Grapalat" w:hAnsi="GHEA Grapalat" w:cs="GHEA Grapalat"/>
                <w:bCs/>
                <w:color w:val="auto"/>
                <w:sz w:val="24"/>
                <w:szCs w:val="24"/>
                <w:lang w:val="hy-AM"/>
              </w:rPr>
              <w:lastRenderedPageBreak/>
              <w:t xml:space="preserve">որոշման կարգավորումներին, նաև հաշվի առնելով այն հանգամանքը, որ հավատարմագրվելուց հետո օրինակ՝ երրորդ տարվա ընթացքում բացահայտված դեպքերի առկայությունը ևս պետք է հիմք հանդիսանա հավաստագրման մարմնին ռեեստրում չներառելու համար։ Միևնույն ժամանակ, անհրաժեշտ է հաշվի առնել, որ ԵԱՏՄ 2018 թվականի դեկտեմբերի 5-ի N 100 որոշմամբ հաստատված կարգի 2-րդ կետի 1-ին պարբերությամբ նշված՝ «փաստաթղթերի մասսայական անհիմն տրամադրում» եզրույթի բնորոշման համաձայն՝ փաստաթղթերի անհիմն տրամադրման դեպքը </w:t>
            </w:r>
            <w:r w:rsidR="00AC6655" w:rsidRPr="009D3CF8">
              <w:rPr>
                <w:rFonts w:ascii="GHEA Grapalat" w:hAnsi="GHEA Grapalat" w:cs="GHEA Grapalat"/>
                <w:bCs/>
                <w:color w:val="auto"/>
                <w:sz w:val="24"/>
                <w:szCs w:val="24"/>
                <w:lang w:val="hy-AM"/>
              </w:rPr>
              <w:t>հայտ</w:t>
            </w:r>
            <w:r w:rsidRPr="009D3CF8">
              <w:rPr>
                <w:rFonts w:ascii="GHEA Grapalat" w:hAnsi="GHEA Grapalat" w:cs="GHEA Grapalat"/>
                <w:bCs/>
                <w:color w:val="auto"/>
                <w:sz w:val="24"/>
                <w:szCs w:val="24"/>
                <w:lang w:val="hy-AM"/>
              </w:rPr>
              <w:t xml:space="preserve">նաբերվում է Միության անդամ պետության հավատարմագրման մարմնի կողմից համապատասխանության գնահատման հավատարմագրված մարմնի մեկ գնահատման և (կամ) համապատասխանության գնահատման հավատարմագրված մարմնի գործունեության մեկ վերահսկողական միջոցառման ընթացքում (այն դեպքում, երբ հսկողության այդպիսի միջոցառման անցկացումը նախատեսված է Միության անդամ պետության օրենսդրությամբ)։ </w:t>
            </w:r>
          </w:p>
          <w:p w14:paraId="0E0051E7" w14:textId="77777777" w:rsidR="00B031DD" w:rsidRPr="009D3CF8" w:rsidRDefault="00B031DD" w:rsidP="00BA7148">
            <w:pPr>
              <w:pStyle w:val="BodyText"/>
              <w:tabs>
                <w:tab w:val="left" w:pos="240"/>
                <w:tab w:val="left" w:pos="720"/>
                <w:tab w:val="left" w:pos="1062"/>
                <w:tab w:val="left" w:pos="1188"/>
              </w:tabs>
              <w:spacing w:after="0" w:line="360" w:lineRule="auto"/>
              <w:ind w:left="162" w:right="405" w:firstLine="360"/>
              <w:contextualSpacing/>
              <w:jc w:val="both"/>
              <w:rPr>
                <w:rFonts w:ascii="GHEA Grapalat" w:hAnsi="GHEA Grapalat" w:cs="GHEA Grapalat"/>
                <w:bCs/>
                <w:color w:val="auto"/>
                <w:sz w:val="24"/>
                <w:szCs w:val="24"/>
                <w:lang w:val="hy-AM"/>
              </w:rPr>
            </w:pPr>
            <w:r w:rsidRPr="009D3CF8">
              <w:rPr>
                <w:rFonts w:ascii="GHEA Grapalat" w:hAnsi="GHEA Grapalat" w:cs="GHEA Grapalat"/>
                <w:bCs/>
                <w:color w:val="auto"/>
                <w:sz w:val="24"/>
                <w:szCs w:val="24"/>
                <w:lang w:val="hy-AM"/>
              </w:rPr>
              <w:t>Նույն դիտարկումը վերաբերում է նաև Նախագծի N 1 հավելվածի 8-րդ կետի  4-րդ և 5-րդ 25-րդ կետի 5-րդ և 6-րդ ենթակետերին, 26-րդ կետի 4-րդ և 5-րդ ենթակետերին, 27-րդ կետի 5-րդ և 6-րդ ենթակետերին։</w:t>
            </w:r>
          </w:p>
          <w:p w14:paraId="3D52BE65" w14:textId="77777777" w:rsidR="00B031DD" w:rsidRPr="009D3CF8" w:rsidRDefault="00B031DD" w:rsidP="00BA7148">
            <w:pPr>
              <w:pStyle w:val="BodyText"/>
              <w:tabs>
                <w:tab w:val="left" w:pos="240"/>
                <w:tab w:val="left" w:pos="720"/>
                <w:tab w:val="left" w:pos="1062"/>
                <w:tab w:val="left" w:pos="1188"/>
              </w:tabs>
              <w:spacing w:after="0" w:line="360" w:lineRule="auto"/>
              <w:ind w:left="162" w:right="405" w:firstLine="360"/>
              <w:contextualSpacing/>
              <w:jc w:val="both"/>
              <w:rPr>
                <w:rFonts w:ascii="GHEA Grapalat" w:hAnsi="GHEA Grapalat" w:cs="GHEA Grapalat"/>
                <w:bCs/>
                <w:color w:val="auto"/>
                <w:sz w:val="24"/>
                <w:szCs w:val="24"/>
                <w:lang w:val="hy-AM"/>
              </w:rPr>
            </w:pPr>
            <w:r w:rsidRPr="009D3CF8">
              <w:rPr>
                <w:rFonts w:ascii="GHEA Grapalat" w:hAnsi="GHEA Grapalat" w:cs="GHEA Grapalat"/>
                <w:bCs/>
                <w:color w:val="auto"/>
                <w:sz w:val="24"/>
                <w:szCs w:val="24"/>
                <w:lang w:val="hy-AM"/>
              </w:rPr>
              <w:t>4</w:t>
            </w:r>
            <w:r w:rsidRPr="009D3CF8">
              <w:rPr>
                <w:rFonts w:ascii="Cambria Math" w:hAnsi="Cambria Math" w:cs="Cambria Math"/>
                <w:bCs/>
                <w:color w:val="auto"/>
                <w:sz w:val="24"/>
                <w:szCs w:val="24"/>
                <w:lang w:val="hy-AM"/>
              </w:rPr>
              <w:t>․</w:t>
            </w:r>
            <w:r w:rsidRPr="009D3CF8">
              <w:rPr>
                <w:rFonts w:ascii="GHEA Grapalat" w:hAnsi="GHEA Grapalat" w:cs="GHEA Grapalat"/>
                <w:bCs/>
                <w:color w:val="auto"/>
                <w:sz w:val="24"/>
                <w:szCs w:val="24"/>
                <w:lang w:val="hy-AM"/>
              </w:rPr>
              <w:t xml:space="preserve"> Հանձնաժողովը հիմք ընդունելով սույն կարգի 7-րդ, 8-րդ և 9-րդ կետերով սահմանված չափանիշները, որոշում է կայացնում համապատասխանության գնահատման մարմիններին ազգային ռեեստրում ներառելու կամ հանելու վերաբերյալ: Անհրաժեշտ է </w:t>
            </w:r>
            <w:r w:rsidRPr="009D3CF8">
              <w:rPr>
                <w:rFonts w:ascii="GHEA Grapalat" w:hAnsi="GHEA Grapalat" w:cs="GHEA Grapalat"/>
                <w:bCs/>
                <w:color w:val="auto"/>
                <w:sz w:val="24"/>
                <w:szCs w:val="24"/>
                <w:lang w:val="hy-AM"/>
              </w:rPr>
              <w:lastRenderedPageBreak/>
              <w:t xml:space="preserve">պարզաբանել,  թե կարգի 7-րդ, 8-րդ և 9-րդ կետերով սահմանված չափանիշներն արդյո՞ք հիմք չեն հանդիսանում համապատասխանության գնահատման մարմիններին ազգային ռեեստրում չներառելու համար, եթե օրինակ՝ համապատասխանության գնահատման մարմինն առաջին անգամ է հավակնում ներառվել ազգային ռեեստրում։ </w:t>
            </w:r>
          </w:p>
          <w:p w14:paraId="2A5EFA5D" w14:textId="77777777" w:rsidR="00B031DD" w:rsidRPr="009D3CF8" w:rsidRDefault="00B031DD" w:rsidP="00BA7148">
            <w:pPr>
              <w:pStyle w:val="BodyText"/>
              <w:tabs>
                <w:tab w:val="left" w:pos="240"/>
                <w:tab w:val="left" w:pos="720"/>
                <w:tab w:val="left" w:pos="1062"/>
                <w:tab w:val="left" w:pos="1188"/>
              </w:tabs>
              <w:spacing w:after="0" w:line="360" w:lineRule="auto"/>
              <w:ind w:left="162" w:right="405" w:firstLine="360"/>
              <w:contextualSpacing/>
              <w:jc w:val="both"/>
              <w:rPr>
                <w:rFonts w:ascii="GHEA Grapalat" w:hAnsi="GHEA Grapalat" w:cs="GHEA Grapalat"/>
                <w:bCs/>
                <w:color w:val="auto"/>
                <w:sz w:val="24"/>
                <w:szCs w:val="24"/>
                <w:lang w:val="hy-AM"/>
              </w:rPr>
            </w:pPr>
            <w:r w:rsidRPr="009D3CF8">
              <w:rPr>
                <w:rFonts w:ascii="GHEA Grapalat" w:hAnsi="GHEA Grapalat" w:cs="GHEA Grapalat"/>
                <w:bCs/>
                <w:color w:val="auto"/>
                <w:sz w:val="24"/>
                <w:szCs w:val="24"/>
                <w:lang w:val="hy-AM"/>
              </w:rPr>
              <w:t>Նույն դիտարկումը վերաբերում է նաև Նախագծի հավելվածի 24-րդ կետին։</w:t>
            </w:r>
          </w:p>
          <w:p w14:paraId="18B79B2D" w14:textId="193B1458" w:rsidR="004A2127" w:rsidRPr="009D3CF8" w:rsidRDefault="004A2127" w:rsidP="00BA7148">
            <w:pPr>
              <w:pStyle w:val="BodyText"/>
              <w:tabs>
                <w:tab w:val="left" w:pos="240"/>
                <w:tab w:val="left" w:pos="720"/>
                <w:tab w:val="left" w:pos="1062"/>
                <w:tab w:val="left" w:pos="1188"/>
              </w:tabs>
              <w:spacing w:after="0" w:line="360" w:lineRule="auto"/>
              <w:ind w:left="162" w:right="405" w:firstLine="360"/>
              <w:contextualSpacing/>
              <w:jc w:val="both"/>
              <w:rPr>
                <w:rFonts w:ascii="GHEA Grapalat" w:hAnsi="GHEA Grapalat" w:cs="GHEA Grapalat"/>
                <w:bCs/>
                <w:color w:val="auto"/>
                <w:sz w:val="24"/>
                <w:szCs w:val="24"/>
                <w:lang w:val="hy-AM"/>
              </w:rPr>
            </w:pPr>
          </w:p>
          <w:p w14:paraId="729C6227" w14:textId="77777777" w:rsidR="00B031DD" w:rsidRPr="009D3CF8" w:rsidRDefault="00B031DD" w:rsidP="00BA7148">
            <w:pPr>
              <w:pStyle w:val="BodyText"/>
              <w:tabs>
                <w:tab w:val="left" w:pos="240"/>
                <w:tab w:val="left" w:pos="720"/>
                <w:tab w:val="left" w:pos="1062"/>
                <w:tab w:val="left" w:pos="1188"/>
              </w:tabs>
              <w:spacing w:after="0" w:line="360" w:lineRule="auto"/>
              <w:ind w:left="162" w:right="405" w:firstLine="360"/>
              <w:contextualSpacing/>
              <w:jc w:val="both"/>
              <w:rPr>
                <w:rFonts w:ascii="GHEA Grapalat" w:hAnsi="GHEA Grapalat" w:cs="GHEA Grapalat"/>
                <w:bCs/>
                <w:color w:val="auto"/>
                <w:sz w:val="24"/>
                <w:szCs w:val="24"/>
                <w:lang w:val="hy-AM"/>
              </w:rPr>
            </w:pPr>
            <w:r w:rsidRPr="009D3CF8">
              <w:rPr>
                <w:rFonts w:ascii="GHEA Grapalat" w:hAnsi="GHEA Grapalat" w:cs="GHEA Grapalat"/>
                <w:bCs/>
                <w:color w:val="auto"/>
                <w:sz w:val="24"/>
                <w:szCs w:val="24"/>
                <w:lang w:val="hy-AM"/>
              </w:rPr>
              <w:t>5</w:t>
            </w:r>
            <w:r w:rsidRPr="009D3CF8">
              <w:rPr>
                <w:rFonts w:ascii="Cambria Math" w:hAnsi="Cambria Math" w:cs="Cambria Math"/>
                <w:bCs/>
                <w:color w:val="auto"/>
                <w:sz w:val="24"/>
                <w:szCs w:val="24"/>
                <w:lang w:val="hy-AM"/>
              </w:rPr>
              <w:t>․</w:t>
            </w:r>
            <w:r w:rsidRPr="009D3CF8">
              <w:rPr>
                <w:rFonts w:ascii="GHEA Grapalat" w:hAnsi="GHEA Grapalat" w:cs="GHEA Grapalat"/>
                <w:bCs/>
                <w:color w:val="auto"/>
                <w:sz w:val="24"/>
                <w:szCs w:val="24"/>
                <w:lang w:val="hy-AM"/>
              </w:rPr>
              <w:t xml:space="preserve"> Նախագծի N 1 հավելվածի 7-րդ կետի 7-րդ ենթակետի համաձայն՝ սերտիֆիկացման մարմինները ազգային ռեեստրում ներառվում են հետևյալ չափանիշներին համապատասխանելու դեպքում` սերտիֆիկացման մարմնի հաստիքացուցակում սույն կետի 5-րդ</w:t>
            </w:r>
            <w:r w:rsidR="00687027" w:rsidRPr="009D3CF8">
              <w:rPr>
                <w:rFonts w:ascii="GHEA Grapalat" w:hAnsi="GHEA Grapalat" w:cs="GHEA Grapalat"/>
                <w:bCs/>
                <w:color w:val="auto"/>
                <w:sz w:val="24"/>
                <w:szCs w:val="24"/>
                <w:lang w:val="hy-AM"/>
              </w:rPr>
              <w:t xml:space="preserve"> </w:t>
            </w:r>
            <w:r w:rsidRPr="009D3CF8">
              <w:rPr>
                <w:rFonts w:ascii="GHEA Grapalat" w:hAnsi="GHEA Grapalat" w:cs="GHEA Grapalat"/>
                <w:bCs/>
                <w:color w:val="auto"/>
                <w:sz w:val="24"/>
                <w:szCs w:val="24"/>
                <w:lang w:val="hy-AM"/>
              </w:rPr>
              <w:t>և 6-րդ ենթակետերում նշված խախտումներ թույլ տված անձանց բացակայություն։</w:t>
            </w:r>
          </w:p>
          <w:p w14:paraId="746E6481" w14:textId="77777777" w:rsidR="00B031DD" w:rsidRPr="009D3CF8" w:rsidRDefault="00B031DD" w:rsidP="00BA7148">
            <w:pPr>
              <w:pStyle w:val="BodyText"/>
              <w:tabs>
                <w:tab w:val="left" w:pos="240"/>
                <w:tab w:val="left" w:pos="720"/>
                <w:tab w:val="left" w:pos="1062"/>
                <w:tab w:val="left" w:pos="1188"/>
              </w:tabs>
              <w:spacing w:after="0" w:line="360" w:lineRule="auto"/>
              <w:ind w:left="162" w:right="405" w:firstLine="360"/>
              <w:contextualSpacing/>
              <w:jc w:val="both"/>
              <w:rPr>
                <w:rFonts w:ascii="GHEA Grapalat" w:hAnsi="GHEA Grapalat" w:cs="GHEA Grapalat"/>
                <w:bCs/>
                <w:color w:val="auto"/>
                <w:sz w:val="24"/>
                <w:szCs w:val="24"/>
                <w:lang w:val="hy-AM"/>
              </w:rPr>
            </w:pPr>
            <w:r w:rsidRPr="009D3CF8">
              <w:rPr>
                <w:rFonts w:ascii="GHEA Grapalat" w:hAnsi="GHEA Grapalat" w:cs="GHEA Grapalat"/>
                <w:bCs/>
                <w:color w:val="auto"/>
                <w:sz w:val="24"/>
                <w:szCs w:val="24"/>
                <w:lang w:val="hy-AM"/>
              </w:rPr>
              <w:t xml:space="preserve">Նկատի ունենալով, որ Նախագծի N 1 հավելվածի 7-րդ կետի 5-րդ և 6-րդ ենթակետերով նախատեսված դեպքերի առկայությունն ինքնին բավարար է սերտիֆիկացման մարմնին ազգային ռեեստրում չներառելու համար, գտնում եմ, որ իմաստազուրկ է Նախագծի N 1 հավելվածի 7-րդ կետի 7-րդ ենթակետով նախատեսված պայմանը նախատեսելը, եթե խոսքը չի վերաբերում այն դեպքերին, երբ խախտումները թույլ տված անձը խախտումներ թույլ տալու պահին հանդիսացել է այլ սերտիֆիկացման մարմնի աշխատակից, սակայն տվյալ պահին հանդիսանում է այն </w:t>
            </w:r>
            <w:r w:rsidRPr="009D3CF8">
              <w:rPr>
                <w:rFonts w:ascii="GHEA Grapalat" w:hAnsi="GHEA Grapalat" w:cs="GHEA Grapalat"/>
                <w:bCs/>
                <w:color w:val="auto"/>
                <w:sz w:val="24"/>
                <w:szCs w:val="24"/>
                <w:lang w:val="hy-AM"/>
              </w:rPr>
              <w:lastRenderedPageBreak/>
              <w:t>սերտիֆիկացման մարմնի աշխատակիցը, որը հավակնում է ներառվել ազգային ռեեստրում։</w:t>
            </w:r>
          </w:p>
          <w:p w14:paraId="4A12B042" w14:textId="77777777" w:rsidR="00B031DD" w:rsidRPr="009D3CF8" w:rsidRDefault="00B031DD" w:rsidP="00BA7148">
            <w:pPr>
              <w:pStyle w:val="BodyText"/>
              <w:tabs>
                <w:tab w:val="left" w:pos="240"/>
                <w:tab w:val="left" w:pos="720"/>
                <w:tab w:val="left" w:pos="1062"/>
                <w:tab w:val="left" w:pos="1188"/>
              </w:tabs>
              <w:spacing w:after="0" w:line="360" w:lineRule="auto"/>
              <w:ind w:left="162" w:right="405" w:firstLine="360"/>
              <w:contextualSpacing/>
              <w:jc w:val="both"/>
              <w:rPr>
                <w:rFonts w:ascii="GHEA Grapalat" w:hAnsi="GHEA Grapalat" w:cs="GHEA Grapalat"/>
                <w:bCs/>
                <w:color w:val="auto"/>
                <w:sz w:val="24"/>
                <w:szCs w:val="24"/>
                <w:lang w:val="hy-AM"/>
              </w:rPr>
            </w:pPr>
            <w:r w:rsidRPr="009D3CF8">
              <w:rPr>
                <w:rFonts w:ascii="GHEA Grapalat" w:hAnsi="GHEA Grapalat" w:cs="GHEA Grapalat"/>
                <w:bCs/>
                <w:color w:val="auto"/>
                <w:sz w:val="24"/>
                <w:szCs w:val="24"/>
                <w:lang w:val="hy-AM"/>
              </w:rPr>
              <w:t>Նույն դիտարկումը վերաբերում է նաև Նախագծի N 1 հավելվածի 25-րդ կետի 7-րդ ենթակետին։</w:t>
            </w:r>
          </w:p>
          <w:p w14:paraId="4A00B682" w14:textId="77777777" w:rsidR="00B031DD" w:rsidRPr="009D3CF8" w:rsidRDefault="005116B7" w:rsidP="00BA7148">
            <w:pPr>
              <w:pStyle w:val="BodyText"/>
              <w:tabs>
                <w:tab w:val="left" w:pos="240"/>
                <w:tab w:val="left" w:pos="720"/>
                <w:tab w:val="left" w:pos="1062"/>
                <w:tab w:val="left" w:pos="1188"/>
              </w:tabs>
              <w:spacing w:after="0" w:line="360" w:lineRule="auto"/>
              <w:ind w:left="162" w:right="405" w:firstLine="360"/>
              <w:contextualSpacing/>
              <w:jc w:val="both"/>
              <w:rPr>
                <w:rFonts w:ascii="GHEA Grapalat" w:hAnsi="GHEA Grapalat" w:cs="GHEA Grapalat"/>
                <w:bCs/>
                <w:color w:val="auto"/>
                <w:sz w:val="24"/>
                <w:szCs w:val="24"/>
                <w:lang w:val="hy-AM"/>
              </w:rPr>
            </w:pPr>
            <w:r w:rsidRPr="009D3CF8">
              <w:rPr>
                <w:rFonts w:ascii="GHEA Grapalat" w:hAnsi="GHEA Grapalat" w:cs="GHEA Grapalat"/>
                <w:bCs/>
                <w:color w:val="auto"/>
                <w:sz w:val="24"/>
                <w:szCs w:val="24"/>
                <w:lang w:val="hy-AM"/>
              </w:rPr>
              <w:t>6․</w:t>
            </w:r>
            <w:r w:rsidR="00B031DD" w:rsidRPr="009D3CF8">
              <w:rPr>
                <w:rFonts w:ascii="GHEA Grapalat" w:hAnsi="GHEA Grapalat" w:cs="GHEA Grapalat"/>
                <w:bCs/>
                <w:color w:val="auto"/>
                <w:sz w:val="24"/>
                <w:szCs w:val="24"/>
                <w:lang w:val="hy-AM"/>
              </w:rPr>
              <w:t xml:space="preserve">Նախագծի N 1 հավելվածի 8.1 կետի 7-րդ ենթակետի համաձայն՝ փորձարկման լաբորատորիաների կողմից փաստաթղթերի չհիմնավորված տրամադրմանը հանգեցրած համապատասխանության գնահատման ընթացակարգերի խախտումներն են՝ անձնակազմին ներկայացվող պահանջների խախտում: </w:t>
            </w:r>
          </w:p>
          <w:p w14:paraId="18666D99" w14:textId="77777777" w:rsidR="00B031DD" w:rsidRPr="009D3CF8" w:rsidRDefault="00B031DD" w:rsidP="00BA7148">
            <w:pPr>
              <w:pStyle w:val="BodyText"/>
              <w:tabs>
                <w:tab w:val="left" w:pos="240"/>
                <w:tab w:val="left" w:pos="720"/>
                <w:tab w:val="left" w:pos="1062"/>
                <w:tab w:val="left" w:pos="1188"/>
              </w:tabs>
              <w:spacing w:after="0" w:line="360" w:lineRule="auto"/>
              <w:ind w:left="162" w:right="405" w:firstLine="360"/>
              <w:contextualSpacing/>
              <w:jc w:val="both"/>
              <w:rPr>
                <w:rFonts w:ascii="GHEA Grapalat" w:hAnsi="GHEA Grapalat" w:cs="GHEA Grapalat"/>
                <w:bCs/>
                <w:color w:val="auto"/>
                <w:sz w:val="24"/>
                <w:szCs w:val="24"/>
                <w:lang w:val="hy-AM"/>
              </w:rPr>
            </w:pPr>
            <w:r w:rsidRPr="009D3CF8">
              <w:rPr>
                <w:rFonts w:ascii="GHEA Grapalat" w:hAnsi="GHEA Grapalat" w:cs="GHEA Grapalat"/>
                <w:bCs/>
                <w:color w:val="auto"/>
                <w:sz w:val="24"/>
                <w:szCs w:val="24"/>
                <w:lang w:val="hy-AM"/>
              </w:rPr>
              <w:t>Հաշվի առնելով, որ ի տարբերություն սերտիֆիկա</w:t>
            </w:r>
            <w:r w:rsidR="00C56163" w:rsidRPr="009D3CF8">
              <w:rPr>
                <w:rFonts w:ascii="GHEA Grapalat" w:hAnsi="GHEA Grapalat" w:cs="GHEA Grapalat"/>
                <w:bCs/>
                <w:color w:val="auto"/>
                <w:sz w:val="24"/>
                <w:szCs w:val="24"/>
                <w:lang w:val="hy-AM"/>
              </w:rPr>
              <w:t>ց</w:t>
            </w:r>
            <w:r w:rsidRPr="009D3CF8">
              <w:rPr>
                <w:rFonts w:ascii="GHEA Grapalat" w:hAnsi="GHEA Grapalat" w:cs="GHEA Grapalat"/>
                <w:bCs/>
                <w:color w:val="auto"/>
                <w:sz w:val="24"/>
                <w:szCs w:val="24"/>
                <w:lang w:val="hy-AM"/>
              </w:rPr>
              <w:t>ման մարմինների փորձագետների և</w:t>
            </w:r>
            <w:r w:rsidR="00196606" w:rsidRPr="009D3CF8">
              <w:rPr>
                <w:rFonts w:ascii="GHEA Grapalat" w:hAnsi="GHEA Grapalat" w:cs="GHEA Grapalat"/>
                <w:bCs/>
                <w:color w:val="auto"/>
                <w:sz w:val="24"/>
                <w:szCs w:val="24"/>
                <w:lang w:val="hy-AM"/>
              </w:rPr>
              <w:t xml:space="preserve"> </w:t>
            </w:r>
            <w:r w:rsidRPr="009D3CF8">
              <w:rPr>
                <w:rFonts w:ascii="GHEA Grapalat" w:hAnsi="GHEA Grapalat" w:cs="GHEA Grapalat"/>
                <w:bCs/>
                <w:color w:val="auto"/>
                <w:sz w:val="24"/>
                <w:szCs w:val="24"/>
                <w:lang w:val="hy-AM"/>
              </w:rPr>
              <w:t>հսկողություն իրականացնող մա</w:t>
            </w:r>
            <w:r w:rsidR="0037738D" w:rsidRPr="009D3CF8">
              <w:rPr>
                <w:rFonts w:ascii="GHEA Grapalat" w:hAnsi="GHEA Grapalat" w:cs="GHEA Grapalat"/>
                <w:bCs/>
                <w:color w:val="auto"/>
                <w:sz w:val="24"/>
                <w:szCs w:val="24"/>
                <w:lang w:val="hy-AM"/>
              </w:rPr>
              <w:t>ր</w:t>
            </w:r>
            <w:r w:rsidRPr="009D3CF8">
              <w:rPr>
                <w:rFonts w:ascii="GHEA Grapalat" w:hAnsi="GHEA Grapalat" w:cs="GHEA Grapalat"/>
                <w:bCs/>
                <w:color w:val="auto"/>
                <w:sz w:val="24"/>
                <w:szCs w:val="24"/>
                <w:lang w:val="hy-AM"/>
              </w:rPr>
              <w:t>մինների աշխատակիցների, փորձարկման լաբորատորիայի աշխատակցին ներկայացվող պահանջներ Նախագծով նախատեսված չեն, ուստի անհրաժեշտ է կամ Նախագծով դրանք սահմանել կամ հիշյալ ենթակետով նախատեսված պահանջը հանել։</w:t>
            </w:r>
          </w:p>
          <w:p w14:paraId="2C874E4A" w14:textId="77777777" w:rsidR="00B031DD" w:rsidRPr="009D3CF8" w:rsidRDefault="00B031DD" w:rsidP="00BA7148">
            <w:pPr>
              <w:pStyle w:val="BodyText"/>
              <w:tabs>
                <w:tab w:val="left" w:pos="240"/>
                <w:tab w:val="left" w:pos="720"/>
                <w:tab w:val="left" w:pos="1062"/>
                <w:tab w:val="left" w:pos="1188"/>
              </w:tabs>
              <w:spacing w:after="0" w:line="360" w:lineRule="auto"/>
              <w:ind w:left="162" w:right="405" w:firstLine="360"/>
              <w:contextualSpacing/>
              <w:jc w:val="both"/>
              <w:rPr>
                <w:rFonts w:ascii="GHEA Grapalat" w:hAnsi="GHEA Grapalat" w:cs="GHEA Grapalat"/>
                <w:bCs/>
                <w:color w:val="auto"/>
                <w:sz w:val="24"/>
                <w:szCs w:val="24"/>
                <w:lang w:val="hy-AM"/>
              </w:rPr>
            </w:pPr>
            <w:r w:rsidRPr="009D3CF8">
              <w:rPr>
                <w:rFonts w:ascii="GHEA Grapalat" w:hAnsi="GHEA Grapalat" w:cs="GHEA Grapalat"/>
                <w:bCs/>
                <w:color w:val="auto"/>
                <w:sz w:val="24"/>
                <w:szCs w:val="24"/>
                <w:lang w:val="hy-AM"/>
              </w:rPr>
              <w:t>Նույն դիտարկումը վերաբերում է նաև Նախագծի 1-ին հավելվածի 26</w:t>
            </w:r>
            <w:r w:rsidRPr="009D3CF8">
              <w:rPr>
                <w:rFonts w:ascii="Cambria Math" w:hAnsi="Cambria Math" w:cs="Cambria Math"/>
                <w:bCs/>
                <w:color w:val="auto"/>
                <w:sz w:val="24"/>
                <w:szCs w:val="24"/>
                <w:lang w:val="hy-AM"/>
              </w:rPr>
              <w:t>․</w:t>
            </w:r>
            <w:r w:rsidRPr="009D3CF8">
              <w:rPr>
                <w:rFonts w:ascii="GHEA Grapalat" w:hAnsi="GHEA Grapalat" w:cs="GHEA Grapalat"/>
                <w:bCs/>
                <w:color w:val="auto"/>
                <w:sz w:val="24"/>
                <w:szCs w:val="24"/>
                <w:lang w:val="hy-AM"/>
              </w:rPr>
              <w:t>1 կետի 7-րդ ենթակետին։</w:t>
            </w:r>
          </w:p>
          <w:p w14:paraId="5DD34034" w14:textId="77777777" w:rsidR="00B031DD" w:rsidRPr="009D3CF8" w:rsidRDefault="005116B7" w:rsidP="00BA7148">
            <w:pPr>
              <w:pStyle w:val="BodyText"/>
              <w:tabs>
                <w:tab w:val="left" w:pos="240"/>
                <w:tab w:val="left" w:pos="720"/>
                <w:tab w:val="left" w:pos="1062"/>
                <w:tab w:val="left" w:pos="1188"/>
              </w:tabs>
              <w:spacing w:after="0" w:line="360" w:lineRule="auto"/>
              <w:ind w:left="162" w:right="405" w:firstLine="360"/>
              <w:contextualSpacing/>
              <w:jc w:val="both"/>
              <w:rPr>
                <w:rFonts w:ascii="GHEA Grapalat" w:hAnsi="GHEA Grapalat" w:cs="GHEA Grapalat"/>
                <w:bCs/>
                <w:color w:val="auto"/>
                <w:sz w:val="24"/>
                <w:szCs w:val="24"/>
                <w:lang w:val="hy-AM"/>
              </w:rPr>
            </w:pPr>
            <w:r w:rsidRPr="009D3CF8">
              <w:rPr>
                <w:rFonts w:ascii="GHEA Grapalat" w:hAnsi="GHEA Grapalat" w:cs="Cambria Math"/>
                <w:bCs/>
                <w:color w:val="auto"/>
                <w:sz w:val="24"/>
                <w:szCs w:val="24"/>
                <w:lang w:val="hy-AM"/>
              </w:rPr>
              <w:t>7</w:t>
            </w:r>
            <w:r w:rsidR="00B031DD" w:rsidRPr="009D3CF8">
              <w:rPr>
                <w:rFonts w:ascii="Cambria Math" w:hAnsi="Cambria Math" w:cs="Cambria Math"/>
                <w:bCs/>
                <w:color w:val="auto"/>
                <w:sz w:val="24"/>
                <w:szCs w:val="24"/>
                <w:lang w:val="hy-AM"/>
              </w:rPr>
              <w:t>․</w:t>
            </w:r>
            <w:r w:rsidR="00B031DD" w:rsidRPr="009D3CF8">
              <w:rPr>
                <w:rFonts w:ascii="GHEA Grapalat" w:hAnsi="GHEA Grapalat" w:cs="GHEA Grapalat"/>
                <w:bCs/>
                <w:color w:val="auto"/>
                <w:sz w:val="24"/>
                <w:szCs w:val="24"/>
                <w:lang w:val="hy-AM"/>
              </w:rPr>
              <w:t xml:space="preserve"> Նախագծի N 1 հավելվածի 13-րդ կետի համաձայն՝ համապատասխանության գնահատման մարմնի հավատարմագրման ժամկետը լրանալու կամ գործողությունը դադարեցնելու դեպքում ԱՐՄՆԱԲ-ը սույն կարգի 10-րդ կետին համապատասխան արդիականացված տեղեկատվությունը ազգային ռեեստրում ներառելիս </w:t>
            </w:r>
            <w:r w:rsidR="00B031DD" w:rsidRPr="009D3CF8">
              <w:rPr>
                <w:rFonts w:ascii="GHEA Grapalat" w:hAnsi="GHEA Grapalat" w:cs="GHEA Grapalat"/>
                <w:bCs/>
                <w:color w:val="auto"/>
                <w:sz w:val="24"/>
                <w:szCs w:val="24"/>
                <w:lang w:val="hy-AM"/>
              </w:rPr>
              <w:lastRenderedPageBreak/>
              <w:t xml:space="preserve">նշում է համապատասխանության գնահատման մարմնի կարգավիճակը՝ «հանվել է», ինչպես նաև Հանձնաժողովի կողմից որոշումն ընդունելու ամսաթիվը։ Ընդ որում՝ նշվում են հավատարմագրման կարգավիճակը՝ «դադարեցվել է», ինչպես նաև հավատարմագրման ժամկետը լրանալու ամսաթիվը կամ հավատարմագրման վկայագրի գործողությունը դադարեցնելու ամսաթիվը, համարը և հիմքը, բացառությամբ օրենսդրությամբ սահմանված դեպքերի։ </w:t>
            </w:r>
          </w:p>
          <w:p w14:paraId="0C52E422" w14:textId="77777777" w:rsidR="00B031DD" w:rsidRPr="009D3CF8" w:rsidRDefault="00B031DD" w:rsidP="00BA7148">
            <w:pPr>
              <w:pStyle w:val="BodyText"/>
              <w:tabs>
                <w:tab w:val="left" w:pos="240"/>
                <w:tab w:val="left" w:pos="720"/>
                <w:tab w:val="left" w:pos="1062"/>
                <w:tab w:val="left" w:pos="1188"/>
              </w:tabs>
              <w:spacing w:after="0" w:line="360" w:lineRule="auto"/>
              <w:ind w:left="162" w:right="405" w:firstLine="360"/>
              <w:contextualSpacing/>
              <w:jc w:val="both"/>
              <w:rPr>
                <w:rFonts w:ascii="GHEA Grapalat" w:hAnsi="GHEA Grapalat" w:cs="GHEA Grapalat"/>
                <w:bCs/>
                <w:color w:val="auto"/>
                <w:sz w:val="24"/>
                <w:szCs w:val="24"/>
                <w:lang w:val="hy-AM"/>
              </w:rPr>
            </w:pPr>
            <w:r w:rsidRPr="009D3CF8">
              <w:rPr>
                <w:rFonts w:ascii="GHEA Grapalat" w:hAnsi="GHEA Grapalat" w:cs="GHEA Grapalat"/>
                <w:bCs/>
                <w:color w:val="auto"/>
                <w:sz w:val="24"/>
                <w:szCs w:val="24"/>
                <w:lang w:val="hy-AM"/>
              </w:rPr>
              <w:t xml:space="preserve">Համապատասխանության գնահատման մարմնին՝ վերջինիս գործողությունը դադարեցվելու հիմքով ռեեստրից հանելու վերաբերյալ որոշում ընդունելու լիազորությունը Հանձնաժողովին վերապահելը հակասում է «Հավատարմագրման մասին» օրենքի 11-րդ հոդվածի 2-րդ մասի 2-րդ կետի կարգավորումներին, քանի որ հավատարմագրման դադարեցման վերաբերյալ որոշում ընդունելու լիազորությունը վերապահված է հավատարմագրման կոմիտեներին և հանդիսանում է վերջինների հիմնական գործառույթ, ուստի առաջարկում եմ նշված դրույթը համապատասխանեցնել օրենսդրական հիշյալ նորմի կարգավորումներին։  </w:t>
            </w:r>
          </w:p>
          <w:p w14:paraId="6306ACA3" w14:textId="77777777" w:rsidR="005D67AE" w:rsidRPr="009D3CF8" w:rsidRDefault="00B031DD" w:rsidP="00BA7148">
            <w:pPr>
              <w:pStyle w:val="BodyText"/>
              <w:tabs>
                <w:tab w:val="left" w:pos="240"/>
                <w:tab w:val="left" w:pos="720"/>
                <w:tab w:val="left" w:pos="1062"/>
                <w:tab w:val="left" w:pos="1188"/>
              </w:tabs>
              <w:spacing w:after="0" w:line="360" w:lineRule="auto"/>
              <w:ind w:left="162" w:right="405" w:firstLine="360"/>
              <w:contextualSpacing/>
              <w:jc w:val="both"/>
              <w:rPr>
                <w:rFonts w:ascii="GHEA Grapalat" w:hAnsi="GHEA Grapalat" w:cs="GHEA Grapalat"/>
                <w:bCs/>
                <w:color w:val="auto"/>
                <w:sz w:val="24"/>
                <w:szCs w:val="24"/>
                <w:lang w:val="hy-AM"/>
              </w:rPr>
            </w:pPr>
            <w:r w:rsidRPr="009D3CF8">
              <w:rPr>
                <w:rFonts w:ascii="GHEA Grapalat" w:hAnsi="GHEA Grapalat" w:cs="GHEA Grapalat"/>
                <w:bCs/>
                <w:color w:val="auto"/>
                <w:sz w:val="24"/>
                <w:szCs w:val="24"/>
                <w:lang w:val="hy-AM"/>
              </w:rPr>
              <w:t>Նույն դիտարկումը վերաբերում է նաև Նախագծի հ</w:t>
            </w:r>
            <w:r w:rsidRPr="009D3CF8">
              <w:rPr>
                <w:rFonts w:ascii="Cambria Math" w:hAnsi="Cambria Math" w:cs="Cambria Math"/>
                <w:bCs/>
                <w:color w:val="auto"/>
                <w:sz w:val="24"/>
                <w:szCs w:val="24"/>
                <w:lang w:val="hy-AM"/>
              </w:rPr>
              <w:t>․</w:t>
            </w:r>
            <w:r w:rsidRPr="009D3CF8">
              <w:rPr>
                <w:rFonts w:ascii="GHEA Grapalat" w:hAnsi="GHEA Grapalat" w:cs="GHEA Grapalat"/>
                <w:bCs/>
                <w:color w:val="auto"/>
                <w:sz w:val="24"/>
                <w:szCs w:val="24"/>
                <w:lang w:val="hy-AM"/>
              </w:rPr>
              <w:t>1 հավելվածի 31-րդ, 36-րդ կետերին։</w:t>
            </w:r>
          </w:p>
          <w:p w14:paraId="1219E393" w14:textId="77777777" w:rsidR="00736773" w:rsidRPr="009D3CF8" w:rsidRDefault="00736773" w:rsidP="00BA7148">
            <w:pPr>
              <w:pStyle w:val="BodyText"/>
              <w:tabs>
                <w:tab w:val="left" w:pos="240"/>
                <w:tab w:val="left" w:pos="720"/>
                <w:tab w:val="left" w:pos="1062"/>
                <w:tab w:val="left" w:pos="1188"/>
              </w:tabs>
              <w:spacing w:after="0" w:line="360" w:lineRule="auto"/>
              <w:ind w:left="162" w:right="405" w:firstLine="360"/>
              <w:contextualSpacing/>
              <w:jc w:val="both"/>
              <w:rPr>
                <w:rFonts w:ascii="GHEA Grapalat" w:hAnsi="GHEA Grapalat" w:cs="GHEA Grapalat"/>
                <w:bCs/>
                <w:color w:val="auto"/>
                <w:sz w:val="24"/>
                <w:szCs w:val="24"/>
                <w:lang w:val="hy-AM"/>
              </w:rPr>
            </w:pPr>
          </w:p>
          <w:p w14:paraId="3A444D46" w14:textId="77777777" w:rsidR="00B031DD" w:rsidRPr="009D3CF8" w:rsidRDefault="00C823A4" w:rsidP="00BA7148">
            <w:pPr>
              <w:pStyle w:val="BodyText"/>
              <w:tabs>
                <w:tab w:val="left" w:pos="240"/>
                <w:tab w:val="left" w:pos="720"/>
                <w:tab w:val="left" w:pos="1062"/>
                <w:tab w:val="left" w:pos="1188"/>
              </w:tabs>
              <w:spacing w:after="0" w:line="360" w:lineRule="auto"/>
              <w:ind w:left="162" w:right="405" w:firstLine="360"/>
              <w:contextualSpacing/>
              <w:jc w:val="both"/>
              <w:rPr>
                <w:rFonts w:ascii="GHEA Grapalat" w:hAnsi="GHEA Grapalat" w:cs="GHEA Grapalat"/>
                <w:bCs/>
                <w:color w:val="auto"/>
                <w:sz w:val="24"/>
                <w:szCs w:val="24"/>
                <w:lang w:val="hy-AM"/>
              </w:rPr>
            </w:pPr>
            <w:r w:rsidRPr="009D3CF8">
              <w:rPr>
                <w:rFonts w:ascii="GHEA Grapalat" w:hAnsi="GHEA Grapalat" w:cs="Cambria Math"/>
                <w:bCs/>
                <w:color w:val="auto"/>
                <w:sz w:val="24"/>
                <w:szCs w:val="24"/>
                <w:lang w:val="hy-AM"/>
              </w:rPr>
              <w:t>8</w:t>
            </w:r>
            <w:r w:rsidR="00B031DD" w:rsidRPr="009D3CF8">
              <w:rPr>
                <w:rFonts w:ascii="Cambria Math" w:hAnsi="Cambria Math" w:cs="Cambria Math"/>
                <w:bCs/>
                <w:color w:val="auto"/>
                <w:sz w:val="24"/>
                <w:szCs w:val="24"/>
                <w:lang w:val="hy-AM"/>
              </w:rPr>
              <w:t>․</w:t>
            </w:r>
            <w:r w:rsidR="00196606" w:rsidRPr="009D3CF8">
              <w:rPr>
                <w:rFonts w:ascii="GHEA Grapalat" w:hAnsi="GHEA Grapalat" w:cs="Cambria Math"/>
                <w:bCs/>
                <w:color w:val="auto"/>
                <w:sz w:val="24"/>
                <w:szCs w:val="24"/>
                <w:lang w:val="hy-AM"/>
              </w:rPr>
              <w:t xml:space="preserve"> </w:t>
            </w:r>
            <w:r w:rsidR="00B031DD" w:rsidRPr="009D3CF8">
              <w:rPr>
                <w:rFonts w:ascii="GHEA Grapalat" w:hAnsi="GHEA Grapalat" w:cs="GHEA Grapalat"/>
                <w:bCs/>
                <w:color w:val="auto"/>
                <w:sz w:val="24"/>
                <w:szCs w:val="24"/>
                <w:lang w:val="hy-AM"/>
              </w:rPr>
              <w:t xml:space="preserve">Նախագծի N 1 հավելվածի 18-րդ կետի համաձայն՝  հավատարմագրման կոմիտեի կողմից համապատասխանության գնահատման մարմնի հավատարմագրման վերաբերյալ </w:t>
            </w:r>
            <w:r w:rsidR="00B031DD" w:rsidRPr="009D3CF8">
              <w:rPr>
                <w:rFonts w:ascii="GHEA Grapalat" w:hAnsi="GHEA Grapalat" w:cs="GHEA Grapalat"/>
                <w:bCs/>
                <w:color w:val="auto"/>
                <w:sz w:val="24"/>
                <w:szCs w:val="24"/>
                <w:lang w:val="hy-AM"/>
              </w:rPr>
              <w:lastRenderedPageBreak/>
              <w:t xml:space="preserve">համապատասխան որոշումն (հավատարմագրում, վերահավատարմագրում, հավատարմագրման ընդլայնում, կրճատում, կասեցում (լրիվ կամ մասնակի), վերականգնում, դադարեցում) ընդունելու օրվանից հետո 2 աշխատանքային օրվա ընթացքում Հանձնաժողովն որոշում է ընդունում համապատասխանության գնահատման մարմնի վերաբերյալ տվյալները ազգային ռեեստրում ներառելու, չներառելու, ռեեստրից հանելու վերաբերյալ: </w:t>
            </w:r>
          </w:p>
          <w:p w14:paraId="69553E5C" w14:textId="77777777" w:rsidR="00B031DD" w:rsidRPr="009D3CF8" w:rsidRDefault="00B031DD" w:rsidP="00BA7148">
            <w:pPr>
              <w:pStyle w:val="BodyText"/>
              <w:tabs>
                <w:tab w:val="left" w:pos="240"/>
                <w:tab w:val="left" w:pos="720"/>
                <w:tab w:val="left" w:pos="1062"/>
                <w:tab w:val="left" w:pos="1188"/>
              </w:tabs>
              <w:spacing w:after="0" w:line="360" w:lineRule="auto"/>
              <w:ind w:left="162" w:right="405" w:firstLine="360"/>
              <w:contextualSpacing/>
              <w:jc w:val="both"/>
              <w:rPr>
                <w:rFonts w:ascii="GHEA Grapalat" w:hAnsi="GHEA Grapalat" w:cs="GHEA Grapalat"/>
                <w:bCs/>
                <w:color w:val="auto"/>
                <w:sz w:val="24"/>
                <w:szCs w:val="24"/>
                <w:lang w:val="hy-AM"/>
              </w:rPr>
            </w:pPr>
            <w:r w:rsidRPr="009D3CF8">
              <w:rPr>
                <w:rFonts w:ascii="GHEA Grapalat" w:hAnsi="GHEA Grapalat" w:cs="GHEA Grapalat"/>
                <w:bCs/>
                <w:color w:val="auto"/>
                <w:sz w:val="24"/>
                <w:szCs w:val="24"/>
                <w:lang w:val="hy-AM"/>
              </w:rPr>
              <w:t xml:space="preserve">Նկատի ունենալով, որ «Հավատարմագրման մասին» օրենքի 11-րդ հոդվածի   2-րդ մասի 2-րդ կետով հավատարմագրման կոմիտեներին է վերապահված՝ հավատարմագրման, վերահավատարմագրման, հավատարմագրման ընդլայնման, կրճատման, կասեցման (լրիվ կամ մասնակի), վերականգնման, դադարեցման մասին որոշումներ ընդունելու լիազորությունը և Հանձնաժողովն, ըստ էության, ընդունելու է միայն Հավատարմագրման կոմիտեի որոշումից բխող որոշումներ, ինչն, ըստ էության, կրելու է ձևական (մեխանիկական) բնույթ, գտնում եմ, որ իմաստազուրկ է հավատարմագրման կոմիտեների հիշյալ որոշումների հիմքով համապատասխանության գնահատման մարմնի վերաբերյալ տվյալները ազգային ռեեստրում ներառելու, չներառելու, ռեեստրից հանելու վերաբերյալ որոշում ընդունելու լիազորությունը վերապահել Հանձնաժողովին։ ՈՒստի, առաջարկում եմ Նախագծով նախատեսել այնպիսի կարգավորում, որ համապատասխանության գնահատման մարմնի վերաբերյալ տվյալները ազգային ռեեստրում ներառվեն, </w:t>
            </w:r>
            <w:r w:rsidRPr="009D3CF8">
              <w:rPr>
                <w:rFonts w:ascii="GHEA Grapalat" w:hAnsi="GHEA Grapalat" w:cs="GHEA Grapalat"/>
                <w:bCs/>
                <w:color w:val="auto"/>
                <w:sz w:val="24"/>
                <w:szCs w:val="24"/>
                <w:lang w:val="hy-AM"/>
              </w:rPr>
              <w:lastRenderedPageBreak/>
              <w:t xml:space="preserve">չներառվեն կամ դրանք հանվեն Հավատարմագրման կոմիտեների համապատասխան որոշումների, այլ ոչ թե այդ որոշումների հիմքով Հանձնաժողովի կողմից կայացված որոշումների հիման վրա։ </w:t>
            </w:r>
          </w:p>
          <w:p w14:paraId="064637A7" w14:textId="77777777" w:rsidR="00B031DD" w:rsidRPr="009D3CF8" w:rsidRDefault="00B031DD" w:rsidP="00BA7148">
            <w:pPr>
              <w:pStyle w:val="BodyText"/>
              <w:tabs>
                <w:tab w:val="left" w:pos="240"/>
                <w:tab w:val="left" w:pos="720"/>
                <w:tab w:val="left" w:pos="1062"/>
                <w:tab w:val="left" w:pos="1188"/>
              </w:tabs>
              <w:spacing w:after="0" w:line="360" w:lineRule="auto"/>
              <w:ind w:left="162" w:right="405" w:firstLine="360"/>
              <w:contextualSpacing/>
              <w:jc w:val="both"/>
              <w:rPr>
                <w:rFonts w:ascii="GHEA Grapalat" w:hAnsi="GHEA Grapalat" w:cs="GHEA Grapalat"/>
                <w:bCs/>
                <w:color w:val="auto"/>
                <w:sz w:val="24"/>
                <w:szCs w:val="24"/>
                <w:lang w:val="hy-AM"/>
              </w:rPr>
            </w:pPr>
            <w:r w:rsidRPr="009D3CF8">
              <w:rPr>
                <w:rFonts w:ascii="GHEA Grapalat" w:hAnsi="GHEA Grapalat" w:cs="GHEA Grapalat"/>
                <w:bCs/>
                <w:color w:val="auto"/>
                <w:sz w:val="24"/>
                <w:szCs w:val="24"/>
                <w:lang w:val="hy-AM"/>
              </w:rPr>
              <w:t>Միևնույն ժամանակ, խնդրում եմ նկատի ունենալ, որ Նախագծով սահմանված չէ, ինչպես Հանձնաժողովի ձևավորման, այնպես էլ վերջինիս գործունեության կարգն ու պայմանները, ինչը խնդրահարույց է Նախագծով վերջինիս վերապահված այլ գործառույթների իրականացման շրջանակներում։</w:t>
            </w:r>
          </w:p>
          <w:p w14:paraId="4ED1A82E" w14:textId="610B72D6" w:rsidR="005D6C63" w:rsidRPr="009D3CF8" w:rsidRDefault="005D6C63" w:rsidP="00BA7148">
            <w:pPr>
              <w:pStyle w:val="BodyText"/>
              <w:tabs>
                <w:tab w:val="left" w:pos="240"/>
                <w:tab w:val="left" w:pos="720"/>
                <w:tab w:val="left" w:pos="1062"/>
                <w:tab w:val="left" w:pos="1188"/>
              </w:tabs>
              <w:spacing w:after="0" w:line="360" w:lineRule="auto"/>
              <w:ind w:left="162" w:right="405" w:firstLine="360"/>
              <w:contextualSpacing/>
              <w:jc w:val="both"/>
              <w:rPr>
                <w:rFonts w:ascii="GHEA Grapalat" w:hAnsi="GHEA Grapalat" w:cs="GHEA Grapalat"/>
                <w:bCs/>
                <w:color w:val="auto"/>
                <w:sz w:val="24"/>
                <w:szCs w:val="24"/>
                <w:lang w:val="hy-AM"/>
              </w:rPr>
            </w:pPr>
          </w:p>
          <w:p w14:paraId="0F415450" w14:textId="77777777" w:rsidR="00374551" w:rsidRPr="009D3CF8" w:rsidRDefault="00374551" w:rsidP="00BA7148">
            <w:pPr>
              <w:pStyle w:val="BodyText"/>
              <w:tabs>
                <w:tab w:val="left" w:pos="240"/>
                <w:tab w:val="left" w:pos="720"/>
                <w:tab w:val="left" w:pos="1062"/>
                <w:tab w:val="left" w:pos="1188"/>
              </w:tabs>
              <w:spacing w:after="0" w:line="360" w:lineRule="auto"/>
              <w:ind w:left="162" w:right="405" w:firstLine="360"/>
              <w:contextualSpacing/>
              <w:jc w:val="both"/>
              <w:rPr>
                <w:rFonts w:ascii="GHEA Grapalat" w:hAnsi="GHEA Grapalat" w:cs="GHEA Grapalat"/>
                <w:bCs/>
                <w:color w:val="auto"/>
                <w:sz w:val="24"/>
                <w:szCs w:val="24"/>
                <w:lang w:val="hy-AM"/>
              </w:rPr>
            </w:pPr>
          </w:p>
          <w:p w14:paraId="653D88D7" w14:textId="77777777" w:rsidR="00B031DD" w:rsidRPr="009D3CF8" w:rsidRDefault="00C823A4" w:rsidP="00BA7148">
            <w:pPr>
              <w:pStyle w:val="BodyText"/>
              <w:tabs>
                <w:tab w:val="left" w:pos="240"/>
                <w:tab w:val="left" w:pos="720"/>
                <w:tab w:val="left" w:pos="1062"/>
                <w:tab w:val="left" w:pos="1188"/>
              </w:tabs>
              <w:spacing w:after="0" w:line="360" w:lineRule="auto"/>
              <w:ind w:left="162" w:right="405" w:firstLine="360"/>
              <w:contextualSpacing/>
              <w:jc w:val="both"/>
              <w:rPr>
                <w:rFonts w:ascii="GHEA Grapalat" w:hAnsi="GHEA Grapalat" w:cs="GHEA Grapalat"/>
                <w:bCs/>
                <w:color w:val="auto"/>
                <w:sz w:val="24"/>
                <w:szCs w:val="24"/>
                <w:lang w:val="hy-AM"/>
              </w:rPr>
            </w:pPr>
            <w:r w:rsidRPr="009D3CF8">
              <w:rPr>
                <w:rFonts w:ascii="GHEA Grapalat" w:hAnsi="GHEA Grapalat" w:cs="Cambria Math"/>
                <w:bCs/>
                <w:color w:val="auto"/>
                <w:sz w:val="24"/>
                <w:szCs w:val="24"/>
                <w:lang w:val="hy-AM"/>
              </w:rPr>
              <w:t>9</w:t>
            </w:r>
            <w:r w:rsidR="00B031DD" w:rsidRPr="009D3CF8">
              <w:rPr>
                <w:rFonts w:ascii="Cambria Math" w:hAnsi="Cambria Math" w:cs="Cambria Math"/>
                <w:bCs/>
                <w:color w:val="auto"/>
                <w:sz w:val="24"/>
                <w:szCs w:val="24"/>
                <w:lang w:val="hy-AM"/>
              </w:rPr>
              <w:t>․</w:t>
            </w:r>
            <w:r w:rsidR="00B031DD" w:rsidRPr="009D3CF8">
              <w:rPr>
                <w:rFonts w:ascii="GHEA Grapalat" w:hAnsi="GHEA Grapalat" w:cs="GHEA Grapalat"/>
                <w:bCs/>
                <w:color w:val="auto"/>
                <w:sz w:val="24"/>
                <w:szCs w:val="24"/>
                <w:lang w:val="hy-AM"/>
              </w:rPr>
              <w:t xml:space="preserve"> Նախագծի N</w:t>
            </w:r>
            <w:r w:rsidR="00543B2B" w:rsidRPr="009D3CF8">
              <w:rPr>
                <w:rFonts w:ascii="GHEA Grapalat" w:hAnsi="GHEA Grapalat" w:cs="GHEA Grapalat"/>
                <w:bCs/>
                <w:color w:val="auto"/>
                <w:sz w:val="24"/>
                <w:szCs w:val="24"/>
                <w:lang w:val="hy-AM"/>
              </w:rPr>
              <w:t xml:space="preserve"> </w:t>
            </w:r>
            <w:r w:rsidR="00B031DD" w:rsidRPr="009D3CF8">
              <w:rPr>
                <w:rFonts w:ascii="GHEA Grapalat" w:hAnsi="GHEA Grapalat" w:cs="GHEA Grapalat"/>
                <w:bCs/>
                <w:color w:val="auto"/>
                <w:sz w:val="24"/>
                <w:szCs w:val="24"/>
                <w:lang w:val="hy-AM"/>
              </w:rPr>
              <w:t>1 հավելվածի 21-րդ կետի համաձայն՝ Համապատասխանության գնահատման մարմինը ազգային ռեեստրում ներառելու (ազգային ռեեստրից հանելու) հետ կապված հարցերի շուրջ բողոքներն ու հարցումներն ուսումնասիրվում են ԱՐՄՆԱԲ-ի կողմից։</w:t>
            </w:r>
          </w:p>
          <w:p w14:paraId="04B77A40" w14:textId="77777777" w:rsidR="00B031DD" w:rsidRPr="009D3CF8" w:rsidRDefault="00B031DD" w:rsidP="00BA7148">
            <w:pPr>
              <w:pStyle w:val="BodyText"/>
              <w:tabs>
                <w:tab w:val="left" w:pos="240"/>
                <w:tab w:val="left" w:pos="720"/>
                <w:tab w:val="left" w:pos="1062"/>
                <w:tab w:val="left" w:pos="1188"/>
              </w:tabs>
              <w:spacing w:after="0" w:line="360" w:lineRule="auto"/>
              <w:ind w:left="162" w:right="405" w:firstLine="360"/>
              <w:contextualSpacing/>
              <w:jc w:val="both"/>
              <w:rPr>
                <w:rFonts w:ascii="GHEA Grapalat" w:hAnsi="GHEA Grapalat" w:cs="GHEA Grapalat"/>
                <w:bCs/>
                <w:color w:val="auto"/>
                <w:sz w:val="24"/>
                <w:szCs w:val="24"/>
                <w:lang w:val="hy-AM"/>
              </w:rPr>
            </w:pPr>
            <w:r w:rsidRPr="009D3CF8">
              <w:rPr>
                <w:rFonts w:ascii="GHEA Grapalat" w:hAnsi="GHEA Grapalat" w:cs="GHEA Grapalat"/>
                <w:bCs/>
                <w:color w:val="auto"/>
                <w:sz w:val="24"/>
                <w:szCs w:val="24"/>
                <w:lang w:val="hy-AM"/>
              </w:rPr>
              <w:t>Առաջարկում եմ Նախագծով կարգավորել նաև «կասեցում» և «կրճատում» կարգավիճակների հետ կապված բողոքների ուսումնասիրության հնարավորություն։</w:t>
            </w:r>
          </w:p>
          <w:p w14:paraId="0DD98A12" w14:textId="77777777" w:rsidR="00B031DD" w:rsidRPr="009D3CF8" w:rsidRDefault="00B031DD" w:rsidP="00BA7148">
            <w:pPr>
              <w:pStyle w:val="BodyText"/>
              <w:tabs>
                <w:tab w:val="left" w:pos="240"/>
                <w:tab w:val="left" w:pos="720"/>
                <w:tab w:val="left" w:pos="1062"/>
                <w:tab w:val="left" w:pos="1188"/>
              </w:tabs>
              <w:spacing w:after="0" w:line="360" w:lineRule="auto"/>
              <w:ind w:left="162" w:right="405" w:firstLine="360"/>
              <w:contextualSpacing/>
              <w:jc w:val="both"/>
              <w:rPr>
                <w:rFonts w:ascii="GHEA Grapalat" w:hAnsi="GHEA Grapalat" w:cs="GHEA Grapalat"/>
                <w:bCs/>
                <w:color w:val="auto"/>
                <w:sz w:val="24"/>
                <w:szCs w:val="24"/>
                <w:lang w:val="hy-AM"/>
              </w:rPr>
            </w:pPr>
            <w:r w:rsidRPr="009D3CF8">
              <w:rPr>
                <w:rFonts w:ascii="GHEA Grapalat" w:hAnsi="GHEA Grapalat" w:cs="GHEA Grapalat"/>
                <w:bCs/>
                <w:color w:val="auto"/>
                <w:sz w:val="24"/>
                <w:szCs w:val="24"/>
                <w:lang w:val="hy-AM"/>
              </w:rPr>
              <w:t>Նույն դիտարկումը վերաբերում է նաև Նախագծի N1 հավելվածի 39-րդ կետին։</w:t>
            </w:r>
          </w:p>
          <w:p w14:paraId="6D929D71" w14:textId="77777777" w:rsidR="005C398D" w:rsidRPr="009D3CF8" w:rsidRDefault="005C398D" w:rsidP="00BA7148">
            <w:pPr>
              <w:pStyle w:val="BodyText"/>
              <w:tabs>
                <w:tab w:val="left" w:pos="240"/>
                <w:tab w:val="left" w:pos="720"/>
                <w:tab w:val="left" w:pos="1062"/>
                <w:tab w:val="left" w:pos="1188"/>
              </w:tabs>
              <w:spacing w:after="0" w:line="360" w:lineRule="auto"/>
              <w:ind w:left="162" w:right="405" w:firstLine="360"/>
              <w:contextualSpacing/>
              <w:jc w:val="both"/>
              <w:rPr>
                <w:rFonts w:ascii="GHEA Grapalat" w:hAnsi="GHEA Grapalat" w:cs="GHEA Grapalat"/>
                <w:bCs/>
                <w:color w:val="auto"/>
                <w:sz w:val="24"/>
                <w:szCs w:val="24"/>
                <w:lang w:val="hy-AM"/>
              </w:rPr>
            </w:pPr>
          </w:p>
          <w:p w14:paraId="2CAEEE24" w14:textId="77777777" w:rsidR="005C398D" w:rsidRPr="009D3CF8" w:rsidRDefault="005C398D" w:rsidP="00BA7148">
            <w:pPr>
              <w:pStyle w:val="BodyText"/>
              <w:tabs>
                <w:tab w:val="left" w:pos="240"/>
                <w:tab w:val="left" w:pos="720"/>
                <w:tab w:val="left" w:pos="1062"/>
                <w:tab w:val="left" w:pos="1188"/>
              </w:tabs>
              <w:spacing w:after="0" w:line="360" w:lineRule="auto"/>
              <w:ind w:left="162" w:right="405" w:firstLine="360"/>
              <w:contextualSpacing/>
              <w:jc w:val="both"/>
              <w:rPr>
                <w:rFonts w:ascii="GHEA Grapalat" w:hAnsi="GHEA Grapalat" w:cs="GHEA Grapalat"/>
                <w:bCs/>
                <w:color w:val="auto"/>
                <w:sz w:val="24"/>
                <w:szCs w:val="24"/>
                <w:lang w:val="hy-AM"/>
              </w:rPr>
            </w:pPr>
          </w:p>
          <w:p w14:paraId="4DF298BE" w14:textId="77777777" w:rsidR="005D67AE" w:rsidRPr="009D3CF8" w:rsidRDefault="005D67AE" w:rsidP="00BA7148">
            <w:pPr>
              <w:pStyle w:val="BodyText"/>
              <w:tabs>
                <w:tab w:val="left" w:pos="240"/>
                <w:tab w:val="left" w:pos="720"/>
                <w:tab w:val="left" w:pos="1062"/>
                <w:tab w:val="left" w:pos="1188"/>
              </w:tabs>
              <w:spacing w:after="0" w:line="360" w:lineRule="auto"/>
              <w:ind w:left="162" w:right="405" w:firstLine="360"/>
              <w:contextualSpacing/>
              <w:jc w:val="both"/>
              <w:rPr>
                <w:rFonts w:ascii="GHEA Grapalat" w:hAnsi="GHEA Grapalat" w:cs="GHEA Grapalat"/>
                <w:bCs/>
                <w:color w:val="auto"/>
                <w:sz w:val="24"/>
                <w:szCs w:val="24"/>
                <w:lang w:val="hy-AM"/>
              </w:rPr>
            </w:pPr>
          </w:p>
          <w:p w14:paraId="6EDA9DAB" w14:textId="77777777" w:rsidR="005D67AE" w:rsidRPr="009D3CF8" w:rsidRDefault="005D67AE" w:rsidP="00BA7148">
            <w:pPr>
              <w:pStyle w:val="BodyText"/>
              <w:tabs>
                <w:tab w:val="left" w:pos="240"/>
                <w:tab w:val="left" w:pos="720"/>
                <w:tab w:val="left" w:pos="1062"/>
                <w:tab w:val="left" w:pos="1188"/>
              </w:tabs>
              <w:spacing w:after="0" w:line="360" w:lineRule="auto"/>
              <w:ind w:left="162" w:right="405" w:firstLine="360"/>
              <w:contextualSpacing/>
              <w:jc w:val="both"/>
              <w:rPr>
                <w:rFonts w:ascii="GHEA Grapalat" w:hAnsi="GHEA Grapalat" w:cs="GHEA Grapalat"/>
                <w:bCs/>
                <w:color w:val="auto"/>
                <w:sz w:val="24"/>
                <w:szCs w:val="24"/>
                <w:lang w:val="hy-AM"/>
              </w:rPr>
            </w:pPr>
          </w:p>
          <w:p w14:paraId="53DF917F" w14:textId="77777777" w:rsidR="005D67AE" w:rsidRPr="009D3CF8" w:rsidRDefault="005D67AE" w:rsidP="00BA7148">
            <w:pPr>
              <w:pStyle w:val="BodyText"/>
              <w:tabs>
                <w:tab w:val="left" w:pos="240"/>
                <w:tab w:val="left" w:pos="720"/>
                <w:tab w:val="left" w:pos="1062"/>
                <w:tab w:val="left" w:pos="1188"/>
              </w:tabs>
              <w:spacing w:after="0" w:line="360" w:lineRule="auto"/>
              <w:ind w:left="162" w:right="405" w:firstLine="360"/>
              <w:contextualSpacing/>
              <w:jc w:val="both"/>
              <w:rPr>
                <w:rFonts w:ascii="GHEA Grapalat" w:hAnsi="GHEA Grapalat" w:cs="GHEA Grapalat"/>
                <w:bCs/>
                <w:color w:val="auto"/>
                <w:sz w:val="24"/>
                <w:szCs w:val="24"/>
                <w:lang w:val="hy-AM"/>
              </w:rPr>
            </w:pPr>
          </w:p>
          <w:p w14:paraId="42DD9006" w14:textId="584C2900" w:rsidR="005D67AE" w:rsidRPr="009D3CF8" w:rsidRDefault="005D67AE" w:rsidP="00BA7148">
            <w:pPr>
              <w:pStyle w:val="BodyText"/>
              <w:tabs>
                <w:tab w:val="left" w:pos="240"/>
                <w:tab w:val="left" w:pos="720"/>
                <w:tab w:val="left" w:pos="1062"/>
                <w:tab w:val="left" w:pos="1188"/>
              </w:tabs>
              <w:spacing w:after="0" w:line="360" w:lineRule="auto"/>
              <w:ind w:left="162" w:right="405" w:firstLine="360"/>
              <w:contextualSpacing/>
              <w:jc w:val="both"/>
              <w:rPr>
                <w:rFonts w:ascii="GHEA Grapalat" w:hAnsi="GHEA Grapalat" w:cs="GHEA Grapalat"/>
                <w:bCs/>
                <w:color w:val="auto"/>
                <w:sz w:val="24"/>
                <w:szCs w:val="24"/>
                <w:lang w:val="hy-AM"/>
              </w:rPr>
            </w:pPr>
          </w:p>
          <w:p w14:paraId="7CCDB7B8" w14:textId="7B0DFC0F" w:rsidR="00374551" w:rsidRPr="009D3CF8" w:rsidRDefault="00374551" w:rsidP="00BA7148">
            <w:pPr>
              <w:pStyle w:val="BodyText"/>
              <w:tabs>
                <w:tab w:val="left" w:pos="240"/>
                <w:tab w:val="left" w:pos="720"/>
                <w:tab w:val="left" w:pos="1062"/>
                <w:tab w:val="left" w:pos="1188"/>
              </w:tabs>
              <w:spacing w:after="0" w:line="360" w:lineRule="auto"/>
              <w:ind w:left="162" w:right="405" w:firstLine="360"/>
              <w:contextualSpacing/>
              <w:jc w:val="both"/>
              <w:rPr>
                <w:rFonts w:ascii="GHEA Grapalat" w:hAnsi="GHEA Grapalat" w:cs="GHEA Grapalat"/>
                <w:bCs/>
                <w:color w:val="auto"/>
                <w:sz w:val="24"/>
                <w:szCs w:val="24"/>
                <w:lang w:val="hy-AM"/>
              </w:rPr>
            </w:pPr>
          </w:p>
          <w:p w14:paraId="628BD324" w14:textId="29300A7C" w:rsidR="00374551" w:rsidRPr="009D3CF8" w:rsidRDefault="00374551" w:rsidP="00BA7148">
            <w:pPr>
              <w:pStyle w:val="BodyText"/>
              <w:tabs>
                <w:tab w:val="left" w:pos="240"/>
                <w:tab w:val="left" w:pos="720"/>
                <w:tab w:val="left" w:pos="1062"/>
                <w:tab w:val="left" w:pos="1188"/>
              </w:tabs>
              <w:spacing w:after="0" w:line="360" w:lineRule="auto"/>
              <w:ind w:left="162" w:right="405" w:firstLine="360"/>
              <w:contextualSpacing/>
              <w:jc w:val="both"/>
              <w:rPr>
                <w:rFonts w:ascii="GHEA Grapalat" w:hAnsi="GHEA Grapalat" w:cs="GHEA Grapalat"/>
                <w:bCs/>
                <w:color w:val="auto"/>
                <w:sz w:val="24"/>
                <w:szCs w:val="24"/>
                <w:lang w:val="hy-AM"/>
              </w:rPr>
            </w:pPr>
          </w:p>
          <w:p w14:paraId="330EFAEF" w14:textId="77777777" w:rsidR="00374551" w:rsidRPr="009D3CF8" w:rsidRDefault="00374551" w:rsidP="00BA7148">
            <w:pPr>
              <w:pStyle w:val="BodyText"/>
              <w:tabs>
                <w:tab w:val="left" w:pos="240"/>
                <w:tab w:val="left" w:pos="720"/>
                <w:tab w:val="left" w:pos="1062"/>
                <w:tab w:val="left" w:pos="1188"/>
              </w:tabs>
              <w:spacing w:after="0" w:line="360" w:lineRule="auto"/>
              <w:ind w:left="162" w:right="405" w:firstLine="360"/>
              <w:contextualSpacing/>
              <w:jc w:val="both"/>
              <w:rPr>
                <w:rFonts w:ascii="GHEA Grapalat" w:hAnsi="GHEA Grapalat" w:cs="GHEA Grapalat"/>
                <w:bCs/>
                <w:color w:val="auto"/>
                <w:sz w:val="24"/>
                <w:szCs w:val="24"/>
                <w:lang w:val="hy-AM"/>
              </w:rPr>
            </w:pPr>
          </w:p>
          <w:p w14:paraId="04C8661E" w14:textId="31867464" w:rsidR="00B031DD" w:rsidRPr="009D3CF8" w:rsidRDefault="00B031DD" w:rsidP="00374551">
            <w:pPr>
              <w:pStyle w:val="BodyText"/>
              <w:tabs>
                <w:tab w:val="left" w:pos="240"/>
                <w:tab w:val="left" w:pos="720"/>
                <w:tab w:val="left" w:pos="1062"/>
                <w:tab w:val="left" w:pos="1188"/>
              </w:tabs>
              <w:spacing w:after="0" w:line="360" w:lineRule="auto"/>
              <w:ind w:right="405"/>
              <w:contextualSpacing/>
              <w:jc w:val="both"/>
              <w:rPr>
                <w:rFonts w:ascii="GHEA Grapalat" w:hAnsi="GHEA Grapalat" w:cs="GHEA Grapalat"/>
                <w:bCs/>
                <w:color w:val="auto"/>
                <w:sz w:val="24"/>
                <w:szCs w:val="24"/>
                <w:lang w:val="hy-AM"/>
              </w:rPr>
            </w:pPr>
            <w:r w:rsidRPr="009D3CF8">
              <w:rPr>
                <w:rFonts w:ascii="GHEA Grapalat" w:hAnsi="GHEA Grapalat" w:cs="GHEA Grapalat"/>
                <w:bCs/>
                <w:color w:val="auto"/>
                <w:sz w:val="24"/>
                <w:szCs w:val="24"/>
                <w:lang w:val="hy-AM"/>
              </w:rPr>
              <w:t>1</w:t>
            </w:r>
            <w:r w:rsidR="00C823A4" w:rsidRPr="009D3CF8">
              <w:rPr>
                <w:rFonts w:ascii="GHEA Grapalat" w:hAnsi="GHEA Grapalat" w:cs="GHEA Grapalat"/>
                <w:bCs/>
                <w:color w:val="auto"/>
                <w:sz w:val="24"/>
                <w:szCs w:val="24"/>
                <w:lang w:val="hy-AM"/>
              </w:rPr>
              <w:t>0</w:t>
            </w:r>
            <w:r w:rsidRPr="009D3CF8">
              <w:rPr>
                <w:rFonts w:ascii="Cambria Math" w:hAnsi="Cambria Math" w:cs="Cambria Math"/>
                <w:bCs/>
                <w:color w:val="auto"/>
                <w:sz w:val="24"/>
                <w:szCs w:val="24"/>
                <w:lang w:val="hy-AM"/>
              </w:rPr>
              <w:t>․</w:t>
            </w:r>
            <w:r w:rsidR="000D3D26" w:rsidRPr="009D3CF8">
              <w:rPr>
                <w:rFonts w:ascii="GHEA Grapalat" w:hAnsi="GHEA Grapalat" w:cs="Cambria Math"/>
                <w:bCs/>
                <w:color w:val="auto"/>
                <w:sz w:val="24"/>
                <w:szCs w:val="24"/>
                <w:lang w:val="hy-AM"/>
              </w:rPr>
              <w:t xml:space="preserve"> </w:t>
            </w:r>
            <w:r w:rsidRPr="009D3CF8">
              <w:rPr>
                <w:rFonts w:ascii="GHEA Grapalat" w:hAnsi="GHEA Grapalat" w:cs="GHEA Grapalat"/>
                <w:bCs/>
                <w:color w:val="auto"/>
                <w:sz w:val="24"/>
                <w:szCs w:val="24"/>
                <w:lang w:val="hy-AM"/>
              </w:rPr>
              <w:t xml:space="preserve">Նկատի ունենալով, որ Նախագծով առաջարկվող  որոշումն ուժի մեջ մտնելու ժամկետը նախատեսված է Նախագծի 2-րդ կետով, առաջարկում եմ Նախագծի </w:t>
            </w:r>
            <w:bookmarkStart w:id="0" w:name="_Hlk168498035"/>
            <w:r w:rsidRPr="009D3CF8">
              <w:rPr>
                <w:rFonts w:ascii="GHEA Grapalat" w:hAnsi="GHEA Grapalat" w:cs="GHEA Grapalat"/>
                <w:bCs/>
                <w:color w:val="auto"/>
                <w:sz w:val="24"/>
                <w:szCs w:val="24"/>
                <w:lang w:val="hy-AM"/>
              </w:rPr>
              <w:t>N 2 հավելվածի 12-րդ և 23</w:t>
            </w:r>
            <w:bookmarkEnd w:id="0"/>
            <w:r w:rsidRPr="009D3CF8">
              <w:rPr>
                <w:rFonts w:ascii="GHEA Grapalat" w:hAnsi="GHEA Grapalat" w:cs="GHEA Grapalat"/>
                <w:bCs/>
                <w:color w:val="auto"/>
                <w:sz w:val="24"/>
                <w:szCs w:val="24"/>
                <w:lang w:val="hy-AM"/>
              </w:rPr>
              <w:t>-րդ կետերը խմբագրել, հաշվի առնելով, որ դրանցով նախատեսված ժամկետները վերաբերում են ոչ թե Նախագիծը (Որոշումը) ուժի մեջ դնելու ժամկետին, այլ նշված հավելվածի համապատասխան բաժիններն ուժի մեջ դնելու ժամկետներին։</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170252F6" w14:textId="77777777" w:rsidR="00B031DD" w:rsidRPr="009D3CF8" w:rsidRDefault="00A31060" w:rsidP="002424DF">
            <w:pPr>
              <w:tabs>
                <w:tab w:val="left" w:pos="7350"/>
              </w:tabs>
              <w:spacing w:after="0" w:line="360" w:lineRule="auto"/>
              <w:ind w:left="75" w:right="165" w:firstLine="90"/>
              <w:jc w:val="center"/>
              <w:rPr>
                <w:rFonts w:ascii="GHEA Grapalat" w:eastAsia="Calibri" w:hAnsi="GHEA Grapalat" w:cs="GHEA Grapalat"/>
                <w:b/>
                <w:sz w:val="24"/>
                <w:szCs w:val="24"/>
                <w:lang w:val="hy-AM"/>
              </w:rPr>
            </w:pPr>
            <w:r w:rsidRPr="009D3CF8">
              <w:rPr>
                <w:rFonts w:ascii="GHEA Grapalat" w:eastAsia="Calibri" w:hAnsi="GHEA Grapalat" w:cs="GHEA Grapalat"/>
                <w:b/>
                <w:sz w:val="24"/>
                <w:szCs w:val="24"/>
                <w:lang w:val="hy-AM"/>
              </w:rPr>
              <w:lastRenderedPageBreak/>
              <w:t>Չի ընդունվել</w:t>
            </w:r>
          </w:p>
          <w:p w14:paraId="4F355479" w14:textId="77777777" w:rsidR="00E04642" w:rsidRPr="009D3CF8" w:rsidRDefault="00E04642" w:rsidP="00CC1638">
            <w:pPr>
              <w:tabs>
                <w:tab w:val="left" w:pos="7350"/>
              </w:tabs>
              <w:spacing w:after="0" w:line="360" w:lineRule="auto"/>
              <w:ind w:left="165" w:right="165"/>
              <w:jc w:val="both"/>
              <w:rPr>
                <w:rFonts w:ascii="GHEA Grapalat" w:eastAsia="Calibri" w:hAnsi="GHEA Grapalat" w:cs="GHEA Grapalat"/>
                <w:bCs/>
                <w:sz w:val="24"/>
                <w:szCs w:val="24"/>
                <w:lang w:val="hy-AM"/>
              </w:rPr>
            </w:pPr>
            <w:r w:rsidRPr="009D3CF8">
              <w:rPr>
                <w:rFonts w:ascii="GHEA Grapalat" w:eastAsia="Calibri" w:hAnsi="GHEA Grapalat" w:cs="GHEA Grapalat"/>
                <w:bCs/>
                <w:sz w:val="24"/>
                <w:szCs w:val="24"/>
                <w:lang w:val="hy-AM"/>
              </w:rPr>
              <w:t>«Եվրասիական տնտեսական</w:t>
            </w:r>
            <w:r w:rsidR="008227E4" w:rsidRPr="009D3CF8">
              <w:rPr>
                <w:rFonts w:ascii="GHEA Grapalat" w:eastAsia="Calibri" w:hAnsi="GHEA Grapalat" w:cs="GHEA Grapalat"/>
                <w:bCs/>
                <w:sz w:val="24"/>
                <w:szCs w:val="24"/>
                <w:lang w:val="hy-AM"/>
              </w:rPr>
              <w:t xml:space="preserve"> </w:t>
            </w:r>
            <w:r w:rsidRPr="009D3CF8">
              <w:rPr>
                <w:rFonts w:ascii="GHEA Grapalat" w:eastAsia="Calibri" w:hAnsi="GHEA Grapalat" w:cs="GHEA Grapalat"/>
                <w:bCs/>
                <w:sz w:val="24"/>
                <w:szCs w:val="24"/>
                <w:lang w:val="hy-AM"/>
              </w:rPr>
              <w:t xml:space="preserve">միության մասին» պայմանագրի 11-րդ հավելվածի 4-րդ կետի </w:t>
            </w:r>
            <w:r w:rsidR="000D4207" w:rsidRPr="009D3CF8">
              <w:rPr>
                <w:rFonts w:ascii="GHEA Grapalat" w:eastAsia="Calibri" w:hAnsi="GHEA Grapalat" w:cs="GHEA Grapalat"/>
                <w:bCs/>
                <w:sz w:val="24"/>
                <w:szCs w:val="24"/>
                <w:lang w:val="hy-AM"/>
              </w:rPr>
              <w:t xml:space="preserve">և «Հավատարմագրման մասին» օրենքի 8-րդ հոդվածի 3-րդ մասի 15-րդ կետի համաձայն՝ </w:t>
            </w:r>
            <w:r w:rsidR="006D6ABC" w:rsidRPr="009D3CF8">
              <w:rPr>
                <w:rFonts w:ascii="GHEA Grapalat" w:eastAsia="Calibri" w:hAnsi="GHEA Grapalat" w:cs="GHEA Grapalat"/>
                <w:bCs/>
                <w:sz w:val="24"/>
                <w:szCs w:val="24"/>
                <w:lang w:val="hy-AM"/>
              </w:rPr>
              <w:t>անդամ երկրների հ</w:t>
            </w:r>
            <w:r w:rsidRPr="009D3CF8">
              <w:rPr>
                <w:rFonts w:ascii="GHEA Grapalat" w:eastAsia="Calibri" w:hAnsi="GHEA Grapalat" w:cs="GHEA Grapalat"/>
                <w:bCs/>
                <w:sz w:val="24"/>
                <w:szCs w:val="24"/>
                <w:lang w:val="hy-AM"/>
              </w:rPr>
              <w:t xml:space="preserve">ավատարմագրման մարմինները լիազորված են իրականացնելու և վարելու համապատասխանության գնահատման հավատարմագրված մարմինների ռեեստրը, </w:t>
            </w:r>
            <w:r w:rsidR="000D4207" w:rsidRPr="009D3CF8">
              <w:rPr>
                <w:rFonts w:ascii="GHEA Grapalat" w:eastAsia="Calibri" w:hAnsi="GHEA Grapalat" w:cs="GHEA Grapalat"/>
                <w:bCs/>
                <w:sz w:val="24"/>
                <w:szCs w:val="24"/>
                <w:lang w:val="hy-AM"/>
              </w:rPr>
              <w:t>ապահով</w:t>
            </w:r>
            <w:r w:rsidR="006D6ABC" w:rsidRPr="009D3CF8">
              <w:rPr>
                <w:rFonts w:ascii="GHEA Grapalat" w:eastAsia="Calibri" w:hAnsi="GHEA Grapalat" w:cs="GHEA Grapalat"/>
                <w:bCs/>
                <w:sz w:val="24"/>
                <w:szCs w:val="24"/>
                <w:lang w:val="hy-AM"/>
              </w:rPr>
              <w:t xml:space="preserve">ելու </w:t>
            </w:r>
            <w:r w:rsidR="000D4207" w:rsidRPr="009D3CF8">
              <w:rPr>
                <w:rFonts w:ascii="GHEA Grapalat" w:eastAsia="Calibri" w:hAnsi="GHEA Grapalat" w:cs="GHEA Grapalat"/>
                <w:bCs/>
                <w:sz w:val="24"/>
                <w:szCs w:val="24"/>
                <w:lang w:val="hy-AM"/>
              </w:rPr>
              <w:t>օրենսդրությամբ սահմանված կարգով հավատարմագրված ՀԳՄ-ների, հավատարմագրման փորձագետների (գնահատողների) ու տեխնիկական փորձագետների, ինչպես նաև ՀԳՄ-ների տված համապատասխանության սերտիֆիկատների, գրանցված համապատասխանության հայտարարագրերի և փորձարկման արձանագրությունների ռեեստրների ձևավորումը և վարումը, նշված ռեեստրներից տեղեկատվության տրամադրումը</w:t>
            </w:r>
            <w:r w:rsidRPr="009D3CF8">
              <w:rPr>
                <w:rFonts w:ascii="GHEA Grapalat" w:eastAsia="Calibri" w:hAnsi="GHEA Grapalat" w:cs="GHEA Grapalat"/>
                <w:bCs/>
                <w:sz w:val="24"/>
                <w:szCs w:val="24"/>
                <w:lang w:val="hy-AM"/>
              </w:rPr>
              <w:t>։</w:t>
            </w:r>
          </w:p>
          <w:p w14:paraId="4BF68D22" w14:textId="77777777" w:rsidR="00361FC2" w:rsidRPr="009D3CF8" w:rsidRDefault="006D6ABC" w:rsidP="00CC1638">
            <w:pPr>
              <w:tabs>
                <w:tab w:val="left" w:pos="7350"/>
              </w:tabs>
              <w:spacing w:after="0" w:line="360" w:lineRule="auto"/>
              <w:ind w:left="165" w:right="165"/>
              <w:jc w:val="both"/>
              <w:rPr>
                <w:rFonts w:ascii="GHEA Grapalat" w:eastAsia="Calibri" w:hAnsi="GHEA Grapalat" w:cs="GHEA Grapalat"/>
                <w:bCs/>
                <w:sz w:val="24"/>
                <w:szCs w:val="24"/>
                <w:lang w:val="hy-AM"/>
              </w:rPr>
            </w:pPr>
            <w:r w:rsidRPr="009D3CF8">
              <w:rPr>
                <w:rFonts w:ascii="GHEA Grapalat" w:eastAsia="Calibri" w:hAnsi="GHEA Grapalat" w:cs="GHEA Grapalat"/>
                <w:bCs/>
                <w:sz w:val="24"/>
                <w:szCs w:val="24"/>
                <w:lang w:val="hy-AM"/>
              </w:rPr>
              <w:lastRenderedPageBreak/>
              <w:t xml:space="preserve">Միաժամանակ տեղեկացնենք, որ </w:t>
            </w:r>
            <w:r w:rsidR="00E04642" w:rsidRPr="009D3CF8">
              <w:rPr>
                <w:rFonts w:ascii="GHEA Grapalat" w:eastAsia="Calibri" w:hAnsi="GHEA Grapalat" w:cs="GHEA Grapalat"/>
                <w:bCs/>
                <w:sz w:val="24"/>
                <w:szCs w:val="24"/>
                <w:lang w:val="hy-AM"/>
              </w:rPr>
              <w:t>Կառավարության 2015 թվականի  փետրվարի 5-ի N 86-Ա որոշմամբ Եվրասիական տնտեսական միության (Մաքսային միության) տեխնիկական կանոնակարգերով նախատեսված համապատասխանության գնահատման փաստաթղթերի միասնական ռեեստրի ազգային մասի ձ</w:t>
            </w:r>
            <w:r w:rsidR="00897924" w:rsidRPr="009D3CF8">
              <w:rPr>
                <w:rFonts w:ascii="GHEA Grapalat" w:eastAsia="Calibri" w:hAnsi="GHEA Grapalat" w:cs="GHEA Grapalat"/>
                <w:bCs/>
                <w:sz w:val="24"/>
                <w:szCs w:val="24"/>
                <w:lang w:val="hy-AM"/>
              </w:rPr>
              <w:t>և</w:t>
            </w:r>
            <w:r w:rsidR="00E04642" w:rsidRPr="009D3CF8">
              <w:rPr>
                <w:rFonts w:ascii="GHEA Grapalat" w:eastAsia="Calibri" w:hAnsi="GHEA Grapalat" w:cs="GHEA Grapalat"/>
                <w:bCs/>
                <w:sz w:val="24"/>
                <w:szCs w:val="24"/>
                <w:lang w:val="hy-AM"/>
              </w:rPr>
              <w:t>ավոր</w:t>
            </w:r>
            <w:r w:rsidR="008227E4" w:rsidRPr="009D3CF8">
              <w:rPr>
                <w:rFonts w:ascii="GHEA Grapalat" w:eastAsia="Calibri" w:hAnsi="GHEA Grapalat" w:cs="GHEA Grapalat"/>
                <w:bCs/>
                <w:sz w:val="24"/>
                <w:szCs w:val="24"/>
                <w:lang w:val="hy-AM"/>
              </w:rPr>
              <w:t>ման և վար</w:t>
            </w:r>
            <w:r w:rsidR="00E04642" w:rsidRPr="009D3CF8">
              <w:rPr>
                <w:rFonts w:ascii="GHEA Grapalat" w:eastAsia="Calibri" w:hAnsi="GHEA Grapalat" w:cs="GHEA Grapalat"/>
                <w:bCs/>
                <w:sz w:val="24"/>
                <w:szCs w:val="24"/>
                <w:lang w:val="hy-AM"/>
              </w:rPr>
              <w:t>մ</w:t>
            </w:r>
            <w:r w:rsidR="008227E4" w:rsidRPr="009D3CF8">
              <w:rPr>
                <w:rFonts w:ascii="GHEA Grapalat" w:eastAsia="Calibri" w:hAnsi="GHEA Grapalat" w:cs="GHEA Grapalat"/>
                <w:bCs/>
                <w:sz w:val="24"/>
                <w:szCs w:val="24"/>
                <w:lang w:val="hy-AM"/>
              </w:rPr>
              <w:t xml:space="preserve">ան </w:t>
            </w:r>
            <w:r w:rsidR="00E04642" w:rsidRPr="009D3CF8">
              <w:rPr>
                <w:rFonts w:ascii="GHEA Grapalat" w:eastAsia="Calibri" w:hAnsi="GHEA Grapalat" w:cs="GHEA Grapalat"/>
                <w:bCs/>
                <w:sz w:val="24"/>
                <w:szCs w:val="24"/>
                <w:lang w:val="hy-AM"/>
              </w:rPr>
              <w:t xml:space="preserve">լիազոր </w:t>
            </w:r>
            <w:r w:rsidR="008227E4" w:rsidRPr="009D3CF8">
              <w:rPr>
                <w:rFonts w:ascii="GHEA Grapalat" w:eastAsia="Calibri" w:hAnsi="GHEA Grapalat" w:cs="GHEA Grapalat"/>
                <w:bCs/>
                <w:sz w:val="24"/>
                <w:szCs w:val="24"/>
                <w:lang w:val="hy-AM"/>
              </w:rPr>
              <w:t>մարմինը</w:t>
            </w:r>
            <w:r w:rsidR="00E04642" w:rsidRPr="009D3CF8">
              <w:rPr>
                <w:rFonts w:ascii="GHEA Grapalat" w:eastAsia="Calibri" w:hAnsi="GHEA Grapalat" w:cs="GHEA Grapalat"/>
                <w:bCs/>
                <w:sz w:val="24"/>
                <w:szCs w:val="24"/>
                <w:lang w:val="hy-AM"/>
              </w:rPr>
              <w:t xml:space="preserve"> «Հավատարմագրման ազգային մարմին» ՊՈԱԿ</w:t>
            </w:r>
            <w:r w:rsidR="008227E4" w:rsidRPr="009D3CF8">
              <w:rPr>
                <w:rFonts w:ascii="GHEA Grapalat" w:eastAsia="Calibri" w:hAnsi="GHEA Grapalat" w:cs="GHEA Grapalat"/>
                <w:bCs/>
                <w:sz w:val="24"/>
                <w:szCs w:val="24"/>
                <w:lang w:val="hy-AM"/>
              </w:rPr>
              <w:t>-ն է։</w:t>
            </w:r>
            <w:r w:rsidR="00361FC2" w:rsidRPr="009D3CF8">
              <w:rPr>
                <w:rFonts w:ascii="GHEA Grapalat" w:eastAsia="Calibri" w:hAnsi="GHEA Grapalat" w:cs="GHEA Grapalat"/>
                <w:bCs/>
                <w:sz w:val="24"/>
                <w:szCs w:val="24"/>
                <w:lang w:val="hy-AM"/>
              </w:rPr>
              <w:t xml:space="preserve"> </w:t>
            </w:r>
          </w:p>
          <w:p w14:paraId="4C912FC3" w14:textId="77777777" w:rsidR="004A6354" w:rsidRPr="009D3CF8" w:rsidRDefault="004A6354" w:rsidP="002424DF">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78E22095" w14:textId="77777777" w:rsidR="004A6354" w:rsidRPr="009D3CF8" w:rsidRDefault="004A6354" w:rsidP="002424DF">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1608DEAE" w14:textId="77777777" w:rsidR="004A6354" w:rsidRPr="009D3CF8" w:rsidRDefault="004A6354" w:rsidP="002424DF">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6D537813" w14:textId="77777777" w:rsidR="004A6354" w:rsidRPr="009D3CF8" w:rsidRDefault="004A6354" w:rsidP="002424DF">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363259F4" w14:textId="77777777" w:rsidR="004A6354" w:rsidRPr="009D3CF8" w:rsidRDefault="004A6354" w:rsidP="002424DF">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44B1B298" w14:textId="77777777" w:rsidR="004A6354" w:rsidRPr="009D3CF8" w:rsidRDefault="004A6354" w:rsidP="002424DF">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701D3999" w14:textId="77777777" w:rsidR="008227E4" w:rsidRPr="009D3CF8" w:rsidRDefault="008227E4" w:rsidP="002424DF">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2C378E41" w14:textId="77777777" w:rsidR="008227E4" w:rsidRPr="009D3CF8" w:rsidRDefault="008227E4" w:rsidP="002424DF">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6A592E33" w14:textId="77777777" w:rsidR="008227E4" w:rsidRPr="009D3CF8" w:rsidRDefault="008227E4" w:rsidP="002424DF">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7A4E4B84" w14:textId="77777777" w:rsidR="008227E4" w:rsidRPr="009D3CF8" w:rsidRDefault="008227E4" w:rsidP="002424DF">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28B403DC" w14:textId="77777777" w:rsidR="008227E4" w:rsidRPr="009D3CF8" w:rsidRDefault="008227E4" w:rsidP="002424DF">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5E273A8A" w14:textId="77777777" w:rsidR="002467D6" w:rsidRDefault="002467D6" w:rsidP="00A64DBA">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6A694059" w14:textId="11C8C481" w:rsidR="00361FC2" w:rsidRPr="009D3CF8" w:rsidRDefault="006D3CE1" w:rsidP="00A64DBA">
            <w:pPr>
              <w:tabs>
                <w:tab w:val="left" w:pos="7350"/>
              </w:tabs>
              <w:spacing w:after="0" w:line="360" w:lineRule="auto"/>
              <w:ind w:left="75" w:right="165" w:firstLine="90"/>
              <w:jc w:val="center"/>
              <w:rPr>
                <w:rFonts w:ascii="GHEA Grapalat" w:eastAsia="Calibri" w:hAnsi="GHEA Grapalat" w:cs="GHEA Grapalat"/>
                <w:b/>
                <w:sz w:val="24"/>
                <w:szCs w:val="24"/>
                <w:lang w:val="hy-AM"/>
              </w:rPr>
            </w:pPr>
            <w:r w:rsidRPr="009D3CF8">
              <w:rPr>
                <w:rFonts w:ascii="GHEA Grapalat" w:eastAsia="Calibri" w:hAnsi="GHEA Grapalat" w:cs="GHEA Grapalat"/>
                <w:b/>
                <w:sz w:val="24"/>
                <w:szCs w:val="24"/>
                <w:lang w:val="hy-AM"/>
              </w:rPr>
              <w:lastRenderedPageBreak/>
              <w:t>Չի ընդունվել</w:t>
            </w:r>
          </w:p>
          <w:p w14:paraId="62D68A52" w14:textId="77777777" w:rsidR="002424DF" w:rsidRPr="009D3CF8" w:rsidRDefault="00BA7148" w:rsidP="00A64DBA">
            <w:pPr>
              <w:tabs>
                <w:tab w:val="left" w:pos="7350"/>
              </w:tabs>
              <w:spacing w:after="0" w:line="360" w:lineRule="auto"/>
              <w:ind w:left="75" w:right="165"/>
              <w:jc w:val="both"/>
              <w:rPr>
                <w:rFonts w:ascii="GHEA Grapalat" w:eastAsia="Calibri" w:hAnsi="GHEA Grapalat" w:cs="GHEA Grapalat"/>
                <w:bCs/>
                <w:sz w:val="24"/>
                <w:szCs w:val="24"/>
                <w:lang w:val="hy-AM"/>
              </w:rPr>
            </w:pPr>
            <w:r w:rsidRPr="009D3CF8">
              <w:rPr>
                <w:rFonts w:ascii="GHEA Grapalat" w:eastAsia="Calibri" w:hAnsi="GHEA Grapalat" w:cs="GHEA Grapalat"/>
                <w:bCs/>
                <w:sz w:val="24"/>
                <w:szCs w:val="24"/>
                <w:lang w:val="hy-AM"/>
              </w:rPr>
              <w:t xml:space="preserve">ՀՀ Սահմանադրության 6-րդ հոդվածի 1-ին մասի համաձայն՝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Իսկ </w:t>
            </w:r>
            <w:r w:rsidR="002424DF" w:rsidRPr="009D3CF8">
              <w:rPr>
                <w:rFonts w:ascii="GHEA Grapalat" w:eastAsia="Calibri" w:hAnsi="GHEA Grapalat" w:cs="GHEA Grapalat"/>
                <w:bCs/>
                <w:sz w:val="24"/>
                <w:szCs w:val="24"/>
                <w:lang w:val="hy-AM"/>
              </w:rPr>
              <w:t xml:space="preserve">«Հավատարմագրման մասին» օրենքի 8-րդ հոդվածի 3-րդ մասի 15-րդ կետի համաձայն՝ </w:t>
            </w:r>
            <w:r w:rsidR="00A64DBA" w:rsidRPr="009D3CF8">
              <w:rPr>
                <w:rFonts w:ascii="GHEA Grapalat" w:eastAsia="Calibri" w:hAnsi="GHEA Grapalat" w:cs="GHEA Grapalat"/>
                <w:bCs/>
                <w:sz w:val="24"/>
                <w:szCs w:val="24"/>
                <w:lang w:val="hy-AM"/>
              </w:rPr>
              <w:t xml:space="preserve">հավատարմագրման ազգային մարմինն </w:t>
            </w:r>
            <w:r w:rsidR="002424DF" w:rsidRPr="009D3CF8">
              <w:rPr>
                <w:rFonts w:ascii="GHEA Grapalat" w:eastAsia="Calibri" w:hAnsi="GHEA Grapalat" w:cs="GHEA Grapalat"/>
                <w:bCs/>
                <w:sz w:val="24"/>
                <w:szCs w:val="24"/>
                <w:lang w:val="hy-AM"/>
              </w:rPr>
              <w:t>ապահովում է օրենսդրությամբ սահմանված կարգով հավատարմագրված ՀԳՄ-ների, հավատարմագրման փորձագետների (գնահատողների) ու տեխնիկական փորձագետների, ինչպես նաև ՀԳՄ-ների տված համապատասխանության սերտիֆիկատների, գրանցված համապատասխանության հայտարարագրերի և փորձարկման արձանագրությունների ռեեստրների ձևավորումը և վարումը, նշված ռեեստրներից տեղեկատվության տրամադրումը։</w:t>
            </w:r>
          </w:p>
          <w:p w14:paraId="5B854C85" w14:textId="77777777" w:rsidR="00897924" w:rsidRPr="009D3CF8" w:rsidRDefault="002424DF" w:rsidP="00A64DBA">
            <w:pPr>
              <w:tabs>
                <w:tab w:val="left" w:pos="4512"/>
                <w:tab w:val="left" w:pos="7350"/>
              </w:tabs>
              <w:spacing w:after="0" w:line="360" w:lineRule="auto"/>
              <w:ind w:left="102" w:right="165"/>
              <w:jc w:val="both"/>
              <w:rPr>
                <w:rFonts w:ascii="GHEA Grapalat" w:eastAsia="Calibri" w:hAnsi="GHEA Grapalat" w:cs="GHEA Grapalat"/>
                <w:bCs/>
                <w:sz w:val="24"/>
                <w:szCs w:val="24"/>
                <w:lang w:val="hy-AM"/>
              </w:rPr>
            </w:pPr>
            <w:r w:rsidRPr="009D3CF8">
              <w:rPr>
                <w:rFonts w:ascii="GHEA Grapalat" w:eastAsia="Calibri" w:hAnsi="GHEA Grapalat" w:cs="GHEA Grapalat"/>
                <w:bCs/>
                <w:sz w:val="24"/>
                <w:szCs w:val="24"/>
                <w:lang w:val="hy-AM"/>
              </w:rPr>
              <w:lastRenderedPageBreak/>
              <w:t>Ինչը նշանակում է, որ այդ լ</w:t>
            </w:r>
            <w:r w:rsidR="00897924" w:rsidRPr="009D3CF8">
              <w:rPr>
                <w:rFonts w:ascii="GHEA Grapalat" w:eastAsia="Calibri" w:hAnsi="GHEA Grapalat" w:cs="GHEA Grapalat"/>
                <w:bCs/>
                <w:sz w:val="24"/>
                <w:szCs w:val="24"/>
                <w:lang w:val="hy-AM"/>
              </w:rPr>
              <w:t>իազորությունը վերապահված է ԱՐՄՆԱԲ</w:t>
            </w:r>
            <w:r w:rsidRPr="009D3CF8">
              <w:rPr>
                <w:rFonts w:ascii="GHEA Grapalat" w:eastAsia="Calibri" w:hAnsi="GHEA Grapalat" w:cs="GHEA Grapalat"/>
                <w:bCs/>
                <w:sz w:val="24"/>
                <w:szCs w:val="24"/>
                <w:lang w:val="hy-AM"/>
              </w:rPr>
              <w:t>-ին:</w:t>
            </w:r>
          </w:p>
          <w:p w14:paraId="23D57744" w14:textId="77777777" w:rsidR="00897924" w:rsidRPr="009D3CF8" w:rsidRDefault="00755709" w:rsidP="00A64DBA">
            <w:pPr>
              <w:tabs>
                <w:tab w:val="left" w:pos="4512"/>
                <w:tab w:val="left" w:pos="7350"/>
              </w:tabs>
              <w:spacing w:after="0" w:line="360" w:lineRule="auto"/>
              <w:ind w:left="102" w:right="165"/>
              <w:jc w:val="both"/>
              <w:rPr>
                <w:rFonts w:ascii="GHEA Grapalat" w:eastAsia="Calibri" w:hAnsi="GHEA Grapalat" w:cs="GHEA Grapalat"/>
                <w:bCs/>
                <w:sz w:val="24"/>
                <w:szCs w:val="24"/>
                <w:lang w:val="hy-AM"/>
              </w:rPr>
            </w:pPr>
            <w:r w:rsidRPr="009D3CF8">
              <w:rPr>
                <w:rFonts w:ascii="GHEA Grapalat" w:eastAsia="Calibri" w:hAnsi="GHEA Grapalat" w:cs="GHEA Grapalat"/>
                <w:bCs/>
                <w:sz w:val="24"/>
                <w:szCs w:val="24"/>
                <w:lang w:val="hy-AM"/>
              </w:rPr>
              <w:t>Հաշվի առնելով իրավունքի և պարտավորության սահմանադրական վերոգրյալ կարգավորումը, և այն, որ տեխնիկական կանոնակարգման օբյեկտ հանդիսացող արտադրանքի</w:t>
            </w:r>
            <w:r w:rsidR="00BA079F" w:rsidRPr="009D3CF8">
              <w:rPr>
                <w:rFonts w:ascii="GHEA Grapalat" w:eastAsia="Calibri" w:hAnsi="GHEA Grapalat" w:cs="GHEA Grapalat"/>
                <w:bCs/>
                <w:sz w:val="24"/>
                <w:szCs w:val="24"/>
                <w:lang w:val="hy-AM"/>
              </w:rPr>
              <w:t xml:space="preserve"> շրջանառության </w:t>
            </w:r>
            <w:r w:rsidRPr="009D3CF8">
              <w:rPr>
                <w:rFonts w:ascii="GHEA Grapalat" w:eastAsia="Calibri" w:hAnsi="GHEA Grapalat" w:cs="GHEA Grapalat"/>
                <w:bCs/>
                <w:sz w:val="24"/>
                <w:szCs w:val="24"/>
                <w:lang w:val="hy-AM"/>
              </w:rPr>
              <w:t>նկատմամբ շուկայի վերահսկողության լիազորությունները սահմանված են Տեխնիկական կանոնակարգման մասին օրենքով, ապա պետք է նշել, որ ա</w:t>
            </w:r>
            <w:r w:rsidR="00897924" w:rsidRPr="009D3CF8">
              <w:rPr>
                <w:rFonts w:ascii="GHEA Grapalat" w:eastAsia="Calibri" w:hAnsi="GHEA Grapalat" w:cs="GHEA Grapalat"/>
                <w:bCs/>
                <w:sz w:val="24"/>
                <w:szCs w:val="24"/>
                <w:lang w:val="hy-AM"/>
              </w:rPr>
              <w:t>ռաջարկ</w:t>
            </w:r>
            <w:r w:rsidR="00BA079F" w:rsidRPr="009D3CF8">
              <w:rPr>
                <w:rFonts w:ascii="GHEA Grapalat" w:eastAsia="Calibri" w:hAnsi="GHEA Grapalat" w:cs="GHEA Grapalat"/>
                <w:bCs/>
                <w:sz w:val="24"/>
                <w:szCs w:val="24"/>
                <w:lang w:val="hy-AM"/>
              </w:rPr>
              <w:t>վ</w:t>
            </w:r>
            <w:r w:rsidR="00897924" w:rsidRPr="009D3CF8">
              <w:rPr>
                <w:rFonts w:ascii="GHEA Grapalat" w:eastAsia="Calibri" w:hAnsi="GHEA Grapalat" w:cs="GHEA Grapalat"/>
                <w:bCs/>
                <w:sz w:val="24"/>
                <w:szCs w:val="24"/>
                <w:lang w:val="hy-AM"/>
              </w:rPr>
              <w:t>ող կարգավորումները նախատեսվ</w:t>
            </w:r>
            <w:r w:rsidR="00535EC1" w:rsidRPr="009D3CF8">
              <w:rPr>
                <w:rFonts w:ascii="GHEA Grapalat" w:eastAsia="Calibri" w:hAnsi="GHEA Grapalat" w:cs="GHEA Grapalat"/>
                <w:bCs/>
                <w:sz w:val="24"/>
                <w:szCs w:val="24"/>
                <w:lang w:val="hy-AM"/>
              </w:rPr>
              <w:t xml:space="preserve">ած </w:t>
            </w:r>
            <w:r w:rsidR="00897924" w:rsidRPr="009D3CF8">
              <w:rPr>
                <w:rFonts w:ascii="GHEA Grapalat" w:eastAsia="Calibri" w:hAnsi="GHEA Grapalat" w:cs="GHEA Grapalat"/>
                <w:bCs/>
                <w:sz w:val="24"/>
                <w:szCs w:val="24"/>
                <w:lang w:val="hy-AM"/>
              </w:rPr>
              <w:t xml:space="preserve">են </w:t>
            </w:r>
            <w:r w:rsidR="001A7108" w:rsidRPr="009D3CF8">
              <w:rPr>
                <w:rFonts w:ascii="GHEA Grapalat" w:eastAsia="Calibri" w:hAnsi="GHEA Grapalat" w:cs="GHEA Grapalat"/>
                <w:bCs/>
                <w:sz w:val="24"/>
                <w:szCs w:val="24"/>
                <w:lang w:val="hy-AM"/>
              </w:rPr>
              <w:t></w:t>
            </w:r>
            <w:r w:rsidR="00A64519" w:rsidRPr="009D3CF8">
              <w:rPr>
                <w:rFonts w:ascii="GHEA Grapalat" w:eastAsia="Calibri" w:hAnsi="GHEA Grapalat" w:cs="GHEA Grapalat"/>
                <w:bCs/>
                <w:sz w:val="24"/>
                <w:szCs w:val="24"/>
                <w:lang w:val="hy-AM"/>
              </w:rPr>
              <w:t></w:t>
            </w:r>
            <w:r w:rsidR="00897924" w:rsidRPr="009D3CF8">
              <w:rPr>
                <w:rFonts w:ascii="GHEA Grapalat" w:eastAsia="Calibri" w:hAnsi="GHEA Grapalat" w:cs="GHEA Grapalat"/>
                <w:bCs/>
                <w:sz w:val="24"/>
                <w:szCs w:val="24"/>
                <w:lang w:val="hy-AM"/>
              </w:rPr>
              <w:t>Տեխնիկական կանոնակարգման մասին</w:t>
            </w:r>
            <w:r w:rsidR="00A64519" w:rsidRPr="009D3CF8">
              <w:rPr>
                <w:rFonts w:ascii="GHEA Grapalat" w:eastAsia="Calibri" w:hAnsi="GHEA Grapalat" w:cs="GHEA Grapalat"/>
                <w:bCs/>
                <w:sz w:val="24"/>
                <w:szCs w:val="24"/>
                <w:lang w:val="hy-AM"/>
              </w:rPr>
              <w:t></w:t>
            </w:r>
            <w:r w:rsidR="00897924" w:rsidRPr="009D3CF8">
              <w:rPr>
                <w:rFonts w:ascii="GHEA Grapalat" w:eastAsia="Calibri" w:hAnsi="GHEA Grapalat" w:cs="GHEA Grapalat"/>
                <w:bCs/>
                <w:sz w:val="24"/>
                <w:szCs w:val="24"/>
                <w:lang w:val="hy-AM"/>
              </w:rPr>
              <w:t xml:space="preserve"> օրեն</w:t>
            </w:r>
            <w:r w:rsidR="00C97575" w:rsidRPr="009D3CF8">
              <w:rPr>
                <w:rFonts w:ascii="GHEA Grapalat" w:eastAsia="Calibri" w:hAnsi="GHEA Grapalat" w:cs="GHEA Grapalat"/>
                <w:bCs/>
                <w:sz w:val="24"/>
                <w:szCs w:val="24"/>
                <w:lang w:val="hy-AM"/>
              </w:rPr>
              <w:t>ք</w:t>
            </w:r>
            <w:r w:rsidR="001A7108" w:rsidRPr="009D3CF8">
              <w:rPr>
                <w:rFonts w:ascii="GHEA Grapalat" w:eastAsia="Calibri" w:hAnsi="GHEA Grapalat" w:cs="GHEA Grapalat"/>
                <w:bCs/>
                <w:sz w:val="24"/>
                <w:szCs w:val="24"/>
                <w:lang w:val="hy-AM"/>
              </w:rPr>
              <w:t>ում փոփոխություն կատարելու մասին օրենք</w:t>
            </w:r>
            <w:r w:rsidR="00C97575" w:rsidRPr="009D3CF8">
              <w:rPr>
                <w:rFonts w:ascii="GHEA Grapalat" w:eastAsia="Calibri" w:hAnsi="GHEA Grapalat" w:cs="GHEA Grapalat"/>
                <w:bCs/>
                <w:sz w:val="24"/>
                <w:szCs w:val="24"/>
                <w:lang w:val="hy-AM"/>
              </w:rPr>
              <w:t>ի նախագծով</w:t>
            </w:r>
            <w:r w:rsidR="001A7108" w:rsidRPr="009D3CF8">
              <w:rPr>
                <w:rFonts w:ascii="GHEA Grapalat" w:eastAsia="Calibri" w:hAnsi="GHEA Grapalat" w:cs="GHEA Grapalat"/>
                <w:bCs/>
                <w:sz w:val="24"/>
                <w:szCs w:val="24"/>
                <w:lang w:val="hy-AM"/>
              </w:rPr>
              <w:t xml:space="preserve"> </w:t>
            </w:r>
            <w:r w:rsidR="00535EC1" w:rsidRPr="009D3CF8">
              <w:rPr>
                <w:rFonts w:ascii="GHEA Grapalat" w:eastAsia="Calibri" w:hAnsi="GHEA Grapalat" w:cs="GHEA Grapalat"/>
                <w:bCs/>
                <w:sz w:val="24"/>
                <w:szCs w:val="24"/>
                <w:lang w:val="hy-AM"/>
              </w:rPr>
              <w:t xml:space="preserve">և </w:t>
            </w:r>
            <w:r w:rsidRPr="009D3CF8">
              <w:rPr>
                <w:rFonts w:ascii="GHEA Grapalat" w:eastAsia="Calibri" w:hAnsi="GHEA Grapalat" w:cs="GHEA Grapalat"/>
                <w:bCs/>
                <w:sz w:val="24"/>
                <w:szCs w:val="24"/>
                <w:lang w:val="hy-AM"/>
              </w:rPr>
              <w:t xml:space="preserve">համապատասխանության գնահատման փաստաթղթերի վերաբերյալ առաջարկվող </w:t>
            </w:r>
            <w:r w:rsidR="001A7108" w:rsidRPr="009D3CF8">
              <w:rPr>
                <w:rFonts w:ascii="GHEA Grapalat" w:eastAsia="Calibri" w:hAnsi="GHEA Grapalat" w:cs="GHEA Grapalat"/>
                <w:bCs/>
                <w:sz w:val="24"/>
                <w:szCs w:val="24"/>
                <w:lang w:val="hy-AM"/>
              </w:rPr>
              <w:t xml:space="preserve">պահանջը </w:t>
            </w:r>
            <w:r w:rsidRPr="009D3CF8">
              <w:rPr>
                <w:rFonts w:ascii="GHEA Grapalat" w:eastAsia="Calibri" w:hAnsi="GHEA Grapalat" w:cs="GHEA Grapalat"/>
                <w:bCs/>
                <w:sz w:val="24"/>
                <w:szCs w:val="24"/>
                <w:lang w:val="hy-AM"/>
              </w:rPr>
              <w:t xml:space="preserve">վերոգրյալ </w:t>
            </w:r>
            <w:r w:rsidR="00C97575" w:rsidRPr="009D3CF8">
              <w:rPr>
                <w:rFonts w:ascii="GHEA Grapalat" w:eastAsia="Calibri" w:hAnsi="GHEA Grapalat" w:cs="GHEA Grapalat"/>
                <w:bCs/>
                <w:sz w:val="24"/>
                <w:szCs w:val="24"/>
                <w:lang w:val="hy-AM"/>
              </w:rPr>
              <w:t xml:space="preserve">օրենքի նախագծի ընդունումից հետո </w:t>
            </w:r>
            <w:r w:rsidR="00A64DBA" w:rsidRPr="009D3CF8">
              <w:rPr>
                <w:rFonts w:ascii="GHEA Grapalat" w:eastAsia="Calibri" w:hAnsi="GHEA Grapalat" w:cs="GHEA Grapalat"/>
                <w:bCs/>
                <w:sz w:val="24"/>
                <w:szCs w:val="24"/>
                <w:lang w:val="hy-AM"/>
              </w:rPr>
              <w:t xml:space="preserve">կսահմանվի </w:t>
            </w:r>
            <w:r w:rsidR="00C97575" w:rsidRPr="009D3CF8">
              <w:rPr>
                <w:rFonts w:ascii="GHEA Grapalat" w:eastAsia="Calibri" w:hAnsi="GHEA Grapalat" w:cs="GHEA Grapalat"/>
                <w:bCs/>
                <w:sz w:val="24"/>
                <w:szCs w:val="24"/>
                <w:lang w:val="hy-AM"/>
              </w:rPr>
              <w:t>Կառավարության կողմից</w:t>
            </w:r>
            <w:r w:rsidRPr="009D3CF8">
              <w:rPr>
                <w:rFonts w:ascii="GHEA Grapalat" w:eastAsia="Calibri" w:hAnsi="GHEA Grapalat" w:cs="GHEA Grapalat"/>
                <w:bCs/>
                <w:sz w:val="24"/>
                <w:szCs w:val="24"/>
                <w:lang w:val="hy-AM"/>
              </w:rPr>
              <w:t xml:space="preserve">: </w:t>
            </w:r>
          </w:p>
          <w:p w14:paraId="4F4D2339" w14:textId="77777777" w:rsidR="00755709" w:rsidRPr="009D3CF8" w:rsidRDefault="00755709" w:rsidP="00A64519">
            <w:pPr>
              <w:tabs>
                <w:tab w:val="left" w:pos="7350"/>
              </w:tabs>
              <w:spacing w:after="0" w:line="360" w:lineRule="auto"/>
              <w:ind w:left="75" w:right="165" w:firstLine="90"/>
              <w:jc w:val="center"/>
              <w:rPr>
                <w:rFonts w:ascii="GHEA Grapalat" w:hAnsi="GHEA Grapalat"/>
                <w:b/>
                <w:bCs/>
                <w:sz w:val="24"/>
                <w:szCs w:val="24"/>
                <w:lang w:val="hy-AM"/>
              </w:rPr>
            </w:pPr>
          </w:p>
          <w:p w14:paraId="5D4D3266" w14:textId="77777777" w:rsidR="004864FC" w:rsidRPr="009D3CF8" w:rsidRDefault="004864FC" w:rsidP="00A64519">
            <w:pPr>
              <w:tabs>
                <w:tab w:val="left" w:pos="7350"/>
              </w:tabs>
              <w:spacing w:after="0" w:line="360" w:lineRule="auto"/>
              <w:ind w:left="75" w:right="165" w:firstLine="90"/>
              <w:jc w:val="center"/>
              <w:rPr>
                <w:rFonts w:ascii="GHEA Grapalat" w:hAnsi="GHEA Grapalat"/>
                <w:b/>
                <w:bCs/>
                <w:sz w:val="24"/>
                <w:szCs w:val="24"/>
                <w:lang w:val="hy-AM"/>
              </w:rPr>
            </w:pPr>
          </w:p>
          <w:p w14:paraId="75935415" w14:textId="77777777" w:rsidR="00A64519" w:rsidRPr="009D3CF8" w:rsidRDefault="00A64519" w:rsidP="00A64519">
            <w:pPr>
              <w:tabs>
                <w:tab w:val="left" w:pos="7350"/>
              </w:tabs>
              <w:spacing w:after="0" w:line="360" w:lineRule="auto"/>
              <w:ind w:left="75" w:right="165" w:firstLine="90"/>
              <w:jc w:val="center"/>
              <w:rPr>
                <w:rFonts w:ascii="GHEA Grapalat" w:hAnsi="GHEA Grapalat"/>
                <w:b/>
                <w:bCs/>
                <w:sz w:val="24"/>
                <w:szCs w:val="24"/>
                <w:lang w:val="hy-AM"/>
              </w:rPr>
            </w:pPr>
            <w:r w:rsidRPr="009D3CF8">
              <w:rPr>
                <w:rFonts w:ascii="GHEA Grapalat" w:hAnsi="GHEA Grapalat"/>
                <w:b/>
                <w:bCs/>
                <w:sz w:val="24"/>
                <w:szCs w:val="24"/>
                <w:lang w:val="hy-AM"/>
              </w:rPr>
              <w:lastRenderedPageBreak/>
              <w:t>Ընդունվել է</w:t>
            </w:r>
          </w:p>
          <w:p w14:paraId="300DB273" w14:textId="77777777" w:rsidR="00755709" w:rsidRPr="009D3CF8" w:rsidRDefault="00755709" w:rsidP="00755709">
            <w:pPr>
              <w:tabs>
                <w:tab w:val="left" w:pos="7350"/>
              </w:tabs>
              <w:spacing w:after="0" w:line="360" w:lineRule="auto"/>
              <w:ind w:left="75" w:right="165"/>
              <w:rPr>
                <w:rFonts w:ascii="GHEA Grapalat" w:hAnsi="GHEA Grapalat"/>
                <w:sz w:val="24"/>
                <w:szCs w:val="24"/>
                <w:lang w:val="hy-AM"/>
              </w:rPr>
            </w:pPr>
          </w:p>
          <w:p w14:paraId="1883B355" w14:textId="77777777" w:rsidR="00755709" w:rsidRPr="009D3CF8" w:rsidRDefault="00755709" w:rsidP="00755709">
            <w:pPr>
              <w:tabs>
                <w:tab w:val="left" w:pos="7350"/>
              </w:tabs>
              <w:spacing w:after="0" w:line="360" w:lineRule="auto"/>
              <w:ind w:left="75" w:right="165"/>
              <w:rPr>
                <w:rFonts w:ascii="GHEA Grapalat" w:hAnsi="GHEA Grapalat"/>
                <w:sz w:val="24"/>
                <w:szCs w:val="24"/>
                <w:lang w:val="hy-AM"/>
              </w:rPr>
            </w:pPr>
          </w:p>
          <w:p w14:paraId="0F837748" w14:textId="77777777" w:rsidR="00755709" w:rsidRPr="009D3CF8" w:rsidRDefault="00755709" w:rsidP="00755709">
            <w:pPr>
              <w:tabs>
                <w:tab w:val="left" w:pos="7350"/>
              </w:tabs>
              <w:spacing w:after="0" w:line="360" w:lineRule="auto"/>
              <w:ind w:left="75" w:right="165"/>
              <w:rPr>
                <w:rFonts w:ascii="GHEA Grapalat" w:hAnsi="GHEA Grapalat"/>
                <w:sz w:val="24"/>
                <w:szCs w:val="24"/>
                <w:lang w:val="hy-AM"/>
              </w:rPr>
            </w:pPr>
          </w:p>
          <w:p w14:paraId="4183CFDC" w14:textId="77777777" w:rsidR="00755709" w:rsidRPr="009D3CF8" w:rsidRDefault="00755709" w:rsidP="00755709">
            <w:pPr>
              <w:tabs>
                <w:tab w:val="left" w:pos="7350"/>
              </w:tabs>
              <w:spacing w:after="0" w:line="360" w:lineRule="auto"/>
              <w:ind w:left="75" w:right="165"/>
              <w:rPr>
                <w:rFonts w:ascii="GHEA Grapalat" w:hAnsi="GHEA Grapalat"/>
                <w:sz w:val="24"/>
                <w:szCs w:val="24"/>
                <w:lang w:val="hy-AM"/>
              </w:rPr>
            </w:pPr>
          </w:p>
          <w:p w14:paraId="78CA086E" w14:textId="77777777" w:rsidR="00755709" w:rsidRPr="009D3CF8" w:rsidRDefault="00755709" w:rsidP="00755709">
            <w:pPr>
              <w:tabs>
                <w:tab w:val="left" w:pos="7350"/>
              </w:tabs>
              <w:spacing w:after="0" w:line="360" w:lineRule="auto"/>
              <w:ind w:left="75" w:right="165"/>
              <w:rPr>
                <w:rFonts w:ascii="GHEA Grapalat" w:hAnsi="GHEA Grapalat"/>
                <w:sz w:val="24"/>
                <w:szCs w:val="24"/>
                <w:lang w:val="hy-AM"/>
              </w:rPr>
            </w:pPr>
          </w:p>
          <w:p w14:paraId="79B2582C" w14:textId="77777777" w:rsidR="00755709" w:rsidRPr="009D3CF8" w:rsidRDefault="00755709" w:rsidP="00755709">
            <w:pPr>
              <w:tabs>
                <w:tab w:val="left" w:pos="7350"/>
              </w:tabs>
              <w:spacing w:after="0" w:line="360" w:lineRule="auto"/>
              <w:ind w:left="75" w:right="165"/>
              <w:rPr>
                <w:rFonts w:ascii="GHEA Grapalat" w:hAnsi="GHEA Grapalat"/>
                <w:sz w:val="24"/>
                <w:szCs w:val="24"/>
                <w:lang w:val="hy-AM"/>
              </w:rPr>
            </w:pPr>
          </w:p>
          <w:p w14:paraId="49ED85B2" w14:textId="77777777" w:rsidR="00755709" w:rsidRPr="009D3CF8" w:rsidRDefault="00755709" w:rsidP="00755709">
            <w:pPr>
              <w:tabs>
                <w:tab w:val="left" w:pos="7350"/>
              </w:tabs>
              <w:spacing w:after="0" w:line="360" w:lineRule="auto"/>
              <w:ind w:left="75" w:right="165"/>
              <w:rPr>
                <w:rFonts w:ascii="GHEA Grapalat" w:hAnsi="GHEA Grapalat"/>
                <w:sz w:val="24"/>
                <w:szCs w:val="24"/>
                <w:lang w:val="hy-AM"/>
              </w:rPr>
            </w:pPr>
          </w:p>
          <w:p w14:paraId="382EE54A" w14:textId="77777777" w:rsidR="00755709" w:rsidRPr="009D3CF8" w:rsidRDefault="00755709" w:rsidP="00755709">
            <w:pPr>
              <w:tabs>
                <w:tab w:val="left" w:pos="7350"/>
              </w:tabs>
              <w:spacing w:after="0" w:line="360" w:lineRule="auto"/>
              <w:ind w:left="75" w:right="165"/>
              <w:rPr>
                <w:rFonts w:ascii="GHEA Grapalat" w:hAnsi="GHEA Grapalat"/>
                <w:sz w:val="24"/>
                <w:szCs w:val="24"/>
                <w:lang w:val="hy-AM"/>
              </w:rPr>
            </w:pPr>
          </w:p>
          <w:p w14:paraId="7A1F29BC" w14:textId="77777777" w:rsidR="00755709" w:rsidRPr="009D3CF8" w:rsidRDefault="00755709" w:rsidP="00755709">
            <w:pPr>
              <w:tabs>
                <w:tab w:val="left" w:pos="7350"/>
              </w:tabs>
              <w:spacing w:after="0" w:line="360" w:lineRule="auto"/>
              <w:ind w:left="75" w:right="165"/>
              <w:rPr>
                <w:rFonts w:ascii="GHEA Grapalat" w:hAnsi="GHEA Grapalat"/>
                <w:sz w:val="24"/>
                <w:szCs w:val="24"/>
                <w:lang w:val="hy-AM"/>
              </w:rPr>
            </w:pPr>
          </w:p>
          <w:p w14:paraId="18911A0B" w14:textId="77777777" w:rsidR="00755709" w:rsidRPr="009D3CF8" w:rsidRDefault="00755709" w:rsidP="00755709">
            <w:pPr>
              <w:tabs>
                <w:tab w:val="left" w:pos="7350"/>
              </w:tabs>
              <w:spacing w:after="0" w:line="360" w:lineRule="auto"/>
              <w:ind w:left="75" w:right="165"/>
              <w:rPr>
                <w:rFonts w:ascii="GHEA Grapalat" w:hAnsi="GHEA Grapalat"/>
                <w:sz w:val="24"/>
                <w:szCs w:val="24"/>
                <w:lang w:val="hy-AM"/>
              </w:rPr>
            </w:pPr>
          </w:p>
          <w:p w14:paraId="11A0DE82" w14:textId="77777777" w:rsidR="00755709" w:rsidRPr="009D3CF8" w:rsidRDefault="00755709" w:rsidP="00755709">
            <w:pPr>
              <w:tabs>
                <w:tab w:val="left" w:pos="7350"/>
              </w:tabs>
              <w:spacing w:after="0" w:line="360" w:lineRule="auto"/>
              <w:ind w:left="75" w:right="165"/>
              <w:rPr>
                <w:rFonts w:ascii="GHEA Grapalat" w:hAnsi="GHEA Grapalat"/>
                <w:sz w:val="24"/>
                <w:szCs w:val="24"/>
                <w:lang w:val="hy-AM"/>
              </w:rPr>
            </w:pPr>
          </w:p>
          <w:p w14:paraId="6384D1C7" w14:textId="77777777" w:rsidR="00755709" w:rsidRPr="009D3CF8" w:rsidRDefault="00755709" w:rsidP="00755709">
            <w:pPr>
              <w:tabs>
                <w:tab w:val="left" w:pos="7350"/>
              </w:tabs>
              <w:spacing w:after="0" w:line="360" w:lineRule="auto"/>
              <w:ind w:left="75" w:right="165"/>
              <w:rPr>
                <w:rFonts w:ascii="GHEA Grapalat" w:hAnsi="GHEA Grapalat"/>
                <w:sz w:val="24"/>
                <w:szCs w:val="24"/>
                <w:lang w:val="hy-AM"/>
              </w:rPr>
            </w:pPr>
          </w:p>
          <w:p w14:paraId="7970B41A" w14:textId="77777777" w:rsidR="00755709" w:rsidRPr="009D3CF8" w:rsidRDefault="00755709" w:rsidP="00755709">
            <w:pPr>
              <w:tabs>
                <w:tab w:val="left" w:pos="7350"/>
              </w:tabs>
              <w:spacing w:after="0" w:line="360" w:lineRule="auto"/>
              <w:ind w:left="75" w:right="165"/>
              <w:rPr>
                <w:rFonts w:ascii="GHEA Grapalat" w:hAnsi="GHEA Grapalat"/>
                <w:sz w:val="24"/>
                <w:szCs w:val="24"/>
                <w:lang w:val="hy-AM"/>
              </w:rPr>
            </w:pPr>
          </w:p>
          <w:p w14:paraId="73BA5077" w14:textId="77777777" w:rsidR="00755709" w:rsidRPr="009D3CF8" w:rsidRDefault="00755709" w:rsidP="00755709">
            <w:pPr>
              <w:tabs>
                <w:tab w:val="left" w:pos="7350"/>
              </w:tabs>
              <w:spacing w:after="0" w:line="360" w:lineRule="auto"/>
              <w:ind w:left="75" w:right="165"/>
              <w:rPr>
                <w:rFonts w:ascii="GHEA Grapalat" w:hAnsi="GHEA Grapalat"/>
                <w:sz w:val="24"/>
                <w:szCs w:val="24"/>
                <w:lang w:val="hy-AM"/>
              </w:rPr>
            </w:pPr>
          </w:p>
          <w:p w14:paraId="4DADCB5B" w14:textId="77777777" w:rsidR="00755709" w:rsidRPr="009D3CF8" w:rsidRDefault="00755709" w:rsidP="00755709">
            <w:pPr>
              <w:tabs>
                <w:tab w:val="left" w:pos="7350"/>
              </w:tabs>
              <w:spacing w:after="0" w:line="360" w:lineRule="auto"/>
              <w:ind w:left="75" w:right="165"/>
              <w:rPr>
                <w:rFonts w:ascii="GHEA Grapalat" w:hAnsi="GHEA Grapalat"/>
                <w:sz w:val="24"/>
                <w:szCs w:val="24"/>
                <w:lang w:val="hy-AM"/>
              </w:rPr>
            </w:pPr>
          </w:p>
          <w:p w14:paraId="1F5F5214" w14:textId="77777777" w:rsidR="00755709" w:rsidRPr="009D3CF8" w:rsidRDefault="00755709" w:rsidP="00755709">
            <w:pPr>
              <w:tabs>
                <w:tab w:val="left" w:pos="7350"/>
              </w:tabs>
              <w:spacing w:after="0" w:line="360" w:lineRule="auto"/>
              <w:ind w:left="75" w:right="165"/>
              <w:rPr>
                <w:rFonts w:ascii="GHEA Grapalat" w:hAnsi="GHEA Grapalat"/>
                <w:sz w:val="24"/>
                <w:szCs w:val="24"/>
                <w:lang w:val="hy-AM"/>
              </w:rPr>
            </w:pPr>
          </w:p>
          <w:p w14:paraId="26DC91F3" w14:textId="77777777" w:rsidR="00755709" w:rsidRPr="009D3CF8" w:rsidRDefault="00755709" w:rsidP="00755709">
            <w:pPr>
              <w:tabs>
                <w:tab w:val="left" w:pos="7350"/>
              </w:tabs>
              <w:spacing w:after="0" w:line="360" w:lineRule="auto"/>
              <w:ind w:left="75" w:right="165"/>
              <w:rPr>
                <w:rFonts w:ascii="GHEA Grapalat" w:hAnsi="GHEA Grapalat"/>
                <w:sz w:val="24"/>
                <w:szCs w:val="24"/>
                <w:lang w:val="hy-AM"/>
              </w:rPr>
            </w:pPr>
          </w:p>
          <w:p w14:paraId="76D7D218" w14:textId="77777777" w:rsidR="00755709" w:rsidRPr="009D3CF8" w:rsidRDefault="00755709" w:rsidP="00755709">
            <w:pPr>
              <w:tabs>
                <w:tab w:val="left" w:pos="7350"/>
              </w:tabs>
              <w:spacing w:after="0" w:line="360" w:lineRule="auto"/>
              <w:ind w:left="75" w:right="165"/>
              <w:rPr>
                <w:rFonts w:ascii="GHEA Grapalat" w:hAnsi="GHEA Grapalat"/>
                <w:sz w:val="24"/>
                <w:szCs w:val="24"/>
                <w:lang w:val="hy-AM"/>
              </w:rPr>
            </w:pPr>
          </w:p>
          <w:p w14:paraId="50A3D31C" w14:textId="77777777" w:rsidR="00755709" w:rsidRPr="009D3CF8" w:rsidRDefault="00755709" w:rsidP="00755709">
            <w:pPr>
              <w:tabs>
                <w:tab w:val="left" w:pos="7350"/>
              </w:tabs>
              <w:spacing w:after="0" w:line="360" w:lineRule="auto"/>
              <w:ind w:left="75" w:right="165"/>
              <w:rPr>
                <w:rFonts w:ascii="GHEA Grapalat" w:hAnsi="GHEA Grapalat"/>
                <w:sz w:val="24"/>
                <w:szCs w:val="24"/>
                <w:lang w:val="hy-AM"/>
              </w:rPr>
            </w:pPr>
          </w:p>
          <w:p w14:paraId="37E6C4B2" w14:textId="77777777" w:rsidR="00755709" w:rsidRPr="009D3CF8" w:rsidRDefault="00755709" w:rsidP="00755709">
            <w:pPr>
              <w:tabs>
                <w:tab w:val="left" w:pos="7350"/>
              </w:tabs>
              <w:spacing w:after="0" w:line="360" w:lineRule="auto"/>
              <w:ind w:left="75" w:right="165"/>
              <w:rPr>
                <w:rFonts w:ascii="GHEA Grapalat" w:hAnsi="GHEA Grapalat"/>
                <w:sz w:val="24"/>
                <w:szCs w:val="24"/>
                <w:lang w:val="hy-AM"/>
              </w:rPr>
            </w:pPr>
          </w:p>
          <w:p w14:paraId="2B14AD3E" w14:textId="77777777" w:rsidR="00755709" w:rsidRPr="009D3CF8" w:rsidRDefault="00755709" w:rsidP="00755709">
            <w:pPr>
              <w:tabs>
                <w:tab w:val="left" w:pos="7350"/>
              </w:tabs>
              <w:spacing w:after="0" w:line="360" w:lineRule="auto"/>
              <w:ind w:left="75" w:right="165"/>
              <w:rPr>
                <w:rFonts w:ascii="GHEA Grapalat" w:hAnsi="GHEA Grapalat"/>
                <w:sz w:val="24"/>
                <w:szCs w:val="24"/>
                <w:lang w:val="hy-AM"/>
              </w:rPr>
            </w:pPr>
          </w:p>
          <w:p w14:paraId="5346EF6D" w14:textId="77777777" w:rsidR="00755709" w:rsidRPr="009D3CF8" w:rsidRDefault="00755709" w:rsidP="00755709">
            <w:pPr>
              <w:tabs>
                <w:tab w:val="left" w:pos="7350"/>
              </w:tabs>
              <w:spacing w:after="0" w:line="360" w:lineRule="auto"/>
              <w:ind w:left="75" w:right="165"/>
              <w:rPr>
                <w:rFonts w:ascii="GHEA Grapalat" w:hAnsi="GHEA Grapalat"/>
                <w:sz w:val="24"/>
                <w:szCs w:val="24"/>
                <w:lang w:val="hy-AM"/>
              </w:rPr>
            </w:pPr>
          </w:p>
          <w:p w14:paraId="635C0283" w14:textId="77777777" w:rsidR="00755709" w:rsidRPr="009D3CF8" w:rsidRDefault="00755709" w:rsidP="00755709">
            <w:pPr>
              <w:tabs>
                <w:tab w:val="left" w:pos="7350"/>
              </w:tabs>
              <w:spacing w:after="0" w:line="360" w:lineRule="auto"/>
              <w:ind w:left="75" w:right="165"/>
              <w:rPr>
                <w:rFonts w:ascii="GHEA Grapalat" w:hAnsi="GHEA Grapalat"/>
                <w:sz w:val="24"/>
                <w:szCs w:val="24"/>
                <w:lang w:val="hy-AM"/>
              </w:rPr>
            </w:pPr>
          </w:p>
          <w:p w14:paraId="5BD9343B" w14:textId="77777777" w:rsidR="0049381E" w:rsidRPr="009D3CF8" w:rsidRDefault="0049381E" w:rsidP="00882DB4">
            <w:pPr>
              <w:tabs>
                <w:tab w:val="left" w:pos="7350"/>
              </w:tabs>
              <w:spacing w:after="0" w:line="360" w:lineRule="auto"/>
              <w:ind w:left="75" w:right="165"/>
              <w:jc w:val="center"/>
              <w:rPr>
                <w:rFonts w:ascii="GHEA Grapalat" w:hAnsi="GHEA Grapalat"/>
                <w:b/>
                <w:bCs/>
                <w:sz w:val="24"/>
                <w:szCs w:val="24"/>
                <w:lang w:val="hy-AM"/>
              </w:rPr>
            </w:pPr>
          </w:p>
          <w:p w14:paraId="36B590B4" w14:textId="77777777" w:rsidR="0049381E" w:rsidRPr="009D3CF8" w:rsidRDefault="0049381E" w:rsidP="00882DB4">
            <w:pPr>
              <w:tabs>
                <w:tab w:val="left" w:pos="7350"/>
              </w:tabs>
              <w:spacing w:after="0" w:line="360" w:lineRule="auto"/>
              <w:ind w:left="75" w:right="165"/>
              <w:jc w:val="center"/>
              <w:rPr>
                <w:rFonts w:ascii="GHEA Grapalat" w:hAnsi="GHEA Grapalat"/>
                <w:b/>
                <w:bCs/>
                <w:sz w:val="24"/>
                <w:szCs w:val="24"/>
                <w:lang w:val="hy-AM"/>
              </w:rPr>
            </w:pPr>
          </w:p>
          <w:p w14:paraId="6E7D17FD" w14:textId="77777777" w:rsidR="0049381E" w:rsidRPr="009D3CF8" w:rsidRDefault="0049381E" w:rsidP="00882DB4">
            <w:pPr>
              <w:tabs>
                <w:tab w:val="left" w:pos="7350"/>
              </w:tabs>
              <w:spacing w:after="0" w:line="360" w:lineRule="auto"/>
              <w:ind w:left="75" w:right="165"/>
              <w:jc w:val="center"/>
              <w:rPr>
                <w:rFonts w:ascii="GHEA Grapalat" w:hAnsi="GHEA Grapalat"/>
                <w:b/>
                <w:bCs/>
                <w:sz w:val="24"/>
                <w:szCs w:val="24"/>
                <w:lang w:val="hy-AM"/>
              </w:rPr>
            </w:pPr>
          </w:p>
          <w:p w14:paraId="500E3381" w14:textId="77777777" w:rsidR="0049381E" w:rsidRPr="009D3CF8" w:rsidRDefault="0049381E" w:rsidP="00882DB4">
            <w:pPr>
              <w:tabs>
                <w:tab w:val="left" w:pos="7350"/>
              </w:tabs>
              <w:spacing w:after="0" w:line="360" w:lineRule="auto"/>
              <w:ind w:left="75" w:right="165"/>
              <w:jc w:val="center"/>
              <w:rPr>
                <w:rFonts w:ascii="GHEA Grapalat" w:hAnsi="GHEA Grapalat"/>
                <w:b/>
                <w:bCs/>
                <w:sz w:val="24"/>
                <w:szCs w:val="24"/>
                <w:lang w:val="hy-AM"/>
              </w:rPr>
            </w:pPr>
          </w:p>
          <w:p w14:paraId="4BDAB999" w14:textId="77777777" w:rsidR="0049381E" w:rsidRPr="009D3CF8" w:rsidRDefault="0049381E" w:rsidP="00882DB4">
            <w:pPr>
              <w:tabs>
                <w:tab w:val="left" w:pos="7350"/>
              </w:tabs>
              <w:spacing w:after="0" w:line="360" w:lineRule="auto"/>
              <w:ind w:left="75" w:right="165"/>
              <w:jc w:val="center"/>
              <w:rPr>
                <w:rFonts w:ascii="GHEA Grapalat" w:hAnsi="GHEA Grapalat"/>
                <w:b/>
                <w:bCs/>
                <w:sz w:val="24"/>
                <w:szCs w:val="24"/>
                <w:lang w:val="hy-AM"/>
              </w:rPr>
            </w:pPr>
          </w:p>
          <w:p w14:paraId="210F0557" w14:textId="77777777" w:rsidR="0049381E" w:rsidRPr="009D3CF8" w:rsidRDefault="0049381E" w:rsidP="00882DB4">
            <w:pPr>
              <w:tabs>
                <w:tab w:val="left" w:pos="7350"/>
              </w:tabs>
              <w:spacing w:after="0" w:line="360" w:lineRule="auto"/>
              <w:ind w:left="75" w:right="165"/>
              <w:jc w:val="center"/>
              <w:rPr>
                <w:rFonts w:ascii="GHEA Grapalat" w:hAnsi="GHEA Grapalat"/>
                <w:b/>
                <w:bCs/>
                <w:sz w:val="24"/>
                <w:szCs w:val="24"/>
                <w:lang w:val="hy-AM"/>
              </w:rPr>
            </w:pPr>
          </w:p>
          <w:p w14:paraId="584C9D84" w14:textId="77777777" w:rsidR="0049381E" w:rsidRPr="009D3CF8" w:rsidRDefault="0049381E" w:rsidP="00882DB4">
            <w:pPr>
              <w:tabs>
                <w:tab w:val="left" w:pos="7350"/>
              </w:tabs>
              <w:spacing w:after="0" w:line="360" w:lineRule="auto"/>
              <w:ind w:left="75" w:right="165"/>
              <w:jc w:val="center"/>
              <w:rPr>
                <w:rFonts w:ascii="GHEA Grapalat" w:hAnsi="GHEA Grapalat"/>
                <w:b/>
                <w:bCs/>
                <w:sz w:val="24"/>
                <w:szCs w:val="24"/>
                <w:lang w:val="hy-AM"/>
              </w:rPr>
            </w:pPr>
          </w:p>
          <w:p w14:paraId="0E43B2AA" w14:textId="77777777" w:rsidR="0049381E" w:rsidRPr="009D3CF8" w:rsidRDefault="0049381E" w:rsidP="00882DB4">
            <w:pPr>
              <w:tabs>
                <w:tab w:val="left" w:pos="7350"/>
              </w:tabs>
              <w:spacing w:after="0" w:line="360" w:lineRule="auto"/>
              <w:ind w:left="75" w:right="165"/>
              <w:jc w:val="center"/>
              <w:rPr>
                <w:rFonts w:ascii="GHEA Grapalat" w:hAnsi="GHEA Grapalat"/>
                <w:b/>
                <w:bCs/>
                <w:sz w:val="24"/>
                <w:szCs w:val="24"/>
                <w:lang w:val="hy-AM"/>
              </w:rPr>
            </w:pPr>
          </w:p>
          <w:p w14:paraId="5629D1D6" w14:textId="77777777" w:rsidR="0049381E" w:rsidRPr="009D3CF8" w:rsidRDefault="0049381E" w:rsidP="00882DB4">
            <w:pPr>
              <w:tabs>
                <w:tab w:val="left" w:pos="7350"/>
              </w:tabs>
              <w:spacing w:after="0" w:line="360" w:lineRule="auto"/>
              <w:ind w:left="75" w:right="165"/>
              <w:jc w:val="center"/>
              <w:rPr>
                <w:rFonts w:ascii="GHEA Grapalat" w:hAnsi="GHEA Grapalat"/>
                <w:b/>
                <w:bCs/>
                <w:sz w:val="24"/>
                <w:szCs w:val="24"/>
                <w:lang w:val="hy-AM"/>
              </w:rPr>
            </w:pPr>
          </w:p>
          <w:p w14:paraId="1D63F3C8" w14:textId="77777777" w:rsidR="0049381E" w:rsidRPr="009D3CF8" w:rsidRDefault="0049381E" w:rsidP="00882DB4">
            <w:pPr>
              <w:tabs>
                <w:tab w:val="left" w:pos="7350"/>
              </w:tabs>
              <w:spacing w:after="0" w:line="360" w:lineRule="auto"/>
              <w:ind w:left="75" w:right="165"/>
              <w:jc w:val="center"/>
              <w:rPr>
                <w:rFonts w:ascii="GHEA Grapalat" w:hAnsi="GHEA Grapalat"/>
                <w:b/>
                <w:bCs/>
                <w:sz w:val="24"/>
                <w:szCs w:val="24"/>
                <w:lang w:val="hy-AM"/>
              </w:rPr>
            </w:pPr>
          </w:p>
          <w:p w14:paraId="1E8C0EDC" w14:textId="77777777" w:rsidR="0049381E" w:rsidRPr="009D3CF8" w:rsidRDefault="0049381E" w:rsidP="00882DB4">
            <w:pPr>
              <w:tabs>
                <w:tab w:val="left" w:pos="7350"/>
              </w:tabs>
              <w:spacing w:after="0" w:line="360" w:lineRule="auto"/>
              <w:ind w:left="75" w:right="165"/>
              <w:jc w:val="center"/>
              <w:rPr>
                <w:rFonts w:ascii="GHEA Grapalat" w:hAnsi="GHEA Grapalat"/>
                <w:b/>
                <w:bCs/>
                <w:sz w:val="24"/>
                <w:szCs w:val="24"/>
                <w:lang w:val="hy-AM"/>
              </w:rPr>
            </w:pPr>
          </w:p>
          <w:p w14:paraId="7E22C12B" w14:textId="77777777" w:rsidR="0049381E" w:rsidRPr="009D3CF8" w:rsidRDefault="0049381E" w:rsidP="00882DB4">
            <w:pPr>
              <w:tabs>
                <w:tab w:val="left" w:pos="7350"/>
              </w:tabs>
              <w:spacing w:after="0" w:line="360" w:lineRule="auto"/>
              <w:ind w:left="75" w:right="165"/>
              <w:jc w:val="center"/>
              <w:rPr>
                <w:rFonts w:ascii="GHEA Grapalat" w:hAnsi="GHEA Grapalat"/>
                <w:b/>
                <w:bCs/>
                <w:sz w:val="24"/>
                <w:szCs w:val="24"/>
                <w:lang w:val="hy-AM"/>
              </w:rPr>
            </w:pPr>
          </w:p>
          <w:p w14:paraId="1659981E" w14:textId="77777777" w:rsidR="0049381E" w:rsidRPr="009D3CF8" w:rsidRDefault="0049381E" w:rsidP="00882DB4">
            <w:pPr>
              <w:tabs>
                <w:tab w:val="left" w:pos="7350"/>
              </w:tabs>
              <w:spacing w:after="0" w:line="360" w:lineRule="auto"/>
              <w:ind w:left="75" w:right="165"/>
              <w:jc w:val="center"/>
              <w:rPr>
                <w:rFonts w:ascii="GHEA Grapalat" w:hAnsi="GHEA Grapalat"/>
                <w:b/>
                <w:bCs/>
                <w:sz w:val="24"/>
                <w:szCs w:val="24"/>
                <w:lang w:val="hy-AM"/>
              </w:rPr>
            </w:pPr>
          </w:p>
          <w:p w14:paraId="062D765E" w14:textId="77777777" w:rsidR="0049381E" w:rsidRPr="009D3CF8" w:rsidRDefault="0049381E" w:rsidP="00882DB4">
            <w:pPr>
              <w:tabs>
                <w:tab w:val="left" w:pos="7350"/>
              </w:tabs>
              <w:spacing w:after="0" w:line="360" w:lineRule="auto"/>
              <w:ind w:left="75" w:right="165"/>
              <w:jc w:val="center"/>
              <w:rPr>
                <w:rFonts w:ascii="GHEA Grapalat" w:hAnsi="GHEA Grapalat"/>
                <w:b/>
                <w:bCs/>
                <w:sz w:val="24"/>
                <w:szCs w:val="24"/>
                <w:lang w:val="hy-AM"/>
              </w:rPr>
            </w:pPr>
          </w:p>
          <w:p w14:paraId="1922A1DB" w14:textId="77777777" w:rsidR="0049381E" w:rsidRPr="009D3CF8" w:rsidRDefault="0049381E" w:rsidP="00882DB4">
            <w:pPr>
              <w:tabs>
                <w:tab w:val="left" w:pos="7350"/>
              </w:tabs>
              <w:spacing w:after="0" w:line="360" w:lineRule="auto"/>
              <w:ind w:left="75" w:right="165"/>
              <w:jc w:val="center"/>
              <w:rPr>
                <w:rFonts w:ascii="GHEA Grapalat" w:hAnsi="GHEA Grapalat"/>
                <w:b/>
                <w:bCs/>
                <w:sz w:val="24"/>
                <w:szCs w:val="24"/>
                <w:lang w:val="hy-AM"/>
              </w:rPr>
            </w:pPr>
          </w:p>
          <w:p w14:paraId="60A820C1" w14:textId="77777777" w:rsidR="0049381E" w:rsidRPr="009D3CF8" w:rsidRDefault="0049381E" w:rsidP="00882DB4">
            <w:pPr>
              <w:tabs>
                <w:tab w:val="left" w:pos="7350"/>
              </w:tabs>
              <w:spacing w:after="0" w:line="360" w:lineRule="auto"/>
              <w:ind w:left="75" w:right="165"/>
              <w:jc w:val="center"/>
              <w:rPr>
                <w:rFonts w:ascii="GHEA Grapalat" w:hAnsi="GHEA Grapalat"/>
                <w:b/>
                <w:bCs/>
                <w:sz w:val="24"/>
                <w:szCs w:val="24"/>
                <w:lang w:val="hy-AM"/>
              </w:rPr>
            </w:pPr>
          </w:p>
          <w:p w14:paraId="2CFD6FEB" w14:textId="77777777" w:rsidR="00163701" w:rsidRPr="009D3CF8" w:rsidRDefault="00033FB9" w:rsidP="00BB0DA3">
            <w:pPr>
              <w:tabs>
                <w:tab w:val="left" w:pos="7350"/>
              </w:tabs>
              <w:spacing w:after="0" w:line="360" w:lineRule="auto"/>
              <w:ind w:left="75" w:right="165"/>
              <w:jc w:val="center"/>
              <w:rPr>
                <w:rFonts w:ascii="GHEA Grapalat" w:hAnsi="GHEA Grapalat"/>
                <w:b/>
                <w:bCs/>
                <w:sz w:val="24"/>
                <w:szCs w:val="24"/>
                <w:lang w:val="hy-AM"/>
              </w:rPr>
            </w:pPr>
            <w:r w:rsidRPr="009D3CF8">
              <w:rPr>
                <w:rFonts w:ascii="GHEA Grapalat" w:hAnsi="GHEA Grapalat"/>
                <w:b/>
                <w:bCs/>
                <w:sz w:val="24"/>
                <w:szCs w:val="24"/>
                <w:lang w:val="hy-AM"/>
              </w:rPr>
              <w:t>Ը</w:t>
            </w:r>
            <w:r w:rsidR="00BB0DA3" w:rsidRPr="009D3CF8">
              <w:rPr>
                <w:rFonts w:ascii="GHEA Grapalat" w:hAnsi="GHEA Grapalat"/>
                <w:b/>
                <w:bCs/>
                <w:sz w:val="24"/>
                <w:szCs w:val="24"/>
                <w:lang w:val="hy-AM"/>
              </w:rPr>
              <w:t>նդունվել</w:t>
            </w:r>
            <w:r w:rsidRPr="009D3CF8">
              <w:rPr>
                <w:rFonts w:ascii="GHEA Grapalat" w:hAnsi="GHEA Grapalat"/>
                <w:b/>
                <w:bCs/>
                <w:sz w:val="24"/>
                <w:szCs w:val="24"/>
                <w:lang w:val="hy-AM"/>
              </w:rPr>
              <w:t xml:space="preserve"> է</w:t>
            </w:r>
          </w:p>
          <w:p w14:paraId="11BB621E" w14:textId="77777777" w:rsidR="0049381E" w:rsidRPr="009D3CF8" w:rsidRDefault="00C56163" w:rsidP="0030755E">
            <w:pPr>
              <w:tabs>
                <w:tab w:val="left" w:pos="7350"/>
              </w:tabs>
              <w:spacing w:after="0" w:line="360" w:lineRule="auto"/>
              <w:ind w:left="75" w:right="165"/>
              <w:jc w:val="both"/>
              <w:rPr>
                <w:rFonts w:ascii="GHEA Grapalat" w:hAnsi="GHEA Grapalat"/>
                <w:sz w:val="24"/>
                <w:szCs w:val="24"/>
                <w:lang w:val="hy-AM"/>
              </w:rPr>
            </w:pPr>
            <w:r w:rsidRPr="009D3CF8">
              <w:rPr>
                <w:rFonts w:ascii="GHEA Grapalat" w:hAnsi="GHEA Grapalat"/>
                <w:sz w:val="24"/>
                <w:szCs w:val="24"/>
                <w:lang w:val="hy-AM"/>
              </w:rPr>
              <w:t>Որպես պարզաբանում, նշում ենք, որ հ</w:t>
            </w:r>
            <w:r w:rsidR="00BB0DA3" w:rsidRPr="009D3CF8">
              <w:rPr>
                <w:rFonts w:ascii="GHEA Grapalat" w:hAnsi="GHEA Grapalat"/>
                <w:sz w:val="24"/>
                <w:szCs w:val="24"/>
                <w:lang w:val="hy-AM"/>
              </w:rPr>
              <w:t xml:space="preserve">ամապատասխանության գնահատման մարմինների առաջին անգամ հավատարմագրման դեպքում Հանձնաժողովը </w:t>
            </w:r>
            <w:r w:rsidR="00BB0DA3" w:rsidRPr="009D3CF8">
              <w:rPr>
                <w:rFonts w:ascii="GHEA Grapalat" w:hAnsi="GHEA Grapalat"/>
                <w:sz w:val="24"/>
                <w:szCs w:val="24"/>
                <w:lang w:val="hy-AM"/>
              </w:rPr>
              <w:lastRenderedPageBreak/>
              <w:t xml:space="preserve">չափանիշներին համապատասխանությունը </w:t>
            </w:r>
            <w:r w:rsidR="006052C1" w:rsidRPr="009D3CF8">
              <w:rPr>
                <w:rFonts w:ascii="GHEA Grapalat" w:hAnsi="GHEA Grapalat"/>
                <w:sz w:val="24"/>
                <w:szCs w:val="24"/>
                <w:lang w:val="hy-AM"/>
              </w:rPr>
              <w:t>հաստատելու</w:t>
            </w:r>
            <w:r w:rsidR="00BB0DA3" w:rsidRPr="009D3CF8">
              <w:rPr>
                <w:rFonts w:ascii="GHEA Grapalat" w:hAnsi="GHEA Grapalat"/>
                <w:sz w:val="24"/>
                <w:szCs w:val="24"/>
                <w:lang w:val="hy-AM"/>
              </w:rPr>
              <w:t xml:space="preserve"> ժամանակ </w:t>
            </w:r>
            <w:r w:rsidR="009E16D3" w:rsidRPr="009D3CF8">
              <w:rPr>
                <w:rFonts w:ascii="GHEA Grapalat" w:hAnsi="GHEA Grapalat"/>
                <w:sz w:val="24"/>
                <w:szCs w:val="24"/>
                <w:lang w:val="hy-AM"/>
              </w:rPr>
              <w:t>դիտարկում</w:t>
            </w:r>
            <w:r w:rsidR="00BB0DA3" w:rsidRPr="009D3CF8">
              <w:rPr>
                <w:rFonts w:ascii="GHEA Grapalat" w:hAnsi="GHEA Grapalat"/>
                <w:sz w:val="24"/>
                <w:szCs w:val="24"/>
                <w:lang w:val="hy-AM"/>
              </w:rPr>
              <w:t xml:space="preserve"> է</w:t>
            </w:r>
            <w:r w:rsidR="00690C3C" w:rsidRPr="009D3CF8">
              <w:rPr>
                <w:rFonts w:ascii="GHEA Grapalat" w:hAnsi="GHEA Grapalat"/>
                <w:sz w:val="24"/>
                <w:szCs w:val="24"/>
                <w:lang w:val="hy-AM"/>
              </w:rPr>
              <w:t xml:space="preserve"> լրամշակված </w:t>
            </w:r>
            <w:r w:rsidR="004A2127" w:rsidRPr="009D3CF8">
              <w:rPr>
                <w:rFonts w:ascii="GHEA Grapalat" w:hAnsi="GHEA Grapalat"/>
                <w:sz w:val="24"/>
                <w:szCs w:val="24"/>
                <w:lang w:val="hy-AM"/>
              </w:rPr>
              <w:t>Ն</w:t>
            </w:r>
            <w:r w:rsidR="00690C3C" w:rsidRPr="009D3CF8">
              <w:rPr>
                <w:rFonts w:ascii="GHEA Grapalat" w:hAnsi="GHEA Grapalat"/>
                <w:sz w:val="24"/>
                <w:szCs w:val="24"/>
                <w:lang w:val="hy-AM"/>
              </w:rPr>
              <w:t>ախագծի</w:t>
            </w:r>
            <w:r w:rsidR="00BB0DA3" w:rsidRPr="009D3CF8">
              <w:rPr>
                <w:rFonts w:ascii="GHEA Grapalat" w:hAnsi="GHEA Grapalat"/>
                <w:sz w:val="24"/>
                <w:szCs w:val="24"/>
                <w:lang w:val="hy-AM"/>
              </w:rPr>
              <w:t xml:space="preserve"> 8-րդ</w:t>
            </w:r>
            <w:r w:rsidR="009E16D3" w:rsidRPr="009D3CF8">
              <w:rPr>
                <w:rFonts w:ascii="GHEA Grapalat" w:hAnsi="GHEA Grapalat"/>
                <w:sz w:val="24"/>
                <w:szCs w:val="24"/>
                <w:lang w:val="hy-AM"/>
              </w:rPr>
              <w:t>,</w:t>
            </w:r>
            <w:r w:rsidR="00BB0DA3" w:rsidRPr="009D3CF8">
              <w:rPr>
                <w:rFonts w:ascii="GHEA Grapalat" w:hAnsi="GHEA Grapalat"/>
                <w:sz w:val="24"/>
                <w:szCs w:val="24"/>
                <w:lang w:val="hy-AM"/>
              </w:rPr>
              <w:t xml:space="preserve"> </w:t>
            </w:r>
            <w:r w:rsidR="009E16D3" w:rsidRPr="009D3CF8">
              <w:rPr>
                <w:rFonts w:ascii="GHEA Grapalat" w:hAnsi="GHEA Grapalat"/>
                <w:sz w:val="24"/>
                <w:szCs w:val="24"/>
                <w:lang w:val="hy-AM"/>
              </w:rPr>
              <w:t>10-րդ</w:t>
            </w:r>
            <w:r w:rsidR="00690C3C" w:rsidRPr="009D3CF8">
              <w:rPr>
                <w:rFonts w:ascii="GHEA Grapalat" w:hAnsi="GHEA Grapalat"/>
                <w:sz w:val="24"/>
                <w:szCs w:val="24"/>
                <w:lang w:val="hy-AM"/>
              </w:rPr>
              <w:t>, 12-րդ</w:t>
            </w:r>
            <w:r w:rsidR="00BB0DA3" w:rsidRPr="009D3CF8">
              <w:rPr>
                <w:rFonts w:ascii="GHEA Grapalat" w:hAnsi="GHEA Grapalat"/>
                <w:sz w:val="24"/>
                <w:szCs w:val="24"/>
                <w:lang w:val="hy-AM"/>
              </w:rPr>
              <w:t xml:space="preserve"> կետերով սահմանված միայն այն չափանիշները, որոնք կիրառելի են տվյալ ՀԳՄ-ի համար</w:t>
            </w:r>
            <w:r w:rsidR="009E16D3" w:rsidRPr="009D3CF8">
              <w:rPr>
                <w:rFonts w:ascii="GHEA Grapalat" w:hAnsi="GHEA Grapalat"/>
                <w:sz w:val="24"/>
                <w:szCs w:val="24"/>
                <w:lang w:val="hy-AM"/>
              </w:rPr>
              <w:t xml:space="preserve"> (օրինակ՝ </w:t>
            </w:r>
            <w:r w:rsidR="004A2127" w:rsidRPr="009D3CF8">
              <w:rPr>
                <w:rFonts w:ascii="GHEA Grapalat" w:hAnsi="GHEA Grapalat"/>
                <w:sz w:val="24"/>
                <w:szCs w:val="24"/>
                <w:lang w:val="hy-AM"/>
              </w:rPr>
              <w:t xml:space="preserve">Հանձնաժողովը </w:t>
            </w:r>
            <w:r w:rsidR="009E16D3" w:rsidRPr="009D3CF8">
              <w:rPr>
                <w:rFonts w:ascii="GHEA Grapalat" w:hAnsi="GHEA Grapalat"/>
                <w:sz w:val="24"/>
                <w:szCs w:val="24"/>
                <w:lang w:val="hy-AM"/>
              </w:rPr>
              <w:t xml:space="preserve">8-րդ կետի 5-7-րդ կետերի </w:t>
            </w:r>
            <w:r w:rsidR="004A2127" w:rsidRPr="009D3CF8">
              <w:rPr>
                <w:rFonts w:ascii="GHEA Grapalat" w:hAnsi="GHEA Grapalat"/>
                <w:sz w:val="24"/>
                <w:szCs w:val="24"/>
                <w:lang w:val="hy-AM"/>
              </w:rPr>
              <w:t>կատարման մասով նշում</w:t>
            </w:r>
            <w:r w:rsidR="009E16D3" w:rsidRPr="009D3CF8">
              <w:rPr>
                <w:rFonts w:ascii="GHEA Grapalat" w:hAnsi="GHEA Grapalat"/>
                <w:sz w:val="24"/>
                <w:szCs w:val="24"/>
                <w:lang w:val="hy-AM"/>
              </w:rPr>
              <w:t xml:space="preserve"> է «կիրառելի չէ»)</w:t>
            </w:r>
            <w:r w:rsidR="00BB0DA3" w:rsidRPr="009D3CF8">
              <w:rPr>
                <w:rFonts w:ascii="GHEA Grapalat" w:hAnsi="GHEA Grapalat"/>
                <w:sz w:val="24"/>
                <w:szCs w:val="24"/>
                <w:lang w:val="hy-AM"/>
              </w:rPr>
              <w:t>:</w:t>
            </w:r>
          </w:p>
          <w:p w14:paraId="5CAFC0E9" w14:textId="77777777" w:rsidR="00BA6794" w:rsidRPr="009D3CF8" w:rsidRDefault="00BA6794" w:rsidP="00BA6794">
            <w:pPr>
              <w:tabs>
                <w:tab w:val="left" w:pos="7350"/>
              </w:tabs>
              <w:spacing w:after="0" w:line="360" w:lineRule="auto"/>
              <w:ind w:left="75" w:right="165"/>
              <w:jc w:val="center"/>
              <w:rPr>
                <w:rFonts w:ascii="GHEA Grapalat" w:hAnsi="GHEA Grapalat"/>
                <w:b/>
                <w:bCs/>
                <w:sz w:val="24"/>
                <w:szCs w:val="24"/>
                <w:lang w:val="hy-AM"/>
              </w:rPr>
            </w:pPr>
            <w:r w:rsidRPr="009D3CF8">
              <w:rPr>
                <w:rFonts w:ascii="GHEA Grapalat" w:hAnsi="GHEA Grapalat"/>
                <w:b/>
                <w:bCs/>
                <w:sz w:val="24"/>
                <w:szCs w:val="24"/>
                <w:lang w:val="hy-AM"/>
              </w:rPr>
              <w:t>Չի ընդունվել</w:t>
            </w:r>
          </w:p>
          <w:p w14:paraId="5D888455" w14:textId="77777777" w:rsidR="00C97575" w:rsidRPr="009D3CF8" w:rsidRDefault="00BA6794" w:rsidP="00196606">
            <w:pPr>
              <w:tabs>
                <w:tab w:val="left" w:pos="7350"/>
              </w:tabs>
              <w:spacing w:after="0" w:line="360" w:lineRule="auto"/>
              <w:ind w:left="75" w:right="165" w:firstLine="90"/>
              <w:jc w:val="both"/>
              <w:rPr>
                <w:rFonts w:ascii="GHEA Grapalat" w:hAnsi="GHEA Grapalat"/>
                <w:sz w:val="24"/>
                <w:szCs w:val="24"/>
                <w:lang w:val="hy-AM"/>
              </w:rPr>
            </w:pPr>
            <w:r w:rsidRPr="009D3CF8">
              <w:rPr>
                <w:rFonts w:ascii="GHEA Grapalat" w:hAnsi="GHEA Grapalat"/>
                <w:sz w:val="24"/>
                <w:szCs w:val="24"/>
                <w:lang w:val="hy-AM"/>
              </w:rPr>
              <w:t xml:space="preserve">Համապատասխանության գնահատման մարմնի հաստիքացուցակում </w:t>
            </w:r>
            <w:r w:rsidRPr="009D3CF8">
              <w:rPr>
                <w:rFonts w:ascii="GHEA Grapalat" w:hAnsi="GHEA Grapalat" w:cs="GHEA Grapalat"/>
                <w:bCs/>
                <w:sz w:val="24"/>
                <w:szCs w:val="24"/>
                <w:lang w:val="hy-AM"/>
              </w:rPr>
              <w:t xml:space="preserve">Նախագծի N 1 հավելվածի </w:t>
            </w:r>
            <w:r w:rsidRPr="009D3CF8">
              <w:rPr>
                <w:rFonts w:ascii="GHEA Grapalat" w:hAnsi="GHEA Grapalat"/>
                <w:sz w:val="24"/>
                <w:szCs w:val="24"/>
                <w:lang w:val="hy-AM"/>
              </w:rPr>
              <w:t>7-րդ կամ</w:t>
            </w:r>
            <w:r w:rsidR="00687027" w:rsidRPr="009D3CF8">
              <w:rPr>
                <w:rFonts w:ascii="GHEA Grapalat" w:hAnsi="GHEA Grapalat"/>
                <w:sz w:val="24"/>
                <w:szCs w:val="24"/>
                <w:lang w:val="hy-AM"/>
              </w:rPr>
              <w:t xml:space="preserve"> </w:t>
            </w:r>
            <w:r w:rsidRPr="009D3CF8">
              <w:rPr>
                <w:rFonts w:ascii="GHEA Grapalat" w:hAnsi="GHEA Grapalat" w:cs="GHEA Grapalat"/>
                <w:bCs/>
                <w:sz w:val="24"/>
                <w:szCs w:val="24"/>
                <w:lang w:val="hy-AM"/>
              </w:rPr>
              <w:t xml:space="preserve">25-րդ </w:t>
            </w:r>
            <w:r w:rsidRPr="009D3CF8">
              <w:rPr>
                <w:rFonts w:ascii="GHEA Grapalat" w:hAnsi="GHEA Grapalat"/>
                <w:sz w:val="24"/>
                <w:szCs w:val="24"/>
                <w:lang w:val="hy-AM"/>
              </w:rPr>
              <w:t>կետերով սահմանված պահանջն առնչում է  5-րդ և 6-րդ ենթակետերում նշված</w:t>
            </w:r>
            <w:r w:rsidR="00116D6E" w:rsidRPr="009D3CF8">
              <w:rPr>
                <w:rFonts w:ascii="GHEA Grapalat" w:hAnsi="GHEA Grapalat"/>
                <w:sz w:val="24"/>
                <w:szCs w:val="24"/>
                <w:lang w:val="hy-AM"/>
              </w:rPr>
              <w:t xml:space="preserve"> </w:t>
            </w:r>
            <w:r w:rsidRPr="009D3CF8">
              <w:rPr>
                <w:rFonts w:ascii="GHEA Grapalat" w:hAnsi="GHEA Grapalat"/>
                <w:sz w:val="24"/>
                <w:szCs w:val="24"/>
                <w:lang w:val="hy-AM"/>
              </w:rPr>
              <w:t xml:space="preserve"> խախտումներ թույլ տված անձանց բացակայությ</w:t>
            </w:r>
            <w:r w:rsidR="00116D6E" w:rsidRPr="009D3CF8">
              <w:rPr>
                <w:rFonts w:ascii="GHEA Grapalat" w:hAnsi="GHEA Grapalat"/>
                <w:sz w:val="24"/>
                <w:szCs w:val="24"/>
                <w:lang w:val="hy-AM"/>
              </w:rPr>
              <w:t>ա</w:t>
            </w:r>
            <w:r w:rsidRPr="009D3CF8">
              <w:rPr>
                <w:rFonts w:ascii="GHEA Grapalat" w:hAnsi="GHEA Grapalat"/>
                <w:sz w:val="24"/>
                <w:szCs w:val="24"/>
                <w:lang w:val="hy-AM"/>
              </w:rPr>
              <w:t>ն</w:t>
            </w:r>
            <w:r w:rsidR="00116D6E" w:rsidRPr="009D3CF8">
              <w:rPr>
                <w:rFonts w:ascii="GHEA Grapalat" w:hAnsi="GHEA Grapalat"/>
                <w:sz w:val="24"/>
                <w:szCs w:val="24"/>
                <w:lang w:val="hy-AM"/>
              </w:rPr>
              <w:t>ը:</w:t>
            </w:r>
          </w:p>
          <w:p w14:paraId="59499AFA" w14:textId="77777777" w:rsidR="00B56BFE" w:rsidRPr="009D3CF8" w:rsidRDefault="00B56BFE" w:rsidP="00196606">
            <w:pPr>
              <w:tabs>
                <w:tab w:val="left" w:pos="7350"/>
              </w:tabs>
              <w:spacing w:after="0" w:line="360" w:lineRule="auto"/>
              <w:ind w:left="75" w:right="165" w:firstLine="90"/>
              <w:jc w:val="both"/>
              <w:rPr>
                <w:rFonts w:ascii="GHEA Grapalat" w:hAnsi="GHEA Grapalat" w:cs="GHEA Grapalat"/>
                <w:bCs/>
                <w:sz w:val="24"/>
                <w:szCs w:val="24"/>
                <w:lang w:val="hy-AM"/>
              </w:rPr>
            </w:pPr>
            <w:r w:rsidRPr="009D3CF8">
              <w:rPr>
                <w:rFonts w:ascii="GHEA Grapalat" w:hAnsi="GHEA Grapalat"/>
                <w:sz w:val="24"/>
                <w:szCs w:val="24"/>
                <w:lang w:val="hy-AM"/>
              </w:rPr>
              <w:t>Պահանջը նախատեսված է այն դեպքերի համար, երբ</w:t>
            </w:r>
            <w:r w:rsidRPr="009D3CF8">
              <w:rPr>
                <w:rFonts w:ascii="GHEA Grapalat" w:hAnsi="GHEA Grapalat"/>
                <w:b/>
                <w:bCs/>
                <w:sz w:val="24"/>
                <w:szCs w:val="24"/>
                <w:lang w:val="hy-AM"/>
              </w:rPr>
              <w:t xml:space="preserve"> </w:t>
            </w:r>
            <w:r w:rsidRPr="009D3CF8">
              <w:rPr>
                <w:rFonts w:ascii="GHEA Grapalat" w:hAnsi="GHEA Grapalat" w:cs="GHEA Grapalat"/>
                <w:bCs/>
                <w:sz w:val="24"/>
                <w:szCs w:val="24"/>
                <w:lang w:val="hy-AM"/>
              </w:rPr>
              <w:t xml:space="preserve">խախտումները թույլ տված անձը խախտումներ թույլ տալու պահին հանդիսացել է այլ համապատասխանության գնահատման  մարմնի աշխատակից, սակայն տվյալ պահին հանդիսանում է այն համապատասխանության </w:t>
            </w:r>
            <w:r w:rsidRPr="009D3CF8">
              <w:rPr>
                <w:rFonts w:ascii="GHEA Grapalat" w:hAnsi="GHEA Grapalat" w:cs="GHEA Grapalat"/>
                <w:bCs/>
                <w:sz w:val="24"/>
                <w:szCs w:val="24"/>
                <w:lang w:val="hy-AM"/>
              </w:rPr>
              <w:lastRenderedPageBreak/>
              <w:t>գնահատման  մարմնի աշխատակիցը, որը հավակնում է ներառվել ազգային ռեեստրում։</w:t>
            </w:r>
          </w:p>
          <w:p w14:paraId="77CB4A73" w14:textId="77777777" w:rsidR="005116B7" w:rsidRPr="009D3CF8" w:rsidRDefault="005116B7" w:rsidP="005116B7">
            <w:pPr>
              <w:tabs>
                <w:tab w:val="left" w:pos="7350"/>
              </w:tabs>
              <w:spacing w:after="0" w:line="360" w:lineRule="auto"/>
              <w:ind w:left="75" w:right="165" w:firstLine="90"/>
              <w:jc w:val="center"/>
              <w:rPr>
                <w:rFonts w:ascii="GHEA Grapalat" w:eastAsia="Calibri" w:hAnsi="GHEA Grapalat" w:cs="GHEA Grapalat"/>
                <w:b/>
                <w:bCs/>
                <w:sz w:val="24"/>
                <w:szCs w:val="24"/>
                <w:lang w:val="hy-AM"/>
              </w:rPr>
            </w:pPr>
          </w:p>
          <w:p w14:paraId="4CF4119E" w14:textId="77777777" w:rsidR="00C56163" w:rsidRPr="009D3CF8" w:rsidRDefault="00C56163" w:rsidP="005116B7">
            <w:pPr>
              <w:tabs>
                <w:tab w:val="left" w:pos="7350"/>
              </w:tabs>
              <w:spacing w:after="0" w:line="360" w:lineRule="auto"/>
              <w:ind w:left="75" w:right="165" w:firstLine="90"/>
              <w:jc w:val="center"/>
              <w:rPr>
                <w:rFonts w:ascii="GHEA Grapalat" w:eastAsia="Calibri" w:hAnsi="GHEA Grapalat" w:cs="GHEA Grapalat"/>
                <w:b/>
                <w:bCs/>
                <w:sz w:val="24"/>
                <w:szCs w:val="24"/>
                <w:lang w:val="hy-AM"/>
              </w:rPr>
            </w:pPr>
          </w:p>
          <w:p w14:paraId="4A54AD58" w14:textId="77777777" w:rsidR="005116B7" w:rsidRPr="009D3CF8" w:rsidRDefault="005116B7" w:rsidP="005116B7">
            <w:pPr>
              <w:tabs>
                <w:tab w:val="left" w:pos="7350"/>
              </w:tabs>
              <w:spacing w:after="0" w:line="360" w:lineRule="auto"/>
              <w:ind w:left="75" w:right="165" w:firstLine="90"/>
              <w:jc w:val="center"/>
              <w:rPr>
                <w:rFonts w:ascii="GHEA Grapalat" w:eastAsia="Calibri" w:hAnsi="GHEA Grapalat" w:cs="GHEA Grapalat"/>
                <w:b/>
                <w:bCs/>
                <w:sz w:val="24"/>
                <w:szCs w:val="24"/>
                <w:lang w:val="hy-AM"/>
              </w:rPr>
            </w:pPr>
            <w:r w:rsidRPr="009D3CF8">
              <w:rPr>
                <w:rFonts w:ascii="GHEA Grapalat" w:eastAsia="Calibri" w:hAnsi="GHEA Grapalat" w:cs="GHEA Grapalat"/>
                <w:b/>
                <w:bCs/>
                <w:sz w:val="24"/>
                <w:szCs w:val="24"/>
                <w:lang w:val="hy-AM"/>
              </w:rPr>
              <w:t>Ընդունվել է</w:t>
            </w:r>
          </w:p>
          <w:p w14:paraId="2D8AE5BB" w14:textId="77777777" w:rsidR="00116D6E" w:rsidRPr="009D3CF8" w:rsidRDefault="00116D6E" w:rsidP="00116D6E">
            <w:pPr>
              <w:tabs>
                <w:tab w:val="left" w:pos="7350"/>
              </w:tabs>
              <w:spacing w:after="0" w:line="360" w:lineRule="auto"/>
              <w:ind w:left="75" w:right="165" w:firstLine="90"/>
              <w:rPr>
                <w:rFonts w:ascii="GHEA Grapalat" w:hAnsi="GHEA Grapalat" w:cs="GHEA Grapalat"/>
                <w:bCs/>
                <w:sz w:val="24"/>
                <w:szCs w:val="24"/>
                <w:lang w:val="hy-AM"/>
              </w:rPr>
            </w:pPr>
          </w:p>
          <w:p w14:paraId="449C0BD4" w14:textId="77777777" w:rsidR="005D67AE" w:rsidRPr="009D3CF8" w:rsidRDefault="005D67AE" w:rsidP="005D67AE">
            <w:pPr>
              <w:tabs>
                <w:tab w:val="left" w:pos="1830"/>
                <w:tab w:val="center" w:pos="2685"/>
                <w:tab w:val="left" w:pos="7350"/>
              </w:tabs>
              <w:spacing w:after="0" w:line="360" w:lineRule="auto"/>
              <w:ind w:left="75" w:right="165" w:firstLine="90"/>
              <w:rPr>
                <w:rFonts w:ascii="GHEA Grapalat" w:hAnsi="GHEA Grapalat"/>
                <w:b/>
                <w:bCs/>
                <w:sz w:val="24"/>
                <w:szCs w:val="24"/>
                <w:lang w:val="hy-AM"/>
              </w:rPr>
            </w:pPr>
            <w:r w:rsidRPr="009D3CF8">
              <w:rPr>
                <w:rFonts w:ascii="GHEA Grapalat" w:hAnsi="GHEA Grapalat"/>
                <w:b/>
                <w:bCs/>
                <w:sz w:val="24"/>
                <w:szCs w:val="24"/>
                <w:lang w:val="hy-AM"/>
              </w:rPr>
              <w:tab/>
            </w:r>
          </w:p>
          <w:p w14:paraId="317E9623" w14:textId="77777777" w:rsidR="005D67AE" w:rsidRPr="009D3CF8" w:rsidRDefault="005D67AE" w:rsidP="005D67AE">
            <w:pPr>
              <w:tabs>
                <w:tab w:val="left" w:pos="1830"/>
                <w:tab w:val="center" w:pos="2685"/>
                <w:tab w:val="left" w:pos="7350"/>
              </w:tabs>
              <w:spacing w:after="0" w:line="360" w:lineRule="auto"/>
              <w:ind w:left="75" w:right="165" w:firstLine="90"/>
              <w:rPr>
                <w:rFonts w:ascii="GHEA Grapalat" w:hAnsi="GHEA Grapalat"/>
                <w:b/>
                <w:bCs/>
                <w:sz w:val="24"/>
                <w:szCs w:val="24"/>
                <w:lang w:val="hy-AM"/>
              </w:rPr>
            </w:pPr>
          </w:p>
          <w:p w14:paraId="6052998D" w14:textId="77777777" w:rsidR="005D67AE" w:rsidRPr="009D3CF8" w:rsidRDefault="005D67AE" w:rsidP="005D67AE">
            <w:pPr>
              <w:tabs>
                <w:tab w:val="left" w:pos="1830"/>
                <w:tab w:val="center" w:pos="2685"/>
                <w:tab w:val="left" w:pos="7350"/>
              </w:tabs>
              <w:spacing w:after="0" w:line="360" w:lineRule="auto"/>
              <w:ind w:left="75" w:right="165" w:firstLine="90"/>
              <w:rPr>
                <w:rFonts w:ascii="GHEA Grapalat" w:hAnsi="GHEA Grapalat"/>
                <w:b/>
                <w:bCs/>
                <w:sz w:val="24"/>
                <w:szCs w:val="24"/>
                <w:lang w:val="hy-AM"/>
              </w:rPr>
            </w:pPr>
          </w:p>
          <w:p w14:paraId="5BD99215" w14:textId="77777777" w:rsidR="005D67AE" w:rsidRPr="009D3CF8" w:rsidRDefault="005D67AE" w:rsidP="005D67AE">
            <w:pPr>
              <w:tabs>
                <w:tab w:val="left" w:pos="1830"/>
                <w:tab w:val="center" w:pos="2685"/>
                <w:tab w:val="left" w:pos="7350"/>
              </w:tabs>
              <w:spacing w:after="0" w:line="360" w:lineRule="auto"/>
              <w:ind w:left="75" w:right="165" w:firstLine="90"/>
              <w:rPr>
                <w:rFonts w:ascii="GHEA Grapalat" w:hAnsi="GHEA Grapalat"/>
                <w:b/>
                <w:bCs/>
                <w:sz w:val="24"/>
                <w:szCs w:val="24"/>
                <w:lang w:val="hy-AM"/>
              </w:rPr>
            </w:pPr>
          </w:p>
          <w:p w14:paraId="44C623FE" w14:textId="77777777" w:rsidR="005D67AE" w:rsidRPr="009D3CF8" w:rsidRDefault="005D67AE" w:rsidP="005D67AE">
            <w:pPr>
              <w:tabs>
                <w:tab w:val="left" w:pos="1830"/>
                <w:tab w:val="center" w:pos="2685"/>
                <w:tab w:val="left" w:pos="7350"/>
              </w:tabs>
              <w:spacing w:after="0" w:line="360" w:lineRule="auto"/>
              <w:ind w:left="75" w:right="165" w:firstLine="90"/>
              <w:rPr>
                <w:rFonts w:ascii="GHEA Grapalat" w:hAnsi="GHEA Grapalat"/>
                <w:b/>
                <w:bCs/>
                <w:sz w:val="24"/>
                <w:szCs w:val="24"/>
                <w:lang w:val="hy-AM"/>
              </w:rPr>
            </w:pPr>
          </w:p>
          <w:p w14:paraId="005FA47D" w14:textId="77777777" w:rsidR="005D67AE" w:rsidRPr="009D3CF8" w:rsidRDefault="005D67AE" w:rsidP="005D67AE">
            <w:pPr>
              <w:tabs>
                <w:tab w:val="left" w:pos="1830"/>
                <w:tab w:val="center" w:pos="2685"/>
                <w:tab w:val="left" w:pos="7350"/>
              </w:tabs>
              <w:spacing w:after="0" w:line="360" w:lineRule="auto"/>
              <w:ind w:left="75" w:right="165" w:firstLine="90"/>
              <w:rPr>
                <w:rFonts w:ascii="GHEA Grapalat" w:hAnsi="GHEA Grapalat"/>
                <w:b/>
                <w:bCs/>
                <w:sz w:val="24"/>
                <w:szCs w:val="24"/>
                <w:lang w:val="hy-AM"/>
              </w:rPr>
            </w:pPr>
          </w:p>
          <w:p w14:paraId="70360162" w14:textId="77777777" w:rsidR="005D67AE" w:rsidRPr="009D3CF8" w:rsidRDefault="005D67AE" w:rsidP="005D67AE">
            <w:pPr>
              <w:tabs>
                <w:tab w:val="left" w:pos="1830"/>
                <w:tab w:val="center" w:pos="2685"/>
                <w:tab w:val="left" w:pos="7350"/>
              </w:tabs>
              <w:spacing w:after="0" w:line="360" w:lineRule="auto"/>
              <w:ind w:left="75" w:right="165" w:firstLine="90"/>
              <w:rPr>
                <w:rFonts w:ascii="GHEA Grapalat" w:hAnsi="GHEA Grapalat"/>
                <w:b/>
                <w:bCs/>
                <w:sz w:val="24"/>
                <w:szCs w:val="24"/>
                <w:lang w:val="hy-AM"/>
              </w:rPr>
            </w:pPr>
          </w:p>
          <w:p w14:paraId="62E012B9" w14:textId="77777777" w:rsidR="005D67AE" w:rsidRPr="009D3CF8" w:rsidRDefault="005D67AE" w:rsidP="005D67AE">
            <w:pPr>
              <w:tabs>
                <w:tab w:val="left" w:pos="1830"/>
                <w:tab w:val="center" w:pos="2685"/>
                <w:tab w:val="left" w:pos="7350"/>
              </w:tabs>
              <w:spacing w:after="0" w:line="360" w:lineRule="auto"/>
              <w:ind w:left="75" w:right="165" w:firstLine="90"/>
              <w:rPr>
                <w:rFonts w:ascii="GHEA Grapalat" w:hAnsi="GHEA Grapalat"/>
                <w:b/>
                <w:bCs/>
                <w:sz w:val="24"/>
                <w:szCs w:val="24"/>
                <w:lang w:val="hy-AM"/>
              </w:rPr>
            </w:pPr>
          </w:p>
          <w:p w14:paraId="493B30AD" w14:textId="77777777" w:rsidR="005D67AE" w:rsidRPr="009D3CF8" w:rsidRDefault="005D67AE" w:rsidP="005D67AE">
            <w:pPr>
              <w:tabs>
                <w:tab w:val="left" w:pos="1830"/>
                <w:tab w:val="center" w:pos="2685"/>
                <w:tab w:val="left" w:pos="7350"/>
              </w:tabs>
              <w:spacing w:after="0" w:line="360" w:lineRule="auto"/>
              <w:ind w:left="75" w:right="165" w:firstLine="90"/>
              <w:rPr>
                <w:rFonts w:ascii="GHEA Grapalat" w:hAnsi="GHEA Grapalat"/>
                <w:b/>
                <w:bCs/>
                <w:sz w:val="24"/>
                <w:szCs w:val="24"/>
                <w:lang w:val="hy-AM"/>
              </w:rPr>
            </w:pPr>
          </w:p>
          <w:p w14:paraId="7EC74525" w14:textId="77777777" w:rsidR="0030755E" w:rsidRPr="009D3CF8" w:rsidRDefault="005D67AE" w:rsidP="005D67AE">
            <w:pPr>
              <w:tabs>
                <w:tab w:val="left" w:pos="1830"/>
                <w:tab w:val="center" w:pos="2685"/>
                <w:tab w:val="left" w:pos="7350"/>
              </w:tabs>
              <w:spacing w:after="0" w:line="360" w:lineRule="auto"/>
              <w:ind w:left="75" w:right="165" w:firstLine="90"/>
              <w:rPr>
                <w:rFonts w:ascii="GHEA Grapalat" w:hAnsi="GHEA Grapalat"/>
                <w:b/>
                <w:bCs/>
                <w:sz w:val="24"/>
                <w:szCs w:val="24"/>
                <w:lang w:val="hy-AM"/>
              </w:rPr>
            </w:pPr>
            <w:r w:rsidRPr="009D3CF8">
              <w:rPr>
                <w:rFonts w:ascii="GHEA Grapalat" w:hAnsi="GHEA Grapalat"/>
                <w:b/>
                <w:bCs/>
                <w:sz w:val="24"/>
                <w:szCs w:val="24"/>
                <w:lang w:val="hy-AM"/>
              </w:rPr>
              <w:tab/>
            </w:r>
          </w:p>
          <w:p w14:paraId="3DB496A6" w14:textId="77777777" w:rsidR="0030755E" w:rsidRPr="009D3CF8" w:rsidRDefault="0030755E" w:rsidP="005D67AE">
            <w:pPr>
              <w:tabs>
                <w:tab w:val="left" w:pos="1830"/>
                <w:tab w:val="center" w:pos="2685"/>
                <w:tab w:val="left" w:pos="7350"/>
              </w:tabs>
              <w:spacing w:after="0" w:line="360" w:lineRule="auto"/>
              <w:ind w:left="75" w:right="165" w:firstLine="90"/>
              <w:rPr>
                <w:rFonts w:ascii="GHEA Grapalat" w:hAnsi="GHEA Grapalat"/>
                <w:b/>
                <w:bCs/>
                <w:sz w:val="24"/>
                <w:szCs w:val="24"/>
                <w:lang w:val="hy-AM"/>
              </w:rPr>
            </w:pPr>
          </w:p>
          <w:p w14:paraId="54044209" w14:textId="2397BB03" w:rsidR="00116D6E" w:rsidRPr="009D3CF8" w:rsidRDefault="00116D6E" w:rsidP="0030755E">
            <w:pPr>
              <w:tabs>
                <w:tab w:val="left" w:pos="1830"/>
                <w:tab w:val="center" w:pos="2685"/>
                <w:tab w:val="left" w:pos="7350"/>
              </w:tabs>
              <w:spacing w:after="0" w:line="360" w:lineRule="auto"/>
              <w:ind w:left="75" w:right="165" w:firstLine="90"/>
              <w:jc w:val="center"/>
              <w:rPr>
                <w:rFonts w:ascii="GHEA Grapalat" w:hAnsi="GHEA Grapalat"/>
                <w:b/>
                <w:bCs/>
                <w:sz w:val="24"/>
                <w:szCs w:val="24"/>
                <w:lang w:val="hy-AM"/>
              </w:rPr>
            </w:pPr>
            <w:r w:rsidRPr="009D3CF8">
              <w:rPr>
                <w:rFonts w:ascii="GHEA Grapalat" w:hAnsi="GHEA Grapalat"/>
                <w:b/>
                <w:bCs/>
                <w:sz w:val="24"/>
                <w:szCs w:val="24"/>
                <w:lang w:val="hy-AM"/>
              </w:rPr>
              <w:t>Չի ընդունվել</w:t>
            </w:r>
          </w:p>
          <w:p w14:paraId="4266240B" w14:textId="77777777" w:rsidR="00116D6E" w:rsidRPr="009D3CF8" w:rsidRDefault="006E4985" w:rsidP="00687027">
            <w:pPr>
              <w:tabs>
                <w:tab w:val="left" w:pos="7350"/>
              </w:tabs>
              <w:spacing w:after="0" w:line="360" w:lineRule="auto"/>
              <w:ind w:left="75" w:right="165" w:firstLine="90"/>
              <w:jc w:val="both"/>
              <w:rPr>
                <w:rFonts w:ascii="GHEA Grapalat" w:hAnsi="GHEA Grapalat"/>
                <w:sz w:val="24"/>
                <w:szCs w:val="24"/>
                <w:lang w:val="hy-AM"/>
              </w:rPr>
            </w:pPr>
            <w:r w:rsidRPr="009D3CF8">
              <w:rPr>
                <w:rFonts w:ascii="GHEA Grapalat" w:hAnsi="GHEA Grapalat" w:cs="GHEA Grapalat"/>
                <w:bCs/>
                <w:sz w:val="24"/>
                <w:szCs w:val="24"/>
                <w:lang w:val="hy-AM"/>
              </w:rPr>
              <w:t>«Հավատարմագրման մասին» օրենքի 11-րդ հոդվածի 2-րդ մասի համաձայն</w:t>
            </w:r>
            <w:r w:rsidR="00687027" w:rsidRPr="009D3CF8">
              <w:rPr>
                <w:rFonts w:ascii="Cambria Math" w:hAnsi="Cambria Math" w:cs="GHEA Grapalat"/>
                <w:bCs/>
                <w:sz w:val="24"/>
                <w:szCs w:val="24"/>
                <w:lang w:val="hy-AM"/>
              </w:rPr>
              <w:t>․</w:t>
            </w:r>
            <w:r w:rsidRPr="009D3CF8">
              <w:rPr>
                <w:rFonts w:ascii="GHEA Grapalat" w:hAnsi="GHEA Grapalat" w:cs="GHEA Grapalat"/>
                <w:bCs/>
                <w:sz w:val="24"/>
                <w:szCs w:val="24"/>
                <w:lang w:val="hy-AM"/>
              </w:rPr>
              <w:t xml:space="preserve"> </w:t>
            </w:r>
          </w:p>
          <w:p w14:paraId="63818C7E" w14:textId="77777777" w:rsidR="006E4985" w:rsidRPr="009D3CF8" w:rsidRDefault="006E4985" w:rsidP="00687027">
            <w:pPr>
              <w:tabs>
                <w:tab w:val="left" w:pos="7350"/>
              </w:tabs>
              <w:spacing w:after="0" w:line="360" w:lineRule="auto"/>
              <w:ind w:left="75" w:right="165" w:firstLine="90"/>
              <w:jc w:val="both"/>
              <w:rPr>
                <w:rFonts w:ascii="GHEA Grapalat" w:hAnsi="GHEA Grapalat"/>
                <w:sz w:val="24"/>
                <w:szCs w:val="24"/>
                <w:lang w:val="hy-AM"/>
              </w:rPr>
            </w:pPr>
            <w:r w:rsidRPr="009D3CF8">
              <w:rPr>
                <w:rFonts w:ascii="GHEA Grapalat" w:hAnsi="GHEA Grapalat"/>
                <w:sz w:val="24"/>
                <w:szCs w:val="24"/>
                <w:lang w:val="hy-AM"/>
              </w:rPr>
              <w:t>2. Հավատարմագրման կոմիտեների հիմնական գործառույթներն են`</w:t>
            </w:r>
          </w:p>
          <w:p w14:paraId="7BF79716" w14:textId="77777777" w:rsidR="006E4985" w:rsidRPr="009D3CF8" w:rsidRDefault="006E4985" w:rsidP="00687027">
            <w:pPr>
              <w:tabs>
                <w:tab w:val="left" w:pos="7350"/>
              </w:tabs>
              <w:spacing w:after="0" w:line="360" w:lineRule="auto"/>
              <w:ind w:left="75" w:right="165" w:firstLine="90"/>
              <w:jc w:val="both"/>
              <w:rPr>
                <w:rFonts w:ascii="GHEA Grapalat" w:hAnsi="GHEA Grapalat"/>
                <w:sz w:val="24"/>
                <w:szCs w:val="24"/>
                <w:lang w:val="hy-AM"/>
              </w:rPr>
            </w:pPr>
            <w:r w:rsidRPr="009D3CF8">
              <w:rPr>
                <w:rFonts w:ascii="GHEA Grapalat" w:hAnsi="GHEA Grapalat"/>
                <w:sz w:val="24"/>
                <w:szCs w:val="24"/>
                <w:lang w:val="hy-AM"/>
              </w:rPr>
              <w:lastRenderedPageBreak/>
              <w:t>1) ՀԳՄ-ների հավատարմագրման հետ կապված փաստաթղթերի ուսումնասիրությունը.</w:t>
            </w:r>
          </w:p>
          <w:p w14:paraId="646C149C" w14:textId="77777777" w:rsidR="00116D6E" w:rsidRPr="009D3CF8" w:rsidRDefault="006E4985" w:rsidP="00687027">
            <w:pPr>
              <w:tabs>
                <w:tab w:val="left" w:pos="7350"/>
              </w:tabs>
              <w:spacing w:after="0" w:line="360" w:lineRule="auto"/>
              <w:ind w:left="75" w:right="165" w:firstLine="90"/>
              <w:jc w:val="both"/>
              <w:rPr>
                <w:rFonts w:ascii="GHEA Grapalat" w:hAnsi="GHEA Grapalat"/>
                <w:sz w:val="24"/>
                <w:szCs w:val="24"/>
                <w:lang w:val="hy-AM"/>
              </w:rPr>
            </w:pPr>
            <w:r w:rsidRPr="009D3CF8">
              <w:rPr>
                <w:rFonts w:ascii="GHEA Grapalat" w:hAnsi="GHEA Grapalat"/>
                <w:sz w:val="24"/>
                <w:szCs w:val="24"/>
                <w:lang w:val="hy-AM"/>
              </w:rPr>
              <w:t>2) հավատարմագրման, հավատարմագրման մերժման, ընդլայնման, կրճատման, պահպանման, կասեցման, վերականգնման, դադարեցման, վերահավատարմագրման վերաբերյալ որոշումների ընդունումը::</w:t>
            </w:r>
          </w:p>
          <w:p w14:paraId="215F9AFC" w14:textId="77777777" w:rsidR="00736773" w:rsidRPr="009D3CF8" w:rsidRDefault="00736773" w:rsidP="00687027">
            <w:pPr>
              <w:tabs>
                <w:tab w:val="left" w:pos="7350"/>
              </w:tabs>
              <w:spacing w:after="0" w:line="360" w:lineRule="auto"/>
              <w:ind w:left="75" w:right="165" w:firstLine="90"/>
              <w:jc w:val="both"/>
              <w:rPr>
                <w:rFonts w:ascii="GHEA Grapalat" w:hAnsi="GHEA Grapalat"/>
                <w:sz w:val="24"/>
                <w:szCs w:val="24"/>
                <w:lang w:val="hy-AM"/>
              </w:rPr>
            </w:pPr>
            <w:r w:rsidRPr="009D3CF8">
              <w:rPr>
                <w:rFonts w:ascii="GHEA Grapalat" w:hAnsi="GHEA Grapalat"/>
                <w:sz w:val="24"/>
                <w:szCs w:val="24"/>
                <w:lang w:val="hy-AM"/>
              </w:rPr>
              <w:t>Հիմք ընդունելով վերոգրյալը՝ նշենք, որ Հավատարմագրման կոմիտեն համապատասխան ռեեստրներում ՀԳՄ-ների կարգավիճակի փոփոխության մասով որոշում կայացնելու լիազորություն չունի:</w:t>
            </w:r>
          </w:p>
          <w:p w14:paraId="6BC9881E" w14:textId="77777777" w:rsidR="00C56163" w:rsidRPr="009D3CF8" w:rsidRDefault="00C56163" w:rsidP="00687027">
            <w:pPr>
              <w:tabs>
                <w:tab w:val="left" w:pos="7350"/>
              </w:tabs>
              <w:spacing w:after="0" w:line="360" w:lineRule="auto"/>
              <w:ind w:left="75" w:right="165" w:firstLine="90"/>
              <w:jc w:val="both"/>
              <w:rPr>
                <w:rFonts w:ascii="GHEA Grapalat" w:hAnsi="GHEA Grapalat"/>
                <w:sz w:val="24"/>
                <w:szCs w:val="24"/>
                <w:lang w:val="hy-AM"/>
              </w:rPr>
            </w:pPr>
            <w:r w:rsidRPr="009D3CF8">
              <w:rPr>
                <w:rFonts w:ascii="GHEA Grapalat" w:hAnsi="GHEA Grapalat"/>
                <w:sz w:val="24"/>
                <w:szCs w:val="24"/>
                <w:lang w:val="hy-AM"/>
              </w:rPr>
              <w:t>Հանձնաժո</w:t>
            </w:r>
            <w:r w:rsidR="00AC6655" w:rsidRPr="009D3CF8">
              <w:rPr>
                <w:rFonts w:ascii="GHEA Grapalat" w:hAnsi="GHEA Grapalat"/>
                <w:sz w:val="24"/>
                <w:szCs w:val="24"/>
                <w:lang w:val="hy-AM"/>
              </w:rPr>
              <w:t>ղո</w:t>
            </w:r>
            <w:r w:rsidRPr="009D3CF8">
              <w:rPr>
                <w:rFonts w:ascii="GHEA Grapalat" w:hAnsi="GHEA Grapalat"/>
                <w:sz w:val="24"/>
                <w:szCs w:val="24"/>
                <w:lang w:val="hy-AM"/>
              </w:rPr>
              <w:t xml:space="preserve">վի գործառույթներն են՝ Նախագծով նախատեսված չափանիշներին </w:t>
            </w:r>
            <w:r w:rsidR="00422A0A" w:rsidRPr="009D3CF8">
              <w:rPr>
                <w:rFonts w:ascii="GHEA Grapalat" w:hAnsi="GHEA Grapalat"/>
                <w:sz w:val="24"/>
                <w:szCs w:val="24"/>
                <w:lang w:val="hy-AM"/>
              </w:rPr>
              <w:t>ՀԳՄ-ների համապատասխանությ</w:t>
            </w:r>
            <w:r w:rsidR="00424524" w:rsidRPr="009D3CF8">
              <w:rPr>
                <w:rFonts w:ascii="GHEA Grapalat" w:hAnsi="GHEA Grapalat"/>
                <w:sz w:val="24"/>
                <w:szCs w:val="24"/>
                <w:lang w:val="hy-AM"/>
              </w:rPr>
              <w:t>ա</w:t>
            </w:r>
            <w:r w:rsidR="00422A0A" w:rsidRPr="009D3CF8">
              <w:rPr>
                <w:rFonts w:ascii="GHEA Grapalat" w:hAnsi="GHEA Grapalat"/>
                <w:sz w:val="24"/>
                <w:szCs w:val="24"/>
                <w:lang w:val="hy-AM"/>
              </w:rPr>
              <w:t>ն</w:t>
            </w:r>
            <w:r w:rsidR="00424524" w:rsidRPr="009D3CF8">
              <w:rPr>
                <w:rFonts w:ascii="GHEA Grapalat" w:hAnsi="GHEA Grapalat"/>
                <w:sz w:val="24"/>
                <w:szCs w:val="24"/>
                <w:lang w:val="hy-AM"/>
              </w:rPr>
              <w:t xml:space="preserve"> հաստատում</w:t>
            </w:r>
            <w:r w:rsidR="00422A0A" w:rsidRPr="009D3CF8">
              <w:rPr>
                <w:rFonts w:ascii="GHEA Grapalat" w:hAnsi="GHEA Grapalat"/>
                <w:sz w:val="24"/>
                <w:szCs w:val="24"/>
                <w:lang w:val="hy-AM"/>
              </w:rPr>
              <w:t xml:space="preserve">ը </w:t>
            </w:r>
            <w:r w:rsidRPr="009D3CF8">
              <w:rPr>
                <w:rFonts w:ascii="GHEA Grapalat" w:hAnsi="GHEA Grapalat"/>
                <w:sz w:val="24"/>
                <w:szCs w:val="24"/>
                <w:lang w:val="hy-AM"/>
              </w:rPr>
              <w:t xml:space="preserve">և </w:t>
            </w:r>
            <w:r w:rsidR="00422A0A" w:rsidRPr="009D3CF8">
              <w:rPr>
                <w:rFonts w:ascii="GHEA Grapalat" w:hAnsi="GHEA Grapalat"/>
                <w:sz w:val="24"/>
                <w:szCs w:val="24"/>
                <w:lang w:val="hy-AM"/>
              </w:rPr>
              <w:t xml:space="preserve">վերջիններիս </w:t>
            </w:r>
            <w:r w:rsidRPr="009D3CF8">
              <w:rPr>
                <w:rFonts w:ascii="GHEA Grapalat" w:hAnsi="GHEA Grapalat"/>
                <w:sz w:val="24"/>
                <w:szCs w:val="24"/>
                <w:lang w:val="hy-AM"/>
              </w:rPr>
              <w:t xml:space="preserve">նշված ռեեստրում ներառելու, չներառելու կամ հանելու վերաբերյալ որոշման ընդունումը: </w:t>
            </w:r>
          </w:p>
          <w:p w14:paraId="67211948" w14:textId="77777777" w:rsidR="00422A0A" w:rsidRPr="009D3CF8" w:rsidRDefault="00422A0A" w:rsidP="00422A0A">
            <w:pPr>
              <w:tabs>
                <w:tab w:val="left" w:pos="7350"/>
              </w:tabs>
              <w:spacing w:after="0" w:line="360" w:lineRule="auto"/>
              <w:ind w:left="75" w:right="165" w:firstLine="90"/>
              <w:jc w:val="center"/>
              <w:rPr>
                <w:rFonts w:ascii="GHEA Grapalat" w:hAnsi="GHEA Grapalat"/>
                <w:b/>
                <w:bCs/>
                <w:sz w:val="24"/>
                <w:szCs w:val="24"/>
                <w:lang w:val="hy-AM"/>
              </w:rPr>
            </w:pPr>
            <w:r w:rsidRPr="009D3CF8">
              <w:rPr>
                <w:rFonts w:ascii="GHEA Grapalat" w:hAnsi="GHEA Grapalat"/>
                <w:b/>
                <w:bCs/>
                <w:sz w:val="24"/>
                <w:szCs w:val="24"/>
                <w:lang w:val="hy-AM"/>
              </w:rPr>
              <w:t>Չի ընդունվել</w:t>
            </w:r>
          </w:p>
          <w:p w14:paraId="7BD3DCBC" w14:textId="77777777" w:rsidR="001F0BDA" w:rsidRPr="009D3CF8" w:rsidRDefault="005116B7" w:rsidP="005D67AE">
            <w:pPr>
              <w:tabs>
                <w:tab w:val="left" w:pos="7350"/>
              </w:tabs>
              <w:spacing w:after="0" w:line="360" w:lineRule="auto"/>
              <w:ind w:left="75" w:right="165" w:firstLine="90"/>
              <w:jc w:val="both"/>
              <w:rPr>
                <w:rFonts w:ascii="GHEA Grapalat" w:hAnsi="GHEA Grapalat"/>
                <w:sz w:val="24"/>
                <w:szCs w:val="24"/>
                <w:lang w:val="hy-AM"/>
              </w:rPr>
            </w:pPr>
            <w:r w:rsidRPr="009D3CF8">
              <w:rPr>
                <w:rFonts w:ascii="GHEA Grapalat" w:hAnsi="GHEA Grapalat"/>
                <w:sz w:val="24"/>
                <w:szCs w:val="24"/>
                <w:lang w:val="hy-AM"/>
              </w:rPr>
              <w:t>Հավատարմագրման կոմիտեի կողմից կայացրած հ</w:t>
            </w:r>
            <w:r w:rsidR="006E4985" w:rsidRPr="009D3CF8">
              <w:rPr>
                <w:rFonts w:ascii="GHEA Grapalat" w:hAnsi="GHEA Grapalat"/>
                <w:sz w:val="24"/>
                <w:szCs w:val="24"/>
                <w:lang w:val="hy-AM"/>
              </w:rPr>
              <w:t xml:space="preserve">ավատարմագրման, ներառյալ՝ </w:t>
            </w:r>
            <w:r w:rsidR="006E4985" w:rsidRPr="009D3CF8">
              <w:rPr>
                <w:rFonts w:ascii="GHEA Grapalat" w:hAnsi="GHEA Grapalat"/>
                <w:sz w:val="24"/>
                <w:szCs w:val="24"/>
                <w:lang w:val="hy-AM"/>
              </w:rPr>
              <w:lastRenderedPageBreak/>
              <w:t>կասեցման, դադարեցման, վերականգնման որոշման հիման վրա</w:t>
            </w:r>
            <w:r w:rsidR="005D67AE" w:rsidRPr="009D3CF8">
              <w:rPr>
                <w:rFonts w:ascii="GHEA Grapalat" w:hAnsi="GHEA Grapalat"/>
                <w:sz w:val="24"/>
                <w:szCs w:val="24"/>
                <w:lang w:val="hy-AM"/>
              </w:rPr>
              <w:t xml:space="preserve"> </w:t>
            </w:r>
            <w:r w:rsidR="006E4985" w:rsidRPr="009D3CF8">
              <w:rPr>
                <w:rFonts w:ascii="GHEA Grapalat" w:hAnsi="GHEA Grapalat"/>
                <w:sz w:val="24"/>
                <w:szCs w:val="24"/>
                <w:lang w:val="hy-AM"/>
              </w:rPr>
              <w:t>Հանձնաժողովի կողմից</w:t>
            </w:r>
            <w:r w:rsidR="00F63642" w:rsidRPr="009D3CF8">
              <w:rPr>
                <w:rFonts w:ascii="GHEA Grapalat" w:hAnsi="GHEA Grapalat"/>
                <w:sz w:val="24"/>
                <w:szCs w:val="24"/>
                <w:lang w:val="hy-AM"/>
              </w:rPr>
              <w:t xml:space="preserve"> կայացվում </w:t>
            </w:r>
            <w:r w:rsidR="005D67AE" w:rsidRPr="009D3CF8">
              <w:rPr>
                <w:rFonts w:ascii="GHEA Grapalat" w:hAnsi="GHEA Grapalat"/>
                <w:sz w:val="24"/>
                <w:szCs w:val="24"/>
                <w:lang w:val="hy-AM"/>
              </w:rPr>
              <w:t xml:space="preserve">է </w:t>
            </w:r>
            <w:r w:rsidR="00F63642" w:rsidRPr="009D3CF8">
              <w:rPr>
                <w:rFonts w:ascii="GHEA Grapalat" w:hAnsi="GHEA Grapalat" w:cs="GHEA Grapalat"/>
                <w:bCs/>
                <w:sz w:val="24"/>
                <w:szCs w:val="24"/>
                <w:lang w:val="hy-AM"/>
              </w:rPr>
              <w:t>ռեեստրում ներառելու</w:t>
            </w:r>
            <w:r w:rsidR="00C56163" w:rsidRPr="009D3CF8">
              <w:rPr>
                <w:rFonts w:ascii="GHEA Grapalat" w:hAnsi="GHEA Grapalat" w:cs="GHEA Grapalat"/>
                <w:bCs/>
                <w:sz w:val="24"/>
                <w:szCs w:val="24"/>
                <w:lang w:val="hy-AM"/>
              </w:rPr>
              <w:t>, չներառելու</w:t>
            </w:r>
            <w:r w:rsidR="00A81758" w:rsidRPr="009D3CF8">
              <w:rPr>
                <w:rFonts w:ascii="GHEA Grapalat" w:hAnsi="GHEA Grapalat" w:cs="GHEA Grapalat"/>
                <w:bCs/>
                <w:sz w:val="24"/>
                <w:szCs w:val="24"/>
                <w:lang w:val="hy-AM"/>
              </w:rPr>
              <w:t xml:space="preserve"> </w:t>
            </w:r>
            <w:r w:rsidR="00F63642" w:rsidRPr="009D3CF8">
              <w:rPr>
                <w:rFonts w:ascii="GHEA Grapalat" w:hAnsi="GHEA Grapalat"/>
                <w:sz w:val="24"/>
                <w:szCs w:val="24"/>
                <w:lang w:val="hy-AM"/>
              </w:rPr>
              <w:t xml:space="preserve">կամ </w:t>
            </w:r>
            <w:r w:rsidR="00F63642" w:rsidRPr="009D3CF8">
              <w:rPr>
                <w:rFonts w:ascii="GHEA Grapalat" w:hAnsi="GHEA Grapalat" w:cs="GHEA Grapalat"/>
                <w:bCs/>
                <w:sz w:val="24"/>
                <w:szCs w:val="24"/>
                <w:lang w:val="hy-AM"/>
              </w:rPr>
              <w:t>հանելու վերաբերյալ որոշում</w:t>
            </w:r>
            <w:r w:rsidR="00F63642" w:rsidRPr="009D3CF8">
              <w:rPr>
                <w:rFonts w:ascii="GHEA Grapalat" w:hAnsi="GHEA Grapalat"/>
                <w:sz w:val="24"/>
                <w:szCs w:val="24"/>
                <w:lang w:val="hy-AM"/>
              </w:rPr>
              <w:t xml:space="preserve"> </w:t>
            </w:r>
            <w:r w:rsidR="00917D7C" w:rsidRPr="009D3CF8">
              <w:rPr>
                <w:rFonts w:ascii="GHEA Grapalat" w:hAnsi="GHEA Grapalat"/>
                <w:sz w:val="24"/>
                <w:szCs w:val="24"/>
                <w:lang w:val="hy-AM"/>
              </w:rPr>
              <w:t>(համապատասխանության գնահատման մարմնի հավատարմագրման կարգավիճակը՝ «լրիվ կասեցվել է» կամ «մասնակի կասեցվել է» կամ այլ, ինչպես նաև հավատարմագրման կոմիտեի կողմից որոշումն ընդունելու ամսաթիվը, համարը և հիմքը ներառվում է ռեեստրում</w:t>
            </w:r>
            <w:r w:rsidR="00A81758" w:rsidRPr="009D3CF8">
              <w:rPr>
                <w:rFonts w:ascii="GHEA Grapalat" w:hAnsi="GHEA Grapalat"/>
                <w:sz w:val="24"/>
                <w:szCs w:val="24"/>
                <w:lang w:val="hy-AM"/>
              </w:rPr>
              <w:t>)</w:t>
            </w:r>
            <w:r w:rsidR="00917D7C" w:rsidRPr="009D3CF8">
              <w:rPr>
                <w:rFonts w:ascii="GHEA Grapalat" w:hAnsi="GHEA Grapalat"/>
                <w:sz w:val="24"/>
                <w:szCs w:val="24"/>
                <w:lang w:val="hy-AM"/>
              </w:rPr>
              <w:t xml:space="preserve">: Նախագծով նախատեսված </w:t>
            </w:r>
            <w:r w:rsidR="001F0BDA" w:rsidRPr="009D3CF8">
              <w:rPr>
                <w:rFonts w:ascii="GHEA Grapalat" w:hAnsi="GHEA Grapalat"/>
                <w:sz w:val="24"/>
                <w:szCs w:val="24"/>
                <w:lang w:val="hy-AM"/>
              </w:rPr>
              <w:t xml:space="preserve">պահանջներին համապատասխան՝ </w:t>
            </w:r>
            <w:r w:rsidR="00917D7C" w:rsidRPr="009D3CF8">
              <w:rPr>
                <w:rFonts w:ascii="GHEA Grapalat" w:hAnsi="GHEA Grapalat"/>
                <w:sz w:val="24"/>
                <w:szCs w:val="24"/>
                <w:lang w:val="hy-AM"/>
              </w:rPr>
              <w:t>հանձնաժողովի</w:t>
            </w:r>
            <w:r w:rsidR="001F0BDA" w:rsidRPr="009D3CF8">
              <w:rPr>
                <w:rFonts w:ascii="GHEA Grapalat" w:hAnsi="GHEA Grapalat"/>
                <w:sz w:val="24"/>
                <w:szCs w:val="24"/>
                <w:lang w:val="hy-AM"/>
              </w:rPr>
              <w:t xml:space="preserve">ն </w:t>
            </w:r>
            <w:r w:rsidR="00917D7C" w:rsidRPr="009D3CF8">
              <w:rPr>
                <w:rFonts w:ascii="GHEA Grapalat" w:hAnsi="GHEA Grapalat"/>
                <w:sz w:val="24"/>
                <w:szCs w:val="24"/>
                <w:lang w:val="hy-AM"/>
              </w:rPr>
              <w:t>հավատարմագրման վերաբերյալ նման որոշումներ կայաց</w:t>
            </w:r>
            <w:r w:rsidR="001F0BDA" w:rsidRPr="009D3CF8">
              <w:rPr>
                <w:rFonts w:ascii="GHEA Grapalat" w:hAnsi="GHEA Grapalat"/>
                <w:sz w:val="24"/>
                <w:szCs w:val="24"/>
                <w:lang w:val="hy-AM"/>
              </w:rPr>
              <w:t>նելու իրավունք չի վերապահված</w:t>
            </w:r>
            <w:r w:rsidR="00917D7C" w:rsidRPr="009D3CF8">
              <w:rPr>
                <w:rFonts w:ascii="GHEA Grapalat" w:hAnsi="GHEA Grapalat"/>
                <w:sz w:val="24"/>
                <w:szCs w:val="24"/>
                <w:lang w:val="hy-AM"/>
              </w:rPr>
              <w:t>:</w:t>
            </w:r>
            <w:r w:rsidR="006E4985" w:rsidRPr="009D3CF8">
              <w:rPr>
                <w:rFonts w:ascii="GHEA Grapalat" w:hAnsi="GHEA Grapalat"/>
                <w:sz w:val="24"/>
                <w:szCs w:val="24"/>
                <w:lang w:val="hy-AM"/>
              </w:rPr>
              <w:t xml:space="preserve"> </w:t>
            </w:r>
          </w:p>
          <w:p w14:paraId="09C802A0" w14:textId="77777777" w:rsidR="00422A0A" w:rsidRPr="009D3CF8" w:rsidRDefault="00422A0A" w:rsidP="005D67AE">
            <w:pPr>
              <w:tabs>
                <w:tab w:val="left" w:pos="7350"/>
              </w:tabs>
              <w:spacing w:after="0" w:line="360" w:lineRule="auto"/>
              <w:ind w:left="75" w:right="165" w:firstLine="90"/>
              <w:jc w:val="both"/>
              <w:rPr>
                <w:rFonts w:ascii="GHEA Grapalat" w:hAnsi="GHEA Grapalat" w:cs="GHEA Grapalat"/>
                <w:bCs/>
                <w:sz w:val="24"/>
                <w:szCs w:val="24"/>
                <w:lang w:val="hy-AM"/>
              </w:rPr>
            </w:pPr>
          </w:p>
          <w:p w14:paraId="59195E02" w14:textId="77777777" w:rsidR="00422A0A" w:rsidRPr="009D3CF8" w:rsidRDefault="00422A0A" w:rsidP="005D67AE">
            <w:pPr>
              <w:tabs>
                <w:tab w:val="left" w:pos="7350"/>
              </w:tabs>
              <w:spacing w:after="0" w:line="360" w:lineRule="auto"/>
              <w:ind w:left="75" w:right="165" w:firstLine="90"/>
              <w:jc w:val="both"/>
              <w:rPr>
                <w:rFonts w:ascii="GHEA Grapalat" w:hAnsi="GHEA Grapalat" w:cs="GHEA Grapalat"/>
                <w:bCs/>
                <w:sz w:val="24"/>
                <w:szCs w:val="24"/>
                <w:lang w:val="hy-AM"/>
              </w:rPr>
            </w:pPr>
          </w:p>
          <w:p w14:paraId="3D38612C" w14:textId="77777777" w:rsidR="00422A0A" w:rsidRPr="009D3CF8" w:rsidRDefault="00422A0A" w:rsidP="005D67AE">
            <w:pPr>
              <w:tabs>
                <w:tab w:val="left" w:pos="7350"/>
              </w:tabs>
              <w:spacing w:after="0" w:line="360" w:lineRule="auto"/>
              <w:ind w:left="75" w:right="165" w:firstLine="90"/>
              <w:jc w:val="both"/>
              <w:rPr>
                <w:rFonts w:ascii="GHEA Grapalat" w:hAnsi="GHEA Grapalat" w:cs="GHEA Grapalat"/>
                <w:bCs/>
                <w:sz w:val="24"/>
                <w:szCs w:val="24"/>
                <w:lang w:val="hy-AM"/>
              </w:rPr>
            </w:pPr>
          </w:p>
          <w:p w14:paraId="36F4A4C9" w14:textId="77777777" w:rsidR="00422A0A" w:rsidRPr="009D3CF8" w:rsidRDefault="00422A0A" w:rsidP="005D67AE">
            <w:pPr>
              <w:tabs>
                <w:tab w:val="left" w:pos="7350"/>
              </w:tabs>
              <w:spacing w:after="0" w:line="360" w:lineRule="auto"/>
              <w:ind w:left="75" w:right="165" w:firstLine="90"/>
              <w:jc w:val="both"/>
              <w:rPr>
                <w:rFonts w:ascii="GHEA Grapalat" w:hAnsi="GHEA Grapalat" w:cs="GHEA Grapalat"/>
                <w:bCs/>
                <w:sz w:val="24"/>
                <w:szCs w:val="24"/>
                <w:lang w:val="hy-AM"/>
              </w:rPr>
            </w:pPr>
          </w:p>
          <w:p w14:paraId="626277A7" w14:textId="77777777" w:rsidR="00422A0A" w:rsidRPr="009D3CF8" w:rsidRDefault="00422A0A" w:rsidP="005D67AE">
            <w:pPr>
              <w:tabs>
                <w:tab w:val="left" w:pos="7350"/>
              </w:tabs>
              <w:spacing w:after="0" w:line="360" w:lineRule="auto"/>
              <w:ind w:left="75" w:right="165" w:firstLine="90"/>
              <w:jc w:val="both"/>
              <w:rPr>
                <w:rFonts w:ascii="GHEA Grapalat" w:hAnsi="GHEA Grapalat" w:cs="GHEA Grapalat"/>
                <w:bCs/>
                <w:sz w:val="24"/>
                <w:szCs w:val="24"/>
                <w:lang w:val="hy-AM"/>
              </w:rPr>
            </w:pPr>
          </w:p>
          <w:p w14:paraId="76952A31" w14:textId="77777777" w:rsidR="00422A0A" w:rsidRPr="009D3CF8" w:rsidRDefault="00422A0A" w:rsidP="005D67AE">
            <w:pPr>
              <w:tabs>
                <w:tab w:val="left" w:pos="7350"/>
              </w:tabs>
              <w:spacing w:after="0" w:line="360" w:lineRule="auto"/>
              <w:ind w:left="75" w:right="165" w:firstLine="90"/>
              <w:jc w:val="both"/>
              <w:rPr>
                <w:rFonts w:ascii="GHEA Grapalat" w:hAnsi="GHEA Grapalat" w:cs="GHEA Grapalat"/>
                <w:bCs/>
                <w:sz w:val="24"/>
                <w:szCs w:val="24"/>
                <w:lang w:val="hy-AM"/>
              </w:rPr>
            </w:pPr>
          </w:p>
          <w:p w14:paraId="5380828D" w14:textId="77777777" w:rsidR="00422A0A" w:rsidRPr="009D3CF8" w:rsidRDefault="00422A0A" w:rsidP="005D67AE">
            <w:pPr>
              <w:tabs>
                <w:tab w:val="left" w:pos="7350"/>
              </w:tabs>
              <w:spacing w:after="0" w:line="360" w:lineRule="auto"/>
              <w:ind w:left="75" w:right="165" w:firstLine="90"/>
              <w:jc w:val="both"/>
              <w:rPr>
                <w:rFonts w:ascii="GHEA Grapalat" w:hAnsi="GHEA Grapalat" w:cs="GHEA Grapalat"/>
                <w:bCs/>
                <w:sz w:val="24"/>
                <w:szCs w:val="24"/>
                <w:lang w:val="hy-AM"/>
              </w:rPr>
            </w:pPr>
          </w:p>
          <w:p w14:paraId="041D32AB" w14:textId="77777777" w:rsidR="00422A0A" w:rsidRPr="009D3CF8" w:rsidRDefault="00422A0A" w:rsidP="005D67AE">
            <w:pPr>
              <w:tabs>
                <w:tab w:val="left" w:pos="7350"/>
              </w:tabs>
              <w:spacing w:after="0" w:line="360" w:lineRule="auto"/>
              <w:ind w:left="75" w:right="165" w:firstLine="90"/>
              <w:jc w:val="both"/>
              <w:rPr>
                <w:rFonts w:ascii="GHEA Grapalat" w:hAnsi="GHEA Grapalat" w:cs="GHEA Grapalat"/>
                <w:bCs/>
                <w:sz w:val="24"/>
                <w:szCs w:val="24"/>
                <w:lang w:val="hy-AM"/>
              </w:rPr>
            </w:pPr>
          </w:p>
          <w:p w14:paraId="6F2D7C9F" w14:textId="77777777" w:rsidR="0030755E" w:rsidRPr="009D3CF8" w:rsidRDefault="0030755E" w:rsidP="005D67AE">
            <w:pPr>
              <w:tabs>
                <w:tab w:val="left" w:pos="7350"/>
              </w:tabs>
              <w:spacing w:after="0" w:line="360" w:lineRule="auto"/>
              <w:ind w:left="75" w:right="165" w:firstLine="90"/>
              <w:jc w:val="both"/>
              <w:rPr>
                <w:rFonts w:ascii="GHEA Grapalat" w:hAnsi="GHEA Grapalat" w:cs="GHEA Grapalat"/>
                <w:bCs/>
                <w:sz w:val="24"/>
                <w:szCs w:val="24"/>
                <w:lang w:val="hy-AM"/>
              </w:rPr>
            </w:pPr>
          </w:p>
          <w:p w14:paraId="3F12C9EF" w14:textId="77777777" w:rsidR="0030755E" w:rsidRPr="009D3CF8" w:rsidRDefault="0030755E" w:rsidP="005D67AE">
            <w:pPr>
              <w:tabs>
                <w:tab w:val="left" w:pos="7350"/>
              </w:tabs>
              <w:spacing w:after="0" w:line="360" w:lineRule="auto"/>
              <w:ind w:left="75" w:right="165" w:firstLine="90"/>
              <w:jc w:val="both"/>
              <w:rPr>
                <w:rFonts w:ascii="GHEA Grapalat" w:hAnsi="GHEA Grapalat" w:cs="GHEA Grapalat"/>
                <w:bCs/>
                <w:sz w:val="24"/>
                <w:szCs w:val="24"/>
                <w:lang w:val="hy-AM"/>
              </w:rPr>
            </w:pPr>
          </w:p>
          <w:p w14:paraId="4ED9BE80" w14:textId="77777777" w:rsidR="006E4985" w:rsidRPr="009D3CF8" w:rsidRDefault="00917D7C" w:rsidP="005D67AE">
            <w:pPr>
              <w:tabs>
                <w:tab w:val="left" w:pos="7350"/>
              </w:tabs>
              <w:spacing w:after="0" w:line="360" w:lineRule="auto"/>
              <w:ind w:left="75" w:right="165" w:firstLine="90"/>
              <w:jc w:val="both"/>
              <w:rPr>
                <w:rFonts w:ascii="GHEA Grapalat" w:hAnsi="GHEA Grapalat" w:cs="GHEA Grapalat"/>
                <w:bCs/>
                <w:sz w:val="24"/>
                <w:szCs w:val="24"/>
                <w:lang w:val="hy-AM"/>
              </w:rPr>
            </w:pPr>
            <w:r w:rsidRPr="009D3CF8">
              <w:rPr>
                <w:rFonts w:ascii="GHEA Grapalat" w:hAnsi="GHEA Grapalat" w:cs="GHEA Grapalat"/>
                <w:bCs/>
                <w:sz w:val="24"/>
                <w:szCs w:val="24"/>
                <w:lang w:val="hy-AM"/>
              </w:rPr>
              <w:t>Հանձնաժողովի ձևավորման, վերջինիս գործունեության կարգն ու պայմանները, ինչպես նաև վերջինիս վերապահված այլ գործառույթների իրականացման շրջանակներ</w:t>
            </w:r>
            <w:r w:rsidR="00543B2B" w:rsidRPr="009D3CF8">
              <w:rPr>
                <w:rFonts w:ascii="GHEA Grapalat" w:hAnsi="GHEA Grapalat" w:cs="GHEA Grapalat"/>
                <w:bCs/>
                <w:sz w:val="24"/>
                <w:szCs w:val="24"/>
                <w:lang w:val="hy-AM"/>
              </w:rPr>
              <w:t>ը սահմանվ</w:t>
            </w:r>
            <w:r w:rsidR="00422A0A" w:rsidRPr="009D3CF8">
              <w:rPr>
                <w:rFonts w:ascii="GHEA Grapalat" w:hAnsi="GHEA Grapalat" w:cs="GHEA Grapalat"/>
                <w:bCs/>
                <w:sz w:val="24"/>
                <w:szCs w:val="24"/>
                <w:lang w:val="hy-AM"/>
              </w:rPr>
              <w:t xml:space="preserve">ում </w:t>
            </w:r>
            <w:r w:rsidR="00543B2B" w:rsidRPr="009D3CF8">
              <w:rPr>
                <w:rFonts w:ascii="GHEA Grapalat" w:hAnsi="GHEA Grapalat" w:cs="GHEA Grapalat"/>
                <w:bCs/>
                <w:sz w:val="24"/>
                <w:szCs w:val="24"/>
                <w:lang w:val="hy-AM"/>
              </w:rPr>
              <w:t>են ԱՐՄՆԱԲ-ի կողմից</w:t>
            </w:r>
            <w:r w:rsidR="00422A0A" w:rsidRPr="009D3CF8">
              <w:rPr>
                <w:rFonts w:ascii="GHEA Grapalat" w:hAnsi="GHEA Grapalat" w:cs="GHEA Grapalat"/>
                <w:bCs/>
                <w:sz w:val="24"/>
                <w:szCs w:val="24"/>
                <w:lang w:val="hy-AM"/>
              </w:rPr>
              <w:t xml:space="preserve">, որի վերաբերյալ </w:t>
            </w:r>
            <w:r w:rsidR="005D6C63" w:rsidRPr="009D3CF8">
              <w:rPr>
                <w:rFonts w:ascii="GHEA Grapalat" w:hAnsi="GHEA Grapalat" w:cs="GHEA Grapalat"/>
                <w:bCs/>
                <w:sz w:val="24"/>
                <w:szCs w:val="24"/>
                <w:lang w:val="hy-AM"/>
              </w:rPr>
              <w:t>վկայակոչվել է Նախագծի 6-րդ կետում:</w:t>
            </w:r>
            <w:r w:rsidR="00422A0A" w:rsidRPr="009D3CF8">
              <w:rPr>
                <w:rFonts w:ascii="GHEA Grapalat" w:hAnsi="GHEA Grapalat" w:cs="GHEA Grapalat"/>
                <w:bCs/>
                <w:sz w:val="24"/>
                <w:szCs w:val="24"/>
                <w:lang w:val="hy-AM"/>
              </w:rPr>
              <w:t xml:space="preserve"> </w:t>
            </w:r>
          </w:p>
          <w:p w14:paraId="21BBE1B4" w14:textId="77777777" w:rsidR="00543B2B" w:rsidRPr="009D3CF8" w:rsidRDefault="00600841" w:rsidP="00600841">
            <w:pPr>
              <w:tabs>
                <w:tab w:val="left" w:pos="7350"/>
              </w:tabs>
              <w:spacing w:after="0" w:line="360" w:lineRule="auto"/>
              <w:ind w:left="75" w:right="165" w:firstLine="90"/>
              <w:jc w:val="center"/>
              <w:rPr>
                <w:rFonts w:ascii="GHEA Grapalat" w:hAnsi="GHEA Grapalat"/>
                <w:b/>
                <w:bCs/>
                <w:sz w:val="24"/>
                <w:szCs w:val="24"/>
                <w:lang w:val="hy-AM"/>
              </w:rPr>
            </w:pPr>
            <w:r w:rsidRPr="009D3CF8">
              <w:rPr>
                <w:rFonts w:ascii="GHEA Grapalat" w:hAnsi="GHEA Grapalat"/>
                <w:b/>
                <w:bCs/>
                <w:sz w:val="24"/>
                <w:szCs w:val="24"/>
                <w:lang w:val="hy-AM"/>
              </w:rPr>
              <w:t>Չի ընդունվել</w:t>
            </w:r>
          </w:p>
          <w:p w14:paraId="3FCE8212" w14:textId="77777777" w:rsidR="00543B2B" w:rsidRPr="009D3CF8" w:rsidRDefault="00543B2B" w:rsidP="005D67AE">
            <w:pPr>
              <w:tabs>
                <w:tab w:val="left" w:pos="7350"/>
              </w:tabs>
              <w:spacing w:after="0" w:line="360" w:lineRule="auto"/>
              <w:ind w:left="75" w:right="165" w:firstLine="90"/>
              <w:jc w:val="both"/>
              <w:rPr>
                <w:rFonts w:ascii="GHEA Grapalat" w:hAnsi="GHEA Grapalat"/>
                <w:sz w:val="24"/>
                <w:szCs w:val="24"/>
                <w:lang w:val="hy-AM"/>
              </w:rPr>
            </w:pPr>
            <w:r w:rsidRPr="009D3CF8">
              <w:rPr>
                <w:rFonts w:ascii="GHEA Grapalat" w:hAnsi="GHEA Grapalat"/>
                <w:sz w:val="24"/>
                <w:szCs w:val="24"/>
                <w:lang w:val="hy-AM"/>
              </w:rPr>
              <w:t xml:space="preserve">Հաշվի առնելով այն, որ Օրենքով սահմանված է, որ բողոքարկումը ՀԳՄ-ի կողմից բողոքարկման հանձնաժողով գրավոր դիմում ներկայացնելու գործընթացն է իր հավատարմագրման կարգավիճակի (կասեցման, դադարեցման, մերժման, կրճատման) վերաբերյալ ԱՐՄՆԱԲ-ի կայացրած բացասական որոշման վերանայման մասին: Իսկ </w:t>
            </w:r>
            <w:r w:rsidR="004964C9" w:rsidRPr="009D3CF8">
              <w:rPr>
                <w:rFonts w:ascii="GHEA Grapalat" w:hAnsi="GHEA Grapalat"/>
                <w:sz w:val="24"/>
                <w:szCs w:val="24"/>
                <w:lang w:val="hy-AM"/>
              </w:rPr>
              <w:t>Ն</w:t>
            </w:r>
            <w:r w:rsidRPr="009D3CF8">
              <w:rPr>
                <w:rFonts w:ascii="GHEA Grapalat" w:hAnsi="GHEA Grapalat"/>
                <w:sz w:val="24"/>
                <w:szCs w:val="24"/>
                <w:lang w:val="hy-AM"/>
              </w:rPr>
              <w:t xml:space="preserve">ախագծով բողոքարկման դեպքերը կարող են առաջանալ ռեեստրում համապատասխանության </w:t>
            </w:r>
            <w:r w:rsidRPr="009D3CF8">
              <w:rPr>
                <w:rFonts w:ascii="GHEA Grapalat" w:hAnsi="GHEA Grapalat"/>
                <w:sz w:val="24"/>
                <w:szCs w:val="24"/>
                <w:lang w:val="hy-AM"/>
              </w:rPr>
              <w:lastRenderedPageBreak/>
              <w:t xml:space="preserve">գնահատման մարմնի կասեցման, դադարեցման, մերժման, կրճատման հիմքով ռեեստրում ներառելու կամ հանելու հետ, ուստի դրանցով կարող է զբաղվել օրենսդրությամբ սահմանված կարգով ստեղծված բողոքարկման հանձնաժողովը:  </w:t>
            </w:r>
          </w:p>
          <w:p w14:paraId="7060B18C" w14:textId="77777777" w:rsidR="00ED7ABA" w:rsidRPr="009D3CF8" w:rsidRDefault="00AE3969" w:rsidP="001F0BDA">
            <w:pPr>
              <w:tabs>
                <w:tab w:val="left" w:pos="7350"/>
              </w:tabs>
              <w:spacing w:after="0" w:line="360" w:lineRule="auto"/>
              <w:ind w:left="75" w:right="165" w:firstLine="90"/>
              <w:jc w:val="center"/>
              <w:rPr>
                <w:rFonts w:ascii="GHEA Grapalat" w:eastAsia="Calibri" w:hAnsi="GHEA Grapalat" w:cs="GHEA Grapalat"/>
                <w:bCs/>
                <w:sz w:val="24"/>
                <w:szCs w:val="24"/>
                <w:lang w:val="hy-AM"/>
              </w:rPr>
            </w:pPr>
            <w:r w:rsidRPr="009D3CF8">
              <w:rPr>
                <w:rFonts w:ascii="GHEA Grapalat" w:hAnsi="GHEA Grapalat"/>
                <w:b/>
                <w:bCs/>
                <w:sz w:val="24"/>
                <w:szCs w:val="24"/>
                <w:lang w:val="hy-AM"/>
              </w:rPr>
              <w:t>Ընդունվել է</w:t>
            </w:r>
          </w:p>
        </w:tc>
      </w:tr>
      <w:tr w:rsidR="00374551" w:rsidRPr="009D3CF8" w14:paraId="311D6A4F" w14:textId="77777777" w:rsidTr="0015591E">
        <w:trPr>
          <w:trHeight w:val="323"/>
          <w:tblCellSpacing w:w="0" w:type="dxa"/>
          <w:jc w:val="center"/>
        </w:trPr>
        <w:tc>
          <w:tcPr>
            <w:tcW w:w="8812" w:type="dxa"/>
            <w:vMerge w:val="restart"/>
            <w:tcBorders>
              <w:top w:val="outset" w:sz="6" w:space="0" w:color="auto"/>
              <w:left w:val="outset" w:sz="6" w:space="0" w:color="auto"/>
              <w:right w:val="outset" w:sz="6" w:space="0" w:color="auto"/>
            </w:tcBorders>
            <w:shd w:val="clear" w:color="auto" w:fill="D9D9D9" w:themeFill="background1" w:themeFillShade="D9"/>
          </w:tcPr>
          <w:p w14:paraId="2B2DEE6E" w14:textId="77777777" w:rsidR="003B7C59" w:rsidRPr="009D3CF8" w:rsidRDefault="003B7C59" w:rsidP="003B7C59">
            <w:pPr>
              <w:pStyle w:val="BodyText"/>
              <w:tabs>
                <w:tab w:val="left" w:pos="240"/>
                <w:tab w:val="left" w:pos="720"/>
                <w:tab w:val="left" w:pos="792"/>
                <w:tab w:val="left" w:pos="972"/>
                <w:tab w:val="left" w:pos="1068"/>
                <w:tab w:val="left" w:pos="1188"/>
              </w:tabs>
              <w:spacing w:after="0" w:line="360" w:lineRule="auto"/>
              <w:ind w:left="162" w:right="405" w:firstLine="360"/>
              <w:contextualSpacing/>
              <w:jc w:val="center"/>
              <w:rPr>
                <w:rFonts w:ascii="GHEA Grapalat" w:hAnsi="GHEA Grapalat" w:cs="GHEA Grapalat"/>
                <w:b/>
                <w:bCs/>
                <w:color w:val="auto"/>
                <w:sz w:val="24"/>
                <w:szCs w:val="24"/>
                <w:lang w:val="hy-AM"/>
              </w:rPr>
            </w:pPr>
            <w:r w:rsidRPr="009D3CF8">
              <w:rPr>
                <w:rFonts w:ascii="GHEA Grapalat" w:hAnsi="GHEA Grapalat" w:cs="GHEA Grapalat"/>
                <w:b/>
                <w:bCs/>
                <w:color w:val="auto"/>
                <w:sz w:val="24"/>
                <w:szCs w:val="24"/>
                <w:lang w:val="hy-AM"/>
              </w:rPr>
              <w:lastRenderedPageBreak/>
              <w:t>7</w:t>
            </w:r>
            <w:r w:rsidRPr="009D3CF8">
              <w:rPr>
                <w:rFonts w:ascii="Cambria Math" w:hAnsi="Cambria Math" w:cs="GHEA Grapalat"/>
                <w:b/>
                <w:bCs/>
                <w:color w:val="auto"/>
                <w:sz w:val="24"/>
                <w:szCs w:val="24"/>
                <w:lang w:val="hy-AM"/>
              </w:rPr>
              <w:t xml:space="preserve">․ </w:t>
            </w:r>
            <w:r w:rsidRPr="009D3CF8">
              <w:rPr>
                <w:rFonts w:ascii="GHEA Grapalat" w:hAnsi="GHEA Grapalat" w:cs="GHEA Grapalat"/>
                <w:b/>
                <w:bCs/>
                <w:color w:val="auto"/>
                <w:sz w:val="24"/>
                <w:szCs w:val="24"/>
                <w:lang w:val="hy-AM"/>
              </w:rPr>
              <w:t>Արդարադատության նախարարություն</w:t>
            </w:r>
          </w:p>
        </w:tc>
        <w:tc>
          <w:tcPr>
            <w:tcW w:w="549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C20CB21" w14:textId="77777777" w:rsidR="003B7C59" w:rsidRPr="009D3CF8" w:rsidRDefault="003B7C59" w:rsidP="003B7C59">
            <w:pPr>
              <w:tabs>
                <w:tab w:val="left" w:pos="7350"/>
              </w:tabs>
              <w:spacing w:after="0" w:line="360" w:lineRule="auto"/>
              <w:ind w:left="75" w:right="165" w:firstLine="90"/>
              <w:jc w:val="center"/>
              <w:rPr>
                <w:rFonts w:ascii="Cambria Math" w:eastAsia="Calibri" w:hAnsi="Cambria Math" w:cs="GHEA Grapalat"/>
                <w:b/>
                <w:sz w:val="24"/>
                <w:szCs w:val="24"/>
                <w:lang w:val="hy-AM"/>
              </w:rPr>
            </w:pPr>
            <w:r w:rsidRPr="009D3CF8">
              <w:rPr>
                <w:rFonts w:ascii="GHEA Grapalat" w:hAnsi="GHEA Grapalat" w:cs="Cambria Math"/>
                <w:b/>
                <w:sz w:val="24"/>
                <w:szCs w:val="24"/>
                <w:lang w:val="hy-AM"/>
              </w:rPr>
              <w:t>26. 07</w:t>
            </w:r>
            <w:r w:rsidRPr="009D3CF8">
              <w:rPr>
                <w:rFonts w:ascii="Cambria Math" w:hAnsi="Cambria Math" w:cs="Cambria Math"/>
                <w:b/>
                <w:sz w:val="24"/>
                <w:szCs w:val="24"/>
                <w:lang w:val="hy-AM"/>
              </w:rPr>
              <w:t>․</w:t>
            </w:r>
            <w:r w:rsidRPr="009D3CF8">
              <w:rPr>
                <w:rFonts w:ascii="GHEA Grapalat" w:hAnsi="GHEA Grapalat" w:cs="Cambria Math"/>
                <w:b/>
                <w:sz w:val="24"/>
                <w:szCs w:val="24"/>
                <w:lang w:val="hy-AM"/>
              </w:rPr>
              <w:t xml:space="preserve"> </w:t>
            </w:r>
            <w:r w:rsidRPr="009D3CF8">
              <w:rPr>
                <w:rFonts w:ascii="GHEA Grapalat" w:hAnsi="GHEA Grapalat"/>
                <w:b/>
                <w:sz w:val="24"/>
                <w:szCs w:val="24"/>
                <w:lang w:val="hy-AM"/>
              </w:rPr>
              <w:t>2024 թ</w:t>
            </w:r>
            <w:r w:rsidRPr="009D3CF8">
              <w:rPr>
                <w:rFonts w:ascii="Cambria Math" w:hAnsi="Cambria Math" w:cs="Cambria Math"/>
                <w:b/>
                <w:sz w:val="24"/>
                <w:szCs w:val="24"/>
                <w:lang w:val="hy-AM"/>
              </w:rPr>
              <w:t>․</w:t>
            </w:r>
          </w:p>
        </w:tc>
      </w:tr>
      <w:tr w:rsidR="00374551" w:rsidRPr="009D3CF8" w14:paraId="259299BE" w14:textId="77777777" w:rsidTr="0015591E">
        <w:trPr>
          <w:trHeight w:val="323"/>
          <w:tblCellSpacing w:w="0" w:type="dxa"/>
          <w:jc w:val="center"/>
        </w:trPr>
        <w:tc>
          <w:tcPr>
            <w:tcW w:w="8812" w:type="dxa"/>
            <w:vMerge/>
            <w:tcBorders>
              <w:left w:val="outset" w:sz="6" w:space="0" w:color="auto"/>
              <w:bottom w:val="outset" w:sz="6" w:space="0" w:color="auto"/>
              <w:right w:val="outset" w:sz="6" w:space="0" w:color="auto"/>
            </w:tcBorders>
            <w:shd w:val="clear" w:color="auto" w:fill="D9D9D9" w:themeFill="background1" w:themeFillShade="D9"/>
          </w:tcPr>
          <w:p w14:paraId="508430D0" w14:textId="77777777" w:rsidR="003B7C59" w:rsidRPr="009D3CF8" w:rsidRDefault="003B7C59" w:rsidP="003B7C59">
            <w:pPr>
              <w:pStyle w:val="BodyText"/>
              <w:tabs>
                <w:tab w:val="left" w:pos="240"/>
                <w:tab w:val="left" w:pos="720"/>
                <w:tab w:val="left" w:pos="792"/>
                <w:tab w:val="left" w:pos="972"/>
                <w:tab w:val="left" w:pos="1068"/>
                <w:tab w:val="left" w:pos="1188"/>
              </w:tabs>
              <w:spacing w:after="0" w:line="360" w:lineRule="auto"/>
              <w:ind w:left="162" w:right="405" w:firstLine="360"/>
              <w:contextualSpacing/>
              <w:jc w:val="both"/>
              <w:rPr>
                <w:rFonts w:ascii="GHEA Grapalat" w:hAnsi="GHEA Grapalat" w:cs="GHEA Grapalat"/>
                <w:bCs/>
                <w:color w:val="auto"/>
                <w:sz w:val="24"/>
                <w:szCs w:val="24"/>
                <w:lang w:val="hy-AM"/>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A518CC7" w14:textId="77777777" w:rsidR="003B7C59" w:rsidRPr="009D3CF8" w:rsidRDefault="003B7C59" w:rsidP="003B7C59">
            <w:pPr>
              <w:tabs>
                <w:tab w:val="left" w:pos="7350"/>
              </w:tabs>
              <w:spacing w:after="0" w:line="360" w:lineRule="auto"/>
              <w:ind w:left="75" w:right="165" w:firstLine="90"/>
              <w:jc w:val="center"/>
              <w:rPr>
                <w:rFonts w:ascii="GHEA Grapalat" w:eastAsia="Calibri" w:hAnsi="GHEA Grapalat" w:cs="GHEA Grapalat"/>
                <w:b/>
                <w:sz w:val="24"/>
                <w:szCs w:val="24"/>
                <w:lang w:val="hy-AM"/>
              </w:rPr>
            </w:pPr>
            <w:r w:rsidRPr="009D3CF8">
              <w:rPr>
                <w:rFonts w:ascii="GHEA Grapalat" w:hAnsi="GHEA Grapalat"/>
                <w:b/>
                <w:sz w:val="24"/>
                <w:szCs w:val="24"/>
                <w:shd w:val="clear" w:color="auto" w:fill="D9D9D9" w:themeFill="background1" w:themeFillShade="D9"/>
                <w:lang w:val="hy-AM"/>
              </w:rPr>
              <w:t>N /27.4/29438-2024</w:t>
            </w:r>
          </w:p>
        </w:tc>
      </w:tr>
      <w:tr w:rsidR="00374551" w:rsidRPr="009D3CF8" w14:paraId="5EA02964" w14:textId="77777777" w:rsidTr="0015591E">
        <w:trPr>
          <w:trHeight w:val="32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0420D3C9" w14:textId="77777777" w:rsidR="003B7C59" w:rsidRPr="009D3CF8" w:rsidRDefault="003B7C59" w:rsidP="003B7C59">
            <w:pPr>
              <w:spacing w:after="0" w:line="360" w:lineRule="auto"/>
              <w:ind w:left="150" w:right="255" w:firstLine="417"/>
              <w:jc w:val="both"/>
              <w:rPr>
                <w:rFonts w:ascii="GHEA Grapalat" w:hAnsi="GHEA Grapalat"/>
                <w:bCs/>
                <w:sz w:val="24"/>
                <w:szCs w:val="24"/>
                <w:lang w:val="hy-AM"/>
              </w:rPr>
            </w:pPr>
            <w:r w:rsidRPr="009D3CF8">
              <w:rPr>
                <w:rFonts w:ascii="GHEA Grapalat" w:hAnsi="GHEA Grapalat"/>
                <w:bCs/>
                <w:sz w:val="24"/>
                <w:szCs w:val="24"/>
                <w:lang w:val="hy-AM"/>
              </w:rPr>
              <w:t xml:space="preserve">1. Որոշումը նախատեսում է ազգային և Եվրասիական տնտեսական միության տեխնիկական կանոնակարգման ոլորտի շրջանակներում հավատարմագրված համապատասխանության գնահատման մարմինների և դրանց կողմից տրամադրված, գրանցված համապատասխանության գնահատման փաստաթղթերի միասնական և ազգային ռեեստրներում պարունակվող տեղեկությունների, այդ թվում՝ անձնական տվյալների հրապարակում, որը «Անձնական տվյալների պաշտպանության մասին» ՀՀ </w:t>
            </w:r>
            <w:r w:rsidRPr="009D3CF8">
              <w:rPr>
                <w:rFonts w:ascii="GHEA Grapalat" w:hAnsi="GHEA Grapalat"/>
                <w:bCs/>
                <w:sz w:val="24"/>
                <w:szCs w:val="24"/>
                <w:lang w:val="hy-AM"/>
              </w:rPr>
              <w:lastRenderedPageBreak/>
              <w:t>օրենքի (այսուհետ նաև՝ ԱՏՊ օրենք) համաձայն՝ համարվում է անձնական տվյալների մշակում (ԱՏՊ օրենքի 3-րդ հոդվածի 1-ին մասի 2-3-րդ կետեր)։</w:t>
            </w:r>
          </w:p>
          <w:p w14:paraId="7A697D9D" w14:textId="77777777" w:rsidR="003B7C59" w:rsidRPr="009D3CF8" w:rsidRDefault="003B7C59" w:rsidP="003B7C59">
            <w:pPr>
              <w:spacing w:after="0" w:line="360" w:lineRule="auto"/>
              <w:ind w:left="240" w:right="255"/>
              <w:jc w:val="both"/>
              <w:rPr>
                <w:rFonts w:ascii="GHEA Grapalat" w:hAnsi="GHEA Grapalat"/>
                <w:bCs/>
                <w:sz w:val="24"/>
                <w:szCs w:val="24"/>
                <w:lang w:val="hy-AM"/>
              </w:rPr>
            </w:pPr>
            <w:r w:rsidRPr="009D3CF8">
              <w:rPr>
                <w:rFonts w:ascii="GHEA Grapalat" w:hAnsi="GHEA Grapalat"/>
                <w:bCs/>
                <w:sz w:val="24"/>
                <w:szCs w:val="24"/>
                <w:lang w:val="hy-AM"/>
              </w:rPr>
              <w:t xml:space="preserve">ԱՏՊ օրենքի 8-րդ հոդվածի համաձայն՝ </w:t>
            </w:r>
            <w:r w:rsidRPr="009D3CF8">
              <w:rPr>
                <w:rFonts w:ascii="GHEA Grapalat" w:hAnsi="GHEA Grapalat"/>
                <w:sz w:val="24"/>
                <w:szCs w:val="24"/>
                <w:lang w:val="hy-AM"/>
              </w:rPr>
              <w:t xml:space="preserve">անձնական տվյալների մշակումը կհամարվի օրինական, եթե մշակումն իրականացվի կամ անձնական տվյալի սուբյեկտի </w:t>
            </w:r>
            <w:r w:rsidRPr="009D3CF8">
              <w:rPr>
                <w:rFonts w:ascii="GHEA Grapalat" w:hAnsi="GHEA Grapalat"/>
                <w:b/>
                <w:sz w:val="24"/>
                <w:szCs w:val="24"/>
                <w:lang w:val="hy-AM"/>
              </w:rPr>
              <w:t>համաձայնությամբ</w:t>
            </w:r>
            <w:r w:rsidRPr="009D3CF8">
              <w:rPr>
                <w:rFonts w:ascii="GHEA Grapalat" w:hAnsi="GHEA Grapalat"/>
                <w:sz w:val="24"/>
                <w:szCs w:val="24"/>
                <w:lang w:val="hy-AM"/>
              </w:rPr>
              <w:t xml:space="preserve">, կամ համաձայնության բացակայության դեպքում մշակումն </w:t>
            </w:r>
            <w:r w:rsidRPr="009D3CF8">
              <w:rPr>
                <w:rFonts w:ascii="GHEA Grapalat" w:hAnsi="GHEA Grapalat"/>
                <w:b/>
                <w:sz w:val="24"/>
                <w:szCs w:val="24"/>
                <w:lang w:val="hy-AM"/>
              </w:rPr>
              <w:t>ուղղակիորեն նախատեսված լինի</w:t>
            </w:r>
            <w:r w:rsidRPr="009D3CF8">
              <w:rPr>
                <w:rFonts w:ascii="GHEA Grapalat" w:hAnsi="GHEA Grapalat"/>
                <w:sz w:val="24"/>
                <w:szCs w:val="24"/>
                <w:lang w:val="hy-AM"/>
              </w:rPr>
              <w:t xml:space="preserve"> </w:t>
            </w:r>
            <w:r w:rsidRPr="009D3CF8">
              <w:rPr>
                <w:rFonts w:ascii="GHEA Grapalat" w:hAnsi="GHEA Grapalat"/>
                <w:b/>
                <w:sz w:val="24"/>
                <w:szCs w:val="24"/>
                <w:lang w:val="hy-AM"/>
              </w:rPr>
              <w:t>օրենքով</w:t>
            </w:r>
            <w:r w:rsidRPr="009D3CF8">
              <w:rPr>
                <w:rFonts w:ascii="GHEA Grapalat" w:hAnsi="GHEA Grapalat"/>
                <w:sz w:val="24"/>
                <w:szCs w:val="24"/>
                <w:lang w:val="hy-AM"/>
              </w:rPr>
              <w:t xml:space="preserve">, կամ տվյալները ձեռք բերվեն անձնական տվյալների </w:t>
            </w:r>
            <w:r w:rsidRPr="009D3CF8">
              <w:rPr>
                <w:rFonts w:ascii="GHEA Grapalat" w:hAnsi="GHEA Grapalat"/>
                <w:b/>
                <w:sz w:val="24"/>
                <w:szCs w:val="24"/>
                <w:lang w:val="hy-AM"/>
              </w:rPr>
              <w:t>հանրամատչելի աղբյուրներից</w:t>
            </w:r>
            <w:r w:rsidRPr="009D3CF8">
              <w:rPr>
                <w:rFonts w:ascii="GHEA Grapalat" w:hAnsi="GHEA Grapalat"/>
                <w:sz w:val="24"/>
                <w:szCs w:val="24"/>
                <w:lang w:val="hy-AM"/>
              </w:rPr>
              <w:t xml:space="preserve">: Այս դրույթից հետևում է, որ եթե առկա չէ անձի համաձայնությունը կամ անձնական տվյալները հանրամատչելի չեն, ապա անձնական տվյալների մշակումն օրինական կհամարվի, եթե այդ անձնական տվյալների մշակումն ուղղակիորեն նախատեսված է օրենքով (կամ վավերացված միջազգային պայմանագրով) կամ </w:t>
            </w:r>
            <w:r w:rsidRPr="009D3CF8">
              <w:rPr>
                <w:rFonts w:ascii="GHEA Grapalat" w:hAnsi="GHEA Grapalat" w:cs="GHEA Grapalat"/>
                <w:sz w:val="24"/>
                <w:szCs w:val="24"/>
                <w:lang w:val="hy-AM"/>
              </w:rPr>
              <w:t>օրենքը նախատեսում է լիազորող նորմ, որն անձնական տվյալների մշակման բովանդակային պայմանների սահմանումը (օր՝ ռեեստրում ներառվող և հրապարակման ենթակա տեղեկությունների ցանկը) վերապահում է իրավասու մարմնին (այդ դեպքում կարող է սահմանվել նաև ենթաօրենսդրական նորմատիվ իրավական ակտով)։</w:t>
            </w:r>
          </w:p>
          <w:p w14:paraId="3C04E7B2" w14:textId="77777777" w:rsidR="003B7C59" w:rsidRPr="009D3CF8" w:rsidRDefault="003B7C59" w:rsidP="003B7C59">
            <w:pPr>
              <w:spacing w:after="0" w:line="360" w:lineRule="auto"/>
              <w:ind w:left="240" w:right="255" w:firstLine="327"/>
              <w:jc w:val="both"/>
              <w:rPr>
                <w:rFonts w:ascii="GHEA Grapalat" w:hAnsi="GHEA Grapalat"/>
                <w:sz w:val="24"/>
                <w:szCs w:val="24"/>
                <w:lang w:val="hy-AM"/>
              </w:rPr>
            </w:pPr>
            <w:r w:rsidRPr="009D3CF8">
              <w:rPr>
                <w:rFonts w:ascii="GHEA Grapalat" w:hAnsi="GHEA Grapalat"/>
                <w:sz w:val="24"/>
                <w:szCs w:val="24"/>
                <w:lang w:val="hy-AM"/>
              </w:rPr>
              <w:t xml:space="preserve">Որոշման 1-ին հավելվածով նախատեսված Ազգային և Եվրասիական տնտեսական միության տեխնիկական կանոնակարգման ոլորտի շրջանակներում հավատարմագրված համապատասխանության գնահատման մարմինների ազգային և միասնական ռեեստրներում ներառվող անձնական տվյալների ցանկը, դրանց հրապարակման </w:t>
            </w:r>
            <w:r w:rsidRPr="009D3CF8">
              <w:rPr>
                <w:rFonts w:ascii="GHEA Grapalat" w:hAnsi="GHEA Grapalat"/>
                <w:sz w:val="24"/>
                <w:szCs w:val="24"/>
                <w:lang w:val="hy-AM"/>
              </w:rPr>
              <w:lastRenderedPageBreak/>
              <w:t xml:space="preserve">իրավական հիմքը հանդիսանում է «Եվրասիական տնտեսական միության մասին» 2014 թվականի մայիսի 29-ի պայմանագրի թիվ 9 հավելվածով նախատեսված «Եվրասիական տնտեսական միության շրջանակներում տեխնիկական կանոնակարգման մասին» արձանագրության 5-րդ կետի իրագործման նպատակով ընդունված Եվրասիական տնտեսական հանձնաժողովի 2018 թվականի դեկտեմբերի 5-ի թիվ 100 որոշման 20-րդ կետը։ </w:t>
            </w:r>
          </w:p>
          <w:p w14:paraId="233974A7" w14:textId="77777777" w:rsidR="003B7C59" w:rsidRPr="009D3CF8" w:rsidRDefault="003B7C59" w:rsidP="003B7C59">
            <w:pPr>
              <w:spacing w:after="0" w:line="360" w:lineRule="auto"/>
              <w:ind w:left="240" w:right="345" w:firstLine="327"/>
              <w:jc w:val="both"/>
              <w:rPr>
                <w:rFonts w:ascii="GHEA Grapalat" w:hAnsi="GHEA Grapalat"/>
                <w:sz w:val="24"/>
                <w:szCs w:val="24"/>
                <w:lang w:val="hy-AM"/>
              </w:rPr>
            </w:pPr>
            <w:r w:rsidRPr="009D3CF8">
              <w:rPr>
                <w:rFonts w:ascii="GHEA Grapalat" w:hAnsi="GHEA Grapalat"/>
                <w:sz w:val="24"/>
                <w:szCs w:val="24"/>
                <w:lang w:val="hy-AM"/>
              </w:rPr>
              <w:t xml:space="preserve">Մինչդեռ պարզ չէ (Որոշման հիմնավորման մեջ նույնպես նշված չէ), թե Որոշման 2-րդ հավելվածով նախատեսված ազգային և Եվրասիական տնտեսական միության տեխնիկական կանոնակարգման ոլորտի շրջանակներում ԱՐՄՆԱԲ-ի կողմից հավատարմագրված համապատասխանության գնահատման մարմինների տրամադրած համապատասխանության սերտիֆիկատների և գրանցած համապատասխանության հայտարարագրերի ազգային և միասնական ռեեստրների մեջ անձնական տվյալների ցանկի սահմանումը և հրապարակումը ինչ իրավական հիմքի (իրավական ակտի) հիման վրա է իրականացվում։ Հարկ է նշել, որ «Հավատարմագրման մասին» ՀՀ օրենքի 8-րդ հոդվածի 5-րդ կետն ինքնին բավարար չէ, քանի որ լիազորում է Կառավարությանը սահմանելու միայն ռեեստրների վարման կարգը և չափանիշները, այլ ոչ թե ռեեստրներում ներառվող տեղեկությունների ցանկը և հրապարակումը։ </w:t>
            </w:r>
          </w:p>
          <w:p w14:paraId="6E3CEE1A" w14:textId="77777777" w:rsidR="003B7C59" w:rsidRPr="009D3CF8" w:rsidRDefault="003B7C59" w:rsidP="003B7C59">
            <w:pPr>
              <w:spacing w:after="0" w:line="360" w:lineRule="auto"/>
              <w:ind w:left="150" w:right="165"/>
              <w:jc w:val="both"/>
              <w:rPr>
                <w:rFonts w:ascii="GHEA Grapalat" w:hAnsi="GHEA Grapalat"/>
                <w:sz w:val="24"/>
                <w:szCs w:val="24"/>
                <w:lang w:val="hy-AM"/>
              </w:rPr>
            </w:pPr>
            <w:r w:rsidRPr="009D3CF8">
              <w:rPr>
                <w:rFonts w:ascii="GHEA Grapalat" w:hAnsi="GHEA Grapalat"/>
                <w:sz w:val="24"/>
                <w:szCs w:val="24"/>
                <w:lang w:val="hy-AM"/>
              </w:rPr>
              <w:lastRenderedPageBreak/>
              <w:t>Այսպիսով, Որոշման 2-րդ հավելվածով նախատեսված ռեեստրներում անձնական տվյալների ներառումը և դրանց հրապարակումը խնդրահարույց կլինի ԱՏՊ օրենքի 8-րդ հոդվածի, 9-րդ հոդվածի 5-րդ մասի և 26-րդ հոդվածի 1-ին մասի տեսանկյունից այնքանով, որքանով առկա չլինի այդ ռեեստրներում ներառվող և հրապարակվող անձնական տվյալների ցանկը նախատեսող այնպիսի իրավական ակտ, ինչպիսին հանդիսանում է Եվրասիական տնտեսական հանձնաժողովի 2018 թվականի դեկտեմբերի 5-ի թիվ 100 որոշումը Որոշման 1-ին հավելվածով նախատեսված անձնական տվյալների մշակման համար։</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32874791" w14:textId="77777777" w:rsidR="003B7C59" w:rsidRPr="009D3CF8" w:rsidRDefault="003B7C59" w:rsidP="003B7C59">
            <w:pPr>
              <w:tabs>
                <w:tab w:val="left" w:pos="7350"/>
              </w:tabs>
              <w:spacing w:after="0" w:line="360" w:lineRule="auto"/>
              <w:ind w:left="75" w:right="165" w:firstLine="90"/>
              <w:jc w:val="center"/>
              <w:rPr>
                <w:rFonts w:ascii="GHEA Grapalat" w:eastAsia="Calibri" w:hAnsi="GHEA Grapalat" w:cs="GHEA Grapalat"/>
                <w:b/>
                <w:sz w:val="24"/>
                <w:szCs w:val="24"/>
                <w:lang w:val="hy-AM"/>
              </w:rPr>
            </w:pPr>
            <w:r w:rsidRPr="009D3CF8">
              <w:rPr>
                <w:rFonts w:ascii="GHEA Grapalat" w:eastAsia="Calibri" w:hAnsi="GHEA Grapalat" w:cs="GHEA Grapalat"/>
                <w:b/>
                <w:sz w:val="24"/>
                <w:szCs w:val="24"/>
                <w:lang w:val="hy-AM"/>
              </w:rPr>
              <w:lastRenderedPageBreak/>
              <w:t>Չի ընդունվել</w:t>
            </w:r>
          </w:p>
          <w:p w14:paraId="0AD163B7" w14:textId="77777777" w:rsidR="003B7C59" w:rsidRPr="009D3CF8" w:rsidRDefault="003B7C59" w:rsidP="003B7C59">
            <w:pPr>
              <w:tabs>
                <w:tab w:val="left" w:pos="7350"/>
              </w:tabs>
              <w:spacing w:after="0" w:line="360" w:lineRule="auto"/>
              <w:ind w:left="75" w:right="165" w:firstLine="90"/>
              <w:jc w:val="both"/>
              <w:rPr>
                <w:rFonts w:ascii="GHEA Grapalat" w:hAnsi="GHEA Grapalat"/>
                <w:bCs/>
                <w:sz w:val="24"/>
                <w:szCs w:val="24"/>
                <w:lang w:val="hy-AM"/>
              </w:rPr>
            </w:pPr>
            <w:r w:rsidRPr="009D3CF8">
              <w:rPr>
                <w:rFonts w:ascii="GHEA Grapalat" w:eastAsia="Calibri" w:hAnsi="GHEA Grapalat" w:cs="GHEA Grapalat"/>
                <w:sz w:val="24"/>
                <w:szCs w:val="24"/>
                <w:lang w:val="hy-AM"/>
              </w:rPr>
              <w:t>Որոշման նման խմբագրությամբ ընդունումը հնարավորություն է տալիս արտադրանքի շուկայահանման գործընթացի առավել թափանցիկ լինելուն</w:t>
            </w:r>
            <w:r w:rsidR="009B3142" w:rsidRPr="009D3CF8">
              <w:rPr>
                <w:rFonts w:ascii="GHEA Grapalat" w:eastAsia="Calibri" w:hAnsi="GHEA Grapalat" w:cs="GHEA Grapalat"/>
                <w:sz w:val="24"/>
                <w:szCs w:val="24"/>
                <w:lang w:val="hy-AM"/>
              </w:rPr>
              <w:t xml:space="preserve">։ Նախագծի նման </w:t>
            </w:r>
            <w:r w:rsidR="00DB7EB4" w:rsidRPr="009D3CF8">
              <w:rPr>
                <w:rFonts w:ascii="GHEA Grapalat" w:eastAsia="Calibri" w:hAnsi="GHEA Grapalat" w:cs="GHEA Grapalat"/>
                <w:sz w:val="24"/>
                <w:szCs w:val="24"/>
                <w:lang w:val="hy-AM"/>
              </w:rPr>
              <w:t>բովանդակությամբ</w:t>
            </w:r>
            <w:r w:rsidR="009B3142" w:rsidRPr="009D3CF8">
              <w:rPr>
                <w:rFonts w:ascii="GHEA Grapalat" w:eastAsia="Calibri" w:hAnsi="GHEA Grapalat" w:cs="GHEA Grapalat"/>
                <w:sz w:val="24"/>
                <w:szCs w:val="24"/>
                <w:lang w:val="hy-AM"/>
              </w:rPr>
              <w:t xml:space="preserve"> ներկայացման համար հիմք են հանդիսացել «Եվրասիական տնտեսական միության մասին» պայմանագիրը, նշյալ </w:t>
            </w:r>
            <w:r w:rsidR="009B3142" w:rsidRPr="009D3CF8">
              <w:rPr>
                <w:rFonts w:ascii="GHEA Grapalat" w:eastAsia="Calibri" w:hAnsi="GHEA Grapalat" w:cs="GHEA Grapalat"/>
                <w:sz w:val="24"/>
                <w:szCs w:val="24"/>
                <w:lang w:val="hy-AM"/>
              </w:rPr>
              <w:lastRenderedPageBreak/>
              <w:t>պայմանագրի հիման վրա ընդունված Եվրասիական տնտեսական հանձնաժողովի խորհրդի 2018 թվականի դեկտեմբերի 5-ի N 100 որոշմամբ և Եվրասիական տնտեսական հանձնաժողովի կոլեգիայի 2017 թվականի սեպտեմբերի 26-ի N 127 որոշմամբ</w:t>
            </w:r>
            <w:r w:rsidR="00DB7EB4" w:rsidRPr="009D3CF8">
              <w:rPr>
                <w:rFonts w:ascii="GHEA Grapalat" w:eastAsia="Calibri" w:hAnsi="GHEA Grapalat" w:cs="GHEA Grapalat"/>
                <w:sz w:val="24"/>
                <w:szCs w:val="24"/>
                <w:lang w:val="hy-AM"/>
              </w:rPr>
              <w:t xml:space="preserve">, ինչպես նաև </w:t>
            </w:r>
            <w:r w:rsidR="009B3142" w:rsidRPr="009D3CF8">
              <w:rPr>
                <w:rFonts w:ascii="GHEA Grapalat" w:eastAsia="Calibri" w:hAnsi="GHEA Grapalat" w:cs="GHEA Grapalat"/>
                <w:sz w:val="24"/>
                <w:szCs w:val="24"/>
                <w:lang w:val="hy-AM"/>
              </w:rPr>
              <w:t>«Իրավաբանական անձանց պետական գրանցման մասին» ՀՀ օրենք</w:t>
            </w:r>
            <w:r w:rsidR="00DB7EB4" w:rsidRPr="009D3CF8">
              <w:rPr>
                <w:rFonts w:ascii="GHEA Grapalat" w:eastAsia="Calibri" w:hAnsi="GHEA Grapalat" w:cs="GHEA Grapalat"/>
                <w:sz w:val="24"/>
                <w:szCs w:val="24"/>
                <w:lang w:val="hy-AM"/>
              </w:rPr>
              <w:t xml:space="preserve">ով </w:t>
            </w:r>
            <w:r w:rsidR="009B3142" w:rsidRPr="009D3CF8">
              <w:rPr>
                <w:rFonts w:ascii="GHEA Grapalat" w:eastAsia="Calibri" w:hAnsi="GHEA Grapalat" w:cs="GHEA Grapalat"/>
                <w:sz w:val="24"/>
                <w:szCs w:val="24"/>
                <w:lang w:val="hy-AM"/>
              </w:rPr>
              <w:t xml:space="preserve">սահմանված պահանջները, որոնք </w:t>
            </w:r>
            <w:r w:rsidRPr="009D3CF8">
              <w:rPr>
                <w:rFonts w:ascii="GHEA Grapalat" w:eastAsia="Calibri" w:hAnsi="GHEA Grapalat" w:cs="GHEA Grapalat"/>
                <w:sz w:val="24"/>
                <w:szCs w:val="24"/>
                <w:lang w:val="hy-AM"/>
              </w:rPr>
              <w:t>չ</w:t>
            </w:r>
            <w:r w:rsidR="009B3142" w:rsidRPr="009D3CF8">
              <w:rPr>
                <w:rFonts w:ascii="GHEA Grapalat" w:eastAsia="Calibri" w:hAnsi="GHEA Grapalat" w:cs="GHEA Grapalat"/>
                <w:sz w:val="24"/>
                <w:szCs w:val="24"/>
                <w:lang w:val="hy-AM"/>
              </w:rPr>
              <w:t xml:space="preserve">են </w:t>
            </w:r>
            <w:r w:rsidRPr="009D3CF8">
              <w:rPr>
                <w:rFonts w:ascii="GHEA Grapalat" w:eastAsia="Calibri" w:hAnsi="GHEA Grapalat" w:cs="GHEA Grapalat"/>
                <w:sz w:val="24"/>
                <w:szCs w:val="24"/>
                <w:lang w:val="hy-AM"/>
              </w:rPr>
              <w:t xml:space="preserve">հակասում </w:t>
            </w:r>
            <w:r w:rsidRPr="009D3CF8">
              <w:rPr>
                <w:rFonts w:ascii="GHEA Grapalat" w:hAnsi="GHEA Grapalat"/>
                <w:bCs/>
                <w:sz w:val="24"/>
                <w:szCs w:val="24"/>
                <w:lang w:val="hy-AM"/>
              </w:rPr>
              <w:t>«Անձնական տվյալների պաշտպանության մասին» ՀՀ օրենքի</w:t>
            </w:r>
            <w:r w:rsidR="00B5744B" w:rsidRPr="009D3CF8">
              <w:rPr>
                <w:rFonts w:ascii="GHEA Grapalat" w:hAnsi="GHEA Grapalat"/>
                <w:bCs/>
                <w:sz w:val="24"/>
                <w:szCs w:val="24"/>
                <w:lang w:val="hy-AM"/>
              </w:rPr>
              <w:t>ն։</w:t>
            </w:r>
          </w:p>
          <w:p w14:paraId="1DEB1563" w14:textId="77777777" w:rsidR="00D03A69" w:rsidRPr="009D3CF8" w:rsidRDefault="00D03A69" w:rsidP="003B7C59">
            <w:pPr>
              <w:tabs>
                <w:tab w:val="left" w:pos="7350"/>
              </w:tabs>
              <w:spacing w:after="0" w:line="360" w:lineRule="auto"/>
              <w:ind w:left="75" w:right="165" w:firstLine="90"/>
              <w:jc w:val="both"/>
              <w:rPr>
                <w:rFonts w:ascii="GHEA Grapalat" w:eastAsia="Calibri" w:hAnsi="GHEA Grapalat" w:cs="GHEA Grapalat"/>
                <w:sz w:val="24"/>
                <w:szCs w:val="24"/>
                <w:lang w:val="hy-AM"/>
              </w:rPr>
            </w:pPr>
          </w:p>
        </w:tc>
      </w:tr>
      <w:tr w:rsidR="00374551" w:rsidRPr="009D3CF8" w14:paraId="696CF4F7" w14:textId="77777777" w:rsidTr="0015591E">
        <w:trPr>
          <w:trHeight w:val="32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4160C489" w14:textId="77777777" w:rsidR="003B7C59" w:rsidRPr="009D3CF8" w:rsidRDefault="003B7C59" w:rsidP="003B7C59">
            <w:pPr>
              <w:pStyle w:val="BodyText"/>
              <w:tabs>
                <w:tab w:val="left" w:pos="240"/>
                <w:tab w:val="left" w:pos="720"/>
                <w:tab w:val="left" w:pos="792"/>
                <w:tab w:val="left" w:pos="972"/>
                <w:tab w:val="left" w:pos="1068"/>
                <w:tab w:val="left" w:pos="1188"/>
              </w:tabs>
              <w:spacing w:after="0" w:line="360" w:lineRule="auto"/>
              <w:ind w:left="162" w:right="405" w:hanging="12"/>
              <w:contextualSpacing/>
              <w:jc w:val="both"/>
              <w:rPr>
                <w:rFonts w:ascii="GHEA Grapalat" w:hAnsi="GHEA Grapalat" w:cs="GHEA Grapalat"/>
                <w:bCs/>
                <w:color w:val="auto"/>
                <w:sz w:val="24"/>
                <w:szCs w:val="24"/>
                <w:lang w:val="hy-AM"/>
              </w:rPr>
            </w:pPr>
            <w:r w:rsidRPr="009D3CF8">
              <w:rPr>
                <w:rFonts w:ascii="GHEA Grapalat" w:hAnsi="GHEA Grapalat" w:cs="GHEA Grapalat"/>
                <w:bCs/>
                <w:color w:val="auto"/>
                <w:sz w:val="24"/>
                <w:szCs w:val="24"/>
                <w:lang w:val="hy-AM"/>
              </w:rPr>
              <w:lastRenderedPageBreak/>
              <w:t>2. Նախագծի 2-րդ կետի 1-ին և 2-րդ ենթակետերում հղում է կատարած իրավական ակտերի, որոնց վավերապայմանները բացակայում են: Հարկ ենք համարում նշել, որ «Նորմատիվ իրավական ակտերի մասին» օրենքի 18-րդ հոդվածի 6-րդ մասի համաձայն՝ «Ենթաօրենսդրական նորմատիվ իրավական ակտի լրիվ անվանումը հիշատակելիս դրանում հետևյալ հաջորդականությամբ ներառվում են այդ ակտն ընդունող մարմնի անվանումը, ընդունման տարին, ամիսը (տառերով), ամսաթիվը, ակտի վերնագիրը, ակտի հերթական համարը, բնույթը և տեսակը: Ենթաօրենսդրական նորմատիվ իրավական ակտի կրճատ անվանումը հիշատակելիս դրանում հետևյալ հաջորդականությամբ ներառվում են այդ ակտն ընդունող մարմնի անվանումը, ընդունման տարին, ամիսը, ամսաթիվը, ակտի հերթական համարը, բնույթը և տեսակը:»:</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38608221" w14:textId="77777777" w:rsidR="003B7C59" w:rsidRPr="009D3CF8" w:rsidRDefault="00DB7EB4" w:rsidP="003B7C59">
            <w:pPr>
              <w:tabs>
                <w:tab w:val="left" w:pos="7350"/>
              </w:tabs>
              <w:spacing w:after="0" w:line="360" w:lineRule="auto"/>
              <w:ind w:left="75" w:right="165" w:firstLine="90"/>
              <w:jc w:val="center"/>
              <w:rPr>
                <w:rFonts w:ascii="GHEA Grapalat" w:eastAsia="Calibri" w:hAnsi="GHEA Grapalat" w:cs="GHEA Grapalat"/>
                <w:b/>
                <w:sz w:val="24"/>
                <w:szCs w:val="24"/>
                <w:lang w:val="hy-AM"/>
              </w:rPr>
            </w:pPr>
            <w:r w:rsidRPr="009D3CF8">
              <w:rPr>
                <w:rFonts w:ascii="GHEA Grapalat" w:eastAsia="Calibri" w:hAnsi="GHEA Grapalat" w:cs="GHEA Grapalat"/>
                <w:b/>
                <w:sz w:val="24"/>
                <w:szCs w:val="24"/>
                <w:lang w:val="hy-AM"/>
              </w:rPr>
              <w:t>Ընդունվել է</w:t>
            </w:r>
          </w:p>
        </w:tc>
      </w:tr>
      <w:tr w:rsidR="00374551" w:rsidRPr="009D3CF8" w14:paraId="2FC93C53" w14:textId="77777777" w:rsidTr="0015591E">
        <w:trPr>
          <w:trHeight w:val="32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13FEA4CA" w14:textId="77777777" w:rsidR="003B7C59" w:rsidRPr="009D3CF8" w:rsidRDefault="003B7C59" w:rsidP="003B7C59">
            <w:pPr>
              <w:pStyle w:val="BodyText"/>
              <w:tabs>
                <w:tab w:val="left" w:pos="240"/>
                <w:tab w:val="left" w:pos="720"/>
                <w:tab w:val="left" w:pos="792"/>
                <w:tab w:val="left" w:pos="972"/>
                <w:tab w:val="left" w:pos="1068"/>
                <w:tab w:val="left" w:pos="1188"/>
              </w:tabs>
              <w:spacing w:after="0" w:line="360" w:lineRule="auto"/>
              <w:ind w:left="162" w:right="405" w:hanging="12"/>
              <w:contextualSpacing/>
              <w:jc w:val="both"/>
              <w:rPr>
                <w:rFonts w:ascii="GHEA Grapalat" w:hAnsi="GHEA Grapalat" w:cs="GHEA Grapalat"/>
                <w:bCs/>
                <w:color w:val="auto"/>
                <w:sz w:val="24"/>
                <w:szCs w:val="24"/>
                <w:lang w:val="hy-AM"/>
              </w:rPr>
            </w:pPr>
            <w:r w:rsidRPr="009D3CF8">
              <w:rPr>
                <w:rFonts w:ascii="GHEA Grapalat" w:hAnsi="GHEA Grapalat" w:cs="GHEA Grapalat"/>
                <w:bCs/>
                <w:color w:val="auto"/>
                <w:sz w:val="24"/>
                <w:szCs w:val="24"/>
                <w:lang w:val="hy-AM"/>
              </w:rPr>
              <w:lastRenderedPageBreak/>
              <w:t>3. Նախագծի 1-ին հավելվածի 1-ին կետի համաձայն՝ «Սույն կարգով սահմանվում են ազգային և Եվրասիական տնտեսական միության տեխնիկական կանոնակարգման ոլորտի շրջանակներում հավատարմագրված համապատասխանության գնահատման մարմինները Եվրասիական տնտեսական միության (այսուհետ՝ Միություն) համապատասխանության գնահատման մարմինների միասնական և ազգային ռեեստրներում (այսուհետ՝ միասնական ռեեստր և ազգային ռեեստր) ներառելու, դրանք ռեեստրներից հանելու չափանիշները, ռեեստրները ձևավորելու ու վարելու, ինչպես նաև դրանցում փոփոխություններ կատարելու հետ կապված հարաբերությունները։»:</w:t>
            </w:r>
          </w:p>
          <w:p w14:paraId="2B0492EE" w14:textId="77777777" w:rsidR="003B7C59" w:rsidRPr="009D3CF8" w:rsidRDefault="003B7C59" w:rsidP="003B7C59">
            <w:pPr>
              <w:pStyle w:val="BodyText"/>
              <w:tabs>
                <w:tab w:val="left" w:pos="240"/>
                <w:tab w:val="left" w:pos="720"/>
                <w:tab w:val="left" w:pos="792"/>
                <w:tab w:val="left" w:pos="972"/>
                <w:tab w:val="left" w:pos="1068"/>
                <w:tab w:val="left" w:pos="1188"/>
              </w:tabs>
              <w:spacing w:after="0" w:line="360" w:lineRule="auto"/>
              <w:ind w:left="162" w:right="405" w:hanging="12"/>
              <w:contextualSpacing/>
              <w:jc w:val="both"/>
              <w:rPr>
                <w:rFonts w:ascii="GHEA Grapalat" w:hAnsi="GHEA Grapalat" w:cs="GHEA Grapalat"/>
                <w:bCs/>
                <w:color w:val="auto"/>
                <w:sz w:val="24"/>
                <w:szCs w:val="24"/>
                <w:lang w:val="hy-AM"/>
              </w:rPr>
            </w:pPr>
            <w:r w:rsidRPr="009D3CF8">
              <w:rPr>
                <w:rFonts w:ascii="GHEA Grapalat" w:hAnsi="GHEA Grapalat" w:cs="GHEA Grapalat"/>
                <w:bCs/>
                <w:color w:val="auto"/>
                <w:sz w:val="24"/>
                <w:szCs w:val="24"/>
                <w:lang w:val="hy-AM"/>
              </w:rPr>
              <w:tab/>
              <w:t>Նկատի ունենալով, որ Նախագծի նախաբանում հղում կատարած լիազորող նորմի համաձայն՝ «Ազգային և Եվրասիական տնտեսական միության տեխնիկական կանոնակարգման ոլորտի շրջանակներում հավատարմագրված ՀԳՄ-ների և դրանց կողմից տրամադրված, գրանցված համապատասխանության գնահատման փաստաթղթերի ռեեստրների վարման կարգերը և չափանիշները սահմանում է Հայաստանի Հանրապետության կառավարությունը:»՝ Նախագծի հավելված 1-ի 1-ին կետը անհրաժեշտ է շարադրել հետևյալ խմբագրությամբ.</w:t>
            </w:r>
          </w:p>
          <w:p w14:paraId="69857B1E" w14:textId="77777777" w:rsidR="003B7C59" w:rsidRPr="009D3CF8" w:rsidRDefault="003B7C59" w:rsidP="003B7C59">
            <w:pPr>
              <w:pStyle w:val="BodyText"/>
              <w:tabs>
                <w:tab w:val="left" w:pos="240"/>
                <w:tab w:val="left" w:pos="720"/>
                <w:tab w:val="left" w:pos="792"/>
                <w:tab w:val="left" w:pos="972"/>
                <w:tab w:val="left" w:pos="1068"/>
                <w:tab w:val="left" w:pos="1188"/>
              </w:tabs>
              <w:spacing w:after="0" w:line="360" w:lineRule="auto"/>
              <w:ind w:left="162" w:right="405" w:hanging="12"/>
              <w:contextualSpacing/>
              <w:jc w:val="both"/>
              <w:rPr>
                <w:rFonts w:ascii="GHEA Grapalat" w:hAnsi="GHEA Grapalat" w:cs="GHEA Grapalat"/>
                <w:bCs/>
                <w:color w:val="auto"/>
                <w:sz w:val="24"/>
                <w:szCs w:val="24"/>
                <w:lang w:val="hy-AM"/>
              </w:rPr>
            </w:pPr>
            <w:r w:rsidRPr="009D3CF8">
              <w:rPr>
                <w:rFonts w:ascii="GHEA Grapalat" w:hAnsi="GHEA Grapalat" w:cs="GHEA Grapalat"/>
                <w:bCs/>
                <w:color w:val="auto"/>
                <w:sz w:val="24"/>
                <w:szCs w:val="24"/>
                <w:lang w:val="hy-AM"/>
              </w:rPr>
              <w:tab/>
              <w:t xml:space="preserve">«1. Սույն կարգով սահմանվում են ազգային և Եվրասիական տնտեսական միության տեխնիկական կանոնակարգման ոլորտի շրջանակներում հավատարմագրված ՀԳՄ-ների և դրանց կողմից տրամադրված, </w:t>
            </w:r>
            <w:r w:rsidRPr="009D3CF8">
              <w:rPr>
                <w:rFonts w:ascii="GHEA Grapalat" w:hAnsi="GHEA Grapalat" w:cs="GHEA Grapalat"/>
                <w:bCs/>
                <w:color w:val="auto"/>
                <w:sz w:val="24"/>
                <w:szCs w:val="24"/>
                <w:lang w:val="hy-AM"/>
              </w:rPr>
              <w:lastRenderedPageBreak/>
              <w:t>գրանցված համապատասխանության գնահատման փաստաթղթերի ռեեստրների վարման կարգերը և չափանիշները:»:</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40D112C1" w14:textId="77777777" w:rsidR="003B7C59" w:rsidRPr="009D3CF8" w:rsidRDefault="00E20A0D" w:rsidP="003B7C59">
            <w:pPr>
              <w:tabs>
                <w:tab w:val="left" w:pos="7350"/>
              </w:tabs>
              <w:spacing w:after="0" w:line="360" w:lineRule="auto"/>
              <w:ind w:left="75" w:right="165" w:firstLine="90"/>
              <w:jc w:val="center"/>
              <w:rPr>
                <w:rFonts w:ascii="GHEA Grapalat" w:eastAsia="Calibri" w:hAnsi="GHEA Grapalat" w:cs="GHEA Grapalat"/>
                <w:b/>
                <w:sz w:val="24"/>
                <w:szCs w:val="24"/>
                <w:lang w:val="hy-AM"/>
              </w:rPr>
            </w:pPr>
            <w:r w:rsidRPr="009D3CF8">
              <w:rPr>
                <w:rFonts w:ascii="GHEA Grapalat" w:eastAsia="Calibri" w:hAnsi="GHEA Grapalat" w:cs="GHEA Grapalat"/>
                <w:b/>
                <w:sz w:val="24"/>
                <w:szCs w:val="24"/>
                <w:lang w:val="hy-AM"/>
              </w:rPr>
              <w:lastRenderedPageBreak/>
              <w:t>Ընդունվել է</w:t>
            </w:r>
          </w:p>
        </w:tc>
      </w:tr>
      <w:tr w:rsidR="00374551" w:rsidRPr="009D3CF8" w14:paraId="32BD563A" w14:textId="77777777" w:rsidTr="0015591E">
        <w:trPr>
          <w:trHeight w:val="32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561BF732" w14:textId="77777777" w:rsidR="003B7C59" w:rsidRPr="009D3CF8" w:rsidRDefault="003B7C59" w:rsidP="003B7C59">
            <w:pPr>
              <w:widowControl w:val="0"/>
              <w:tabs>
                <w:tab w:val="left" w:pos="240"/>
              </w:tabs>
              <w:spacing w:after="0" w:line="360" w:lineRule="auto"/>
              <w:ind w:left="150" w:right="255"/>
              <w:jc w:val="both"/>
              <w:textAlignment w:val="baseline"/>
              <w:rPr>
                <w:rFonts w:ascii="GHEA Grapalat" w:eastAsia="MS Mincho" w:hAnsi="GHEA Grapalat" w:cs="MS Mincho"/>
                <w:sz w:val="24"/>
                <w:szCs w:val="24"/>
                <w:lang w:val="hy-AM"/>
              </w:rPr>
            </w:pPr>
            <w:r w:rsidRPr="009D3CF8">
              <w:rPr>
                <w:rFonts w:ascii="GHEA Grapalat" w:hAnsi="GHEA Grapalat" w:cs="Sylfaen"/>
                <w:sz w:val="24"/>
                <w:szCs w:val="24"/>
                <w:lang w:val="hy-AM"/>
              </w:rPr>
              <w:t>4. Նախագծի 1-ին հավելվածի 2-րդ կետի համաձայն՝ «Սույն կարգի իմաստով օգտագործվող հասկացություններն ունեն «Եվրասիական տնտեսական միության մասին» 2014 թվականի մայիսի 29-ի պայմանագրով, «Տեխնիկական կանոնակարգման մասին» և «Հավատարմագրման մասին» օրենքներով, Եվրասիական տնտեսական հանձնաժողովի խորհրդի 2018 թվականի դեկտեմբերի 5-ի N 100 որոշմամբ սահմանված հասկացությունների իմաստը</w:t>
            </w:r>
            <w:r w:rsidRPr="009D3CF8">
              <w:rPr>
                <w:rFonts w:ascii="GHEA Grapalat" w:eastAsia="MS Mincho" w:hAnsi="MS Mincho" w:cs="MS Mincho"/>
                <w:sz w:val="24"/>
                <w:szCs w:val="24"/>
                <w:lang w:val="hy-AM"/>
              </w:rPr>
              <w:t>․</w:t>
            </w:r>
            <w:r w:rsidRPr="009D3CF8">
              <w:rPr>
                <w:rFonts w:ascii="GHEA Grapalat" w:eastAsia="MS Mincho" w:hAnsi="GHEA Grapalat" w:cs="MS Mincho"/>
                <w:sz w:val="24"/>
                <w:szCs w:val="24"/>
                <w:lang w:val="hy-AM"/>
              </w:rPr>
              <w:t>(…):»:</w:t>
            </w:r>
          </w:p>
          <w:p w14:paraId="09E7181A" w14:textId="77777777" w:rsidR="003B7C59" w:rsidRPr="009D3CF8" w:rsidRDefault="003B7C59" w:rsidP="003B7C59">
            <w:pPr>
              <w:widowControl w:val="0"/>
              <w:tabs>
                <w:tab w:val="left" w:pos="240"/>
              </w:tabs>
              <w:spacing w:after="0" w:line="360" w:lineRule="auto"/>
              <w:ind w:left="150" w:right="345"/>
              <w:jc w:val="both"/>
              <w:textAlignment w:val="baseline"/>
              <w:rPr>
                <w:rFonts w:ascii="GHEA Grapalat" w:hAnsi="GHEA Grapalat" w:cs="GHEA Grapalat"/>
                <w:b/>
                <w:bCs/>
                <w:sz w:val="24"/>
                <w:szCs w:val="24"/>
                <w:lang w:val="hy-AM"/>
              </w:rPr>
            </w:pPr>
            <w:r w:rsidRPr="009D3CF8">
              <w:rPr>
                <w:rFonts w:ascii="GHEA Grapalat" w:eastAsia="MS Mincho" w:hAnsi="GHEA Grapalat" w:cs="MS Mincho"/>
                <w:sz w:val="24"/>
                <w:szCs w:val="24"/>
                <w:lang w:val="hy-AM"/>
              </w:rPr>
              <w:tab/>
              <w:t xml:space="preserve">Միաժամանակ 2-րդ կետի ենթակետերով սահմանվում են հասկացություններ՝ համապատասխան նշանակություններով: Նկատի ունենալով, որ ներկայացվում են նոր հասկացությունները՝ 2-րդ կետում «հասկացությունների իմաստը» բառերից հետո անհրաժեշտ է լրացնել «՝ բացառությամբ հետևյալ հասկացությունների» բառերը: </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0194563F" w14:textId="77777777" w:rsidR="003B7C59" w:rsidRPr="009D3CF8" w:rsidRDefault="00F342FF" w:rsidP="00F342FF">
            <w:pPr>
              <w:tabs>
                <w:tab w:val="left" w:pos="7350"/>
              </w:tabs>
              <w:spacing w:after="0" w:line="360" w:lineRule="auto"/>
              <w:ind w:left="75" w:right="165" w:firstLine="90"/>
              <w:jc w:val="center"/>
              <w:rPr>
                <w:rFonts w:ascii="GHEA Grapalat" w:eastAsia="Calibri" w:hAnsi="GHEA Grapalat" w:cs="GHEA Grapalat"/>
                <w:b/>
                <w:sz w:val="24"/>
                <w:szCs w:val="24"/>
                <w:lang w:val="hy-AM"/>
              </w:rPr>
            </w:pPr>
            <w:r w:rsidRPr="009D3CF8">
              <w:rPr>
                <w:rFonts w:ascii="GHEA Grapalat" w:eastAsia="Calibri" w:hAnsi="GHEA Grapalat" w:cs="GHEA Grapalat"/>
                <w:b/>
                <w:sz w:val="24"/>
                <w:szCs w:val="24"/>
                <w:lang w:val="hy-AM"/>
              </w:rPr>
              <w:t>Ը</w:t>
            </w:r>
            <w:r w:rsidR="007B7207" w:rsidRPr="009D3CF8">
              <w:rPr>
                <w:rFonts w:ascii="GHEA Grapalat" w:eastAsia="Calibri" w:hAnsi="GHEA Grapalat" w:cs="GHEA Grapalat"/>
                <w:b/>
                <w:sz w:val="24"/>
                <w:szCs w:val="24"/>
                <w:lang w:val="hy-AM"/>
              </w:rPr>
              <w:t xml:space="preserve">նդունվել </w:t>
            </w:r>
            <w:r w:rsidRPr="009D3CF8">
              <w:rPr>
                <w:rFonts w:ascii="GHEA Grapalat" w:eastAsia="Calibri" w:hAnsi="GHEA Grapalat" w:cs="GHEA Grapalat"/>
                <w:b/>
                <w:sz w:val="24"/>
                <w:szCs w:val="24"/>
                <w:lang w:val="hy-AM"/>
              </w:rPr>
              <w:t>է</w:t>
            </w:r>
            <w:r w:rsidR="006568E6" w:rsidRPr="009D3CF8">
              <w:rPr>
                <w:rFonts w:ascii="GHEA Grapalat" w:eastAsia="Calibri" w:hAnsi="GHEA Grapalat" w:cs="GHEA Grapalat"/>
                <w:b/>
                <w:sz w:val="24"/>
                <w:szCs w:val="24"/>
                <w:lang w:val="hy-AM"/>
              </w:rPr>
              <w:br/>
            </w:r>
          </w:p>
        </w:tc>
      </w:tr>
      <w:tr w:rsidR="00374551" w:rsidRPr="009D3CF8" w14:paraId="22CE4AB8" w14:textId="77777777" w:rsidTr="0015591E">
        <w:trPr>
          <w:trHeight w:val="32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24A1B069" w14:textId="77777777" w:rsidR="003B7C59" w:rsidRPr="009D3CF8" w:rsidRDefault="003B7C59" w:rsidP="003B7C59">
            <w:pPr>
              <w:pStyle w:val="BodyText"/>
              <w:tabs>
                <w:tab w:val="left" w:pos="240"/>
                <w:tab w:val="left" w:pos="720"/>
                <w:tab w:val="left" w:pos="792"/>
                <w:tab w:val="left" w:pos="972"/>
                <w:tab w:val="left" w:pos="1068"/>
                <w:tab w:val="left" w:pos="1188"/>
              </w:tabs>
              <w:spacing w:after="0" w:line="360" w:lineRule="auto"/>
              <w:ind w:left="162" w:right="405" w:firstLine="360"/>
              <w:contextualSpacing/>
              <w:jc w:val="both"/>
              <w:rPr>
                <w:rFonts w:ascii="GHEA Grapalat" w:hAnsi="GHEA Grapalat" w:cs="GHEA Grapalat"/>
                <w:bCs/>
                <w:color w:val="auto"/>
                <w:sz w:val="24"/>
                <w:szCs w:val="24"/>
                <w:lang w:val="hy-AM"/>
              </w:rPr>
            </w:pPr>
            <w:r w:rsidRPr="009D3CF8">
              <w:rPr>
                <w:rFonts w:ascii="GHEA Grapalat" w:eastAsia="MS Mincho" w:hAnsi="GHEA Grapalat" w:cs="MS Mincho"/>
                <w:color w:val="auto"/>
                <w:sz w:val="24"/>
                <w:szCs w:val="24"/>
                <w:lang w:val="hy-AM"/>
              </w:rPr>
              <w:t xml:space="preserve">5. Նախագծի ամբողջ տեքստում </w:t>
            </w:r>
            <w:r w:rsidRPr="009D3CF8">
              <w:rPr>
                <w:rFonts w:ascii="GHEA Grapalat" w:hAnsi="GHEA Grapalat" w:cs="Sylfaen"/>
                <w:color w:val="auto"/>
                <w:sz w:val="24"/>
                <w:shd w:val="clear" w:color="auto" w:fill="FFFFFF"/>
                <w:lang w:val="hy-AM"/>
              </w:rPr>
              <w:t xml:space="preserve">անհրաժեշտ է </w:t>
            </w:r>
            <w:r w:rsidRPr="009D3CF8">
              <w:rPr>
                <w:rFonts w:ascii="GHEA Grapalat" w:hAnsi="GHEA Grapalat"/>
                <w:bCs/>
                <w:color w:val="auto"/>
                <w:sz w:val="24"/>
                <w:szCs w:val="24"/>
                <w:lang w:val="hy-AM"/>
              </w:rPr>
              <w:t xml:space="preserve">ապահովել շաղկապների կիրառման կանոնները, մասնավորապես՝ եթե թվարկված բոլոր պայմաններից բավական է միայն մեկի առկայությունը, ապա գործածել </w:t>
            </w:r>
            <w:r w:rsidRPr="009D3CF8">
              <w:rPr>
                <w:rFonts w:ascii="GHEA Grapalat" w:hAnsi="GHEA Grapalat"/>
                <w:b/>
                <w:bCs/>
                <w:color w:val="auto"/>
                <w:sz w:val="24"/>
                <w:szCs w:val="24"/>
                <w:lang w:val="hy-AM"/>
              </w:rPr>
              <w:t>«կամ»</w:t>
            </w:r>
            <w:r w:rsidRPr="009D3CF8">
              <w:rPr>
                <w:rFonts w:ascii="GHEA Grapalat" w:hAnsi="GHEA Grapalat"/>
                <w:bCs/>
                <w:color w:val="auto"/>
                <w:sz w:val="24"/>
                <w:szCs w:val="24"/>
                <w:lang w:val="hy-AM"/>
              </w:rPr>
              <w:t xml:space="preserve"> շաղկապը, իսկ եթե թվարկված բոլոր պայմանների առկայությունը պարտադիր է, ապա գործածել </w:t>
            </w:r>
            <w:r w:rsidRPr="009D3CF8">
              <w:rPr>
                <w:rFonts w:ascii="GHEA Grapalat" w:hAnsi="GHEA Grapalat"/>
                <w:b/>
                <w:bCs/>
                <w:color w:val="auto"/>
                <w:sz w:val="24"/>
                <w:szCs w:val="24"/>
                <w:lang w:val="hy-AM"/>
              </w:rPr>
              <w:t>«և»</w:t>
            </w:r>
            <w:r w:rsidRPr="009D3CF8">
              <w:rPr>
                <w:rFonts w:ascii="GHEA Grapalat" w:hAnsi="GHEA Grapalat"/>
                <w:bCs/>
                <w:color w:val="auto"/>
                <w:sz w:val="24"/>
                <w:szCs w:val="24"/>
                <w:lang w:val="hy-AM"/>
              </w:rPr>
              <w:t xml:space="preserve"> շաղկապը՝ հաշվի առնելով «Նորմատիվ իրավական ակտերի մասին» ՀՀ օրենքի 16-րդ հոդվածի դրույթները:</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69F97A1B" w14:textId="77777777" w:rsidR="003B7C59" w:rsidRPr="009D3CF8" w:rsidRDefault="007B7207" w:rsidP="003B7C59">
            <w:pPr>
              <w:tabs>
                <w:tab w:val="left" w:pos="7350"/>
              </w:tabs>
              <w:spacing w:after="0" w:line="360" w:lineRule="auto"/>
              <w:ind w:left="75" w:right="165" w:firstLine="90"/>
              <w:jc w:val="center"/>
              <w:rPr>
                <w:rFonts w:ascii="GHEA Grapalat" w:eastAsia="Calibri" w:hAnsi="GHEA Grapalat" w:cs="GHEA Grapalat"/>
                <w:b/>
                <w:sz w:val="24"/>
                <w:szCs w:val="24"/>
                <w:lang w:val="hy-AM"/>
              </w:rPr>
            </w:pPr>
            <w:r w:rsidRPr="009D3CF8">
              <w:rPr>
                <w:rFonts w:ascii="GHEA Grapalat" w:eastAsia="Calibri" w:hAnsi="GHEA Grapalat" w:cs="GHEA Grapalat"/>
                <w:b/>
                <w:sz w:val="24"/>
                <w:szCs w:val="24"/>
                <w:lang w:val="hy-AM"/>
              </w:rPr>
              <w:t>Ընդունվել է</w:t>
            </w:r>
          </w:p>
        </w:tc>
      </w:tr>
      <w:tr w:rsidR="00374551" w:rsidRPr="009D3CF8" w14:paraId="15BA8881" w14:textId="77777777" w:rsidTr="0015591E">
        <w:trPr>
          <w:trHeight w:val="323"/>
          <w:tblCellSpacing w:w="0" w:type="dxa"/>
          <w:jc w:val="center"/>
        </w:trPr>
        <w:tc>
          <w:tcPr>
            <w:tcW w:w="8812" w:type="dxa"/>
            <w:vMerge w:val="restart"/>
            <w:tcBorders>
              <w:top w:val="outset" w:sz="6" w:space="0" w:color="auto"/>
              <w:left w:val="outset" w:sz="6" w:space="0" w:color="auto"/>
              <w:right w:val="outset" w:sz="6" w:space="0" w:color="auto"/>
            </w:tcBorders>
            <w:shd w:val="clear" w:color="auto" w:fill="AEAAAA" w:themeFill="background2" w:themeFillShade="BF"/>
          </w:tcPr>
          <w:p w14:paraId="5F153C06" w14:textId="77777777" w:rsidR="00CC1638" w:rsidRPr="009D3CF8" w:rsidRDefault="00CC1638" w:rsidP="00CC1638">
            <w:pPr>
              <w:pStyle w:val="BodyText"/>
              <w:tabs>
                <w:tab w:val="left" w:pos="240"/>
                <w:tab w:val="left" w:pos="720"/>
                <w:tab w:val="left" w:pos="792"/>
                <w:tab w:val="left" w:pos="972"/>
                <w:tab w:val="left" w:pos="1068"/>
                <w:tab w:val="left" w:pos="1188"/>
              </w:tabs>
              <w:spacing w:after="0" w:line="360" w:lineRule="auto"/>
              <w:ind w:left="162" w:right="405" w:firstLine="360"/>
              <w:contextualSpacing/>
              <w:jc w:val="center"/>
              <w:rPr>
                <w:rFonts w:ascii="Cambria Math" w:eastAsia="MS Mincho" w:hAnsi="Cambria Math" w:cs="MS Mincho"/>
                <w:b/>
                <w:color w:val="auto"/>
                <w:sz w:val="24"/>
                <w:szCs w:val="24"/>
                <w:lang w:val="hy-AM"/>
              </w:rPr>
            </w:pPr>
            <w:r w:rsidRPr="009D3CF8">
              <w:rPr>
                <w:rFonts w:ascii="GHEA Grapalat" w:eastAsia="MS Mincho" w:hAnsi="GHEA Grapalat" w:cs="MS Mincho"/>
                <w:b/>
                <w:color w:val="auto"/>
                <w:sz w:val="24"/>
                <w:szCs w:val="24"/>
                <w:lang w:val="hy-AM"/>
              </w:rPr>
              <w:t>8</w:t>
            </w:r>
            <w:r w:rsidRPr="009D3CF8">
              <w:rPr>
                <w:rFonts w:ascii="Cambria Math" w:eastAsia="MS Mincho" w:hAnsi="Cambria Math" w:cs="MS Mincho"/>
                <w:b/>
                <w:color w:val="auto"/>
                <w:sz w:val="24"/>
                <w:szCs w:val="24"/>
                <w:lang w:val="hy-AM"/>
              </w:rPr>
              <w:t xml:space="preserve">․ </w:t>
            </w:r>
            <w:r w:rsidRPr="009D3CF8">
              <w:rPr>
                <w:rFonts w:ascii="GHEA Grapalat" w:eastAsia="MS Mincho" w:hAnsi="GHEA Grapalat" w:cs="MS Mincho"/>
                <w:b/>
                <w:color w:val="auto"/>
                <w:sz w:val="24"/>
                <w:szCs w:val="24"/>
                <w:lang w:val="hy-AM"/>
              </w:rPr>
              <w:t>Վարչապետի աշխատակազմի տեսչական մարմինների աշխատանքների համակարգման գրասենյակ</w:t>
            </w:r>
          </w:p>
        </w:tc>
        <w:tc>
          <w:tcPr>
            <w:tcW w:w="5490" w:type="dxa"/>
            <w:gridSpan w:val="2"/>
            <w:tcBorders>
              <w:top w:val="outset" w:sz="6" w:space="0" w:color="auto"/>
              <w:left w:val="outset" w:sz="6" w:space="0" w:color="auto"/>
              <w:bottom w:val="outset" w:sz="6" w:space="0" w:color="auto"/>
              <w:right w:val="outset" w:sz="6" w:space="0" w:color="auto"/>
            </w:tcBorders>
            <w:shd w:val="clear" w:color="auto" w:fill="AEAAAA" w:themeFill="background2" w:themeFillShade="BF"/>
          </w:tcPr>
          <w:p w14:paraId="4CACA173" w14:textId="77777777" w:rsidR="00CC1638" w:rsidRPr="009D3CF8" w:rsidRDefault="00CC1638" w:rsidP="003B7C59">
            <w:pPr>
              <w:tabs>
                <w:tab w:val="left" w:pos="7350"/>
              </w:tabs>
              <w:spacing w:after="0" w:line="360" w:lineRule="auto"/>
              <w:ind w:left="75" w:right="165" w:firstLine="90"/>
              <w:jc w:val="center"/>
              <w:rPr>
                <w:rFonts w:ascii="GHEA Grapalat" w:eastAsia="Calibri" w:hAnsi="GHEA Grapalat" w:cs="GHEA Grapalat"/>
                <w:b/>
                <w:sz w:val="24"/>
                <w:szCs w:val="24"/>
                <w:lang w:val="hy-AM"/>
              </w:rPr>
            </w:pPr>
            <w:r w:rsidRPr="009D3CF8">
              <w:rPr>
                <w:rFonts w:ascii="GHEA Grapalat" w:eastAsia="Calibri" w:hAnsi="GHEA Grapalat" w:cs="GHEA Grapalat"/>
                <w:b/>
                <w:sz w:val="24"/>
                <w:szCs w:val="24"/>
                <w:lang w:val="hy-AM"/>
              </w:rPr>
              <w:t>20. 08. 2024</w:t>
            </w:r>
          </w:p>
        </w:tc>
      </w:tr>
      <w:tr w:rsidR="00374551" w:rsidRPr="009D3CF8" w14:paraId="08593D51" w14:textId="77777777" w:rsidTr="0015591E">
        <w:trPr>
          <w:trHeight w:val="323"/>
          <w:tblCellSpacing w:w="0" w:type="dxa"/>
          <w:jc w:val="center"/>
        </w:trPr>
        <w:tc>
          <w:tcPr>
            <w:tcW w:w="8812" w:type="dxa"/>
            <w:vMerge/>
            <w:tcBorders>
              <w:left w:val="outset" w:sz="6" w:space="0" w:color="auto"/>
              <w:bottom w:val="outset" w:sz="6" w:space="0" w:color="auto"/>
              <w:right w:val="outset" w:sz="6" w:space="0" w:color="auto"/>
            </w:tcBorders>
            <w:shd w:val="clear" w:color="auto" w:fill="AEAAAA" w:themeFill="background2" w:themeFillShade="BF"/>
          </w:tcPr>
          <w:p w14:paraId="30137A88" w14:textId="77777777" w:rsidR="00CC1638" w:rsidRPr="009D3CF8" w:rsidRDefault="00CC1638" w:rsidP="003B7C59">
            <w:pPr>
              <w:pStyle w:val="BodyText"/>
              <w:tabs>
                <w:tab w:val="left" w:pos="240"/>
                <w:tab w:val="left" w:pos="720"/>
                <w:tab w:val="left" w:pos="792"/>
                <w:tab w:val="left" w:pos="972"/>
                <w:tab w:val="left" w:pos="1068"/>
                <w:tab w:val="left" w:pos="1188"/>
              </w:tabs>
              <w:spacing w:after="0" w:line="360" w:lineRule="auto"/>
              <w:ind w:left="162" w:right="405" w:firstLine="360"/>
              <w:contextualSpacing/>
              <w:jc w:val="both"/>
              <w:rPr>
                <w:rFonts w:ascii="GHEA Grapalat" w:eastAsia="MS Mincho" w:hAnsi="GHEA Grapalat" w:cs="MS Mincho"/>
                <w:color w:val="auto"/>
                <w:sz w:val="24"/>
                <w:szCs w:val="24"/>
                <w:lang w:val="hy-AM"/>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AEAAAA" w:themeFill="background2" w:themeFillShade="BF"/>
          </w:tcPr>
          <w:p w14:paraId="765079B0" w14:textId="77777777" w:rsidR="00CC1638" w:rsidRPr="009D3CF8" w:rsidRDefault="00CC1638" w:rsidP="003B7C59">
            <w:pPr>
              <w:tabs>
                <w:tab w:val="left" w:pos="7350"/>
              </w:tabs>
              <w:spacing w:after="0" w:line="360" w:lineRule="auto"/>
              <w:ind w:left="75" w:right="165" w:firstLine="90"/>
              <w:jc w:val="center"/>
              <w:rPr>
                <w:rFonts w:ascii="GHEA Grapalat" w:eastAsia="Calibri" w:hAnsi="GHEA Grapalat" w:cs="GHEA Grapalat"/>
                <w:b/>
                <w:sz w:val="24"/>
                <w:szCs w:val="24"/>
                <w:lang w:val="hy-AM"/>
              </w:rPr>
            </w:pPr>
            <w:r w:rsidRPr="009D3CF8">
              <w:rPr>
                <w:rFonts w:ascii="GHEA Grapalat" w:eastAsia="Calibri" w:hAnsi="GHEA Grapalat" w:cs="GHEA Grapalat"/>
                <w:b/>
                <w:sz w:val="24"/>
                <w:szCs w:val="24"/>
                <w:lang w:val="hy-AM"/>
              </w:rPr>
              <w:t>N 02/16.17/28351-2024</w:t>
            </w:r>
          </w:p>
        </w:tc>
      </w:tr>
      <w:tr w:rsidR="00374551" w:rsidRPr="009D3CF8" w14:paraId="06B69EB3" w14:textId="77777777" w:rsidTr="0015591E">
        <w:trPr>
          <w:trHeight w:val="32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629200F3" w14:textId="77777777" w:rsidR="00CC1638" w:rsidRPr="009D3CF8" w:rsidRDefault="00CC1638"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GHEA Grapalat" w:eastAsia="MS Mincho" w:hAnsi="GHEA Grapalat" w:cs="MS Mincho"/>
                <w:color w:val="auto"/>
                <w:sz w:val="24"/>
                <w:szCs w:val="24"/>
                <w:lang w:val="hy-AM"/>
              </w:rPr>
            </w:pPr>
            <w:r w:rsidRPr="009D3CF8">
              <w:rPr>
                <w:rFonts w:ascii="GHEA Grapalat" w:eastAsia="MS Mincho" w:hAnsi="GHEA Grapalat" w:cs="MS Mincho"/>
                <w:color w:val="auto"/>
                <w:sz w:val="24"/>
                <w:szCs w:val="24"/>
                <w:lang w:val="hy-AM"/>
              </w:rPr>
              <w:t>1</w:t>
            </w:r>
            <w:r w:rsidRPr="009D3CF8">
              <w:rPr>
                <w:rFonts w:ascii="Cambria Math" w:eastAsia="MS Mincho" w:hAnsi="Cambria Math" w:cs="Cambria Math"/>
                <w:color w:val="auto"/>
                <w:sz w:val="24"/>
                <w:szCs w:val="24"/>
                <w:lang w:val="hy-AM"/>
              </w:rPr>
              <w:t>․</w:t>
            </w:r>
            <w:r w:rsidRPr="009D3CF8">
              <w:rPr>
                <w:rFonts w:ascii="GHEA Grapalat" w:eastAsia="MS Mincho" w:hAnsi="GHEA Grapalat" w:cs="MS Mincho"/>
                <w:color w:val="auto"/>
                <w:sz w:val="24"/>
                <w:szCs w:val="24"/>
                <w:lang w:val="hy-AM"/>
              </w:rPr>
              <w:t xml:space="preserve"> Նախագծի համաձայն՝ համապատասխանության գնահատման մարմինները ազգային և ԵԱՏՄ  ռեեստր ներառելը և ռեեստրից հանելն իրականացնելու է ԱՐՄՆԱԲ-ը՝  իր կողմից ստեղծված հանձնաժողովի (այսուհետ՝ Հանձնաժողով) միջոցով։ </w:t>
            </w:r>
          </w:p>
          <w:p w14:paraId="163B50C8" w14:textId="77777777" w:rsidR="00CC1638" w:rsidRPr="009D3CF8" w:rsidRDefault="00CC1638"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GHEA Grapalat" w:eastAsia="MS Mincho" w:hAnsi="GHEA Grapalat" w:cs="MS Mincho"/>
                <w:color w:val="auto"/>
                <w:sz w:val="24"/>
                <w:szCs w:val="24"/>
                <w:lang w:val="hy-AM"/>
              </w:rPr>
            </w:pPr>
            <w:r w:rsidRPr="009D3CF8">
              <w:rPr>
                <w:rFonts w:ascii="GHEA Grapalat" w:eastAsia="MS Mincho" w:hAnsi="GHEA Grapalat" w:cs="MS Mincho"/>
                <w:color w:val="auto"/>
                <w:sz w:val="24"/>
                <w:szCs w:val="24"/>
                <w:lang w:val="hy-AM"/>
              </w:rPr>
              <w:t>«Տեխնիկական կանոնակարգման մասին» օրենքի 9-րդ հոդվածի 1-ին մասի համաձայն՝ համակարգող մարմինն իր իրավասության սահմաններում` (…) 7) նշանակում է համապատասխանության գնահատման մարմինների և համապատասխանության պարբերական գնահատման արդյունքում, սահմանված պահանջներին չհամապատասխանելու դեպքում, որոշում է ընդունում նշանակումը կասեցնելու կամ չեղյալ հայտարարելու վերաբերյալ, 8) վարում է համապատասխանության գնահատման նշանակված մարմինների գրանցամատյանը, 9) իրականացնում է համապատասխանության գնահատման նշանակված մարմինների վերաբերյալ ծանուցում:</w:t>
            </w:r>
          </w:p>
          <w:p w14:paraId="7C96CEB6" w14:textId="77777777" w:rsidR="00CC1638" w:rsidRPr="009D3CF8" w:rsidRDefault="00CC1638"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GHEA Grapalat" w:eastAsia="MS Mincho" w:hAnsi="GHEA Grapalat" w:cs="MS Mincho"/>
                <w:color w:val="auto"/>
                <w:sz w:val="24"/>
                <w:szCs w:val="24"/>
                <w:lang w:val="hy-AM"/>
              </w:rPr>
            </w:pPr>
            <w:r w:rsidRPr="009D3CF8">
              <w:rPr>
                <w:rFonts w:ascii="GHEA Grapalat" w:eastAsia="MS Mincho" w:hAnsi="GHEA Grapalat" w:cs="MS Mincho"/>
                <w:color w:val="auto"/>
                <w:sz w:val="24"/>
                <w:szCs w:val="24"/>
                <w:lang w:val="hy-AM"/>
              </w:rPr>
              <w:t xml:space="preserve">Ելնելով վերոգրյալից և նկատի ունենալով, որ հիշատակված օրենսդրական կարգավորումների համաձայն՝ Էկոնոմիկայի նախարարությունն  է  նշանակում համապատասխանության գնահատման մարմիններին, միաժամանակ որոշում է ընդունում նշանակումը կասեցնելու կամ չեղյալ հայտարարելու վերաբերյալ և վարում է համապատասխանության գնահատման նշանակված մարմինների գրանցամատյանը, առաջարկում </w:t>
            </w:r>
            <w:r w:rsidRPr="009D3CF8">
              <w:rPr>
                <w:rFonts w:ascii="GHEA Grapalat" w:eastAsia="MS Mincho" w:hAnsi="GHEA Grapalat" w:cs="MS Mincho"/>
                <w:color w:val="auto"/>
                <w:sz w:val="24"/>
                <w:szCs w:val="24"/>
                <w:lang w:val="hy-AM"/>
              </w:rPr>
              <w:lastRenderedPageBreak/>
              <w:t>եմ՝ ազգային ռեեստրը ձևավորելու և վարելու լիազորությունը վերապահել Էկոնոմիկայի նախարարությանը։</w:t>
            </w:r>
          </w:p>
          <w:p w14:paraId="408515F3" w14:textId="77777777" w:rsidR="00CC1638" w:rsidRPr="009D3CF8" w:rsidRDefault="00CC1638"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GHEA Grapalat" w:eastAsia="MS Mincho" w:hAnsi="GHEA Grapalat" w:cs="MS Mincho"/>
                <w:color w:val="auto"/>
                <w:sz w:val="24"/>
                <w:szCs w:val="24"/>
                <w:lang w:val="hy-AM"/>
              </w:rPr>
            </w:pPr>
            <w:r w:rsidRPr="009D3CF8">
              <w:rPr>
                <w:rFonts w:ascii="GHEA Grapalat" w:eastAsia="MS Mincho" w:hAnsi="GHEA Grapalat" w:cs="MS Mincho"/>
                <w:color w:val="auto"/>
                <w:sz w:val="24"/>
                <w:szCs w:val="24"/>
                <w:lang w:val="hy-AM"/>
              </w:rPr>
              <w:t xml:space="preserve">Առաջարկությունը պայմանավորված է նաև նրանով, որ գործող իրավակարգավորումների համատեքստում Հայաստանի Հանրապետությունում համապատասխանության գնահատման մարմիններին հավատարմագրող միակ մարմինը հանդիսանում է ԱՐՄՆԱԲ-ը և վերջինս է սահմանում այն փաստաթղթերի կազմը, որի հիմքով համապատասխանության գնահատման մարմինները ենթակա են հավատարմագրման։ Նախագծի համաձայն հենց ԱՐՄՆԱԲ-ն է նաև ստուգում համապատասխան չափանիշների առկայությունը և ՀԳՄ-ների ներառումը ռեեստրում։ Մյուս կողմից էլ, «Տեխնիկական կանոնակարգման մասին» օրենքի համաձայն՝ Էկոնոմիկայի նախարարությունն իր հերթին նշանակում է ՀԳՄ-ներին տեխնիկական կանոնակարգերի պահանջների համապատասխանության գնահատման որոշակի գործունեություն իրականացնելու համար։ Այս համատեքստում տեխնիկական կանոնակարգերի պահանջների համապատասխանության գնահատում իրականացնելու իրավունք ստանալու նպատակով ՀԳՄ-ների նման բազմափուլ վարչարարության սահմանումը խիստ անհամաչափ է թվում։ </w:t>
            </w:r>
          </w:p>
          <w:p w14:paraId="4CA7F29A" w14:textId="77777777" w:rsidR="00CC1638" w:rsidRPr="009D3CF8" w:rsidRDefault="00CC1638"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GHEA Grapalat" w:eastAsia="MS Mincho" w:hAnsi="GHEA Grapalat" w:cs="MS Mincho"/>
                <w:color w:val="auto"/>
                <w:sz w:val="24"/>
                <w:szCs w:val="24"/>
                <w:lang w:val="hy-AM"/>
              </w:rPr>
            </w:pPr>
            <w:r w:rsidRPr="009D3CF8">
              <w:rPr>
                <w:rFonts w:ascii="GHEA Grapalat" w:eastAsia="MS Mincho" w:hAnsi="GHEA Grapalat" w:cs="MS Mincho"/>
                <w:color w:val="auto"/>
                <w:sz w:val="24"/>
                <w:szCs w:val="24"/>
                <w:lang w:val="hy-AM"/>
              </w:rPr>
              <w:t xml:space="preserve">Սույն դիտարկումը վերաբերում է  Նախագծի N 1 հավելվածի 14-րդ կետի 1-ին ենթակետի «դ» պարբերությանը, 2-րդ ենթակետի «դ» պարբերությանը, 3-րդ ենթակետի «դ» պարբերությանը, 15-17-րդ կետերին, 29-րդ կետին, 36-րդ կետի 1-ին մասի «դ» պարբերությանը, 2-րդ ենթակետի «դ» </w:t>
            </w:r>
            <w:r w:rsidRPr="009D3CF8">
              <w:rPr>
                <w:rFonts w:ascii="GHEA Grapalat" w:eastAsia="MS Mincho" w:hAnsi="GHEA Grapalat" w:cs="MS Mincho"/>
                <w:color w:val="auto"/>
                <w:sz w:val="24"/>
                <w:szCs w:val="24"/>
                <w:lang w:val="hy-AM"/>
              </w:rPr>
              <w:lastRenderedPageBreak/>
              <w:t xml:space="preserve">պարբերությանը, 3-րդ ենթակետի «դ» պարբերությանը, 37-րդ, 38-րդ և 44-րդ կետերին։ </w:t>
            </w:r>
          </w:p>
          <w:p w14:paraId="6212EA4A" w14:textId="77777777" w:rsidR="00CC1638" w:rsidRPr="009D3CF8" w:rsidRDefault="00CC1638"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GHEA Grapalat" w:eastAsia="MS Mincho" w:hAnsi="GHEA Grapalat" w:cs="MS Mincho"/>
                <w:color w:val="auto"/>
                <w:sz w:val="24"/>
                <w:szCs w:val="24"/>
                <w:lang w:val="hy-AM"/>
              </w:rPr>
            </w:pPr>
            <w:r w:rsidRPr="009D3CF8">
              <w:rPr>
                <w:rFonts w:ascii="GHEA Grapalat" w:eastAsia="MS Mincho" w:hAnsi="GHEA Grapalat" w:cs="MS Mincho"/>
                <w:color w:val="auto"/>
                <w:sz w:val="24"/>
                <w:szCs w:val="24"/>
                <w:lang w:val="hy-AM"/>
              </w:rPr>
              <w:t>2</w:t>
            </w:r>
            <w:r w:rsidRPr="009D3CF8">
              <w:rPr>
                <w:rFonts w:ascii="Cambria Math" w:eastAsia="MS Mincho" w:hAnsi="Cambria Math" w:cs="Cambria Math"/>
                <w:color w:val="auto"/>
                <w:sz w:val="24"/>
                <w:szCs w:val="24"/>
                <w:lang w:val="hy-AM"/>
              </w:rPr>
              <w:t>․</w:t>
            </w:r>
            <w:r w:rsidRPr="009D3CF8">
              <w:rPr>
                <w:rFonts w:ascii="GHEA Grapalat" w:eastAsia="MS Mincho" w:hAnsi="GHEA Grapalat" w:cs="MS Mincho"/>
                <w:color w:val="auto"/>
                <w:sz w:val="24"/>
                <w:szCs w:val="24"/>
                <w:lang w:val="hy-AM"/>
              </w:rPr>
              <w:t xml:space="preserve"> Նախագծի 2-րդ հավելվածով սահմանվել է ազգային և Եվրասիական տնտեսական միության տեխնիկական կանոնակարգման ոլորտի շրջանակներում հավատարմագրված համապատասխանության գնահատման մարմինների կողմից  տրամադրված, գրանցված համապատասխանության գնահատման փաստաթղթերի ռեեստրների վարման կարգը և չափանիշները։ Մինչդեռ, հիշյալ հավելվածով կարգավորված չէ համապատասխանության գնահատման մարմինների կողմից  տրամադրված, գրանցված համապատասխանության գնահատման փաստաթղթերը ռեեստրում ներառելու և դրանք ռեեստրից հանելու հետ կապված իրավահարաբերությունները, ինչն անհրաժեշտ է Նախագծով կարգավորել, որից ելնելով առաջարկում եմ</w:t>
            </w:r>
            <w:r w:rsidRPr="009D3CF8">
              <w:rPr>
                <w:rFonts w:ascii="Cambria Math" w:eastAsia="MS Mincho" w:hAnsi="Cambria Math" w:cs="Cambria Math"/>
                <w:color w:val="auto"/>
                <w:sz w:val="24"/>
                <w:szCs w:val="24"/>
                <w:lang w:val="hy-AM"/>
              </w:rPr>
              <w:t>․</w:t>
            </w:r>
          </w:p>
          <w:p w14:paraId="0AB30BC0" w14:textId="49268903" w:rsidR="00CC1638" w:rsidRPr="009D3CF8" w:rsidRDefault="00CC1638"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Cambria Math" w:eastAsia="MS Mincho" w:hAnsi="Cambria Math" w:cs="Cambria Math"/>
                <w:color w:val="auto"/>
                <w:sz w:val="24"/>
                <w:szCs w:val="24"/>
                <w:lang w:val="hy-AM"/>
              </w:rPr>
            </w:pPr>
            <w:r w:rsidRPr="009D3CF8">
              <w:rPr>
                <w:rFonts w:ascii="GHEA Grapalat" w:eastAsia="MS Mincho" w:hAnsi="GHEA Grapalat" w:cs="MS Mincho"/>
                <w:color w:val="auto"/>
                <w:sz w:val="24"/>
                <w:szCs w:val="24"/>
                <w:lang w:val="hy-AM"/>
              </w:rPr>
              <w:t>1</w:t>
            </w:r>
            <w:r w:rsidRPr="009D3CF8">
              <w:rPr>
                <w:rFonts w:ascii="Cambria Math" w:eastAsia="MS Mincho" w:hAnsi="Cambria Math" w:cs="Cambria Math"/>
                <w:color w:val="auto"/>
                <w:sz w:val="24"/>
                <w:szCs w:val="24"/>
                <w:lang w:val="hy-AM"/>
              </w:rPr>
              <w:t>․</w:t>
            </w:r>
            <w:r w:rsidRPr="009D3CF8">
              <w:rPr>
                <w:rFonts w:ascii="GHEA Grapalat" w:eastAsia="MS Mincho" w:hAnsi="GHEA Grapalat" w:cs="MS Mincho"/>
                <w:color w:val="auto"/>
                <w:sz w:val="24"/>
                <w:szCs w:val="24"/>
                <w:lang w:val="hy-AM"/>
              </w:rPr>
              <w:t xml:space="preserve"> համապատասխանության գնահատման մարմինների կողմից  տրամադրված, գրանցված համապատասխանության գնահատման փաստաթղթերը ռեեստրում ներառելու լիազորությունը վերապահել Էկոնոմիկայի նախարարությանը</w:t>
            </w:r>
            <w:r w:rsidRPr="009D3CF8">
              <w:rPr>
                <w:rFonts w:ascii="Cambria Math" w:eastAsia="MS Mincho" w:hAnsi="Cambria Math" w:cs="Cambria Math"/>
                <w:color w:val="auto"/>
                <w:sz w:val="24"/>
                <w:szCs w:val="24"/>
                <w:lang w:val="hy-AM"/>
              </w:rPr>
              <w:t>․</w:t>
            </w:r>
          </w:p>
          <w:p w14:paraId="66630184" w14:textId="7F3E2574" w:rsidR="0015591E" w:rsidRPr="009D3CF8" w:rsidRDefault="0015591E"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Cambria Math" w:eastAsia="MS Mincho" w:hAnsi="Cambria Math" w:cs="Cambria Math"/>
                <w:color w:val="auto"/>
                <w:sz w:val="24"/>
                <w:szCs w:val="24"/>
                <w:lang w:val="hy-AM"/>
              </w:rPr>
            </w:pPr>
          </w:p>
          <w:p w14:paraId="0E2FC0B0" w14:textId="58FFE8FE" w:rsidR="0015591E" w:rsidRPr="009D3CF8" w:rsidRDefault="0015591E"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Cambria Math" w:eastAsia="MS Mincho" w:hAnsi="Cambria Math" w:cs="Cambria Math"/>
                <w:color w:val="auto"/>
                <w:sz w:val="24"/>
                <w:szCs w:val="24"/>
                <w:lang w:val="hy-AM"/>
              </w:rPr>
            </w:pPr>
          </w:p>
          <w:p w14:paraId="6C9A35EE" w14:textId="7313ED9C" w:rsidR="0015591E" w:rsidRPr="009D3CF8" w:rsidRDefault="0015591E"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Cambria Math" w:eastAsia="MS Mincho" w:hAnsi="Cambria Math" w:cs="Cambria Math"/>
                <w:color w:val="auto"/>
                <w:sz w:val="24"/>
                <w:szCs w:val="24"/>
                <w:lang w:val="hy-AM"/>
              </w:rPr>
            </w:pPr>
          </w:p>
          <w:p w14:paraId="5E8F6724" w14:textId="3E74B874" w:rsidR="0015591E" w:rsidRPr="009D3CF8" w:rsidRDefault="0015591E"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Cambria Math" w:eastAsia="MS Mincho" w:hAnsi="Cambria Math" w:cs="Cambria Math"/>
                <w:color w:val="auto"/>
                <w:sz w:val="24"/>
                <w:szCs w:val="24"/>
                <w:lang w:val="hy-AM"/>
              </w:rPr>
            </w:pPr>
          </w:p>
          <w:p w14:paraId="1ED514F5" w14:textId="6F91B42C" w:rsidR="0015591E" w:rsidRPr="009D3CF8" w:rsidRDefault="0015591E"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Cambria Math" w:eastAsia="MS Mincho" w:hAnsi="Cambria Math" w:cs="Cambria Math"/>
                <w:color w:val="auto"/>
                <w:sz w:val="24"/>
                <w:szCs w:val="24"/>
                <w:lang w:val="hy-AM"/>
              </w:rPr>
            </w:pPr>
          </w:p>
          <w:p w14:paraId="43B9EC87" w14:textId="4EB3CA4A" w:rsidR="0015591E" w:rsidRPr="009D3CF8" w:rsidRDefault="0015591E"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Cambria Math" w:eastAsia="MS Mincho" w:hAnsi="Cambria Math" w:cs="Cambria Math"/>
                <w:color w:val="auto"/>
                <w:sz w:val="24"/>
                <w:szCs w:val="24"/>
                <w:lang w:val="hy-AM"/>
              </w:rPr>
            </w:pPr>
          </w:p>
          <w:p w14:paraId="62644B27" w14:textId="3CA401F1" w:rsidR="0015591E" w:rsidRPr="009D3CF8" w:rsidRDefault="0015591E"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Cambria Math" w:eastAsia="MS Mincho" w:hAnsi="Cambria Math" w:cs="Cambria Math"/>
                <w:color w:val="auto"/>
                <w:sz w:val="24"/>
                <w:szCs w:val="24"/>
                <w:lang w:val="hy-AM"/>
              </w:rPr>
            </w:pPr>
          </w:p>
          <w:p w14:paraId="7AEB4E2B" w14:textId="3022BCBC" w:rsidR="0015591E" w:rsidRPr="009D3CF8" w:rsidRDefault="0015591E"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Cambria Math" w:eastAsia="MS Mincho" w:hAnsi="Cambria Math" w:cs="Cambria Math"/>
                <w:color w:val="auto"/>
                <w:sz w:val="24"/>
                <w:szCs w:val="24"/>
                <w:lang w:val="hy-AM"/>
              </w:rPr>
            </w:pPr>
          </w:p>
          <w:p w14:paraId="3FAF4E8A" w14:textId="4364E098" w:rsidR="0015591E" w:rsidRPr="009D3CF8" w:rsidRDefault="0015591E"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Cambria Math" w:eastAsia="MS Mincho" w:hAnsi="Cambria Math" w:cs="Cambria Math"/>
                <w:color w:val="auto"/>
                <w:sz w:val="24"/>
                <w:szCs w:val="24"/>
                <w:lang w:val="hy-AM"/>
              </w:rPr>
            </w:pPr>
          </w:p>
          <w:p w14:paraId="1009069B" w14:textId="454F248D" w:rsidR="0015591E" w:rsidRPr="009D3CF8" w:rsidRDefault="0015591E"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Cambria Math" w:eastAsia="MS Mincho" w:hAnsi="Cambria Math" w:cs="Cambria Math"/>
                <w:color w:val="auto"/>
                <w:sz w:val="24"/>
                <w:szCs w:val="24"/>
                <w:lang w:val="hy-AM"/>
              </w:rPr>
            </w:pPr>
          </w:p>
          <w:p w14:paraId="083A1090" w14:textId="369A27E6" w:rsidR="0015591E" w:rsidRPr="009D3CF8" w:rsidRDefault="0015591E"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Cambria Math" w:eastAsia="MS Mincho" w:hAnsi="Cambria Math" w:cs="Cambria Math"/>
                <w:color w:val="auto"/>
                <w:sz w:val="24"/>
                <w:szCs w:val="24"/>
                <w:lang w:val="hy-AM"/>
              </w:rPr>
            </w:pPr>
          </w:p>
          <w:p w14:paraId="52F97640" w14:textId="473A4AF8" w:rsidR="0015591E" w:rsidRPr="009D3CF8" w:rsidRDefault="0015591E"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Cambria Math" w:eastAsia="MS Mincho" w:hAnsi="Cambria Math" w:cs="Cambria Math"/>
                <w:color w:val="auto"/>
                <w:sz w:val="24"/>
                <w:szCs w:val="24"/>
                <w:lang w:val="hy-AM"/>
              </w:rPr>
            </w:pPr>
          </w:p>
          <w:p w14:paraId="225ADE24" w14:textId="1308E0F3" w:rsidR="0015591E" w:rsidRPr="009D3CF8" w:rsidRDefault="0015591E"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Cambria Math" w:eastAsia="MS Mincho" w:hAnsi="Cambria Math" w:cs="Cambria Math"/>
                <w:color w:val="auto"/>
                <w:sz w:val="24"/>
                <w:szCs w:val="24"/>
                <w:lang w:val="hy-AM"/>
              </w:rPr>
            </w:pPr>
          </w:p>
          <w:p w14:paraId="56AA83E5" w14:textId="6692DC2E" w:rsidR="0015591E" w:rsidRPr="009D3CF8" w:rsidRDefault="0015591E"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Cambria Math" w:eastAsia="MS Mincho" w:hAnsi="Cambria Math" w:cs="Cambria Math"/>
                <w:color w:val="auto"/>
                <w:sz w:val="24"/>
                <w:szCs w:val="24"/>
                <w:lang w:val="hy-AM"/>
              </w:rPr>
            </w:pPr>
          </w:p>
          <w:p w14:paraId="2B15B172" w14:textId="7A4528FE" w:rsidR="0015591E" w:rsidRPr="009D3CF8" w:rsidRDefault="0015591E"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Cambria Math" w:eastAsia="MS Mincho" w:hAnsi="Cambria Math" w:cs="Cambria Math"/>
                <w:color w:val="auto"/>
                <w:sz w:val="24"/>
                <w:szCs w:val="24"/>
                <w:lang w:val="hy-AM"/>
              </w:rPr>
            </w:pPr>
          </w:p>
          <w:p w14:paraId="4A429C86" w14:textId="787B8B15" w:rsidR="0015591E" w:rsidRPr="009D3CF8" w:rsidRDefault="0015591E"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Cambria Math" w:eastAsia="MS Mincho" w:hAnsi="Cambria Math" w:cs="Cambria Math"/>
                <w:color w:val="auto"/>
                <w:sz w:val="24"/>
                <w:szCs w:val="24"/>
                <w:lang w:val="hy-AM"/>
              </w:rPr>
            </w:pPr>
          </w:p>
          <w:p w14:paraId="36938CA1" w14:textId="5586DAD2" w:rsidR="0015591E" w:rsidRPr="009D3CF8" w:rsidRDefault="0015591E"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Cambria Math" w:eastAsia="MS Mincho" w:hAnsi="Cambria Math" w:cs="Cambria Math"/>
                <w:color w:val="auto"/>
                <w:sz w:val="24"/>
                <w:szCs w:val="24"/>
                <w:lang w:val="hy-AM"/>
              </w:rPr>
            </w:pPr>
          </w:p>
          <w:p w14:paraId="31859E6E" w14:textId="6E1BAA44" w:rsidR="0015591E" w:rsidRPr="009D3CF8" w:rsidRDefault="0015591E"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Cambria Math" w:eastAsia="MS Mincho" w:hAnsi="Cambria Math" w:cs="Cambria Math"/>
                <w:color w:val="auto"/>
                <w:sz w:val="24"/>
                <w:szCs w:val="24"/>
                <w:lang w:val="hy-AM"/>
              </w:rPr>
            </w:pPr>
          </w:p>
          <w:p w14:paraId="365FD768" w14:textId="15D78F6B" w:rsidR="0015591E" w:rsidRPr="009D3CF8" w:rsidRDefault="0015591E"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Cambria Math" w:eastAsia="MS Mincho" w:hAnsi="Cambria Math" w:cs="Cambria Math"/>
                <w:color w:val="auto"/>
                <w:sz w:val="24"/>
                <w:szCs w:val="24"/>
                <w:lang w:val="hy-AM"/>
              </w:rPr>
            </w:pPr>
          </w:p>
          <w:p w14:paraId="09A5BF29" w14:textId="36A33FB8" w:rsidR="0015591E" w:rsidRPr="009D3CF8" w:rsidRDefault="0015591E"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Cambria Math" w:eastAsia="MS Mincho" w:hAnsi="Cambria Math" w:cs="Cambria Math"/>
                <w:color w:val="auto"/>
                <w:sz w:val="24"/>
                <w:szCs w:val="24"/>
                <w:lang w:val="hy-AM"/>
              </w:rPr>
            </w:pPr>
          </w:p>
          <w:p w14:paraId="2FD035AF" w14:textId="61A84B1F" w:rsidR="0015591E" w:rsidRPr="009D3CF8" w:rsidRDefault="0015591E"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Cambria Math" w:eastAsia="MS Mincho" w:hAnsi="Cambria Math" w:cs="Cambria Math"/>
                <w:color w:val="auto"/>
                <w:sz w:val="24"/>
                <w:szCs w:val="24"/>
                <w:lang w:val="hy-AM"/>
              </w:rPr>
            </w:pPr>
          </w:p>
          <w:p w14:paraId="1056C838" w14:textId="6C4BCBA8" w:rsidR="0015591E" w:rsidRPr="009D3CF8" w:rsidRDefault="0015591E"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Cambria Math" w:eastAsia="MS Mincho" w:hAnsi="Cambria Math" w:cs="Cambria Math"/>
                <w:color w:val="auto"/>
                <w:sz w:val="24"/>
                <w:szCs w:val="24"/>
                <w:lang w:val="hy-AM"/>
              </w:rPr>
            </w:pPr>
          </w:p>
          <w:p w14:paraId="32D0D887" w14:textId="110F8D7C" w:rsidR="0015591E" w:rsidRPr="009D3CF8" w:rsidRDefault="0015591E"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Cambria Math" w:eastAsia="MS Mincho" w:hAnsi="Cambria Math" w:cs="Cambria Math"/>
                <w:color w:val="auto"/>
                <w:sz w:val="24"/>
                <w:szCs w:val="24"/>
                <w:lang w:val="hy-AM"/>
              </w:rPr>
            </w:pPr>
          </w:p>
          <w:p w14:paraId="1CB38ABE" w14:textId="2EDE5372" w:rsidR="0015591E" w:rsidRPr="009D3CF8" w:rsidRDefault="0015591E"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Cambria Math" w:eastAsia="MS Mincho" w:hAnsi="Cambria Math" w:cs="Cambria Math"/>
                <w:color w:val="auto"/>
                <w:sz w:val="24"/>
                <w:szCs w:val="24"/>
                <w:lang w:val="hy-AM"/>
              </w:rPr>
            </w:pPr>
          </w:p>
          <w:p w14:paraId="22340DA3" w14:textId="41FBFC28" w:rsidR="0015591E" w:rsidRPr="009D3CF8" w:rsidRDefault="0015591E"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Cambria Math" w:eastAsia="MS Mincho" w:hAnsi="Cambria Math" w:cs="Cambria Math"/>
                <w:color w:val="auto"/>
                <w:sz w:val="24"/>
                <w:szCs w:val="24"/>
                <w:lang w:val="hy-AM"/>
              </w:rPr>
            </w:pPr>
          </w:p>
          <w:p w14:paraId="7B05717B" w14:textId="1ADF6B8E" w:rsidR="0015591E" w:rsidRPr="009D3CF8" w:rsidRDefault="0015591E"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Cambria Math" w:eastAsia="MS Mincho" w:hAnsi="Cambria Math" w:cs="Cambria Math"/>
                <w:color w:val="auto"/>
                <w:sz w:val="24"/>
                <w:szCs w:val="24"/>
                <w:lang w:val="hy-AM"/>
              </w:rPr>
            </w:pPr>
          </w:p>
          <w:p w14:paraId="11D689B0" w14:textId="02E1600F" w:rsidR="00CC1638" w:rsidRPr="009D3CF8" w:rsidRDefault="00CC1638" w:rsidP="00374551">
            <w:pPr>
              <w:pStyle w:val="BodyText"/>
              <w:tabs>
                <w:tab w:val="left" w:pos="240"/>
                <w:tab w:val="left" w:pos="720"/>
                <w:tab w:val="left" w:pos="792"/>
                <w:tab w:val="left" w:pos="972"/>
                <w:tab w:val="left" w:pos="1068"/>
                <w:tab w:val="left" w:pos="1188"/>
              </w:tabs>
              <w:spacing w:after="0" w:line="360" w:lineRule="auto"/>
              <w:ind w:left="150" w:right="255"/>
              <w:contextualSpacing/>
              <w:jc w:val="both"/>
              <w:rPr>
                <w:rFonts w:ascii="GHEA Grapalat" w:eastAsia="MS Mincho" w:hAnsi="GHEA Grapalat" w:cs="MS Mincho"/>
                <w:color w:val="auto"/>
                <w:sz w:val="24"/>
                <w:szCs w:val="24"/>
                <w:lang w:val="hy-AM"/>
              </w:rPr>
            </w:pPr>
            <w:r w:rsidRPr="009D3CF8">
              <w:rPr>
                <w:rFonts w:ascii="GHEA Grapalat" w:eastAsia="MS Mincho" w:hAnsi="GHEA Grapalat" w:cs="MS Mincho"/>
                <w:color w:val="auto"/>
                <w:sz w:val="24"/>
                <w:szCs w:val="24"/>
                <w:lang w:val="hy-AM"/>
              </w:rPr>
              <w:t>2</w:t>
            </w:r>
            <w:r w:rsidRPr="009D3CF8">
              <w:rPr>
                <w:rFonts w:ascii="Cambria Math" w:eastAsia="MS Mincho" w:hAnsi="Cambria Math" w:cs="Cambria Math"/>
                <w:color w:val="auto"/>
                <w:sz w:val="24"/>
                <w:szCs w:val="24"/>
                <w:lang w:val="hy-AM"/>
              </w:rPr>
              <w:t>․</w:t>
            </w:r>
            <w:r w:rsidRPr="009D3CF8">
              <w:rPr>
                <w:rFonts w:ascii="GHEA Grapalat" w:eastAsia="MS Mincho" w:hAnsi="GHEA Grapalat" w:cs="MS Mincho"/>
                <w:color w:val="auto"/>
                <w:sz w:val="24"/>
                <w:szCs w:val="24"/>
                <w:lang w:val="hy-AM"/>
              </w:rPr>
              <w:t xml:space="preserve"> համապատասխանության գնահատման մարմինների կողմից  տրամադրված, գրանցված համապատասխանության գնահատման փաստաթղթերը ուժը կորցրած ճանաչելու և այդ հիմքով ռեեստրից հանելու լիազորությունը վերապահել Տեսչական մարմիններին՝ (յուրաքանչյուրին իր վերահսկողության ոլորտների շրջանակներում)։ Ընդ որում, վերոգրյալ </w:t>
            </w:r>
            <w:r w:rsidRPr="009D3CF8">
              <w:rPr>
                <w:rFonts w:ascii="GHEA Grapalat" w:eastAsia="MS Mincho" w:hAnsi="GHEA Grapalat" w:cs="MS Mincho"/>
                <w:color w:val="auto"/>
                <w:sz w:val="24"/>
                <w:szCs w:val="24"/>
                <w:lang w:val="hy-AM"/>
              </w:rPr>
              <w:lastRenderedPageBreak/>
              <w:t>առաջարկի հիմքում ընկած է նաև այն հա</w:t>
            </w:r>
            <w:r w:rsidR="009D3CF8">
              <w:rPr>
                <w:rFonts w:ascii="GHEA Grapalat" w:eastAsia="MS Mincho" w:hAnsi="GHEA Grapalat" w:cs="MS Mincho"/>
                <w:color w:val="auto"/>
                <w:sz w:val="24"/>
                <w:szCs w:val="24"/>
                <w:lang w:val="hy-AM"/>
              </w:rPr>
              <w:t>ն</w:t>
            </w:r>
            <w:r w:rsidRPr="009D3CF8">
              <w:rPr>
                <w:rFonts w:ascii="GHEA Grapalat" w:eastAsia="MS Mincho" w:hAnsi="GHEA Grapalat" w:cs="MS Mincho"/>
                <w:color w:val="auto"/>
                <w:sz w:val="24"/>
                <w:szCs w:val="24"/>
                <w:lang w:val="hy-AM"/>
              </w:rPr>
              <w:t xml:space="preserve">գամանքը, որ ԵԱՏՄ տեխնիկական կանոնակարգերի պահանջների նկատմամբ իրականացվում է տեսչական վերահսկողություն, իսկ շուկայում վերոգրյալ արտադրանքի բացահայտման պարագայում ԵԱՏՄ օրենսդրությամբ սահմանված դրույթների համաձայն նշված հիմքով համապատասխան վերահսկողություն է իրականացնում տեսչական մարմինը, մասնավորապես՝  </w:t>
            </w:r>
            <w:r w:rsidRPr="009D3CF8">
              <w:rPr>
                <w:rFonts w:ascii="GHEA Grapalat" w:eastAsia="MS Mincho" w:hAnsi="GHEA Grapalat" w:cs="MS Mincho"/>
                <w:color w:val="auto"/>
                <w:sz w:val="24"/>
                <w:szCs w:val="24"/>
                <w:lang w:val="hy-AM"/>
              </w:rPr>
              <w:tab/>
            </w:r>
          </w:p>
          <w:p w14:paraId="6E6CDC9B" w14:textId="77777777" w:rsidR="00CC1638" w:rsidRPr="009D3CF8" w:rsidRDefault="00CC1638"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GHEA Grapalat" w:eastAsia="MS Mincho" w:hAnsi="GHEA Grapalat" w:cs="MS Mincho"/>
                <w:color w:val="auto"/>
                <w:sz w:val="24"/>
                <w:szCs w:val="24"/>
                <w:lang w:val="hy-AM"/>
              </w:rPr>
            </w:pPr>
            <w:r w:rsidRPr="009D3CF8">
              <w:rPr>
                <w:rFonts w:ascii="GHEA Grapalat" w:eastAsia="MS Mincho" w:hAnsi="GHEA Grapalat" w:cs="MS Mincho"/>
                <w:color w:val="auto"/>
                <w:sz w:val="24"/>
                <w:szCs w:val="24"/>
                <w:lang w:val="hy-AM"/>
              </w:rPr>
              <w:t xml:space="preserve">«Եվրասիական տնտեսական միության տեխնիկական կանոնակարգերի պահանջների պահպանման նկատմամբ պետական վերահսկողության (հսկողության) իրականացման սկզբունքների և մոտեցումների մասին օրենսդրության մոտարկման նպատակով» համաձայնագրի 9-րդ հոդվածի 1-ին մասի 1-ին և 2-րդ կետերի համաձայն՝  պետական վերահսկողություն իրականացնող մարմինները համագործակցում են՝ նպատակ ունենալով ԵԱՏՄ անդամ պետությունների տարածքներում տեխնիկական կանոնակարգերի պահանջներին հակասող արտադրանքի բացահայտման և այդ հիմքով համապատասխանության գնահատման փաստաթղթի ուժը կորցրած ճանաչելու կամ վերջինիս գործողությունը կասեցնելու վերաբերյալ տվյալ փաստաթուղթը տրամադրած մարմնին կամ տնտեսավարողին կարգադրագրի տրամադրման նպատակով։ Ընդ որում, վերոգրյալն ուղղված է նաև միության տեխնիկական կանոնակարգերի պահանջներին չհամապատասխանող արտադրանքի՝ անդամ պետությունների տարածքներում շրջանառության կանխարգելմանը։ </w:t>
            </w:r>
          </w:p>
          <w:p w14:paraId="615824F0" w14:textId="77777777" w:rsidR="00CC1638" w:rsidRPr="009D3CF8" w:rsidRDefault="00CC1638"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GHEA Grapalat" w:eastAsia="MS Mincho" w:hAnsi="GHEA Grapalat" w:cs="MS Mincho"/>
                <w:color w:val="auto"/>
                <w:sz w:val="24"/>
                <w:szCs w:val="24"/>
                <w:lang w:val="hy-AM"/>
              </w:rPr>
            </w:pPr>
            <w:r w:rsidRPr="009D3CF8">
              <w:rPr>
                <w:rFonts w:ascii="GHEA Grapalat" w:eastAsia="MS Mincho" w:hAnsi="GHEA Grapalat" w:cs="MS Mincho"/>
                <w:color w:val="auto"/>
                <w:sz w:val="24"/>
                <w:szCs w:val="24"/>
                <w:lang w:val="hy-AM"/>
              </w:rPr>
              <w:lastRenderedPageBreak/>
              <w:t>Նախագծերի վերաբերյալ ներկայացնում ենք նաև հետևյալ դիտարկումները։</w:t>
            </w:r>
          </w:p>
          <w:p w14:paraId="0D8DE421" w14:textId="77777777" w:rsidR="00CC1638" w:rsidRPr="009D3CF8" w:rsidRDefault="00CC1638"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GHEA Grapalat" w:eastAsia="MS Mincho" w:hAnsi="GHEA Grapalat" w:cs="MS Mincho"/>
                <w:color w:val="auto"/>
                <w:sz w:val="24"/>
                <w:szCs w:val="24"/>
                <w:lang w:val="hy-AM"/>
              </w:rPr>
            </w:pPr>
            <w:r w:rsidRPr="009D3CF8">
              <w:rPr>
                <w:rFonts w:ascii="GHEA Grapalat" w:eastAsia="MS Mincho" w:hAnsi="GHEA Grapalat" w:cs="MS Mincho"/>
                <w:color w:val="auto"/>
                <w:sz w:val="24"/>
                <w:szCs w:val="24"/>
                <w:lang w:val="hy-AM"/>
              </w:rPr>
              <w:t>3. Նախագծի N 1 հավելվածի 2-րդ կետի համաձայն՝ «Սույն գլխի իմաստով օգտագործվող հասկացություններն ունեն «Եվրասիական տնտեսական միության մասին» 2014 թվականի մայիսի 29-ի պայմանագրով, «Տեխնիկական կանոնակարգման մասին» և «Հավատարմագրման մասին» սահմանված հասկացությունների իմաստը՝ բացառությամբ հետևյալ հասկացությունների</w:t>
            </w:r>
            <w:r w:rsidRPr="009D3CF8">
              <w:rPr>
                <w:rFonts w:ascii="Cambria Math" w:eastAsia="MS Mincho" w:hAnsi="Cambria Math" w:cs="Cambria Math"/>
                <w:color w:val="auto"/>
                <w:sz w:val="24"/>
                <w:szCs w:val="24"/>
                <w:lang w:val="hy-AM"/>
              </w:rPr>
              <w:t>․</w:t>
            </w:r>
            <w:r w:rsidRPr="009D3CF8">
              <w:rPr>
                <w:rFonts w:ascii="GHEA Grapalat" w:eastAsia="MS Mincho" w:hAnsi="GHEA Grapalat" w:cs="MS Mincho"/>
                <w:color w:val="auto"/>
                <w:sz w:val="24"/>
                <w:szCs w:val="24"/>
                <w:lang w:val="hy-AM"/>
              </w:rPr>
              <w:t xml:space="preserve"> </w:t>
            </w:r>
          </w:p>
          <w:p w14:paraId="177590C5" w14:textId="77777777" w:rsidR="00CC1638" w:rsidRPr="009D3CF8" w:rsidRDefault="00CC1638"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GHEA Grapalat" w:eastAsia="MS Mincho" w:hAnsi="GHEA Grapalat" w:cs="MS Mincho"/>
                <w:color w:val="auto"/>
                <w:sz w:val="24"/>
                <w:szCs w:val="24"/>
                <w:lang w:val="hy-AM"/>
              </w:rPr>
            </w:pPr>
            <w:r w:rsidRPr="009D3CF8">
              <w:rPr>
                <w:rFonts w:ascii="GHEA Grapalat" w:eastAsia="MS Mincho" w:hAnsi="GHEA Grapalat" w:cs="MS Mincho"/>
                <w:color w:val="auto"/>
                <w:sz w:val="24"/>
                <w:szCs w:val="24"/>
                <w:lang w:val="hy-AM"/>
              </w:rPr>
              <w:t>1)</w:t>
            </w:r>
            <w:r w:rsidRPr="009D3CF8">
              <w:rPr>
                <w:rFonts w:ascii="GHEA Grapalat" w:eastAsia="MS Mincho" w:hAnsi="GHEA Grapalat" w:cs="MS Mincho"/>
                <w:color w:val="auto"/>
                <w:sz w:val="24"/>
                <w:szCs w:val="24"/>
                <w:lang w:val="hy-AM"/>
              </w:rPr>
              <w:tab/>
              <w:t>փաստաթղթերի մասսայական անհիմն տրամադրում՝ Միության կամ ազգային մեկ կամ մի քանի տեխնիկական կանոնակարգերի պահանջներին արտադրանքի համապատասխանության գնահատման մասին փաստաթղթերի անհիմն տրամադրում (երեքից ոչ պակաս), ինչը հայտնաբերվել է հավատարմագրման մարմնի կողմից համապատասխանության գնահատման հավատարմագրված մարմնի մեկ գնահատման կամ համապատասխանության գնահատման հավատարմագրված մարմնի գործունեության մեկ վերահսկողական միջոցառման ընթացքում</w:t>
            </w:r>
            <w:r w:rsidRPr="009D3CF8">
              <w:rPr>
                <w:rFonts w:ascii="Cambria Math" w:eastAsia="MS Mincho" w:hAnsi="Cambria Math" w:cs="Cambria Math"/>
                <w:color w:val="auto"/>
                <w:sz w:val="24"/>
                <w:szCs w:val="24"/>
                <w:lang w:val="hy-AM"/>
              </w:rPr>
              <w:t>․</w:t>
            </w:r>
          </w:p>
          <w:p w14:paraId="143F93AF" w14:textId="77777777" w:rsidR="00CC1638" w:rsidRPr="009D3CF8" w:rsidRDefault="00CC1638"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GHEA Grapalat" w:eastAsia="MS Mincho" w:hAnsi="GHEA Grapalat" w:cs="MS Mincho"/>
                <w:color w:val="auto"/>
                <w:sz w:val="24"/>
                <w:szCs w:val="24"/>
                <w:lang w:val="hy-AM"/>
              </w:rPr>
            </w:pPr>
            <w:r w:rsidRPr="009D3CF8">
              <w:rPr>
                <w:rFonts w:ascii="GHEA Grapalat" w:eastAsia="MS Mincho" w:hAnsi="GHEA Grapalat" w:cs="MS Mincho"/>
                <w:color w:val="auto"/>
                <w:sz w:val="24"/>
                <w:szCs w:val="24"/>
                <w:lang w:val="hy-AM"/>
              </w:rPr>
              <w:t>2)</w:t>
            </w:r>
            <w:r w:rsidRPr="009D3CF8">
              <w:rPr>
                <w:rFonts w:ascii="GHEA Grapalat" w:eastAsia="MS Mincho" w:hAnsi="GHEA Grapalat" w:cs="MS Mincho"/>
                <w:color w:val="auto"/>
                <w:sz w:val="24"/>
                <w:szCs w:val="24"/>
                <w:lang w:val="hy-AM"/>
              </w:rPr>
              <w:tab/>
              <w:t>փաստաթղթերի անհիմն տրամադրում՝ համապատասխանության գնահատման մասին փաստաթղթերի տրամադրում՝ համապատասխանության գնահատման ընթացակարգերի խախտմամբ</w:t>
            </w:r>
            <w:r w:rsidRPr="009D3CF8">
              <w:rPr>
                <w:rFonts w:ascii="Cambria Math" w:eastAsia="MS Mincho" w:hAnsi="Cambria Math" w:cs="Cambria Math"/>
                <w:color w:val="auto"/>
                <w:sz w:val="24"/>
                <w:szCs w:val="24"/>
                <w:lang w:val="hy-AM"/>
              </w:rPr>
              <w:t>․</w:t>
            </w:r>
          </w:p>
          <w:p w14:paraId="66116A4D" w14:textId="77777777" w:rsidR="00CC1638" w:rsidRPr="009D3CF8" w:rsidRDefault="00CC1638"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GHEA Grapalat" w:eastAsia="MS Mincho" w:hAnsi="GHEA Grapalat" w:cs="MS Mincho"/>
                <w:color w:val="auto"/>
                <w:sz w:val="24"/>
                <w:szCs w:val="24"/>
                <w:lang w:val="hy-AM"/>
              </w:rPr>
            </w:pPr>
            <w:r w:rsidRPr="009D3CF8">
              <w:rPr>
                <w:rFonts w:ascii="GHEA Grapalat" w:eastAsia="MS Mincho" w:hAnsi="GHEA Grapalat" w:cs="MS Mincho"/>
                <w:color w:val="auto"/>
                <w:sz w:val="24"/>
                <w:szCs w:val="24"/>
                <w:lang w:val="hy-AM"/>
              </w:rPr>
              <w:t>3)</w:t>
            </w:r>
            <w:r w:rsidRPr="009D3CF8">
              <w:rPr>
                <w:rFonts w:ascii="GHEA Grapalat" w:eastAsia="MS Mincho" w:hAnsi="GHEA Grapalat" w:cs="MS Mincho"/>
                <w:color w:val="auto"/>
                <w:sz w:val="24"/>
                <w:szCs w:val="24"/>
                <w:lang w:val="hy-AM"/>
              </w:rPr>
              <w:tab/>
              <w:t xml:space="preserve">փաստաթղթերի սիստեմատիկ անհիմն տրամադրում՝ 1 տարվա ընթացքում բազմիցս կրկնվող (առնվազն 3 անգամ) սահմանված կարգով </w:t>
            </w:r>
            <w:r w:rsidRPr="009D3CF8">
              <w:rPr>
                <w:rFonts w:ascii="GHEA Grapalat" w:eastAsia="MS Mincho" w:hAnsi="GHEA Grapalat" w:cs="MS Mincho"/>
                <w:color w:val="auto"/>
                <w:sz w:val="24"/>
                <w:szCs w:val="24"/>
                <w:lang w:val="hy-AM"/>
              </w:rPr>
              <w:lastRenderedPageBreak/>
              <w:t>բացահայտված համապատասխանության գնահատման մասին փաստաթղթերի անհիմն տրամադրում՝ անկախ անհիմն տրամադրված համապատասխանության գնահատման մասին փաստաթղթերի քանակից:»։</w:t>
            </w:r>
          </w:p>
          <w:p w14:paraId="452801FC" w14:textId="77777777" w:rsidR="00CC1638" w:rsidRPr="009D3CF8" w:rsidRDefault="00CC1638"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GHEA Grapalat" w:eastAsia="MS Mincho" w:hAnsi="GHEA Grapalat" w:cs="MS Mincho"/>
                <w:color w:val="auto"/>
                <w:sz w:val="24"/>
                <w:szCs w:val="24"/>
                <w:lang w:val="hy-AM"/>
              </w:rPr>
            </w:pPr>
            <w:r w:rsidRPr="009D3CF8">
              <w:rPr>
                <w:rFonts w:ascii="GHEA Grapalat" w:eastAsia="MS Mincho" w:hAnsi="GHEA Grapalat" w:cs="MS Mincho"/>
                <w:color w:val="auto"/>
                <w:sz w:val="24"/>
                <w:szCs w:val="24"/>
                <w:lang w:val="hy-AM"/>
              </w:rPr>
              <w:t>Հաշվի առնելով այն հանգամանքը, որ Նախագծով առհասարակ նախատեսված չեն համապատասխանության գնահատման հավատարմագրված մարմնի գործունեության վերահսկողությանը վերաբերող կարգավորումներ, ուստի պարզաբանման կարիք ունի այն հարցը, թե ի՞նչ նկատառումներից ելնելով է Նախագծով սահմանվել վերոհիշյալ կարգավորումները:</w:t>
            </w:r>
          </w:p>
          <w:p w14:paraId="2AE0FD9C" w14:textId="77777777" w:rsidR="00CC1638" w:rsidRPr="009D3CF8" w:rsidRDefault="00CC1638"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GHEA Grapalat" w:eastAsia="MS Mincho" w:hAnsi="GHEA Grapalat" w:cs="MS Mincho"/>
                <w:color w:val="auto"/>
                <w:sz w:val="24"/>
                <w:szCs w:val="24"/>
                <w:lang w:val="hy-AM"/>
              </w:rPr>
            </w:pPr>
            <w:r w:rsidRPr="009D3CF8">
              <w:rPr>
                <w:rFonts w:ascii="GHEA Grapalat" w:eastAsia="MS Mincho" w:hAnsi="GHEA Grapalat" w:cs="MS Mincho"/>
                <w:color w:val="auto"/>
                <w:sz w:val="24"/>
                <w:szCs w:val="24"/>
                <w:lang w:val="hy-AM"/>
              </w:rPr>
              <w:t xml:space="preserve">4. Նախագծի N 1 հավելվածի 8-րդ կետի 5-րդ ենթակետի կարգավորումն առաջարկում եմ համապատասխանեցնել ԵԱՏՄ 2018 թվականի դեկտեմբերի 5-ի N 100 որոշմամբ հաստատված կարգի 8-րդ կետի «ե» ենթակետի կարգավորմանը:  </w:t>
            </w:r>
          </w:p>
          <w:p w14:paraId="146E1414" w14:textId="77777777" w:rsidR="00CC1638" w:rsidRPr="009D3CF8" w:rsidRDefault="00CC1638"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GHEA Grapalat" w:eastAsia="MS Mincho" w:hAnsi="GHEA Grapalat" w:cs="MS Mincho"/>
                <w:color w:val="auto"/>
                <w:sz w:val="24"/>
                <w:szCs w:val="24"/>
                <w:lang w:val="hy-AM"/>
              </w:rPr>
            </w:pPr>
            <w:r w:rsidRPr="009D3CF8">
              <w:rPr>
                <w:rFonts w:ascii="GHEA Grapalat" w:eastAsia="MS Mincho" w:hAnsi="GHEA Grapalat" w:cs="MS Mincho"/>
                <w:color w:val="auto"/>
                <w:sz w:val="24"/>
                <w:szCs w:val="24"/>
                <w:lang w:val="hy-AM"/>
              </w:rPr>
              <w:t>Նույն դիտարկումը վերաբերում է նաև Նախագծի N 1 հավելվածի 10-րդ կետի 4-րդ ենթակետին, 12-րդ կետի 5-րդ ենթակետին, 31-րդ կետի 5-րդ ենթակետին, 33-րդ կետի 4-րդ ենթակետին, 34-րդ կետի 5-րդ ենթակետին,</w:t>
            </w:r>
          </w:p>
          <w:p w14:paraId="5E0504E7" w14:textId="77777777" w:rsidR="00CC1638" w:rsidRPr="009D3CF8" w:rsidRDefault="00CC1638"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GHEA Grapalat" w:eastAsia="MS Mincho" w:hAnsi="GHEA Grapalat" w:cs="MS Mincho"/>
                <w:color w:val="auto"/>
                <w:sz w:val="24"/>
                <w:szCs w:val="24"/>
                <w:lang w:val="hy-AM"/>
              </w:rPr>
            </w:pPr>
            <w:r w:rsidRPr="009D3CF8">
              <w:rPr>
                <w:rFonts w:ascii="GHEA Grapalat" w:eastAsia="MS Mincho" w:hAnsi="GHEA Grapalat" w:cs="MS Mincho"/>
                <w:color w:val="auto"/>
                <w:sz w:val="24"/>
                <w:szCs w:val="24"/>
                <w:lang w:val="hy-AM"/>
              </w:rPr>
              <w:t>5</w:t>
            </w:r>
            <w:r w:rsidRPr="009D3CF8">
              <w:rPr>
                <w:rFonts w:ascii="Cambria Math" w:eastAsia="MS Mincho" w:hAnsi="Cambria Math" w:cs="Cambria Math"/>
                <w:color w:val="auto"/>
                <w:sz w:val="24"/>
                <w:szCs w:val="24"/>
                <w:lang w:val="hy-AM"/>
              </w:rPr>
              <w:t>․</w:t>
            </w:r>
            <w:r w:rsidRPr="009D3CF8">
              <w:rPr>
                <w:rFonts w:ascii="GHEA Grapalat" w:eastAsia="MS Mincho" w:hAnsi="GHEA Grapalat" w:cs="MS Mincho"/>
                <w:color w:val="auto"/>
                <w:sz w:val="24"/>
                <w:szCs w:val="24"/>
                <w:lang w:val="hy-AM"/>
              </w:rPr>
              <w:t xml:space="preserve"> Նախագծի N 1 հավելվածի 11-րդ կետի 7-րդ ենթակետի համաձայն՝ փորձարկման լաբորատորիաների կողմից փաստաթղթերի անհիմն տրամադրմանը հանգեցրած համապատասխանության գնահատման ընթացակարգերի խախտումներն են՝ հավատարմագրման ոլորտին համապատասխան իրավական ակտերով և ստանդարտացման </w:t>
            </w:r>
            <w:r w:rsidRPr="009D3CF8">
              <w:rPr>
                <w:rFonts w:ascii="GHEA Grapalat" w:eastAsia="MS Mincho" w:hAnsi="GHEA Grapalat" w:cs="MS Mincho"/>
                <w:color w:val="auto"/>
                <w:sz w:val="24"/>
                <w:szCs w:val="24"/>
                <w:lang w:val="hy-AM"/>
              </w:rPr>
              <w:lastRenderedPageBreak/>
              <w:t>փաստաթղթերով սահմանված անձնակազմին ներկայացվող պահանջների խախտումը:</w:t>
            </w:r>
          </w:p>
          <w:p w14:paraId="0199F042" w14:textId="77777777" w:rsidR="00CC1638" w:rsidRPr="009D3CF8" w:rsidRDefault="00CC1638"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GHEA Grapalat" w:eastAsia="MS Mincho" w:hAnsi="GHEA Grapalat" w:cs="MS Mincho"/>
                <w:color w:val="auto"/>
                <w:sz w:val="24"/>
                <w:szCs w:val="24"/>
                <w:lang w:val="hy-AM"/>
              </w:rPr>
            </w:pPr>
            <w:r w:rsidRPr="009D3CF8">
              <w:rPr>
                <w:rFonts w:ascii="GHEA Grapalat" w:eastAsia="MS Mincho" w:hAnsi="GHEA Grapalat" w:cs="MS Mincho"/>
                <w:color w:val="auto"/>
                <w:sz w:val="24"/>
                <w:szCs w:val="24"/>
                <w:lang w:val="hy-AM"/>
              </w:rPr>
              <w:t>Նկատի ունենալով, որ փորձարկման լաբորատորիայի աշխատակցին ներկայացվող պահանջները Նախագծով նախատեսված չէ, ուստի առաջարկում եմ Նախագծով դրանք սահմանել։</w:t>
            </w:r>
          </w:p>
          <w:p w14:paraId="09A2BB64" w14:textId="500EA7BF" w:rsidR="00CC1638" w:rsidRPr="009D3CF8" w:rsidRDefault="00CC1638"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GHEA Grapalat" w:eastAsia="MS Mincho" w:hAnsi="GHEA Grapalat" w:cs="MS Mincho"/>
                <w:color w:val="auto"/>
                <w:sz w:val="24"/>
                <w:szCs w:val="24"/>
                <w:lang w:val="hy-AM"/>
              </w:rPr>
            </w:pPr>
            <w:r w:rsidRPr="009D3CF8">
              <w:rPr>
                <w:rFonts w:ascii="GHEA Grapalat" w:eastAsia="MS Mincho" w:hAnsi="GHEA Grapalat" w:cs="MS Mincho"/>
                <w:color w:val="auto"/>
                <w:sz w:val="24"/>
                <w:szCs w:val="24"/>
                <w:lang w:val="hy-AM"/>
              </w:rPr>
              <w:t>Նույն դիտարկումը վերաբերում է նաև Նախագծի N 1 հավելվածի 34-րդ կետի 7-րդ ենթակետին։</w:t>
            </w:r>
          </w:p>
          <w:p w14:paraId="5D461F21" w14:textId="66251F89" w:rsidR="0015591E" w:rsidRPr="009D3CF8" w:rsidRDefault="0015591E"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GHEA Grapalat" w:eastAsia="MS Mincho" w:hAnsi="GHEA Grapalat" w:cs="MS Mincho"/>
                <w:color w:val="auto"/>
                <w:sz w:val="24"/>
                <w:szCs w:val="24"/>
                <w:lang w:val="hy-AM"/>
              </w:rPr>
            </w:pPr>
          </w:p>
          <w:p w14:paraId="3937AFD9" w14:textId="2861F2F2" w:rsidR="0015591E" w:rsidRPr="009D3CF8" w:rsidRDefault="0015591E"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GHEA Grapalat" w:eastAsia="MS Mincho" w:hAnsi="GHEA Grapalat" w:cs="MS Mincho"/>
                <w:color w:val="auto"/>
                <w:sz w:val="24"/>
                <w:szCs w:val="24"/>
                <w:lang w:val="hy-AM"/>
              </w:rPr>
            </w:pPr>
          </w:p>
          <w:p w14:paraId="50B202F5" w14:textId="1615D233" w:rsidR="0015591E" w:rsidRPr="009D3CF8" w:rsidRDefault="0015591E"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GHEA Grapalat" w:eastAsia="MS Mincho" w:hAnsi="GHEA Grapalat" w:cs="MS Mincho"/>
                <w:color w:val="auto"/>
                <w:sz w:val="24"/>
                <w:szCs w:val="24"/>
                <w:lang w:val="hy-AM"/>
              </w:rPr>
            </w:pPr>
          </w:p>
          <w:p w14:paraId="5E2D9DCE" w14:textId="170BD948" w:rsidR="0015591E" w:rsidRPr="009D3CF8" w:rsidRDefault="0015591E"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GHEA Grapalat" w:eastAsia="MS Mincho" w:hAnsi="GHEA Grapalat" w:cs="MS Mincho"/>
                <w:color w:val="auto"/>
                <w:sz w:val="24"/>
                <w:szCs w:val="24"/>
                <w:lang w:val="hy-AM"/>
              </w:rPr>
            </w:pPr>
          </w:p>
          <w:p w14:paraId="3C9B52C8" w14:textId="2DC3A244" w:rsidR="0015591E" w:rsidRPr="009D3CF8" w:rsidRDefault="0015591E"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GHEA Grapalat" w:eastAsia="MS Mincho" w:hAnsi="GHEA Grapalat" w:cs="MS Mincho"/>
                <w:color w:val="auto"/>
                <w:sz w:val="24"/>
                <w:szCs w:val="24"/>
                <w:lang w:val="hy-AM"/>
              </w:rPr>
            </w:pPr>
          </w:p>
          <w:p w14:paraId="4534DBDA" w14:textId="77777777" w:rsidR="0015591E" w:rsidRPr="009D3CF8" w:rsidRDefault="0015591E"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GHEA Grapalat" w:eastAsia="MS Mincho" w:hAnsi="GHEA Grapalat" w:cs="MS Mincho"/>
                <w:color w:val="auto"/>
                <w:sz w:val="24"/>
                <w:szCs w:val="24"/>
                <w:lang w:val="hy-AM"/>
              </w:rPr>
            </w:pPr>
          </w:p>
          <w:p w14:paraId="1DBAA769" w14:textId="6A972D92" w:rsidR="0015591E" w:rsidRPr="009D3CF8" w:rsidRDefault="0015591E"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GHEA Grapalat" w:eastAsia="MS Mincho" w:hAnsi="GHEA Grapalat" w:cs="MS Mincho"/>
                <w:color w:val="auto"/>
                <w:sz w:val="24"/>
                <w:szCs w:val="24"/>
                <w:lang w:val="hy-AM"/>
              </w:rPr>
            </w:pPr>
          </w:p>
          <w:p w14:paraId="44BC3C6A" w14:textId="04668A73" w:rsidR="00374551" w:rsidRPr="009D3CF8" w:rsidRDefault="00374551"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GHEA Grapalat" w:eastAsia="MS Mincho" w:hAnsi="GHEA Grapalat" w:cs="MS Mincho"/>
                <w:color w:val="auto"/>
                <w:sz w:val="24"/>
                <w:szCs w:val="24"/>
                <w:lang w:val="hy-AM"/>
              </w:rPr>
            </w:pPr>
          </w:p>
          <w:p w14:paraId="42FBB3A3" w14:textId="77777777" w:rsidR="00CC1638" w:rsidRPr="009D3CF8" w:rsidRDefault="00CC1638"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GHEA Grapalat" w:eastAsia="MS Mincho" w:hAnsi="GHEA Grapalat" w:cs="MS Mincho"/>
                <w:color w:val="auto"/>
                <w:sz w:val="24"/>
                <w:szCs w:val="24"/>
                <w:lang w:val="hy-AM"/>
              </w:rPr>
            </w:pPr>
            <w:r w:rsidRPr="009D3CF8">
              <w:rPr>
                <w:rFonts w:ascii="GHEA Grapalat" w:eastAsia="MS Mincho" w:hAnsi="GHEA Grapalat" w:cs="MS Mincho"/>
                <w:color w:val="auto"/>
                <w:sz w:val="24"/>
                <w:szCs w:val="24"/>
                <w:lang w:val="hy-AM"/>
              </w:rPr>
              <w:t>6</w:t>
            </w:r>
            <w:r w:rsidRPr="009D3CF8">
              <w:rPr>
                <w:rFonts w:ascii="Cambria Math" w:eastAsia="MS Mincho" w:hAnsi="Cambria Math" w:cs="Cambria Math"/>
                <w:color w:val="auto"/>
                <w:sz w:val="24"/>
                <w:szCs w:val="24"/>
                <w:lang w:val="hy-AM"/>
              </w:rPr>
              <w:t>․</w:t>
            </w:r>
            <w:r w:rsidRPr="009D3CF8">
              <w:rPr>
                <w:rFonts w:ascii="GHEA Grapalat" w:eastAsia="MS Mincho" w:hAnsi="GHEA Grapalat" w:cs="MS Mincho"/>
                <w:color w:val="auto"/>
                <w:sz w:val="24"/>
                <w:szCs w:val="24"/>
                <w:lang w:val="hy-AM"/>
              </w:rPr>
              <w:t xml:space="preserve"> Նախագծի N 1 հավելվածի 17-րդ կետի համաձայն՝ համապատասխանության գնահատման մարմնի հավատարմագրման ժամկետը լրանալու կամ գործողությունը դադարեցնելու դեպքում ԱՐՄՆԱԲ-ը սույն կարգի 14-րդ կետին համապատասխան արդիականացված տեղեկատվությունը ազգային ռեեստրում ներառելիս նշում է համապատասխանության գնահատման մարմնի կարգավիճակը՝ «հանվել է», ինչպես նաև Հանձնաժողովի կողմից որոշումն ընդունելու </w:t>
            </w:r>
            <w:r w:rsidRPr="009D3CF8">
              <w:rPr>
                <w:rFonts w:ascii="GHEA Grapalat" w:eastAsia="MS Mincho" w:hAnsi="GHEA Grapalat" w:cs="MS Mincho"/>
                <w:color w:val="auto"/>
                <w:sz w:val="24"/>
                <w:szCs w:val="24"/>
                <w:lang w:val="hy-AM"/>
              </w:rPr>
              <w:lastRenderedPageBreak/>
              <w:t>ամսաթիվը, ընդ որում՝ նշվում են հավատարմագրման կարգավիճակը՝ «դադարեցվել է», ինչպես նաև հավատարմագրման ժամկետը լրանալու ամսաթիվը կամ հավատարմագրման վկայագրի գործողությունը դադարեցնելու ամսաթիվը, համարը և հիմքը, բացառությամբ՝ օրենսդրությամբ սահմանված դեպքերի։</w:t>
            </w:r>
          </w:p>
          <w:p w14:paraId="4D273E0E" w14:textId="77777777" w:rsidR="00CC1638" w:rsidRPr="009D3CF8" w:rsidRDefault="00CC1638"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GHEA Grapalat" w:eastAsia="MS Mincho" w:hAnsi="GHEA Grapalat" w:cs="MS Mincho"/>
                <w:color w:val="auto"/>
                <w:sz w:val="24"/>
                <w:szCs w:val="24"/>
                <w:lang w:val="hy-AM"/>
              </w:rPr>
            </w:pPr>
            <w:r w:rsidRPr="009D3CF8">
              <w:rPr>
                <w:rFonts w:ascii="GHEA Grapalat" w:eastAsia="MS Mincho" w:hAnsi="GHEA Grapalat" w:cs="MS Mincho"/>
                <w:color w:val="auto"/>
                <w:sz w:val="24"/>
                <w:szCs w:val="24"/>
                <w:lang w:val="hy-AM"/>
              </w:rPr>
              <w:t xml:space="preserve">Համապատասխանության գնահատման մարմնին՝ վերջինիս գործողությունը դադարեցվելու հիմքով ռեեստրից հանելու վերաբերյալ որոշում ընդունելու լիազորությունը Հանձնաժողովին վերապահելը հակասում է «Հավատարմագրման մասին» օրենքի 11-րդ հոդվածի 2-րդ մասի 2-րդ կետի կարգավորումներին, քանի որ հավատարմագրման դադարեցման վերաբերյալ որոշում ընդունելու լիազորությունը վերապահված է հավատարմագրման կոմիտեներին և հանդիսանում է վերջինների հիմնական գործառույթ, ուստի առաջարկում եմ նշված դրույթը համապատասխանեցնել օրենսդրական հիշյալ նորմի կարգավորումներին։  </w:t>
            </w:r>
          </w:p>
          <w:p w14:paraId="75848C54" w14:textId="7826F5C5" w:rsidR="00CC1638" w:rsidRPr="009D3CF8" w:rsidRDefault="00CC1638"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GHEA Grapalat" w:eastAsia="MS Mincho" w:hAnsi="GHEA Grapalat" w:cs="MS Mincho"/>
                <w:color w:val="auto"/>
                <w:sz w:val="24"/>
                <w:szCs w:val="24"/>
                <w:lang w:val="hy-AM"/>
              </w:rPr>
            </w:pPr>
            <w:r w:rsidRPr="009D3CF8">
              <w:rPr>
                <w:rFonts w:ascii="GHEA Grapalat" w:eastAsia="MS Mincho" w:hAnsi="GHEA Grapalat" w:cs="MS Mincho"/>
                <w:color w:val="auto"/>
                <w:sz w:val="24"/>
                <w:szCs w:val="24"/>
                <w:lang w:val="hy-AM"/>
              </w:rPr>
              <w:t>Նույն դիտարկումը վերաբերում է նաև Նախագծի հ</w:t>
            </w:r>
            <w:r w:rsidRPr="009D3CF8">
              <w:rPr>
                <w:rFonts w:ascii="Cambria Math" w:eastAsia="MS Mincho" w:hAnsi="Cambria Math" w:cs="Cambria Math"/>
                <w:color w:val="auto"/>
                <w:sz w:val="24"/>
                <w:szCs w:val="24"/>
                <w:lang w:val="hy-AM"/>
              </w:rPr>
              <w:t>․</w:t>
            </w:r>
            <w:r w:rsidRPr="009D3CF8">
              <w:rPr>
                <w:rFonts w:ascii="GHEA Grapalat" w:eastAsia="MS Mincho" w:hAnsi="GHEA Grapalat" w:cs="MS Mincho"/>
                <w:color w:val="auto"/>
                <w:sz w:val="24"/>
                <w:szCs w:val="24"/>
                <w:lang w:val="hy-AM"/>
              </w:rPr>
              <w:t>1 հավելվածի 39-րդ կետին։</w:t>
            </w:r>
          </w:p>
          <w:p w14:paraId="79086C45" w14:textId="77777777" w:rsidR="00CC1638" w:rsidRPr="009D3CF8" w:rsidRDefault="00CC1638"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GHEA Grapalat" w:eastAsia="MS Mincho" w:hAnsi="GHEA Grapalat" w:cs="MS Mincho"/>
                <w:color w:val="auto"/>
                <w:sz w:val="24"/>
                <w:szCs w:val="24"/>
                <w:lang w:val="hy-AM"/>
              </w:rPr>
            </w:pPr>
            <w:r w:rsidRPr="009D3CF8">
              <w:rPr>
                <w:rFonts w:ascii="GHEA Grapalat" w:eastAsia="MS Mincho" w:hAnsi="GHEA Grapalat" w:cs="MS Mincho"/>
                <w:color w:val="auto"/>
                <w:sz w:val="24"/>
                <w:szCs w:val="24"/>
                <w:lang w:val="hy-AM"/>
              </w:rPr>
              <w:t>7</w:t>
            </w:r>
            <w:r w:rsidRPr="009D3CF8">
              <w:rPr>
                <w:rFonts w:ascii="Cambria Math" w:eastAsia="MS Mincho" w:hAnsi="Cambria Math" w:cs="Cambria Math"/>
                <w:color w:val="auto"/>
                <w:sz w:val="24"/>
                <w:szCs w:val="24"/>
                <w:lang w:val="hy-AM"/>
              </w:rPr>
              <w:t>․</w:t>
            </w:r>
            <w:r w:rsidRPr="009D3CF8">
              <w:rPr>
                <w:rFonts w:ascii="GHEA Grapalat" w:eastAsia="MS Mincho" w:hAnsi="GHEA Grapalat" w:cs="MS Mincho"/>
                <w:color w:val="auto"/>
                <w:sz w:val="24"/>
                <w:szCs w:val="24"/>
                <w:lang w:val="hy-AM"/>
              </w:rPr>
              <w:t xml:space="preserve"> Նախագծի N 1 հավելվածի 22-րդ կետի համաձայն՝ հավատարմագրման կոմիտեի կողմից համապատասխանության գնահատման մարմնի հավատարմագրման վերաբերյալ համապատասխան որոշումն (հավատարմագրում, վերահավատարմագրում, հավատարմագրման ընդլայնում, կրճատում, կասեցում (լրիվ կամ մասնակի), վերականգնում, դադարեցում) ընդունելու օրվանից հետո 2 աշխատանքային օրվա </w:t>
            </w:r>
            <w:r w:rsidRPr="009D3CF8">
              <w:rPr>
                <w:rFonts w:ascii="GHEA Grapalat" w:eastAsia="MS Mincho" w:hAnsi="GHEA Grapalat" w:cs="MS Mincho"/>
                <w:color w:val="auto"/>
                <w:sz w:val="24"/>
                <w:szCs w:val="24"/>
                <w:lang w:val="hy-AM"/>
              </w:rPr>
              <w:lastRenderedPageBreak/>
              <w:t xml:space="preserve">ընթացքում Հանձնաժողովն որոշում է ընդունում համապատասխանության գնահատման մարմնի վերաբերյալ տվյալները ազգային ռեեստրում ներառելու, չներառելու, ռեեստրից հանելու վերաբերյալ: </w:t>
            </w:r>
          </w:p>
          <w:p w14:paraId="532E99B6" w14:textId="77777777" w:rsidR="00CC1638" w:rsidRPr="009D3CF8" w:rsidRDefault="00CC1638"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GHEA Grapalat" w:eastAsia="MS Mincho" w:hAnsi="GHEA Grapalat" w:cs="MS Mincho"/>
                <w:color w:val="auto"/>
                <w:sz w:val="24"/>
                <w:szCs w:val="24"/>
                <w:lang w:val="hy-AM"/>
              </w:rPr>
            </w:pPr>
            <w:r w:rsidRPr="009D3CF8">
              <w:rPr>
                <w:rFonts w:ascii="GHEA Grapalat" w:eastAsia="MS Mincho" w:hAnsi="GHEA Grapalat" w:cs="MS Mincho"/>
                <w:color w:val="auto"/>
                <w:sz w:val="24"/>
                <w:szCs w:val="24"/>
                <w:lang w:val="hy-AM"/>
              </w:rPr>
              <w:t xml:space="preserve">Նկատի ունենալով, որ «Հավատարմագրման մասին» օրենքի 11-րդ հոդվածի   2-րդ մասի 2-րդ կետով հավատարմագրման կոմիտեներին է վերապահված՝ հավատարմագրման, վերահավատարմագրման, հավատարմագրման ընդլայնման, կրճատման, կասեցման (լրիվ կամ մասնակի), վերականգնման, դադարեցման մասին որոշումներ ընդունելու լիազորությունը և Հանձնաժողովն, ըստ էության, ընդունելու է միայն Հավատարմագրման կոմիտեի որոշումից բխող որոշումներ, ինչն, ըստ էության, կրելու է ձևական (մեխանիկական) բնույթ, գտնում եմ, որ իմաստազուրկ է հավատարմագրման կոմիտեների հիշյալ որոշումների հիմքով համապատասխանության գնահատման մարմնի վերաբերյալ տվյալները ազգային ռեեստրում ներառելու, չներառելու, ռեեստրից հանելու վերաբերյալ որոշում ընդունելու լիազորությունը վերապահել Հանձնաժողովին։ ՈՒստի, առաջարկում եմ Նախագծով նախատեսել այնպիսի կարգավորում, որ համապատասխանության գնահատման մարմնի վերաբերյալ տվյալները ազգային ռեեստրում ներառվեն, չներառվեն կամ դրանք հանվեն Հավատարմագրման կոմիտեների համապատասխան որոշումների, այլ ոչ թե այդ որոշումների հիմքով Հանձնաժողովի կողմից կայացված որոշումների հիման վրա։ </w:t>
            </w:r>
          </w:p>
          <w:p w14:paraId="3DCBC4B1" w14:textId="77777777" w:rsidR="00CC1638" w:rsidRPr="009D3CF8" w:rsidRDefault="00CC1638"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GHEA Grapalat" w:eastAsia="MS Mincho" w:hAnsi="GHEA Grapalat" w:cs="MS Mincho"/>
                <w:color w:val="auto"/>
                <w:sz w:val="24"/>
                <w:szCs w:val="24"/>
                <w:lang w:val="hy-AM"/>
              </w:rPr>
            </w:pPr>
            <w:r w:rsidRPr="009D3CF8">
              <w:rPr>
                <w:rFonts w:ascii="GHEA Grapalat" w:eastAsia="MS Mincho" w:hAnsi="GHEA Grapalat" w:cs="MS Mincho"/>
                <w:color w:val="auto"/>
                <w:sz w:val="24"/>
                <w:szCs w:val="24"/>
                <w:lang w:val="hy-AM"/>
              </w:rPr>
              <w:lastRenderedPageBreak/>
              <w:t>Նույն դիտարկումը վերաբերում է նաև Նախագծի N 1 հավելվածի 44-րդ կետին:</w:t>
            </w:r>
          </w:p>
          <w:p w14:paraId="4D459184" w14:textId="77777777" w:rsidR="00C92CDC" w:rsidRPr="009D3CF8" w:rsidRDefault="00CC1638"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GHEA Grapalat" w:eastAsia="MS Mincho" w:hAnsi="GHEA Grapalat" w:cs="MS Mincho"/>
                <w:color w:val="auto"/>
                <w:sz w:val="24"/>
                <w:szCs w:val="24"/>
                <w:lang w:val="hy-AM"/>
              </w:rPr>
            </w:pPr>
            <w:r w:rsidRPr="009D3CF8">
              <w:rPr>
                <w:rFonts w:ascii="GHEA Grapalat" w:eastAsia="MS Mincho" w:hAnsi="GHEA Grapalat" w:cs="MS Mincho"/>
                <w:color w:val="auto"/>
                <w:sz w:val="24"/>
                <w:szCs w:val="24"/>
                <w:lang w:val="hy-AM"/>
              </w:rPr>
              <w:t>Միևնույն ժամանակ, խնդրում եմ նկատի ունենալ, որ Նախագծով սահմանված չէ, ինչպես Հանձնաժողովի ձևավորման, այնպես էլ վերջինիս գործունեության կարգն ու պայմանները, ինչը խնդրահարույց է Նախագծով վերջինիս վերապահված այլ գործառույթների իրականացման շրջանակներում։</w:t>
            </w:r>
          </w:p>
          <w:p w14:paraId="00EC5F48" w14:textId="77777777" w:rsidR="00CC1638" w:rsidRPr="009D3CF8" w:rsidRDefault="00CC1638"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GHEA Grapalat" w:eastAsia="MS Mincho" w:hAnsi="GHEA Grapalat" w:cs="MS Mincho"/>
                <w:color w:val="auto"/>
                <w:sz w:val="24"/>
                <w:szCs w:val="24"/>
                <w:lang w:val="hy-AM"/>
              </w:rPr>
            </w:pPr>
            <w:r w:rsidRPr="009D3CF8">
              <w:rPr>
                <w:rFonts w:ascii="GHEA Grapalat" w:eastAsia="MS Mincho" w:hAnsi="GHEA Grapalat" w:cs="MS Mincho"/>
                <w:color w:val="auto"/>
                <w:sz w:val="24"/>
                <w:szCs w:val="24"/>
                <w:lang w:val="hy-AM"/>
              </w:rPr>
              <w:t>8</w:t>
            </w:r>
            <w:r w:rsidRPr="009D3CF8">
              <w:rPr>
                <w:rFonts w:ascii="Cambria Math" w:eastAsia="MS Mincho" w:hAnsi="Cambria Math" w:cs="Cambria Math"/>
                <w:color w:val="auto"/>
                <w:sz w:val="24"/>
                <w:szCs w:val="24"/>
                <w:lang w:val="hy-AM"/>
              </w:rPr>
              <w:t>․</w:t>
            </w:r>
            <w:r w:rsidRPr="009D3CF8">
              <w:rPr>
                <w:rFonts w:ascii="GHEA Grapalat" w:eastAsia="MS Mincho" w:hAnsi="GHEA Grapalat" w:cs="MS Mincho"/>
                <w:color w:val="auto"/>
                <w:sz w:val="24"/>
                <w:szCs w:val="24"/>
                <w:lang w:val="hy-AM"/>
              </w:rPr>
              <w:t xml:space="preserve"> Նախագծի N 1 հավելվածի 25-րդ կետի համաձայն՝ համապատասխանության գնահատման մարմինը ազգային ռեեստրում ներառելու (ազգային ռեեստրից հանելու) հետ կապված հարցերի շուրջ բողոքներն ու հարցումներն ուսումնասիրվում են ԱՐՄՆԱԲ-ի կողմից։</w:t>
            </w:r>
          </w:p>
          <w:p w14:paraId="070FF6F8" w14:textId="77777777" w:rsidR="00CC1638" w:rsidRPr="009D3CF8" w:rsidRDefault="00CC1638"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GHEA Grapalat" w:eastAsia="MS Mincho" w:hAnsi="GHEA Grapalat" w:cs="MS Mincho"/>
                <w:color w:val="auto"/>
                <w:sz w:val="24"/>
                <w:szCs w:val="24"/>
                <w:lang w:val="hy-AM"/>
              </w:rPr>
            </w:pPr>
            <w:r w:rsidRPr="009D3CF8">
              <w:rPr>
                <w:rFonts w:ascii="GHEA Grapalat" w:eastAsia="MS Mincho" w:hAnsi="GHEA Grapalat" w:cs="MS Mincho"/>
                <w:color w:val="auto"/>
                <w:sz w:val="24"/>
                <w:szCs w:val="24"/>
                <w:lang w:val="hy-AM"/>
              </w:rPr>
              <w:t>Առաջարկում եմ Նախագծով կարգավորել նաև «կասեցում» և «կրճատում» կարգավիճակների հետ կապված բողոքների ուսումնասիրության հնարավորություն։</w:t>
            </w:r>
          </w:p>
          <w:p w14:paraId="0A824936" w14:textId="77777777" w:rsidR="00CC1638" w:rsidRPr="009D3CF8" w:rsidRDefault="00CC1638" w:rsidP="009875D0">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GHEA Grapalat" w:eastAsia="MS Mincho" w:hAnsi="GHEA Grapalat" w:cs="MS Mincho"/>
                <w:color w:val="auto"/>
                <w:sz w:val="24"/>
                <w:szCs w:val="24"/>
                <w:lang w:val="hy-AM"/>
              </w:rPr>
            </w:pPr>
            <w:r w:rsidRPr="009D3CF8">
              <w:rPr>
                <w:rFonts w:ascii="GHEA Grapalat" w:eastAsia="MS Mincho" w:hAnsi="GHEA Grapalat" w:cs="MS Mincho"/>
                <w:color w:val="auto"/>
                <w:sz w:val="24"/>
                <w:szCs w:val="24"/>
                <w:lang w:val="hy-AM"/>
              </w:rPr>
              <w:t>Նույն դիտարկումը վերաբերում է նաև Նախագծի N 1 հավելվածի 40-րդ կետին։</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433F55AD" w14:textId="1F7413A8" w:rsidR="00CC1638" w:rsidRPr="009D3CF8" w:rsidRDefault="00CC1638" w:rsidP="009875D0">
            <w:pPr>
              <w:tabs>
                <w:tab w:val="left" w:pos="7350"/>
              </w:tabs>
              <w:spacing w:after="0" w:line="360" w:lineRule="auto"/>
              <w:ind w:left="75" w:right="165" w:firstLine="90"/>
              <w:jc w:val="center"/>
              <w:rPr>
                <w:rFonts w:ascii="GHEA Grapalat" w:eastAsia="Calibri" w:hAnsi="GHEA Grapalat" w:cs="GHEA Grapalat"/>
                <w:b/>
                <w:sz w:val="24"/>
                <w:szCs w:val="24"/>
                <w:lang w:val="hy-AM"/>
              </w:rPr>
            </w:pPr>
            <w:r w:rsidRPr="009D3CF8">
              <w:rPr>
                <w:rFonts w:ascii="GHEA Grapalat" w:eastAsia="Calibri" w:hAnsi="GHEA Grapalat" w:cs="GHEA Grapalat"/>
                <w:b/>
                <w:sz w:val="24"/>
                <w:szCs w:val="24"/>
                <w:lang w:val="hy-AM"/>
              </w:rPr>
              <w:lastRenderedPageBreak/>
              <w:t>Չի ընդունվել</w:t>
            </w:r>
          </w:p>
          <w:p w14:paraId="6FC6A0C1" w14:textId="41D27154" w:rsidR="00CC1638" w:rsidRPr="009D3CF8" w:rsidRDefault="0015591E" w:rsidP="009875D0">
            <w:pPr>
              <w:tabs>
                <w:tab w:val="left" w:pos="7350"/>
              </w:tabs>
              <w:spacing w:after="0" w:line="360" w:lineRule="auto"/>
              <w:ind w:left="165" w:right="165"/>
              <w:jc w:val="both"/>
              <w:rPr>
                <w:rFonts w:ascii="GHEA Grapalat" w:eastAsia="Calibri" w:hAnsi="GHEA Grapalat" w:cs="GHEA Grapalat"/>
                <w:bCs/>
                <w:sz w:val="24"/>
                <w:szCs w:val="24"/>
                <w:lang w:val="hy-AM"/>
              </w:rPr>
            </w:pPr>
            <w:r w:rsidRPr="009D3CF8">
              <w:rPr>
                <w:rFonts w:ascii="GHEA Grapalat" w:eastAsia="Calibri" w:hAnsi="GHEA Grapalat" w:cs="GHEA Grapalat"/>
                <w:bCs/>
                <w:sz w:val="24"/>
                <w:szCs w:val="24"/>
                <w:lang w:val="hy-AM"/>
              </w:rPr>
              <w:t xml:space="preserve">Պահանջը, թե ով պետք է վարի և ձևավորի հավատարմագրված համապատասխանության գնահատման մարմինների և դրանց կողմից տրամադրված, գրանցված համապատասխանության գնահատման փաստաթղթերի ռեեստրները հիմնավորված է ՀՀ Սահմանադրության 6-րդ հոդվածի 1-ին մասի պահանջով, համաձայն որի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Ղեկավարվելով Սահմանադրությամբ ինչպես նաև հիմք ընդունելով </w:t>
            </w:r>
            <w:r w:rsidR="00CC1638" w:rsidRPr="009D3CF8">
              <w:rPr>
                <w:rFonts w:ascii="GHEA Grapalat" w:eastAsia="Calibri" w:hAnsi="GHEA Grapalat" w:cs="GHEA Grapalat"/>
                <w:bCs/>
                <w:sz w:val="24"/>
                <w:szCs w:val="24"/>
                <w:lang w:val="hy-AM"/>
              </w:rPr>
              <w:t>«Եվրասիական տնտեսական միության մասին» պայմանագրի 11-րդ հավելվածի 4-րդ կետ</w:t>
            </w:r>
            <w:r w:rsidRPr="009D3CF8">
              <w:rPr>
                <w:rFonts w:ascii="GHEA Grapalat" w:eastAsia="Calibri" w:hAnsi="GHEA Grapalat" w:cs="GHEA Grapalat"/>
                <w:bCs/>
                <w:sz w:val="24"/>
                <w:szCs w:val="24"/>
                <w:lang w:val="hy-AM"/>
              </w:rPr>
              <w:t xml:space="preserve">ը </w:t>
            </w:r>
            <w:r w:rsidR="00CC1638" w:rsidRPr="009D3CF8">
              <w:rPr>
                <w:rFonts w:ascii="GHEA Grapalat" w:eastAsia="Calibri" w:hAnsi="GHEA Grapalat" w:cs="GHEA Grapalat"/>
                <w:bCs/>
                <w:sz w:val="24"/>
                <w:szCs w:val="24"/>
                <w:lang w:val="hy-AM"/>
              </w:rPr>
              <w:t xml:space="preserve">և «Հավատարմագրման մասին» օրենքի 8-րդ </w:t>
            </w:r>
            <w:r w:rsidR="00CC1638" w:rsidRPr="009D3CF8">
              <w:rPr>
                <w:rFonts w:ascii="GHEA Grapalat" w:eastAsia="Calibri" w:hAnsi="GHEA Grapalat" w:cs="GHEA Grapalat"/>
                <w:bCs/>
                <w:sz w:val="24"/>
                <w:szCs w:val="24"/>
                <w:lang w:val="hy-AM"/>
              </w:rPr>
              <w:lastRenderedPageBreak/>
              <w:t>հոդվածի 3-րդ մասի 15-րդ կետ</w:t>
            </w:r>
            <w:r w:rsidRPr="009D3CF8">
              <w:rPr>
                <w:rFonts w:ascii="GHEA Grapalat" w:eastAsia="Calibri" w:hAnsi="GHEA Grapalat" w:cs="GHEA Grapalat"/>
                <w:bCs/>
                <w:sz w:val="24"/>
                <w:szCs w:val="24"/>
                <w:lang w:val="hy-AM"/>
              </w:rPr>
              <w:t xml:space="preserve">ը, </w:t>
            </w:r>
            <w:r w:rsidR="00CC1638" w:rsidRPr="009D3CF8">
              <w:rPr>
                <w:rFonts w:ascii="GHEA Grapalat" w:eastAsia="Calibri" w:hAnsi="GHEA Grapalat" w:cs="GHEA Grapalat"/>
                <w:bCs/>
                <w:sz w:val="24"/>
                <w:szCs w:val="24"/>
                <w:lang w:val="hy-AM"/>
              </w:rPr>
              <w:t xml:space="preserve"> համաձայն</w:t>
            </w:r>
            <w:r w:rsidRPr="009D3CF8">
              <w:rPr>
                <w:rFonts w:ascii="GHEA Grapalat" w:eastAsia="Calibri" w:hAnsi="GHEA Grapalat" w:cs="GHEA Grapalat"/>
                <w:bCs/>
                <w:sz w:val="24"/>
                <w:szCs w:val="24"/>
                <w:lang w:val="hy-AM"/>
              </w:rPr>
              <w:t xml:space="preserve"> որոնց </w:t>
            </w:r>
            <w:r w:rsidR="00CC1638" w:rsidRPr="009D3CF8">
              <w:rPr>
                <w:rFonts w:ascii="GHEA Grapalat" w:eastAsia="Calibri" w:hAnsi="GHEA Grapalat" w:cs="GHEA Grapalat"/>
                <w:bCs/>
                <w:sz w:val="24"/>
                <w:szCs w:val="24"/>
                <w:lang w:val="hy-AM"/>
              </w:rPr>
              <w:t>անդամ երկրների հավատարմագրման մարմինները լիազորված են իրականացնելու և վարելու համապատասխանության գնահատման հավատարմագրված մարմինների ռեեստրը, ինչպես նաև ՀԳՄ-ների</w:t>
            </w:r>
            <w:r w:rsidRPr="009D3CF8">
              <w:rPr>
                <w:rFonts w:ascii="GHEA Grapalat" w:eastAsia="Calibri" w:hAnsi="GHEA Grapalat" w:cs="GHEA Grapalat"/>
                <w:bCs/>
                <w:sz w:val="24"/>
                <w:szCs w:val="24"/>
                <w:lang w:val="hy-AM"/>
              </w:rPr>
              <w:t xml:space="preserve"> կողմից</w:t>
            </w:r>
            <w:r w:rsidR="00CC1638" w:rsidRPr="009D3CF8">
              <w:rPr>
                <w:rFonts w:ascii="GHEA Grapalat" w:eastAsia="Calibri" w:hAnsi="GHEA Grapalat" w:cs="GHEA Grapalat"/>
                <w:bCs/>
                <w:sz w:val="24"/>
                <w:szCs w:val="24"/>
                <w:lang w:val="hy-AM"/>
              </w:rPr>
              <w:t xml:space="preserve"> տ</w:t>
            </w:r>
            <w:r w:rsidRPr="009D3CF8">
              <w:rPr>
                <w:rFonts w:ascii="GHEA Grapalat" w:eastAsia="Calibri" w:hAnsi="GHEA Grapalat" w:cs="GHEA Grapalat"/>
                <w:bCs/>
                <w:sz w:val="24"/>
                <w:szCs w:val="24"/>
                <w:lang w:val="hy-AM"/>
              </w:rPr>
              <w:t>րամադր</w:t>
            </w:r>
            <w:r w:rsidR="00CC1638" w:rsidRPr="009D3CF8">
              <w:rPr>
                <w:rFonts w:ascii="GHEA Grapalat" w:eastAsia="Calibri" w:hAnsi="GHEA Grapalat" w:cs="GHEA Grapalat"/>
                <w:bCs/>
                <w:sz w:val="24"/>
                <w:szCs w:val="24"/>
                <w:lang w:val="hy-AM"/>
              </w:rPr>
              <w:t>ված համապատասխանության սերտիֆիկատների, գրանցված համապատասխանության հայտարարագրերի և փորձարկման արձանագրությունների ռեեստրների ձևավորումը և վարումը, նշված ռեեստրներից տեղեկատվության տրամադրումը։</w:t>
            </w:r>
          </w:p>
          <w:p w14:paraId="3211F89C" w14:textId="729E6DCA" w:rsidR="00CC1638" w:rsidRPr="009D3CF8" w:rsidRDefault="0015591E" w:rsidP="009875D0">
            <w:pPr>
              <w:tabs>
                <w:tab w:val="left" w:pos="7350"/>
              </w:tabs>
              <w:spacing w:after="0" w:line="360" w:lineRule="auto"/>
              <w:ind w:left="165" w:right="165"/>
              <w:jc w:val="both"/>
              <w:rPr>
                <w:rFonts w:ascii="GHEA Grapalat" w:eastAsia="Calibri" w:hAnsi="GHEA Grapalat" w:cs="GHEA Grapalat"/>
                <w:bCs/>
                <w:sz w:val="24"/>
                <w:szCs w:val="24"/>
                <w:lang w:val="hy-AM"/>
              </w:rPr>
            </w:pPr>
            <w:r w:rsidRPr="009D3CF8">
              <w:rPr>
                <w:rFonts w:ascii="GHEA Grapalat" w:eastAsia="Calibri" w:hAnsi="GHEA Grapalat" w:cs="GHEA Grapalat"/>
                <w:bCs/>
                <w:sz w:val="24"/>
                <w:szCs w:val="24"/>
                <w:lang w:val="hy-AM"/>
              </w:rPr>
              <w:t xml:space="preserve">Լրացնենք, որ </w:t>
            </w:r>
            <w:r w:rsidR="00CC1638" w:rsidRPr="009D3CF8">
              <w:rPr>
                <w:rFonts w:ascii="GHEA Grapalat" w:eastAsia="Calibri" w:hAnsi="GHEA Grapalat" w:cs="GHEA Grapalat"/>
                <w:bCs/>
                <w:sz w:val="24"/>
                <w:szCs w:val="24"/>
                <w:lang w:val="hy-AM"/>
              </w:rPr>
              <w:t xml:space="preserve">Կառավարության 2015 թվականի  փետրվարի 5-ի N 86-Ա որոշմամբ Եվրասիական տնտեսական միության (Մաքսային միության) տեխնիկական կանոնակարգերով նախատեսված համապատասխանության գնահատման փաստաթղթերի միասնական ռեեստրի ազգային մասի ձևավորման և վարման լիազոր </w:t>
            </w:r>
            <w:r w:rsidR="00CC1638" w:rsidRPr="009D3CF8">
              <w:rPr>
                <w:rFonts w:ascii="GHEA Grapalat" w:eastAsia="Calibri" w:hAnsi="GHEA Grapalat" w:cs="GHEA Grapalat"/>
                <w:bCs/>
                <w:sz w:val="24"/>
                <w:szCs w:val="24"/>
                <w:lang w:val="hy-AM"/>
              </w:rPr>
              <w:lastRenderedPageBreak/>
              <w:t xml:space="preserve">մարմինը «Հավատարմագրման ազգային մարմին» ՊՈԱԿ-ն է։ </w:t>
            </w:r>
          </w:p>
          <w:p w14:paraId="767B531B" w14:textId="77777777" w:rsidR="00CC1638" w:rsidRPr="009D3CF8" w:rsidRDefault="00CC1638" w:rsidP="009875D0">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74303C39" w14:textId="77777777" w:rsidR="00CC1638" w:rsidRPr="009D3CF8" w:rsidRDefault="00CC1638" w:rsidP="009875D0">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79835C00" w14:textId="77777777" w:rsidR="00CC1638" w:rsidRPr="009D3CF8" w:rsidRDefault="00CC1638" w:rsidP="009875D0">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3F6D7199" w14:textId="77777777" w:rsidR="00CC1638" w:rsidRPr="009D3CF8" w:rsidRDefault="00CC1638" w:rsidP="009875D0">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64ABCF53" w14:textId="77777777" w:rsidR="00CC1638" w:rsidRPr="009D3CF8" w:rsidRDefault="00CC1638" w:rsidP="009875D0">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2E3D8DB4" w14:textId="77777777" w:rsidR="00CC1638" w:rsidRPr="009D3CF8" w:rsidRDefault="00CC1638" w:rsidP="009875D0">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0A71F11C" w14:textId="77777777" w:rsidR="00CC1638" w:rsidRPr="009D3CF8" w:rsidRDefault="00CC1638" w:rsidP="009875D0">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503B73EC" w14:textId="77777777" w:rsidR="00CC1638" w:rsidRPr="009D3CF8" w:rsidRDefault="00CC1638" w:rsidP="009875D0">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13DAF9C8" w14:textId="77777777" w:rsidR="00CC1638" w:rsidRPr="009D3CF8" w:rsidRDefault="00CC1638" w:rsidP="009875D0">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52AD275A" w14:textId="77777777" w:rsidR="00CC1638" w:rsidRPr="009D3CF8" w:rsidRDefault="00CC1638" w:rsidP="009875D0">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57CB7C4A" w14:textId="77777777" w:rsidR="00CC1638" w:rsidRPr="009D3CF8" w:rsidRDefault="00CC1638" w:rsidP="009875D0">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013ADA01" w14:textId="77777777" w:rsidR="0015591E" w:rsidRPr="009D3CF8" w:rsidRDefault="0015591E" w:rsidP="009875D0">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346BFF7F" w14:textId="49CA1428" w:rsidR="009875D0" w:rsidRPr="009D3CF8" w:rsidRDefault="009875D0" w:rsidP="009875D0">
            <w:pPr>
              <w:tabs>
                <w:tab w:val="left" w:pos="7350"/>
              </w:tabs>
              <w:spacing w:after="0" w:line="360" w:lineRule="auto"/>
              <w:ind w:left="75" w:right="165" w:firstLine="90"/>
              <w:jc w:val="center"/>
              <w:rPr>
                <w:rFonts w:ascii="GHEA Grapalat" w:eastAsia="Calibri" w:hAnsi="GHEA Grapalat" w:cs="GHEA Grapalat"/>
                <w:b/>
                <w:sz w:val="24"/>
                <w:szCs w:val="24"/>
                <w:lang w:val="hy-AM"/>
              </w:rPr>
            </w:pPr>
            <w:r w:rsidRPr="009D3CF8">
              <w:rPr>
                <w:rFonts w:ascii="GHEA Grapalat" w:eastAsia="Calibri" w:hAnsi="GHEA Grapalat" w:cs="GHEA Grapalat"/>
                <w:b/>
                <w:sz w:val="24"/>
                <w:szCs w:val="24"/>
                <w:lang w:val="hy-AM"/>
              </w:rPr>
              <w:t>Չի ընդունվել</w:t>
            </w:r>
          </w:p>
          <w:p w14:paraId="2E357218" w14:textId="77777777" w:rsidR="009875D0" w:rsidRPr="009D3CF8" w:rsidRDefault="009875D0" w:rsidP="009875D0">
            <w:pPr>
              <w:tabs>
                <w:tab w:val="left" w:pos="7350"/>
              </w:tabs>
              <w:spacing w:after="0" w:line="360" w:lineRule="auto"/>
              <w:ind w:left="75" w:right="165"/>
              <w:jc w:val="both"/>
              <w:rPr>
                <w:rFonts w:ascii="GHEA Grapalat" w:eastAsia="Calibri" w:hAnsi="GHEA Grapalat" w:cs="GHEA Grapalat"/>
                <w:bCs/>
                <w:sz w:val="24"/>
                <w:szCs w:val="24"/>
                <w:lang w:val="hy-AM"/>
              </w:rPr>
            </w:pPr>
            <w:r w:rsidRPr="009D3CF8">
              <w:rPr>
                <w:rFonts w:ascii="GHEA Grapalat" w:eastAsia="Calibri" w:hAnsi="GHEA Grapalat" w:cs="GHEA Grapalat"/>
                <w:bCs/>
                <w:sz w:val="24"/>
                <w:szCs w:val="24"/>
                <w:lang w:val="hy-AM"/>
              </w:rPr>
              <w:t xml:space="preserve">ՀՀ Սահմանադրության 6-րդ հոդվածի 1-ին մասի համաձայն՝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Իսկ «Հավատարմագրման մասին» օրենքի 8-րդ </w:t>
            </w:r>
            <w:r w:rsidRPr="009D3CF8">
              <w:rPr>
                <w:rFonts w:ascii="GHEA Grapalat" w:eastAsia="Calibri" w:hAnsi="GHEA Grapalat" w:cs="GHEA Grapalat"/>
                <w:bCs/>
                <w:sz w:val="24"/>
                <w:szCs w:val="24"/>
                <w:lang w:val="hy-AM"/>
              </w:rPr>
              <w:lastRenderedPageBreak/>
              <w:t>հոդվածի 3-րդ մասի 15-րդ կետի համաձայն՝ հավատարմագրման ազգային մարմինն ապահովում է օրենսդրությամբ սահմանված կարգով հավատարմագրված ՀԳՄ-ների, հավատարմագրման փորձագետների (գնահատողների) ու տեխնիկական փորձագետների, ինչպես նաև ՀԳՄ-ների տված համապատասխանության սերտիֆիկատների, գրանցված համապատասխանության հայտարարագրերի և փորձարկման արձանագրությունների ռեեստրների ձևավորումը և վարումը, նշված ռեեստրներից տեղեկատվության տրամադրումը։</w:t>
            </w:r>
          </w:p>
          <w:p w14:paraId="5366DD15" w14:textId="3E26A40B" w:rsidR="009875D0" w:rsidRPr="009D3CF8" w:rsidRDefault="0015591E" w:rsidP="0015591E">
            <w:pPr>
              <w:tabs>
                <w:tab w:val="left" w:pos="7350"/>
              </w:tabs>
              <w:spacing w:after="0" w:line="360" w:lineRule="auto"/>
              <w:ind w:left="165" w:right="165"/>
              <w:jc w:val="both"/>
              <w:rPr>
                <w:rFonts w:ascii="GHEA Grapalat" w:eastAsia="Calibri" w:hAnsi="GHEA Grapalat" w:cs="GHEA Grapalat"/>
                <w:bCs/>
                <w:sz w:val="24"/>
                <w:szCs w:val="24"/>
                <w:lang w:val="hy-AM"/>
              </w:rPr>
            </w:pPr>
            <w:r w:rsidRPr="009D3CF8">
              <w:rPr>
                <w:rFonts w:ascii="GHEA Grapalat" w:eastAsia="Calibri" w:hAnsi="GHEA Grapalat" w:cs="GHEA Grapalat"/>
                <w:bCs/>
                <w:sz w:val="24"/>
                <w:szCs w:val="24"/>
                <w:lang w:val="hy-AM"/>
              </w:rPr>
              <w:t xml:space="preserve">Հիմա ընդունելով վերոգրյալ իրավական կարգավորումները՝ Նախագծով ռեեստրի վարման և ձևավորման </w:t>
            </w:r>
            <w:r w:rsidR="009875D0" w:rsidRPr="009D3CF8">
              <w:rPr>
                <w:rFonts w:ascii="GHEA Grapalat" w:eastAsia="Calibri" w:hAnsi="GHEA Grapalat" w:cs="GHEA Grapalat"/>
                <w:bCs/>
                <w:sz w:val="24"/>
                <w:szCs w:val="24"/>
                <w:lang w:val="hy-AM"/>
              </w:rPr>
              <w:t>լիազորությունը վերապահվ</w:t>
            </w:r>
            <w:r w:rsidRPr="009D3CF8">
              <w:rPr>
                <w:rFonts w:ascii="GHEA Grapalat" w:eastAsia="Calibri" w:hAnsi="GHEA Grapalat" w:cs="GHEA Grapalat"/>
                <w:bCs/>
                <w:sz w:val="24"/>
                <w:szCs w:val="24"/>
                <w:lang w:val="hy-AM"/>
              </w:rPr>
              <w:t xml:space="preserve">ել </w:t>
            </w:r>
            <w:r w:rsidR="009875D0" w:rsidRPr="009D3CF8">
              <w:rPr>
                <w:rFonts w:ascii="GHEA Grapalat" w:eastAsia="Calibri" w:hAnsi="GHEA Grapalat" w:cs="GHEA Grapalat"/>
                <w:bCs/>
                <w:sz w:val="24"/>
                <w:szCs w:val="24"/>
                <w:lang w:val="hy-AM"/>
              </w:rPr>
              <w:t xml:space="preserve">է </w:t>
            </w:r>
            <w:r w:rsidRPr="009D3CF8">
              <w:rPr>
                <w:rFonts w:ascii="GHEA Grapalat" w:eastAsia="Calibri" w:hAnsi="GHEA Grapalat" w:cs="GHEA Grapalat"/>
                <w:bCs/>
                <w:sz w:val="24"/>
                <w:szCs w:val="24"/>
                <w:lang w:val="hy-AM"/>
              </w:rPr>
              <w:t xml:space="preserve">«Հավատարմագրման ազգային մարմին» ՊՈԱԿ-ին՝ </w:t>
            </w:r>
            <w:r w:rsidR="009875D0" w:rsidRPr="009D3CF8">
              <w:rPr>
                <w:rFonts w:ascii="GHEA Grapalat" w:eastAsia="Calibri" w:hAnsi="GHEA Grapalat" w:cs="GHEA Grapalat"/>
                <w:bCs/>
                <w:sz w:val="24"/>
                <w:szCs w:val="24"/>
                <w:lang w:val="hy-AM"/>
              </w:rPr>
              <w:t>ԱՐՄՆԱԲ-ին:</w:t>
            </w:r>
          </w:p>
          <w:p w14:paraId="030B996E" w14:textId="7C295DD5" w:rsidR="0015591E" w:rsidRPr="009D3CF8" w:rsidRDefault="0015591E" w:rsidP="0015591E">
            <w:pPr>
              <w:tabs>
                <w:tab w:val="left" w:pos="4512"/>
                <w:tab w:val="left" w:pos="7350"/>
              </w:tabs>
              <w:spacing w:after="0" w:line="360" w:lineRule="auto"/>
              <w:ind w:left="102" w:right="165"/>
              <w:jc w:val="center"/>
              <w:rPr>
                <w:rFonts w:ascii="GHEA Grapalat" w:eastAsia="Calibri" w:hAnsi="GHEA Grapalat" w:cs="GHEA Grapalat"/>
                <w:b/>
                <w:bCs/>
                <w:sz w:val="24"/>
                <w:szCs w:val="24"/>
                <w:lang w:val="hy-AM"/>
              </w:rPr>
            </w:pPr>
            <w:r w:rsidRPr="009D3CF8">
              <w:rPr>
                <w:rFonts w:ascii="GHEA Grapalat" w:eastAsia="Calibri" w:hAnsi="GHEA Grapalat" w:cs="GHEA Grapalat"/>
                <w:b/>
                <w:bCs/>
                <w:sz w:val="24"/>
                <w:szCs w:val="24"/>
                <w:lang w:val="hy-AM"/>
              </w:rPr>
              <w:t>Չի ընդունվել</w:t>
            </w:r>
          </w:p>
          <w:p w14:paraId="2C3C4AB8" w14:textId="1E88D978" w:rsidR="009875D0" w:rsidRPr="009D3CF8" w:rsidRDefault="009875D0" w:rsidP="009875D0">
            <w:pPr>
              <w:tabs>
                <w:tab w:val="left" w:pos="4512"/>
                <w:tab w:val="left" w:pos="7350"/>
              </w:tabs>
              <w:spacing w:after="0" w:line="360" w:lineRule="auto"/>
              <w:ind w:left="102" w:right="165"/>
              <w:jc w:val="both"/>
              <w:rPr>
                <w:rFonts w:ascii="GHEA Grapalat" w:eastAsia="Calibri" w:hAnsi="GHEA Grapalat" w:cs="GHEA Grapalat"/>
                <w:bCs/>
                <w:sz w:val="24"/>
                <w:szCs w:val="24"/>
                <w:lang w:val="hy-AM"/>
              </w:rPr>
            </w:pPr>
            <w:r w:rsidRPr="009D3CF8">
              <w:rPr>
                <w:rFonts w:ascii="GHEA Grapalat" w:eastAsia="Calibri" w:hAnsi="GHEA Grapalat" w:cs="GHEA Grapalat"/>
                <w:bCs/>
                <w:sz w:val="24"/>
                <w:szCs w:val="24"/>
                <w:lang w:val="hy-AM"/>
              </w:rPr>
              <w:t xml:space="preserve">Հաշվի առնելով իրավունքի և պարտավորության սահմանադրական վերոգրյալ կարգավորումը, և այն, որ </w:t>
            </w:r>
            <w:r w:rsidRPr="009D3CF8">
              <w:rPr>
                <w:rFonts w:ascii="GHEA Grapalat" w:eastAsia="Calibri" w:hAnsi="GHEA Grapalat" w:cs="GHEA Grapalat"/>
                <w:bCs/>
                <w:sz w:val="24"/>
                <w:szCs w:val="24"/>
                <w:lang w:val="hy-AM"/>
              </w:rPr>
              <w:lastRenderedPageBreak/>
              <w:t xml:space="preserve">տեխնիկական կանոնակարգման օբյեկտ հանդիսացող արտադրանքի շրջանառության նկատմամբ շուկայի վերահսկողության լիազորությունները սահմանված են Տեխնիկական կանոնակարգման մասին օրենքով, ապա պետք է նշել, որ առաջարկվող կարգավորումները նախատեսված են Տեխնիկական կանոնակարգման մասին օրենքում փոփոխություն կատարելու մասին օրենքի նախագծով և համապատասխանության գնահատման փաստաթղթերի վերաբերյալ առաջարկվող պահանջը վերոգրյալ օրենքի նախագծի ընդունումից հետո կսահմանվի Կառավարության կողմից: </w:t>
            </w:r>
          </w:p>
          <w:p w14:paraId="200B3163" w14:textId="77777777" w:rsidR="009875D0" w:rsidRPr="009D3CF8" w:rsidRDefault="009875D0" w:rsidP="009875D0">
            <w:pPr>
              <w:tabs>
                <w:tab w:val="left" w:pos="7350"/>
              </w:tabs>
              <w:spacing w:after="0" w:line="360" w:lineRule="auto"/>
              <w:ind w:left="75" w:right="165" w:firstLine="90"/>
              <w:jc w:val="center"/>
              <w:rPr>
                <w:rFonts w:ascii="GHEA Grapalat" w:hAnsi="GHEA Grapalat"/>
                <w:b/>
                <w:bCs/>
                <w:sz w:val="24"/>
                <w:szCs w:val="24"/>
                <w:lang w:val="hy-AM"/>
              </w:rPr>
            </w:pPr>
          </w:p>
          <w:p w14:paraId="0D1519EA" w14:textId="77777777" w:rsidR="0015591E" w:rsidRPr="009D3CF8" w:rsidRDefault="0015591E" w:rsidP="009875D0">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1568BB43" w14:textId="77777777" w:rsidR="0015591E" w:rsidRPr="009D3CF8" w:rsidRDefault="0015591E" w:rsidP="009875D0">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78EEDDC9" w14:textId="77777777" w:rsidR="0015591E" w:rsidRPr="009D3CF8" w:rsidRDefault="0015591E" w:rsidP="009875D0">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0D174699" w14:textId="77777777" w:rsidR="0015591E" w:rsidRPr="009D3CF8" w:rsidRDefault="0015591E" w:rsidP="009875D0">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73E860F1" w14:textId="77777777" w:rsidR="0015591E" w:rsidRPr="009D3CF8" w:rsidRDefault="0015591E" w:rsidP="009875D0">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754F761E" w14:textId="77777777" w:rsidR="0015591E" w:rsidRPr="009D3CF8" w:rsidRDefault="0015591E" w:rsidP="009875D0">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57E46A55" w14:textId="77777777" w:rsidR="0015591E" w:rsidRPr="009D3CF8" w:rsidRDefault="0015591E" w:rsidP="009875D0">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1B7E3ACF" w14:textId="77777777" w:rsidR="002467D6" w:rsidRDefault="002467D6" w:rsidP="0015591E">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0BCE624D" w14:textId="21FDAA62" w:rsidR="0015591E" w:rsidRPr="009D3CF8" w:rsidRDefault="0015591E" w:rsidP="0015591E">
            <w:pPr>
              <w:tabs>
                <w:tab w:val="left" w:pos="7350"/>
              </w:tabs>
              <w:spacing w:after="0" w:line="360" w:lineRule="auto"/>
              <w:ind w:left="75" w:right="165" w:firstLine="90"/>
              <w:jc w:val="center"/>
              <w:rPr>
                <w:rFonts w:ascii="GHEA Grapalat" w:eastAsia="Calibri" w:hAnsi="GHEA Grapalat" w:cs="GHEA Grapalat"/>
                <w:b/>
                <w:sz w:val="24"/>
                <w:szCs w:val="24"/>
                <w:lang w:val="hy-AM"/>
              </w:rPr>
            </w:pPr>
            <w:r w:rsidRPr="009D3CF8">
              <w:rPr>
                <w:rFonts w:ascii="GHEA Grapalat" w:eastAsia="Calibri" w:hAnsi="GHEA Grapalat" w:cs="GHEA Grapalat"/>
                <w:b/>
                <w:sz w:val="24"/>
                <w:szCs w:val="24"/>
                <w:lang w:val="hy-AM"/>
              </w:rPr>
              <w:t>Մասամբ է ընդունվել</w:t>
            </w:r>
          </w:p>
          <w:p w14:paraId="09D1CC08" w14:textId="60893BF7" w:rsidR="009875D0" w:rsidRPr="009D3CF8" w:rsidRDefault="009875D0" w:rsidP="0015591E">
            <w:pPr>
              <w:tabs>
                <w:tab w:val="left" w:pos="7350"/>
              </w:tabs>
              <w:spacing w:after="0" w:line="360" w:lineRule="auto"/>
              <w:ind w:left="75" w:right="165" w:firstLine="90"/>
              <w:jc w:val="both"/>
              <w:rPr>
                <w:rFonts w:ascii="GHEA Grapalat" w:eastAsia="MS Mincho" w:hAnsi="GHEA Grapalat" w:cs="MS Mincho"/>
                <w:sz w:val="24"/>
                <w:szCs w:val="24"/>
                <w:lang w:val="hy-AM"/>
              </w:rPr>
            </w:pPr>
            <w:r w:rsidRPr="009D3CF8">
              <w:rPr>
                <w:rFonts w:ascii="GHEA Grapalat" w:eastAsia="MS Mincho" w:hAnsi="GHEA Grapalat" w:cs="MS Mincho"/>
                <w:sz w:val="24"/>
                <w:szCs w:val="24"/>
                <w:lang w:val="hy-AM"/>
              </w:rPr>
              <w:t>Նախագծով նախատեսված են համապատասխանության գնահատման հավատարմագրված մարմնի գործունեության, մասնավորապես, տեխնիկական կանոնակարգերի պահանջներին արտադրանքի համապատասխանության գնահատման մասին փաստաթղթերի տրամադրման և առհասարակ՝  հավատարմագրման ոլորտի շրջանակում ՀԳՄ-ի համապատասխանության գնահատման գործունեությանը հետևելուն վերաբերող կարգավորումներ։ Այդ նկատառումներից ելնելով էլ Նախագծով սահմանվել են վերոհիշյալ կարգավորումները, որոնց շրջանակներում ապահովում է իր գործողությունների օբյեկտիվությունը և անաչառությունը:</w:t>
            </w:r>
          </w:p>
          <w:p w14:paraId="508CFDBC" w14:textId="1A727F52" w:rsidR="009875D0" w:rsidRPr="009D3CF8" w:rsidRDefault="009875D0" w:rsidP="009875D0">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358B3B17" w14:textId="3966B414" w:rsidR="0015591E" w:rsidRPr="009D3CF8" w:rsidRDefault="0015591E" w:rsidP="009875D0">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34172B1F" w14:textId="77DE2584" w:rsidR="0015591E" w:rsidRPr="009D3CF8" w:rsidRDefault="0015591E" w:rsidP="009875D0">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20523051" w14:textId="0C14548B" w:rsidR="0015591E" w:rsidRPr="009D3CF8" w:rsidRDefault="0015591E" w:rsidP="009875D0">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02FC060E" w14:textId="19810B59" w:rsidR="0015591E" w:rsidRPr="009D3CF8" w:rsidRDefault="0015591E" w:rsidP="009875D0">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069D1B06" w14:textId="54225672" w:rsidR="0015591E" w:rsidRPr="009D3CF8" w:rsidRDefault="0015591E" w:rsidP="009875D0">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445B4621" w14:textId="7C9E3D58" w:rsidR="0015591E" w:rsidRPr="009D3CF8" w:rsidRDefault="0015591E" w:rsidP="009875D0">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5DA4659C" w14:textId="77777777" w:rsidR="0015591E" w:rsidRPr="009D3CF8" w:rsidRDefault="0015591E" w:rsidP="009875D0">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4BEF034B" w14:textId="77777777" w:rsidR="00C92CDC" w:rsidRPr="009D3CF8" w:rsidRDefault="00C92CDC" w:rsidP="009875D0">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2B5E209A" w14:textId="77777777" w:rsidR="00C92CDC" w:rsidRPr="009D3CF8" w:rsidRDefault="00C92CDC" w:rsidP="009875D0">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500869CC" w14:textId="77777777" w:rsidR="0015591E" w:rsidRPr="009D3CF8" w:rsidRDefault="0015591E" w:rsidP="00E261EA">
            <w:pPr>
              <w:tabs>
                <w:tab w:val="left" w:pos="7350"/>
              </w:tabs>
              <w:spacing w:after="0" w:line="360" w:lineRule="auto"/>
              <w:ind w:right="165"/>
              <w:jc w:val="center"/>
              <w:rPr>
                <w:rFonts w:ascii="GHEA Grapalat" w:eastAsia="Calibri" w:hAnsi="GHEA Grapalat" w:cs="GHEA Grapalat"/>
                <w:b/>
                <w:sz w:val="24"/>
                <w:szCs w:val="24"/>
                <w:lang w:val="hy-AM"/>
              </w:rPr>
            </w:pPr>
          </w:p>
          <w:p w14:paraId="0A834FC0" w14:textId="77777777" w:rsidR="00374551" w:rsidRPr="009D3CF8" w:rsidRDefault="00374551" w:rsidP="00E261EA">
            <w:pPr>
              <w:tabs>
                <w:tab w:val="left" w:pos="7350"/>
              </w:tabs>
              <w:spacing w:after="0" w:line="360" w:lineRule="auto"/>
              <w:ind w:right="165"/>
              <w:jc w:val="center"/>
              <w:rPr>
                <w:rFonts w:ascii="GHEA Grapalat" w:eastAsia="Calibri" w:hAnsi="GHEA Grapalat" w:cs="GHEA Grapalat"/>
                <w:b/>
                <w:sz w:val="24"/>
                <w:szCs w:val="24"/>
                <w:lang w:val="hy-AM"/>
              </w:rPr>
            </w:pPr>
          </w:p>
          <w:p w14:paraId="5B5EC1A9" w14:textId="3ADEA596" w:rsidR="00C92CDC" w:rsidRPr="009D3CF8" w:rsidRDefault="0015591E" w:rsidP="00E261EA">
            <w:pPr>
              <w:tabs>
                <w:tab w:val="left" w:pos="7350"/>
              </w:tabs>
              <w:spacing w:after="0" w:line="360" w:lineRule="auto"/>
              <w:ind w:right="165"/>
              <w:jc w:val="center"/>
              <w:rPr>
                <w:rFonts w:ascii="GHEA Grapalat" w:eastAsia="Calibri" w:hAnsi="GHEA Grapalat" w:cs="GHEA Grapalat"/>
                <w:b/>
                <w:sz w:val="24"/>
                <w:szCs w:val="24"/>
                <w:lang w:val="hy-AM"/>
              </w:rPr>
            </w:pPr>
            <w:r w:rsidRPr="009D3CF8">
              <w:rPr>
                <w:rFonts w:ascii="GHEA Grapalat" w:eastAsia="Calibri" w:hAnsi="GHEA Grapalat" w:cs="GHEA Grapalat"/>
                <w:b/>
                <w:sz w:val="24"/>
                <w:szCs w:val="24"/>
                <w:lang w:val="hy-AM"/>
              </w:rPr>
              <w:t xml:space="preserve">Չի ընդունվել </w:t>
            </w:r>
          </w:p>
          <w:p w14:paraId="5D385193" w14:textId="034DE391" w:rsidR="00C92CDC" w:rsidRPr="009D3CF8" w:rsidRDefault="0015591E" w:rsidP="0015591E">
            <w:pPr>
              <w:tabs>
                <w:tab w:val="left" w:pos="7350"/>
              </w:tabs>
              <w:spacing w:after="0" w:line="360" w:lineRule="auto"/>
              <w:ind w:left="75" w:right="165" w:firstLine="90"/>
              <w:rPr>
                <w:rFonts w:ascii="GHEA Grapalat" w:eastAsia="Calibri" w:hAnsi="GHEA Grapalat" w:cs="GHEA Grapalat"/>
                <w:b/>
                <w:sz w:val="24"/>
                <w:szCs w:val="24"/>
                <w:lang w:val="hy-AM"/>
              </w:rPr>
            </w:pPr>
            <w:r w:rsidRPr="009D3CF8">
              <w:rPr>
                <w:rFonts w:ascii="GHEA Grapalat" w:eastAsia="MS Mincho" w:hAnsi="GHEA Grapalat" w:cs="MS Mincho"/>
                <w:sz w:val="24"/>
                <w:szCs w:val="24"/>
                <w:lang w:val="hy-AM"/>
              </w:rPr>
              <w:t xml:space="preserve">Նախագծի N 1 հավելվածը և դրա 8-րդ կետի 5-րդ ենթակետի կարգավորումը վերաբերում է </w:t>
            </w:r>
            <w:r w:rsidRPr="009D3CF8">
              <w:rPr>
                <w:rFonts w:ascii="GHEA Grapalat" w:hAnsi="GHEA Grapalat"/>
                <w:sz w:val="24"/>
                <w:szCs w:val="24"/>
                <w:lang w:val="hy-AM"/>
              </w:rPr>
              <w:t>Հայաստանի Հանրապետության օրենսդրության պահանջներին չհամապատասխանող արտադրանք</w:t>
            </w:r>
          </w:p>
          <w:p w14:paraId="549E64CB" w14:textId="77777777" w:rsidR="00C92CDC" w:rsidRPr="009D3CF8" w:rsidRDefault="00C92CDC" w:rsidP="009875D0">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06DAE944" w14:textId="461511E7" w:rsidR="0015591E" w:rsidRPr="009D3CF8" w:rsidRDefault="0015591E" w:rsidP="0015591E">
            <w:pPr>
              <w:tabs>
                <w:tab w:val="left" w:pos="7350"/>
              </w:tabs>
              <w:spacing w:after="0" w:line="360" w:lineRule="auto"/>
              <w:ind w:left="75" w:right="165" w:firstLine="90"/>
              <w:jc w:val="center"/>
              <w:rPr>
                <w:rFonts w:ascii="GHEA Grapalat" w:eastAsia="Calibri" w:hAnsi="GHEA Grapalat" w:cs="GHEA Grapalat"/>
                <w:b/>
                <w:sz w:val="24"/>
                <w:szCs w:val="24"/>
                <w:lang w:val="hy-AM"/>
              </w:rPr>
            </w:pPr>
            <w:r w:rsidRPr="009D3CF8">
              <w:rPr>
                <w:rFonts w:ascii="GHEA Grapalat" w:eastAsia="Calibri" w:hAnsi="GHEA Grapalat" w:cs="GHEA Grapalat"/>
                <w:b/>
                <w:sz w:val="24"/>
                <w:szCs w:val="24"/>
                <w:lang w:val="hy-AM"/>
              </w:rPr>
              <w:t>Մասամբ է ընդունվել</w:t>
            </w:r>
          </w:p>
          <w:p w14:paraId="17339625" w14:textId="78F0FC5E" w:rsidR="0015591E" w:rsidRPr="009D3CF8" w:rsidRDefault="0015591E" w:rsidP="0015591E">
            <w:pPr>
              <w:tabs>
                <w:tab w:val="left" w:pos="7350"/>
              </w:tabs>
              <w:spacing w:after="0" w:line="360" w:lineRule="auto"/>
              <w:ind w:left="75" w:right="165" w:firstLine="90"/>
              <w:rPr>
                <w:rFonts w:ascii="GHEA Grapalat" w:eastAsia="Calibri" w:hAnsi="GHEA Grapalat" w:cs="GHEA Grapalat"/>
                <w:bCs/>
                <w:sz w:val="24"/>
                <w:szCs w:val="24"/>
                <w:lang w:val="hy-AM"/>
              </w:rPr>
            </w:pPr>
            <w:r w:rsidRPr="009D3CF8">
              <w:rPr>
                <w:rFonts w:ascii="GHEA Grapalat" w:eastAsia="Calibri" w:hAnsi="GHEA Grapalat" w:cs="GHEA Grapalat"/>
                <w:bCs/>
                <w:sz w:val="24"/>
                <w:szCs w:val="24"/>
                <w:lang w:val="hy-AM"/>
              </w:rPr>
              <w:t xml:space="preserve">Հավատարմագրման գործընթացին առնչվող փաստաթղթերը, այդ թվում՝ հավատարմագրման էլեկտրոնային հայտի և կից փաստաթղթերի (ներառյալ՝ աշխատակիցներին ներկայացվող </w:t>
            </w:r>
            <w:r w:rsidRPr="009D3CF8">
              <w:rPr>
                <w:rFonts w:ascii="GHEA Grapalat" w:eastAsia="Calibri" w:hAnsi="GHEA Grapalat" w:cs="GHEA Grapalat"/>
                <w:bCs/>
                <w:sz w:val="24"/>
                <w:szCs w:val="24"/>
                <w:lang w:val="hy-AM"/>
              </w:rPr>
              <w:lastRenderedPageBreak/>
              <w:t xml:space="preserve">փաստաթղթերը) ձևերը սահմանվում են ԱՐՄՆԱԲ-ի կողմից՝ հիմք ընդունելով ԳՕՍՏ ԻՍՕ/ԻԷԿ 17011 ստանդարտի և միջազգային, տարածաշրջանային հավատարմագրման կազմակերպությունների փաստաթղթերով սահմանված պահանջները և տեղադրվում են ԱՐՄՆԱԲ-ի կայքում։ «Նորմատիվ իրավական ակտերի մասին» օրենքով, որով  սահմանված է, որ նորմատիվ իրավական ակտերում բացառվում են իրավական նորմերի անհիմն կրկնությունները և ներքին հակասությունները: Ղեկավարվելով վերոգրյալ նորմով և հաշվի առնելով այն, որ Նախագծի N 1 հավելվածի 11-րդ կետի 7-րդ ենթակետը շարադրվել է նշյալ խմբագրությամբ։ </w:t>
            </w:r>
          </w:p>
          <w:p w14:paraId="047B5578" w14:textId="48F24A81" w:rsidR="00C92CDC" w:rsidRPr="009D3CF8" w:rsidRDefault="0015591E" w:rsidP="009875D0">
            <w:pPr>
              <w:tabs>
                <w:tab w:val="left" w:pos="7350"/>
              </w:tabs>
              <w:spacing w:after="0" w:line="360" w:lineRule="auto"/>
              <w:ind w:left="75" w:right="165" w:firstLine="90"/>
              <w:jc w:val="center"/>
              <w:rPr>
                <w:rFonts w:ascii="GHEA Grapalat" w:eastAsia="Calibri" w:hAnsi="GHEA Grapalat" w:cs="GHEA Grapalat"/>
                <w:b/>
                <w:sz w:val="24"/>
                <w:szCs w:val="24"/>
                <w:lang w:val="hy-AM"/>
              </w:rPr>
            </w:pPr>
            <w:r w:rsidRPr="009D3CF8">
              <w:rPr>
                <w:rFonts w:ascii="GHEA Grapalat" w:eastAsia="Calibri" w:hAnsi="GHEA Grapalat" w:cs="GHEA Grapalat"/>
                <w:b/>
                <w:sz w:val="24"/>
                <w:szCs w:val="24"/>
                <w:lang w:val="hy-AM"/>
              </w:rPr>
              <w:t>Ը</w:t>
            </w:r>
            <w:r w:rsidR="00B47707" w:rsidRPr="009D3CF8">
              <w:rPr>
                <w:rFonts w:ascii="GHEA Grapalat" w:eastAsia="Calibri" w:hAnsi="GHEA Grapalat" w:cs="GHEA Grapalat"/>
                <w:b/>
                <w:sz w:val="24"/>
                <w:szCs w:val="24"/>
                <w:lang w:val="hy-AM"/>
              </w:rPr>
              <w:t>նդունվել</w:t>
            </w:r>
            <w:r w:rsidRPr="009D3CF8">
              <w:rPr>
                <w:rFonts w:ascii="GHEA Grapalat" w:eastAsia="Calibri" w:hAnsi="GHEA Grapalat" w:cs="GHEA Grapalat"/>
                <w:b/>
                <w:sz w:val="24"/>
                <w:szCs w:val="24"/>
                <w:lang w:val="hy-AM"/>
              </w:rPr>
              <w:t xml:space="preserve"> է</w:t>
            </w:r>
          </w:p>
          <w:p w14:paraId="56B8033C" w14:textId="77777777" w:rsidR="00B47707" w:rsidRPr="009D3CF8" w:rsidRDefault="00B47707" w:rsidP="009875D0">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0A8A923F" w14:textId="77777777" w:rsidR="00C92CDC" w:rsidRPr="009D3CF8" w:rsidRDefault="00C92CDC" w:rsidP="009875D0">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01193077" w14:textId="77777777" w:rsidR="00C92CDC" w:rsidRPr="009D3CF8" w:rsidRDefault="00C92CDC" w:rsidP="009875D0">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3E64F3D6" w14:textId="77777777" w:rsidR="00C92CDC" w:rsidRPr="009D3CF8" w:rsidRDefault="00C92CDC" w:rsidP="009875D0">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41EB31D5" w14:textId="77777777" w:rsidR="00C92CDC" w:rsidRPr="009D3CF8" w:rsidRDefault="00C92CDC" w:rsidP="009875D0">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76E39C8E" w14:textId="77777777" w:rsidR="00C92CDC" w:rsidRPr="009D3CF8" w:rsidRDefault="00C92CDC" w:rsidP="009875D0">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14F9EE2C" w14:textId="77777777" w:rsidR="00C92CDC" w:rsidRPr="009D3CF8" w:rsidRDefault="00C92CDC" w:rsidP="009875D0">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5332C7C1" w14:textId="77777777" w:rsidR="00C92CDC" w:rsidRPr="009D3CF8" w:rsidRDefault="00C92CDC" w:rsidP="009875D0">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5E2612AD" w14:textId="77777777" w:rsidR="00C92CDC" w:rsidRPr="009D3CF8" w:rsidRDefault="00C92CDC" w:rsidP="009875D0">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75A74F56" w14:textId="77777777" w:rsidR="00C92CDC" w:rsidRPr="009D3CF8" w:rsidRDefault="00C92CDC" w:rsidP="009875D0">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2E9B83F0" w14:textId="77777777" w:rsidR="00C92CDC" w:rsidRPr="009D3CF8" w:rsidRDefault="00C92CDC" w:rsidP="009875D0">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1F216508" w14:textId="77777777" w:rsidR="00C92CDC" w:rsidRPr="009D3CF8" w:rsidRDefault="00C92CDC" w:rsidP="009875D0">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12F421FD" w14:textId="77777777" w:rsidR="0015591E" w:rsidRPr="009D3CF8" w:rsidRDefault="0015591E" w:rsidP="00713763">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3DA3B074" w14:textId="77777777" w:rsidR="0015591E" w:rsidRPr="009D3CF8" w:rsidRDefault="0015591E" w:rsidP="00713763">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0278D5EF" w14:textId="77777777" w:rsidR="0015591E" w:rsidRPr="009D3CF8" w:rsidRDefault="0015591E" w:rsidP="00713763">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411A2504" w14:textId="77777777" w:rsidR="0015591E" w:rsidRPr="009D3CF8" w:rsidRDefault="0015591E" w:rsidP="00713763">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7554D25C" w14:textId="77777777" w:rsidR="0015591E" w:rsidRPr="009D3CF8" w:rsidRDefault="0015591E" w:rsidP="00713763">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5BB76318" w14:textId="77777777" w:rsidR="0015591E" w:rsidRPr="009D3CF8" w:rsidRDefault="0015591E" w:rsidP="00713763">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257A405B" w14:textId="77777777" w:rsidR="0015591E" w:rsidRPr="009D3CF8" w:rsidRDefault="0015591E" w:rsidP="00713763">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4D3F5A15" w14:textId="77777777" w:rsidR="0015591E" w:rsidRPr="009D3CF8" w:rsidRDefault="0015591E" w:rsidP="00713763">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6570524D" w14:textId="77777777" w:rsidR="0015591E" w:rsidRPr="009D3CF8" w:rsidRDefault="0015591E" w:rsidP="00713763">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56064199" w14:textId="77777777" w:rsidR="0015591E" w:rsidRPr="009D3CF8" w:rsidRDefault="0015591E" w:rsidP="00713763">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0064DCE2" w14:textId="77777777" w:rsidR="00C92CDC" w:rsidRPr="009D3CF8" w:rsidRDefault="00C92CDC" w:rsidP="00713763">
            <w:pPr>
              <w:tabs>
                <w:tab w:val="left" w:pos="7350"/>
              </w:tabs>
              <w:spacing w:after="0" w:line="360" w:lineRule="auto"/>
              <w:ind w:left="75" w:right="165" w:firstLine="90"/>
              <w:jc w:val="center"/>
              <w:rPr>
                <w:rFonts w:ascii="GHEA Grapalat" w:eastAsia="Calibri" w:hAnsi="GHEA Grapalat" w:cs="GHEA Grapalat"/>
                <w:b/>
                <w:sz w:val="24"/>
                <w:szCs w:val="24"/>
                <w:lang w:val="hy-AM"/>
              </w:rPr>
            </w:pPr>
            <w:r w:rsidRPr="009D3CF8">
              <w:rPr>
                <w:rFonts w:ascii="GHEA Grapalat" w:eastAsia="Calibri" w:hAnsi="GHEA Grapalat" w:cs="GHEA Grapalat"/>
                <w:b/>
                <w:sz w:val="24"/>
                <w:szCs w:val="24"/>
                <w:lang w:val="hy-AM"/>
              </w:rPr>
              <w:t>Ընդունվել է</w:t>
            </w:r>
          </w:p>
          <w:p w14:paraId="4CB4F982" w14:textId="77777777" w:rsidR="0015591E" w:rsidRPr="009D3CF8" w:rsidRDefault="0015591E" w:rsidP="00713763">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6277DBE5" w14:textId="77777777" w:rsidR="0015591E" w:rsidRPr="009D3CF8" w:rsidRDefault="0015591E" w:rsidP="00713763">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2E148E4D" w14:textId="77777777" w:rsidR="0015591E" w:rsidRPr="009D3CF8" w:rsidRDefault="0015591E" w:rsidP="00713763">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5F5A2ABB" w14:textId="77777777" w:rsidR="0015591E" w:rsidRPr="009D3CF8" w:rsidRDefault="0015591E" w:rsidP="00713763">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5345C86C" w14:textId="77777777" w:rsidR="0015591E" w:rsidRPr="009D3CF8" w:rsidRDefault="0015591E" w:rsidP="00713763">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642A2324" w14:textId="77777777" w:rsidR="0015591E" w:rsidRPr="009D3CF8" w:rsidRDefault="0015591E" w:rsidP="00713763">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70673317" w14:textId="77777777" w:rsidR="00374551" w:rsidRPr="009D3CF8" w:rsidRDefault="00374551" w:rsidP="00713763">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5B5D46AB" w14:textId="77777777" w:rsidR="00374551" w:rsidRPr="009D3CF8" w:rsidRDefault="00374551" w:rsidP="00713763">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044494ED" w14:textId="77777777" w:rsidR="00374551" w:rsidRPr="009D3CF8" w:rsidRDefault="00374551" w:rsidP="00713763">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0BD5DD9A" w14:textId="77777777" w:rsidR="00374551" w:rsidRPr="009D3CF8" w:rsidRDefault="00374551" w:rsidP="00713763">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5A605DE5" w14:textId="77777777" w:rsidR="00374551" w:rsidRPr="009D3CF8" w:rsidRDefault="00374551" w:rsidP="00713763">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7A06FB83" w14:textId="77777777" w:rsidR="00374551" w:rsidRPr="009D3CF8" w:rsidRDefault="00374551" w:rsidP="00713763">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06EF61E0" w14:textId="77777777" w:rsidR="002467D6" w:rsidRDefault="002467D6" w:rsidP="00713763">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61EF9908" w14:textId="77777777" w:rsidR="002467D6" w:rsidRDefault="002467D6" w:rsidP="00713763">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7A2A93FD" w14:textId="77777777" w:rsidR="002467D6" w:rsidRDefault="002467D6" w:rsidP="00713763">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10D94787" w14:textId="77777777" w:rsidR="002467D6" w:rsidRDefault="002467D6" w:rsidP="00713763">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752A2399" w14:textId="77777777" w:rsidR="002467D6" w:rsidRDefault="002467D6" w:rsidP="00713763">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04103C3C" w14:textId="77777777" w:rsidR="002467D6" w:rsidRDefault="002467D6" w:rsidP="00713763">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1BC272AC" w14:textId="77777777" w:rsidR="002467D6" w:rsidRDefault="002467D6" w:rsidP="00713763">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18B4867C" w14:textId="77777777" w:rsidR="002467D6" w:rsidRDefault="002467D6" w:rsidP="00713763">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455150E1" w14:textId="77777777" w:rsidR="002467D6" w:rsidRDefault="002467D6" w:rsidP="00713763">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0AD46CEC" w14:textId="77777777" w:rsidR="002467D6" w:rsidRDefault="002467D6" w:rsidP="00713763">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07259BD4" w14:textId="77777777" w:rsidR="002467D6" w:rsidRDefault="002467D6" w:rsidP="00713763">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16D997CC" w14:textId="77777777" w:rsidR="002467D6" w:rsidRDefault="002467D6" w:rsidP="00713763">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24AB2952" w14:textId="77777777" w:rsidR="002467D6" w:rsidRDefault="002467D6" w:rsidP="00713763">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6AF8F2FD" w14:textId="77777777" w:rsidR="002467D6" w:rsidRDefault="002467D6" w:rsidP="00713763">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5F3307E3" w14:textId="77777777" w:rsidR="002467D6" w:rsidRDefault="002467D6" w:rsidP="00713763">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16D849C8" w14:textId="77777777" w:rsidR="002467D6" w:rsidRDefault="002467D6" w:rsidP="00713763">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67E707F2" w14:textId="77777777" w:rsidR="002467D6" w:rsidRDefault="002467D6" w:rsidP="00713763">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28F7E213" w14:textId="77777777" w:rsidR="002467D6" w:rsidRDefault="002467D6" w:rsidP="00713763">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0EA987DD" w14:textId="77777777" w:rsidR="002467D6" w:rsidRDefault="002467D6" w:rsidP="00713763">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2C58D97D" w14:textId="77777777" w:rsidR="002467D6" w:rsidRDefault="002467D6" w:rsidP="00713763">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7388AEBE" w14:textId="77777777" w:rsidR="002467D6" w:rsidRDefault="002467D6" w:rsidP="00713763">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106A86B0" w14:textId="77777777" w:rsidR="002467D6" w:rsidRDefault="002467D6" w:rsidP="00713763">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480AED2C" w14:textId="77777777" w:rsidR="002467D6" w:rsidRDefault="002467D6" w:rsidP="00713763">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469888F5" w14:textId="77777777" w:rsidR="002467D6" w:rsidRDefault="002467D6" w:rsidP="00713763">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5A4791F1" w14:textId="66397DB5" w:rsidR="0015591E" w:rsidRPr="009D3CF8" w:rsidRDefault="0015591E" w:rsidP="00713763">
            <w:pPr>
              <w:tabs>
                <w:tab w:val="left" w:pos="7350"/>
              </w:tabs>
              <w:spacing w:after="0" w:line="360" w:lineRule="auto"/>
              <w:ind w:left="75" w:right="165" w:firstLine="90"/>
              <w:jc w:val="center"/>
              <w:rPr>
                <w:rFonts w:ascii="GHEA Grapalat" w:eastAsia="Calibri" w:hAnsi="GHEA Grapalat" w:cs="GHEA Grapalat"/>
                <w:b/>
                <w:sz w:val="24"/>
                <w:szCs w:val="24"/>
                <w:lang w:val="hy-AM"/>
              </w:rPr>
            </w:pPr>
            <w:r w:rsidRPr="009D3CF8">
              <w:rPr>
                <w:rFonts w:ascii="GHEA Grapalat" w:eastAsia="Calibri" w:hAnsi="GHEA Grapalat" w:cs="GHEA Grapalat"/>
                <w:b/>
                <w:sz w:val="24"/>
                <w:szCs w:val="24"/>
                <w:lang w:val="hy-AM"/>
              </w:rPr>
              <w:t>Ընդունվել է</w:t>
            </w:r>
          </w:p>
        </w:tc>
      </w:tr>
      <w:tr w:rsidR="003F7B44" w:rsidRPr="003F7B44" w14:paraId="344957DA" w14:textId="77777777" w:rsidTr="00DB37FC">
        <w:trPr>
          <w:trHeight w:val="323"/>
          <w:tblCellSpacing w:w="0" w:type="dxa"/>
          <w:jc w:val="center"/>
        </w:trPr>
        <w:tc>
          <w:tcPr>
            <w:tcW w:w="8812" w:type="dxa"/>
            <w:vMerge w:val="restart"/>
            <w:tcBorders>
              <w:top w:val="outset" w:sz="6" w:space="0" w:color="auto"/>
              <w:left w:val="outset" w:sz="6" w:space="0" w:color="auto"/>
              <w:right w:val="outset" w:sz="6" w:space="0" w:color="auto"/>
            </w:tcBorders>
            <w:shd w:val="clear" w:color="auto" w:fill="FFFFFF"/>
          </w:tcPr>
          <w:p w14:paraId="5CC4606C" w14:textId="000EC02E" w:rsidR="003F7B44" w:rsidRPr="003F7B44" w:rsidRDefault="003F7B44" w:rsidP="003F7B44">
            <w:pPr>
              <w:pStyle w:val="BodyText"/>
              <w:tabs>
                <w:tab w:val="left" w:pos="240"/>
                <w:tab w:val="left" w:pos="720"/>
                <w:tab w:val="left" w:pos="792"/>
                <w:tab w:val="left" w:pos="972"/>
                <w:tab w:val="left" w:pos="1068"/>
                <w:tab w:val="left" w:pos="1188"/>
              </w:tabs>
              <w:spacing w:after="0" w:line="360" w:lineRule="auto"/>
              <w:ind w:left="150" w:right="405"/>
              <w:contextualSpacing/>
              <w:jc w:val="center"/>
              <w:rPr>
                <w:rFonts w:ascii="GHEA Grapalat" w:eastAsia="MS Mincho" w:hAnsi="GHEA Grapalat" w:cs="MS Mincho"/>
                <w:b/>
                <w:color w:val="auto"/>
                <w:sz w:val="24"/>
                <w:szCs w:val="24"/>
                <w:lang w:val="hy-AM"/>
              </w:rPr>
            </w:pPr>
            <w:r w:rsidRPr="003F7B44">
              <w:rPr>
                <w:rFonts w:ascii="GHEA Grapalat" w:hAnsi="GHEA Grapalat" w:cs="GHEA Grapalat"/>
                <w:b/>
                <w:color w:val="auto"/>
                <w:sz w:val="24"/>
                <w:szCs w:val="24"/>
              </w:rPr>
              <w:lastRenderedPageBreak/>
              <w:t>9</w:t>
            </w:r>
            <w:r w:rsidRPr="003F7B44">
              <w:rPr>
                <w:rFonts w:ascii="GHEA Grapalat" w:hAnsi="GHEA Grapalat" w:cs="GHEA Grapalat"/>
                <w:b/>
                <w:color w:val="auto"/>
                <w:sz w:val="24"/>
                <w:szCs w:val="24"/>
                <w:lang w:val="hy-AM"/>
              </w:rPr>
              <w:t>. Վարչապետի աշխատակազմի տեսչական մարմինների աշխատանքների համակարգման գրասենյակի</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74B3E446" w14:textId="7289C780" w:rsidR="003F7B44" w:rsidRPr="003F7B44" w:rsidRDefault="003F7B44" w:rsidP="003F7B44">
            <w:pPr>
              <w:tabs>
                <w:tab w:val="left" w:pos="7350"/>
              </w:tabs>
              <w:spacing w:after="0" w:line="360" w:lineRule="auto"/>
              <w:ind w:left="75" w:right="165" w:firstLine="90"/>
              <w:jc w:val="center"/>
              <w:rPr>
                <w:rFonts w:ascii="GHEA Grapalat" w:eastAsia="Calibri" w:hAnsi="GHEA Grapalat" w:cs="GHEA Grapalat"/>
                <w:b/>
                <w:sz w:val="24"/>
                <w:szCs w:val="24"/>
                <w:lang w:val="hy-AM"/>
              </w:rPr>
            </w:pPr>
            <w:r w:rsidRPr="003F7B44">
              <w:rPr>
                <w:rFonts w:ascii="GHEA Grapalat" w:hAnsi="GHEA Grapalat" w:cs="Cambria Math"/>
                <w:b/>
                <w:sz w:val="24"/>
                <w:szCs w:val="24"/>
                <w:lang w:val="hy-AM"/>
              </w:rPr>
              <w:t>2</w:t>
            </w:r>
            <w:r>
              <w:rPr>
                <w:rFonts w:ascii="GHEA Grapalat" w:hAnsi="GHEA Grapalat" w:cs="Cambria Math"/>
                <w:b/>
                <w:sz w:val="24"/>
                <w:szCs w:val="24"/>
              </w:rPr>
              <w:t>5</w:t>
            </w:r>
            <w:r w:rsidRPr="003F7B44">
              <w:rPr>
                <w:rFonts w:ascii="Cambria Math" w:hAnsi="Cambria Math" w:cs="Cambria Math"/>
                <w:b/>
                <w:sz w:val="24"/>
                <w:szCs w:val="24"/>
                <w:lang w:val="hy-AM"/>
              </w:rPr>
              <w:t>․</w:t>
            </w:r>
            <w:r w:rsidRPr="003F7B44">
              <w:rPr>
                <w:rFonts w:ascii="GHEA Grapalat" w:hAnsi="GHEA Grapalat"/>
                <w:b/>
                <w:sz w:val="24"/>
                <w:szCs w:val="24"/>
                <w:lang w:val="hy-AM"/>
              </w:rPr>
              <w:t xml:space="preserve"> </w:t>
            </w:r>
            <w:r>
              <w:rPr>
                <w:rFonts w:ascii="GHEA Grapalat" w:hAnsi="GHEA Grapalat"/>
                <w:b/>
                <w:sz w:val="24"/>
                <w:szCs w:val="24"/>
              </w:rPr>
              <w:t>10</w:t>
            </w:r>
            <w:r w:rsidRPr="003F7B44">
              <w:rPr>
                <w:rFonts w:ascii="Cambria Math" w:hAnsi="Cambria Math" w:cs="Cambria Math"/>
                <w:b/>
                <w:sz w:val="24"/>
                <w:szCs w:val="24"/>
                <w:lang w:val="hy-AM"/>
              </w:rPr>
              <w:t>․</w:t>
            </w:r>
            <w:r w:rsidRPr="003F7B44">
              <w:rPr>
                <w:rFonts w:ascii="GHEA Grapalat" w:hAnsi="GHEA Grapalat"/>
                <w:b/>
                <w:sz w:val="24"/>
                <w:szCs w:val="24"/>
                <w:lang w:val="hy-AM"/>
              </w:rPr>
              <w:t xml:space="preserve"> 2024 թ</w:t>
            </w:r>
            <w:r w:rsidRPr="003F7B44">
              <w:rPr>
                <w:rFonts w:ascii="Cambria Math" w:hAnsi="Cambria Math" w:cs="Cambria Math"/>
                <w:b/>
                <w:sz w:val="24"/>
                <w:szCs w:val="24"/>
                <w:lang w:val="hy-AM"/>
              </w:rPr>
              <w:t>․</w:t>
            </w:r>
          </w:p>
        </w:tc>
      </w:tr>
      <w:tr w:rsidR="003F7B44" w:rsidRPr="003F7B44" w14:paraId="5658078B" w14:textId="77777777" w:rsidTr="00DB37FC">
        <w:trPr>
          <w:trHeight w:val="323"/>
          <w:tblCellSpacing w:w="0" w:type="dxa"/>
          <w:jc w:val="center"/>
        </w:trPr>
        <w:tc>
          <w:tcPr>
            <w:tcW w:w="8812" w:type="dxa"/>
            <w:vMerge/>
            <w:tcBorders>
              <w:left w:val="outset" w:sz="6" w:space="0" w:color="auto"/>
              <w:bottom w:val="outset" w:sz="6" w:space="0" w:color="auto"/>
              <w:right w:val="outset" w:sz="6" w:space="0" w:color="auto"/>
            </w:tcBorders>
            <w:shd w:val="clear" w:color="auto" w:fill="FFFFFF"/>
          </w:tcPr>
          <w:p w14:paraId="1F187C9C" w14:textId="77777777" w:rsidR="003F7B44" w:rsidRPr="003F7B44" w:rsidRDefault="003F7B44" w:rsidP="003F7B44">
            <w:pPr>
              <w:pStyle w:val="BodyText"/>
              <w:tabs>
                <w:tab w:val="left" w:pos="240"/>
                <w:tab w:val="left" w:pos="720"/>
                <w:tab w:val="left" w:pos="792"/>
                <w:tab w:val="left" w:pos="972"/>
                <w:tab w:val="left" w:pos="1068"/>
                <w:tab w:val="left" w:pos="1188"/>
              </w:tabs>
              <w:spacing w:after="0" w:line="360" w:lineRule="auto"/>
              <w:ind w:left="150" w:right="405"/>
              <w:contextualSpacing/>
              <w:jc w:val="center"/>
              <w:rPr>
                <w:rFonts w:ascii="GHEA Grapalat" w:eastAsia="MS Mincho" w:hAnsi="GHEA Grapalat" w:cs="MS Mincho"/>
                <w:b/>
                <w:color w:val="auto"/>
                <w:sz w:val="24"/>
                <w:szCs w:val="24"/>
                <w:lang w:val="hy-AM"/>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09713056" w14:textId="63B028F1" w:rsidR="003F7B44" w:rsidRPr="003F7B44" w:rsidRDefault="003F7B44" w:rsidP="003F7B44">
            <w:pPr>
              <w:tabs>
                <w:tab w:val="left" w:pos="7350"/>
              </w:tabs>
              <w:spacing w:after="0" w:line="360" w:lineRule="auto"/>
              <w:ind w:left="75" w:right="165" w:firstLine="90"/>
              <w:jc w:val="center"/>
              <w:rPr>
                <w:rFonts w:ascii="GHEA Grapalat" w:eastAsia="Calibri" w:hAnsi="GHEA Grapalat" w:cs="GHEA Grapalat"/>
                <w:b/>
                <w:sz w:val="24"/>
                <w:szCs w:val="24"/>
                <w:lang w:val="hy-AM"/>
              </w:rPr>
            </w:pPr>
            <w:r w:rsidRPr="003F7B44">
              <w:rPr>
                <w:rFonts w:ascii="GHEA Grapalat" w:hAnsi="GHEA Grapalat"/>
                <w:b/>
                <w:sz w:val="24"/>
                <w:szCs w:val="24"/>
                <w:lang w:val="hy-AM"/>
              </w:rPr>
              <w:t>N 02/16.17/36701-2024</w:t>
            </w:r>
          </w:p>
        </w:tc>
      </w:tr>
      <w:tr w:rsidR="003F7B44" w:rsidRPr="009D3CF8" w14:paraId="1E41B3E3" w14:textId="77777777" w:rsidTr="0015591E">
        <w:trPr>
          <w:trHeight w:val="32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7FDA5CE3" w14:textId="77777777" w:rsidR="003F7B44" w:rsidRPr="003F7B44" w:rsidRDefault="003F7B44" w:rsidP="003F7B44">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GHEA Grapalat" w:eastAsia="MS Mincho" w:hAnsi="GHEA Grapalat" w:cs="MS Mincho"/>
                <w:color w:val="auto"/>
                <w:sz w:val="24"/>
                <w:szCs w:val="24"/>
                <w:lang w:val="hy-AM"/>
              </w:rPr>
            </w:pPr>
            <w:r w:rsidRPr="003F7B44">
              <w:rPr>
                <w:rFonts w:ascii="GHEA Grapalat" w:eastAsia="MS Mincho" w:hAnsi="GHEA Grapalat" w:cs="MS Mincho"/>
                <w:color w:val="auto"/>
                <w:sz w:val="24"/>
                <w:szCs w:val="24"/>
                <w:lang w:val="hy-AM"/>
              </w:rPr>
              <w:t xml:space="preserve">Քննության առնելով «Ազգային և Եվրասիական տնտեսական միության տեխնիկական կանոնակարգման ոլորտի շրջանակներում հավատարմագրված համապատասխանության գնահատման մարմինների և դրանց կողմից տրամադրված, գրանցված համապատասխանության </w:t>
            </w:r>
            <w:r w:rsidRPr="003F7B44">
              <w:rPr>
                <w:rFonts w:ascii="GHEA Grapalat" w:eastAsia="MS Mincho" w:hAnsi="GHEA Grapalat" w:cs="MS Mincho"/>
                <w:color w:val="auto"/>
                <w:sz w:val="24"/>
                <w:szCs w:val="24"/>
                <w:lang w:val="hy-AM"/>
              </w:rPr>
              <w:lastRenderedPageBreak/>
              <w:t xml:space="preserve">գնահատման փաստաթղթերի ռեեստրների վարման կարգերը և չափանիշները սահմանելու մասին» Կառավարության որոշման նախագիծն (այսուհետ՝ Նախագիծ)՝ առաջարկում եմ Նախագծի 2-րդ հավելվածի 13-րդ կետը շարադրել հետևյալ խմբագրությամբ. «Ազգային տեխնիկական կանոնակարգման համապատասխան ոլորտում վերահսկողություն իրականացնող տեսչական մարմինը տեխնիկական կանոնակարգերի պահանջներին չհամապատասխանող արտադրանք հայտնաբերելու դեպքում միջնորդագիր է ներկայացնում ԱՐՄՆԱԲ-ին, որի հիման վրա վերջինս ազգային ռեեստրում ներառում է համապատասխանության սերտիֆիկատների, համապատասխանության հայտարարագրերի գործողությունը կասեցնելու կամ դադարեցնելու վերաբերյալ տեղեկություն։»: </w:t>
            </w:r>
          </w:p>
          <w:p w14:paraId="72333886" w14:textId="772A6E1E" w:rsidR="003F7B44" w:rsidRPr="009D3CF8" w:rsidRDefault="003F7B44" w:rsidP="003F7B44">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GHEA Grapalat" w:eastAsia="MS Mincho" w:hAnsi="GHEA Grapalat" w:cs="MS Mincho"/>
                <w:color w:val="auto"/>
                <w:sz w:val="24"/>
                <w:szCs w:val="24"/>
                <w:lang w:val="hy-AM"/>
              </w:rPr>
            </w:pPr>
            <w:r w:rsidRPr="003F7B44">
              <w:rPr>
                <w:rFonts w:ascii="GHEA Grapalat" w:eastAsia="MS Mincho" w:hAnsi="GHEA Grapalat" w:cs="MS Mincho"/>
                <w:color w:val="auto"/>
                <w:sz w:val="24"/>
                <w:szCs w:val="24"/>
                <w:lang w:val="hy-AM"/>
              </w:rPr>
              <w:t>Միևնույն ժամանակ, անհրաժեշտ է Նախագծի 2-րդ հավելվածի 22-րդ կետի կարգավորումը համապատասխանեցնել առաջարկվող շարադրանքին՝ Եվրասիական տնտեսական միության տեխնիկական կանոնակարգման և միասնական ռեեստրի մասով:</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33D7DE63" w14:textId="77777777" w:rsidR="003F7B44" w:rsidRDefault="003F7B44" w:rsidP="009875D0">
            <w:pPr>
              <w:tabs>
                <w:tab w:val="left" w:pos="7350"/>
              </w:tabs>
              <w:spacing w:after="0" w:line="360" w:lineRule="auto"/>
              <w:ind w:left="75" w:right="165" w:firstLine="90"/>
              <w:jc w:val="center"/>
              <w:rPr>
                <w:rFonts w:ascii="GHEA Grapalat" w:eastAsia="Calibri" w:hAnsi="GHEA Grapalat" w:cs="GHEA Grapalat"/>
                <w:b/>
                <w:sz w:val="24"/>
                <w:szCs w:val="24"/>
              </w:rPr>
            </w:pPr>
            <w:proofErr w:type="spellStart"/>
            <w:r>
              <w:rPr>
                <w:rFonts w:ascii="GHEA Grapalat" w:eastAsia="Calibri" w:hAnsi="GHEA Grapalat" w:cs="GHEA Grapalat"/>
                <w:b/>
                <w:sz w:val="24"/>
                <w:szCs w:val="24"/>
              </w:rPr>
              <w:lastRenderedPageBreak/>
              <w:t>Մասամբ</w:t>
            </w:r>
            <w:proofErr w:type="spellEnd"/>
            <w:r>
              <w:rPr>
                <w:rFonts w:ascii="GHEA Grapalat" w:eastAsia="Calibri" w:hAnsi="GHEA Grapalat" w:cs="GHEA Grapalat"/>
                <w:b/>
                <w:sz w:val="24"/>
                <w:szCs w:val="24"/>
              </w:rPr>
              <w:t xml:space="preserve"> է </w:t>
            </w:r>
            <w:proofErr w:type="spellStart"/>
            <w:r>
              <w:rPr>
                <w:rFonts w:ascii="GHEA Grapalat" w:eastAsia="Calibri" w:hAnsi="GHEA Grapalat" w:cs="GHEA Grapalat"/>
                <w:b/>
                <w:sz w:val="24"/>
                <w:szCs w:val="24"/>
              </w:rPr>
              <w:t>ընդունվել</w:t>
            </w:r>
            <w:proofErr w:type="spellEnd"/>
          </w:p>
          <w:p w14:paraId="320C55BB" w14:textId="7404E590" w:rsidR="003F7B44" w:rsidRPr="003F7B44" w:rsidRDefault="003F7B44" w:rsidP="009875D0">
            <w:pPr>
              <w:tabs>
                <w:tab w:val="left" w:pos="7350"/>
              </w:tabs>
              <w:spacing w:after="0" w:line="360" w:lineRule="auto"/>
              <w:ind w:left="75" w:right="165" w:firstLine="90"/>
              <w:jc w:val="center"/>
              <w:rPr>
                <w:rFonts w:ascii="GHEA Grapalat" w:eastAsia="Calibri" w:hAnsi="GHEA Grapalat" w:cs="GHEA Grapalat"/>
                <w:b/>
                <w:sz w:val="24"/>
                <w:szCs w:val="24"/>
              </w:rPr>
            </w:pPr>
            <w:r w:rsidRPr="003F7B44">
              <w:rPr>
                <w:rFonts w:ascii="GHEA Grapalat" w:eastAsia="MS Mincho" w:hAnsi="GHEA Grapalat" w:cs="MS Mincho"/>
                <w:sz w:val="24"/>
                <w:szCs w:val="24"/>
                <w:lang w:val="hy-AM"/>
              </w:rPr>
              <w:t xml:space="preserve">Նախագծի 2-րդ հավելվածի 13-րդ </w:t>
            </w:r>
            <w:r>
              <w:rPr>
                <w:rFonts w:ascii="GHEA Grapalat" w:eastAsia="MS Mincho" w:hAnsi="GHEA Grapalat" w:cs="MS Mincho"/>
                <w:sz w:val="24"/>
                <w:szCs w:val="24"/>
              </w:rPr>
              <w:t xml:space="preserve">և 22-րդ </w:t>
            </w:r>
            <w:r w:rsidRPr="003F7B44">
              <w:rPr>
                <w:rFonts w:ascii="GHEA Grapalat" w:eastAsia="MS Mincho" w:hAnsi="GHEA Grapalat" w:cs="MS Mincho"/>
                <w:sz w:val="24"/>
                <w:szCs w:val="24"/>
                <w:lang w:val="hy-AM"/>
              </w:rPr>
              <w:t>կետ</w:t>
            </w:r>
            <w:proofErr w:type="spellStart"/>
            <w:r>
              <w:rPr>
                <w:rFonts w:ascii="GHEA Grapalat" w:eastAsia="MS Mincho" w:hAnsi="GHEA Grapalat" w:cs="MS Mincho"/>
                <w:sz w:val="24"/>
                <w:szCs w:val="24"/>
              </w:rPr>
              <w:t>եր</w:t>
            </w:r>
            <w:proofErr w:type="spellEnd"/>
            <w:r w:rsidRPr="003F7B44">
              <w:rPr>
                <w:rFonts w:ascii="GHEA Grapalat" w:eastAsia="MS Mincho" w:hAnsi="GHEA Grapalat" w:cs="MS Mincho"/>
                <w:sz w:val="24"/>
                <w:szCs w:val="24"/>
                <w:lang w:val="hy-AM"/>
              </w:rPr>
              <w:t>ը շարադր</w:t>
            </w:r>
            <w:proofErr w:type="spellStart"/>
            <w:r>
              <w:rPr>
                <w:rFonts w:ascii="GHEA Grapalat" w:eastAsia="MS Mincho" w:hAnsi="GHEA Grapalat" w:cs="MS Mincho"/>
                <w:sz w:val="24"/>
                <w:szCs w:val="24"/>
              </w:rPr>
              <w:t>ված</w:t>
            </w:r>
            <w:proofErr w:type="spellEnd"/>
            <w:r>
              <w:rPr>
                <w:rFonts w:ascii="GHEA Grapalat" w:eastAsia="MS Mincho" w:hAnsi="GHEA Grapalat" w:cs="MS Mincho"/>
                <w:sz w:val="24"/>
                <w:szCs w:val="24"/>
              </w:rPr>
              <w:t xml:space="preserve"> </w:t>
            </w:r>
            <w:proofErr w:type="spellStart"/>
            <w:r>
              <w:rPr>
                <w:rFonts w:ascii="GHEA Grapalat" w:eastAsia="MS Mincho" w:hAnsi="GHEA Grapalat" w:cs="MS Mincho"/>
                <w:sz w:val="24"/>
                <w:szCs w:val="24"/>
              </w:rPr>
              <w:t>են</w:t>
            </w:r>
            <w:proofErr w:type="spellEnd"/>
            <w:r>
              <w:rPr>
                <w:rFonts w:ascii="GHEA Grapalat" w:eastAsia="MS Mincho" w:hAnsi="GHEA Grapalat" w:cs="MS Mincho"/>
                <w:sz w:val="24"/>
                <w:szCs w:val="24"/>
              </w:rPr>
              <w:t xml:space="preserve"> </w:t>
            </w:r>
            <w:proofErr w:type="spellStart"/>
            <w:r>
              <w:rPr>
                <w:rFonts w:ascii="GHEA Grapalat" w:eastAsia="MS Mincho" w:hAnsi="GHEA Grapalat" w:cs="MS Mincho"/>
                <w:sz w:val="24"/>
                <w:szCs w:val="24"/>
              </w:rPr>
              <w:t>փոխհամաձայնեցված</w:t>
            </w:r>
            <w:proofErr w:type="spellEnd"/>
            <w:r>
              <w:rPr>
                <w:rFonts w:ascii="GHEA Grapalat" w:eastAsia="MS Mincho" w:hAnsi="GHEA Grapalat" w:cs="MS Mincho"/>
                <w:sz w:val="24"/>
                <w:szCs w:val="24"/>
              </w:rPr>
              <w:t xml:space="preserve"> </w:t>
            </w:r>
            <w:r w:rsidRPr="003F7B44">
              <w:rPr>
                <w:rFonts w:ascii="GHEA Grapalat" w:eastAsia="MS Mincho" w:hAnsi="GHEA Grapalat" w:cs="MS Mincho"/>
                <w:sz w:val="24"/>
                <w:szCs w:val="24"/>
                <w:lang w:val="hy-AM"/>
              </w:rPr>
              <w:t xml:space="preserve"> խմբագրությամբ</w:t>
            </w:r>
          </w:p>
        </w:tc>
      </w:tr>
    </w:tbl>
    <w:p w14:paraId="26F2EBD5" w14:textId="77777777" w:rsidR="00471661" w:rsidRPr="009D3CF8" w:rsidRDefault="00471661" w:rsidP="00721478">
      <w:pPr>
        <w:spacing w:line="276" w:lineRule="auto"/>
        <w:rPr>
          <w:rFonts w:ascii="GHEA Grapalat" w:eastAsia="Calibri" w:hAnsi="GHEA Grapalat" w:cs="GHEA Grapalat"/>
          <w:bCs/>
          <w:sz w:val="24"/>
          <w:szCs w:val="24"/>
          <w:lang w:val="hy-AM"/>
        </w:rPr>
      </w:pPr>
    </w:p>
    <w:sectPr w:rsidR="00471661" w:rsidRPr="009D3CF8" w:rsidSect="00AB4A7C">
      <w:pgSz w:w="15840" w:h="12240" w:orient="landscape"/>
      <w:pgMar w:top="562" w:right="562" w:bottom="562"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844113F"/>
    <w:multiLevelType w:val="hybridMultilevel"/>
    <w:tmpl w:val="4F4EF634"/>
    <w:lvl w:ilvl="0" w:tplc="5FE40334">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15:restartNumberingAfterBreak="0">
    <w:nsid w:val="575940E2"/>
    <w:multiLevelType w:val="hybridMultilevel"/>
    <w:tmpl w:val="F0242FBA"/>
    <w:lvl w:ilvl="0" w:tplc="A9744B9C">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 w15:restartNumberingAfterBreak="0">
    <w:nsid w:val="6D71475F"/>
    <w:multiLevelType w:val="hybridMultilevel"/>
    <w:tmpl w:val="A8601F86"/>
    <w:lvl w:ilvl="0" w:tplc="536E203A">
      <w:start w:val="1"/>
      <w:numFmt w:val="decimal"/>
      <w:lvlText w:val="%1."/>
      <w:lvlJc w:val="left"/>
      <w:pPr>
        <w:ind w:left="1050" w:hanging="375"/>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5050"/>
    <w:rsid w:val="00020461"/>
    <w:rsid w:val="000230AF"/>
    <w:rsid w:val="00033FB9"/>
    <w:rsid w:val="000B22F6"/>
    <w:rsid w:val="000C6E5B"/>
    <w:rsid w:val="000D06A8"/>
    <w:rsid w:val="000D2F99"/>
    <w:rsid w:val="000D3D26"/>
    <w:rsid w:val="000D4207"/>
    <w:rsid w:val="000D4D50"/>
    <w:rsid w:val="00116D6E"/>
    <w:rsid w:val="0015591E"/>
    <w:rsid w:val="00163701"/>
    <w:rsid w:val="00166C14"/>
    <w:rsid w:val="001833EB"/>
    <w:rsid w:val="00187051"/>
    <w:rsid w:val="001911E8"/>
    <w:rsid w:val="00196606"/>
    <w:rsid w:val="001A7108"/>
    <w:rsid w:val="001C2CFC"/>
    <w:rsid w:val="001C3920"/>
    <w:rsid w:val="001E211A"/>
    <w:rsid w:val="001E7B5E"/>
    <w:rsid w:val="001F0BDA"/>
    <w:rsid w:val="002101FF"/>
    <w:rsid w:val="002409C3"/>
    <w:rsid w:val="002424DF"/>
    <w:rsid w:val="002467D6"/>
    <w:rsid w:val="00276BDF"/>
    <w:rsid w:val="002A6145"/>
    <w:rsid w:val="002A6E1C"/>
    <w:rsid w:val="002B4757"/>
    <w:rsid w:val="002C6685"/>
    <w:rsid w:val="00302D7A"/>
    <w:rsid w:val="003054AA"/>
    <w:rsid w:val="0030755E"/>
    <w:rsid w:val="003561A4"/>
    <w:rsid w:val="00361FC2"/>
    <w:rsid w:val="00374551"/>
    <w:rsid w:val="0037738D"/>
    <w:rsid w:val="00395D8F"/>
    <w:rsid w:val="003B01AE"/>
    <w:rsid w:val="003B7C59"/>
    <w:rsid w:val="003D18AE"/>
    <w:rsid w:val="003D225E"/>
    <w:rsid w:val="003F7B44"/>
    <w:rsid w:val="00422A0A"/>
    <w:rsid w:val="00424524"/>
    <w:rsid w:val="00471661"/>
    <w:rsid w:val="00473FD0"/>
    <w:rsid w:val="004864FC"/>
    <w:rsid w:val="0049381E"/>
    <w:rsid w:val="004964C9"/>
    <w:rsid w:val="004A2127"/>
    <w:rsid w:val="004A6354"/>
    <w:rsid w:val="004B153C"/>
    <w:rsid w:val="005116B7"/>
    <w:rsid w:val="005164E6"/>
    <w:rsid w:val="00535EC1"/>
    <w:rsid w:val="00536EED"/>
    <w:rsid w:val="00537A6B"/>
    <w:rsid w:val="00543B2B"/>
    <w:rsid w:val="00553E6D"/>
    <w:rsid w:val="00560C7F"/>
    <w:rsid w:val="005718FC"/>
    <w:rsid w:val="00593DAE"/>
    <w:rsid w:val="005C398D"/>
    <w:rsid w:val="005D67AE"/>
    <w:rsid w:val="005D6C63"/>
    <w:rsid w:val="005E1464"/>
    <w:rsid w:val="00600841"/>
    <w:rsid w:val="006052C1"/>
    <w:rsid w:val="006112D2"/>
    <w:rsid w:val="00617053"/>
    <w:rsid w:val="00627181"/>
    <w:rsid w:val="00650F33"/>
    <w:rsid w:val="006568E6"/>
    <w:rsid w:val="00657626"/>
    <w:rsid w:val="0067109F"/>
    <w:rsid w:val="00687027"/>
    <w:rsid w:val="00690C3C"/>
    <w:rsid w:val="006C76ED"/>
    <w:rsid w:val="006D3CE1"/>
    <w:rsid w:val="006D6ABC"/>
    <w:rsid w:val="006E4985"/>
    <w:rsid w:val="00713763"/>
    <w:rsid w:val="007175F9"/>
    <w:rsid w:val="00720DBF"/>
    <w:rsid w:val="00721478"/>
    <w:rsid w:val="00727365"/>
    <w:rsid w:val="00736773"/>
    <w:rsid w:val="00755709"/>
    <w:rsid w:val="007867B6"/>
    <w:rsid w:val="007B7207"/>
    <w:rsid w:val="0081154E"/>
    <w:rsid w:val="008227E4"/>
    <w:rsid w:val="00827B79"/>
    <w:rsid w:val="00830143"/>
    <w:rsid w:val="008431EC"/>
    <w:rsid w:val="00855346"/>
    <w:rsid w:val="00882DB4"/>
    <w:rsid w:val="0089137A"/>
    <w:rsid w:val="00897924"/>
    <w:rsid w:val="008B021B"/>
    <w:rsid w:val="008B451A"/>
    <w:rsid w:val="00917D7C"/>
    <w:rsid w:val="00943FCE"/>
    <w:rsid w:val="00947D4F"/>
    <w:rsid w:val="009875D0"/>
    <w:rsid w:val="009B29DF"/>
    <w:rsid w:val="009B3142"/>
    <w:rsid w:val="009D3CF8"/>
    <w:rsid w:val="009E16D3"/>
    <w:rsid w:val="00A15FE8"/>
    <w:rsid w:val="00A31060"/>
    <w:rsid w:val="00A63281"/>
    <w:rsid w:val="00A64519"/>
    <w:rsid w:val="00A64DBA"/>
    <w:rsid w:val="00A67A9A"/>
    <w:rsid w:val="00A81758"/>
    <w:rsid w:val="00A97909"/>
    <w:rsid w:val="00AA5445"/>
    <w:rsid w:val="00AB4A7C"/>
    <w:rsid w:val="00AC6655"/>
    <w:rsid w:val="00AC6F50"/>
    <w:rsid w:val="00AE3969"/>
    <w:rsid w:val="00B031DD"/>
    <w:rsid w:val="00B044D8"/>
    <w:rsid w:val="00B24977"/>
    <w:rsid w:val="00B30F0B"/>
    <w:rsid w:val="00B3664B"/>
    <w:rsid w:val="00B40A79"/>
    <w:rsid w:val="00B47707"/>
    <w:rsid w:val="00B52B17"/>
    <w:rsid w:val="00B56BFE"/>
    <w:rsid w:val="00B5744B"/>
    <w:rsid w:val="00BA079F"/>
    <w:rsid w:val="00BA44C7"/>
    <w:rsid w:val="00BA6794"/>
    <w:rsid w:val="00BA7148"/>
    <w:rsid w:val="00BB0DA3"/>
    <w:rsid w:val="00BB29C9"/>
    <w:rsid w:val="00BE2507"/>
    <w:rsid w:val="00C32D39"/>
    <w:rsid w:val="00C56163"/>
    <w:rsid w:val="00C64BC6"/>
    <w:rsid w:val="00C67035"/>
    <w:rsid w:val="00C823A4"/>
    <w:rsid w:val="00C92CDC"/>
    <w:rsid w:val="00C94A60"/>
    <w:rsid w:val="00C97575"/>
    <w:rsid w:val="00CA0DB8"/>
    <w:rsid w:val="00CA5050"/>
    <w:rsid w:val="00CB1601"/>
    <w:rsid w:val="00CB64EE"/>
    <w:rsid w:val="00CB7A4E"/>
    <w:rsid w:val="00CC0AD4"/>
    <w:rsid w:val="00CC1638"/>
    <w:rsid w:val="00CF453C"/>
    <w:rsid w:val="00CF5AF4"/>
    <w:rsid w:val="00D03A69"/>
    <w:rsid w:val="00D13EC9"/>
    <w:rsid w:val="00D214EC"/>
    <w:rsid w:val="00D2420A"/>
    <w:rsid w:val="00D81331"/>
    <w:rsid w:val="00DB7E50"/>
    <w:rsid w:val="00DB7EB4"/>
    <w:rsid w:val="00DF6AF3"/>
    <w:rsid w:val="00E001C9"/>
    <w:rsid w:val="00E04642"/>
    <w:rsid w:val="00E07ECF"/>
    <w:rsid w:val="00E20A0D"/>
    <w:rsid w:val="00E261EA"/>
    <w:rsid w:val="00E57FE5"/>
    <w:rsid w:val="00E85D14"/>
    <w:rsid w:val="00E9356D"/>
    <w:rsid w:val="00EA7228"/>
    <w:rsid w:val="00ED7ABA"/>
    <w:rsid w:val="00F342FF"/>
    <w:rsid w:val="00F45ABB"/>
    <w:rsid w:val="00F61A27"/>
    <w:rsid w:val="00F6299E"/>
    <w:rsid w:val="00F63642"/>
    <w:rsid w:val="00FB21B8"/>
    <w:rsid w:val="00FC7BF0"/>
    <w:rsid w:val="00FF30FC"/>
    <w:rsid w:val="00FF3B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F0C224"/>
  <w15:docId w15:val="{75957538-A1AF-4A61-8721-3658B6E6E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rsid w:val="000230AF"/>
    <w:pPr>
      <w:keepNext/>
      <w:keepLines/>
      <w:spacing w:before="40" w:after="0" w:line="240" w:lineRule="auto"/>
      <w:outlineLvl w:val="2"/>
    </w:pPr>
    <w:rPr>
      <w:rFonts w:ascii="Calibri" w:eastAsia="Calibri" w:hAnsi="Calibri" w:cs="Calibri"/>
      <w:color w:val="1F3863"/>
      <w:sz w:val="24"/>
      <w:szCs w:val="24"/>
      <w:lang w:val="hy-AM"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230AF"/>
    <w:rPr>
      <w:rFonts w:ascii="Calibri" w:eastAsia="Calibri" w:hAnsi="Calibri" w:cs="Calibri"/>
      <w:color w:val="1F3863"/>
      <w:sz w:val="24"/>
      <w:szCs w:val="24"/>
      <w:lang w:val="hy-AM" w:eastAsia="en-GB"/>
    </w:rPr>
  </w:style>
  <w:style w:type="paragraph" w:styleId="ListParagraph">
    <w:name w:val="List Paragraph"/>
    <w:aliases w:val="Bullets,Table no. List Paragraph,Bullet1,References,List Paragraph (numbered (a)),IBL List Paragraph,List Paragraph nowy,Numbered List Paragraph,Akapit z listą BS,List Paragraph 1,List_Paragraph,Multilevel para_II,Абзац списка3"/>
    <w:basedOn w:val="Normal"/>
    <w:link w:val="ListParagraphChar"/>
    <w:uiPriority w:val="34"/>
    <w:qFormat/>
    <w:rsid w:val="000230AF"/>
    <w:pPr>
      <w:spacing w:after="200" w:line="276" w:lineRule="auto"/>
      <w:ind w:left="720"/>
      <w:contextualSpacing/>
    </w:pPr>
    <w:rPr>
      <w:rFonts w:ascii="Calibri" w:eastAsiaTheme="minorEastAsia" w:hAnsi="Calibri" w:cs="Calibri"/>
      <w:lang w:eastAsia="ru-RU"/>
    </w:rPr>
  </w:style>
  <w:style w:type="character" w:customStyle="1" w:styleId="ListParagraphChar">
    <w:name w:val="List Paragraph Char"/>
    <w:aliases w:val="Bullets Char,Table no. List Paragraph Char,Bullet1 Char,References Char,List Paragraph (numbered (a)) Char,IBL List Paragraph Char,List Paragraph nowy Char,Numbered List Paragraph Char,Akapit z listą BS Char,List Paragraph 1 Char"/>
    <w:link w:val="ListParagraph"/>
    <w:uiPriority w:val="34"/>
    <w:locked/>
    <w:rsid w:val="000230AF"/>
    <w:rPr>
      <w:rFonts w:ascii="Calibri" w:eastAsiaTheme="minorEastAsia" w:hAnsi="Calibri" w:cs="Calibri"/>
      <w:lang w:eastAsia="ru-RU"/>
    </w:rPr>
  </w:style>
  <w:style w:type="paragraph" w:styleId="BalloonText">
    <w:name w:val="Balloon Text"/>
    <w:basedOn w:val="Normal"/>
    <w:link w:val="BalloonTextChar"/>
    <w:uiPriority w:val="99"/>
    <w:semiHidden/>
    <w:unhideWhenUsed/>
    <w:rsid w:val="00CC0A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0AD4"/>
    <w:rPr>
      <w:rFonts w:ascii="Segoe UI" w:hAnsi="Segoe UI" w:cs="Segoe UI"/>
      <w:sz w:val="18"/>
      <w:szCs w:val="18"/>
    </w:rPr>
  </w:style>
  <w:style w:type="paragraph" w:styleId="BodyText">
    <w:name w:val="Body Text"/>
    <w:basedOn w:val="Normal"/>
    <w:link w:val="BodyTextChar"/>
    <w:rsid w:val="00AC6F50"/>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AC6F50"/>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3BC62B-1B12-4EFE-9E4B-CB97C4C6C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35</Pages>
  <Words>7257</Words>
  <Characters>41371</Characters>
  <Application>Microsoft Office Word</Application>
  <DocSecurity>0</DocSecurity>
  <Lines>344</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 Miqaelyan</dc:creator>
  <cp:keywords>https://mul2.gov.am/tasks/1057421/oneclick?token=dbf5319fb4bfa716666ef219c18a1bd6</cp:keywords>
  <dc:description/>
  <cp:lastModifiedBy>Gayane K. Margaryan</cp:lastModifiedBy>
  <cp:revision>2</cp:revision>
  <dcterms:created xsi:type="dcterms:W3CDTF">2024-10-28T12:27:00Z</dcterms:created>
  <dcterms:modified xsi:type="dcterms:W3CDTF">2024-10-28T12:27:00Z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9067c229ed6b59f453a699ff3a1a409a0448bfd9d86fa2ddf5934bf557b8442e</vt:lpwstr>
  </property>
</Properties>
</file>