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583C12" w:rsidRDefault="00CC2614">
      <w:pPr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992753">
        <w:rPr>
          <w:rFonts w:ascii="GHEA Grapalat" w:eastAsia="GHEA Grapalat" w:hAnsi="GHEA Grapalat" w:cs="GHEA Grapalat"/>
          <w:b/>
          <w:sz w:val="24"/>
          <w:szCs w:val="24"/>
        </w:rPr>
        <w:t>Ն Ա Խ Ա Գ Ի Ծ</w:t>
      </w:r>
    </w:p>
    <w:p w14:paraId="565F8F7D" w14:textId="77777777" w:rsidR="00FF02D6" w:rsidRPr="00992753" w:rsidRDefault="00FF02D6">
      <w:pPr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2" w14:textId="77777777" w:rsidR="00583C12" w:rsidRPr="00992753" w:rsidRDefault="00CC2614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992753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ԿԱՌԱՎԱՐՈՒԹՅՈՒՆ</w:t>
      </w:r>
    </w:p>
    <w:p w14:paraId="00000003" w14:textId="77777777" w:rsidR="00583C12" w:rsidRPr="00992753" w:rsidRDefault="00CC2614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992753">
        <w:rPr>
          <w:rFonts w:ascii="GHEA Grapalat" w:eastAsia="GHEA Grapalat" w:hAnsi="GHEA Grapalat" w:cs="GHEA Grapalat"/>
          <w:b/>
          <w:sz w:val="24"/>
          <w:szCs w:val="24"/>
        </w:rPr>
        <w:t>Ո Ր Ո Շ Ո Ւ Մ</w:t>
      </w:r>
    </w:p>
    <w:p w14:paraId="00000004" w14:textId="77777777" w:rsidR="00583C12" w:rsidRPr="00992753" w:rsidRDefault="00CC2614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992753">
        <w:rPr>
          <w:rFonts w:ascii="GHEA Grapalat" w:eastAsia="GHEA Grapalat" w:hAnsi="GHEA Grapalat" w:cs="GHEA Grapalat"/>
          <w:b/>
          <w:sz w:val="24"/>
          <w:szCs w:val="24"/>
        </w:rPr>
        <w:t>_________2024 ԹՎԱԿԱՆԻ   N_____Ա</w:t>
      </w:r>
    </w:p>
    <w:p w14:paraId="00000005" w14:textId="77777777" w:rsidR="00583C12" w:rsidRPr="00992753" w:rsidRDefault="00583C12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6" w14:textId="4E03DA68" w:rsidR="00583C12" w:rsidRPr="00590EF6" w:rsidRDefault="00CC2614">
      <w:pPr>
        <w:spacing w:line="360" w:lineRule="auto"/>
        <w:jc w:val="center"/>
        <w:rPr>
          <w:rStyle w:val="normChar"/>
          <w:rFonts w:ascii="GHEA Grapalat" w:eastAsia="GHEA Grapalat" w:hAnsi="GHEA Grapalat"/>
          <w:b/>
          <w:sz w:val="24"/>
          <w:szCs w:val="24"/>
        </w:rPr>
      </w:pPr>
      <w:bookmarkStart w:id="0" w:name="_heading=h.gjdgxs" w:colFirst="0" w:colLast="0"/>
      <w:bookmarkEnd w:id="0"/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>«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ՀԱՅԱՍՏԱՆԻ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ԱԶԳԱՅԻՆ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ԱԳՐԱՐԱՅԻՆ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ՀԱՄԱԼՍԱՐԱՆ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»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ԵՎ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«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ՃԱՐՏԱՐԱՊԵՏՈՒԹՅԱՆ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sdt>
        <w:sdtPr>
          <w:rPr>
            <w:rStyle w:val="normChar"/>
            <w:rFonts w:ascii="GHEA Grapalat" w:eastAsia="Calibri" w:hAnsi="GHEA Grapalat"/>
            <w:b/>
            <w:sz w:val="24"/>
            <w:szCs w:val="24"/>
          </w:rPr>
          <w:tag w:val="goog_rdk_1"/>
          <w:id w:val="-1722819275"/>
        </w:sdtPr>
        <w:sdtEndPr>
          <w:rPr>
            <w:rStyle w:val="normChar"/>
          </w:rPr>
        </w:sdtEndPr>
        <w:sdtContent>
          <w:r w:rsidRPr="00590EF6">
            <w:rPr>
              <w:rStyle w:val="normChar"/>
              <w:rFonts w:ascii="GHEA Grapalat" w:eastAsia="GHEA Grapalat" w:hAnsi="GHEA Grapalat" w:cs="Arial"/>
              <w:b/>
              <w:sz w:val="24"/>
              <w:szCs w:val="24"/>
            </w:rPr>
            <w:t>ԵՎ</w:t>
          </w:r>
        </w:sdtContent>
      </w:sdt>
      <w:sdt>
        <w:sdtPr>
          <w:rPr>
            <w:rStyle w:val="normChar"/>
            <w:rFonts w:ascii="GHEA Grapalat" w:eastAsia="Calibri" w:hAnsi="GHEA Grapalat"/>
            <w:b/>
            <w:sz w:val="24"/>
            <w:szCs w:val="24"/>
          </w:rPr>
          <w:tag w:val="goog_rdk_2"/>
          <w:id w:val="-1248957496"/>
        </w:sdtPr>
        <w:sdtEndPr>
          <w:rPr>
            <w:rStyle w:val="normChar"/>
          </w:rPr>
        </w:sdtEndPr>
        <w:sdtContent>
          <w:r w:rsidRPr="00590EF6">
            <w:rPr>
              <w:rStyle w:val="normChar"/>
              <w:rFonts w:ascii="GHEA Grapalat" w:eastAsia="Calibri" w:hAnsi="GHEA Grapalat"/>
              <w:b/>
              <w:sz w:val="24"/>
              <w:szCs w:val="24"/>
            </w:rPr>
            <w:t xml:space="preserve"> </w:t>
          </w:r>
        </w:sdtContent>
      </w:sdt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ՇԻՆԱՐԱՐՈՒԹՅԱՆ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ՀԱՅԱՍՏԱՆԻ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ԱԶԳԱՅԻՆ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ՀԱՄԱԼՍԱՐԱՆ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»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ՀԻՄՆԱԴՐԱՄ</w:t>
      </w:r>
      <w:r w:rsidR="00512B3D">
        <w:rPr>
          <w:rStyle w:val="normChar"/>
          <w:rFonts w:ascii="GHEA Grapalat" w:eastAsia="GHEA Grapalat" w:hAnsi="GHEA Grapalat" w:cs="Arial"/>
          <w:b/>
          <w:sz w:val="24"/>
          <w:szCs w:val="24"/>
        </w:rPr>
        <w:t>Ն</w:t>
      </w:r>
      <w:r w:rsid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ԵՐ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ԻՑ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ԳՈՒՅՔ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ՀԵՏ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ՎԵՐՑՆԵԼՈՒ</w:t>
      </w:r>
      <w:r w:rsidR="0058413D"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>,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="0058413D"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>«</w:t>
      </w:r>
      <w:r w:rsidR="0058413D"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ՀԱՅԱՍՏԱՆԻ</w:t>
      </w:r>
      <w:r w:rsidR="0058413D"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="0058413D"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ԱԶԳԱՅԻՆ</w:t>
      </w:r>
      <w:r w:rsidR="0058413D"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="0058413D"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ԱԳՐԱՐԱՅԻՆ</w:t>
      </w:r>
      <w:r w:rsidR="0058413D"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="0058413D"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ՀԱՄԱԼՍԱՐԱՆ</w:t>
      </w:r>
      <w:r w:rsidR="0058413D"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» </w:t>
      </w:r>
      <w:r w:rsidR="0058413D"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ԵՎ</w:t>
      </w:r>
      <w:r w:rsidR="0058413D"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>«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ՀԱՅԱՍՏԱՆՈՒՄ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ՖՐԱՆՍԻԱԿԱՆ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ՀԱՄԱԼՍԱՐԱՆ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»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ՀԻՄՆԱԴՐԱՄ</w:t>
      </w:r>
      <w:r w:rsid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ՆԵՐ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ԻՆ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ԱՆՀԱՏՈՒՅՑ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ՕԳՏԱԳՈՐԾՄԱՆ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ԻՐԱՎՈՒՆՔՈՎ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="0058413D"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ՏԱՐԱԾՔ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ՏՐԱՄԱԴՐԵԼՈՒ</w:t>
      </w:r>
      <w:r w:rsid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, ԱՅԼ ՏԱՐԱԾՔՆԵՐԸ  ՀԱՄԱՏԵՂ 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  <w:r w:rsid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ՕԳՏԱԳՈՐԾԵԼՈՒ </w:t>
      </w:r>
      <w:r w:rsidRPr="00590EF6">
        <w:rPr>
          <w:rStyle w:val="normChar"/>
          <w:rFonts w:ascii="GHEA Grapalat" w:eastAsia="GHEA Grapalat" w:hAnsi="GHEA Grapalat" w:cs="Arial"/>
          <w:b/>
          <w:sz w:val="24"/>
          <w:szCs w:val="24"/>
        </w:rPr>
        <w:t>ՄԱՍԻՆ</w:t>
      </w:r>
      <w:r w:rsidRPr="00590EF6">
        <w:rPr>
          <w:rStyle w:val="normChar"/>
          <w:rFonts w:ascii="GHEA Grapalat" w:eastAsia="GHEA Grapalat" w:hAnsi="GHEA Grapalat"/>
          <w:b/>
          <w:sz w:val="24"/>
          <w:szCs w:val="24"/>
        </w:rPr>
        <w:t xml:space="preserve"> </w:t>
      </w:r>
    </w:p>
    <w:p w14:paraId="00000007" w14:textId="0D165FD6" w:rsidR="00583C12" w:rsidRPr="00992753" w:rsidRDefault="00CC261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Ղեկավարվելով՝ Հայաստանի Հանրապետության քաղաքացիական օրենսգրքի 685-րդ, 688-րդ հոդվածներով,</w:t>
      </w:r>
      <w:r w:rsidRPr="0099275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«Պետական գույքի կառավարման մասին» օրենքի 30-րդ հոդվածի 2-րդ </w:t>
      </w:r>
      <w:r w:rsidR="00AE0F89">
        <w:rPr>
          <w:rFonts w:ascii="GHEA Grapalat" w:eastAsia="GHEA Grapalat" w:hAnsi="GHEA Grapalat" w:cs="GHEA Grapalat"/>
          <w:color w:val="000000"/>
          <w:sz w:val="24"/>
          <w:szCs w:val="24"/>
        </w:rPr>
        <w:t>մասի</w:t>
      </w: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4-րդ և 6-րդ կետերով, </w:t>
      </w:r>
      <w:r w:rsidRPr="0099275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«Պետական ոչ </w:t>
      </w: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առևտրային կազմակերպությունների մասին» օրենքի 5-րդ հոդվածի </w:t>
      </w:r>
      <w:r w:rsidR="002B124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և </w:t>
      </w: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2-րդ մասով՝ Հայաստանի Հանրապետության կառավարությունը   ո ր ո շ ո ւ մ է.</w:t>
      </w:r>
    </w:p>
    <w:p w14:paraId="00000008" w14:textId="77777777" w:rsidR="00583C12" w:rsidRPr="00992753" w:rsidRDefault="00583C12" w:rsidP="005841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0A" w14:textId="3BC1CAE9" w:rsidR="00583C12" w:rsidRPr="00992753" w:rsidRDefault="00CC2614" w:rsidP="005841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eastAsia="GHEA Mariam" w:hAnsi="GHEA Grapalat" w:cs="GHEA Mariam"/>
          <w:sz w:val="24"/>
          <w:szCs w:val="24"/>
        </w:rPr>
      </w:pP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տարածքային կառավարման և   ենթակառուցվածքների նախարարության Պետական գույքի կառավարման կոմիտեին (</w:t>
      </w:r>
      <w:r w:rsidR="003049DB"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Կոմիտե ամրացված, Հայաստանի Հանրապետության սեփականությունը հանդիսացող (անշարժ գույքի նկատմամբ իրավունքների պետական գրանցման վկայական N </w:t>
      </w:r>
      <w:r w:rsidR="002F27C3" w:rsidRPr="002F27C3">
        <w:rPr>
          <w:rFonts w:ascii="GHEA Grapalat" w:eastAsia="GHEA Grapalat" w:hAnsi="GHEA Grapalat" w:cs="Times New Roman"/>
          <w:sz w:val="24"/>
          <w:szCs w:val="24"/>
          <w:lang w:eastAsia="ru-RU"/>
        </w:rPr>
        <w:t>15022022-01-0230</w:t>
      </w: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՝ Երևան քաղաքի, Տերյան 74  հասցեում գտնվող անշարժ գույքի</w:t>
      </w:r>
      <w:r w:rsidR="002F27C3" w:rsidRPr="002F27C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2-րդ մասնաշենքի</w:t>
      </w:r>
      <w:r w:rsidR="0076281D" w:rsidRPr="0076281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C56FF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կենտրոնական մուտքի</w:t>
      </w:r>
      <w:r w:rsidR="002F27C3" w:rsidRPr="002F27C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r w:rsidR="002F27C3" w:rsidRPr="0076281D">
        <w:rPr>
          <w:rFonts w:ascii="GHEA Grapalat" w:eastAsia="GHEA Grapalat" w:hAnsi="GHEA Grapalat" w:cs="GHEA Grapalat"/>
          <w:color w:val="000000"/>
          <w:sz w:val="24"/>
          <w:szCs w:val="24"/>
        </w:rPr>
        <w:t>Աբովյան պուրակի կողմից</w:t>
      </w:r>
      <w:r w:rsidR="002F27C3" w:rsidRPr="002F27C3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5C56FF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2F27C3" w:rsidRPr="002F27C3">
        <w:rPr>
          <w:rFonts w:ascii="GHEA Grapalat" w:eastAsia="GHEA Grapalat" w:hAnsi="GHEA Grapalat" w:cs="GHEA Grapalat"/>
          <w:color w:val="000000"/>
          <w:sz w:val="24"/>
          <w:szCs w:val="24"/>
        </w:rPr>
        <w:t>ձախակ</w:t>
      </w:r>
      <w:bookmarkStart w:id="1" w:name="_GoBack"/>
      <w:bookmarkEnd w:id="1"/>
      <w:r w:rsidR="002F27C3" w:rsidRPr="002F27C3">
        <w:rPr>
          <w:rFonts w:ascii="GHEA Grapalat" w:eastAsia="GHEA Grapalat" w:hAnsi="GHEA Grapalat" w:cs="GHEA Grapalat"/>
          <w:color w:val="000000"/>
          <w:sz w:val="24"/>
          <w:szCs w:val="24"/>
        </w:rPr>
        <w:t>ողմյան</w:t>
      </w:r>
      <w:r w:rsidR="005C56FF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հատվածից</w:t>
      </w:r>
      <w:r w:rsidR="00585D5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4775.8</w:t>
      </w:r>
      <w:r w:rsidR="005C56FF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քմ </w:t>
      </w:r>
      <w:r w:rsidR="0058413D" w:rsidRPr="00992753">
        <w:rPr>
          <w:rFonts w:ascii="GHEA Grapalat" w:hAnsi="GHEA Grapalat" w:cs="CIDFont+F4"/>
          <w:sz w:val="24"/>
          <w:szCs w:val="24"/>
        </w:rPr>
        <w:t>(</w:t>
      </w:r>
      <w:r w:rsidR="0058413D">
        <w:rPr>
          <w:rFonts w:ascii="GHEA Grapalat" w:hAnsi="GHEA Grapalat" w:cs="CIDFont+F4"/>
          <w:sz w:val="24"/>
          <w:szCs w:val="24"/>
        </w:rPr>
        <w:t>1-ից 4-րդ հարկեր</w:t>
      </w:r>
      <w:r w:rsidR="0058413D" w:rsidRPr="00992753">
        <w:rPr>
          <w:rFonts w:ascii="GHEA Grapalat" w:hAnsi="GHEA Grapalat" w:cs="CIDFont+F4"/>
          <w:sz w:val="24"/>
          <w:szCs w:val="24"/>
        </w:rPr>
        <w:t>)</w:t>
      </w:r>
      <w:r w:rsidR="005841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C56FF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ընդհանուր </w:t>
      </w:r>
      <w:r w:rsidR="005841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մոտարկված </w:t>
      </w:r>
      <w:r w:rsidR="005C56FF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մակերեսով </w:t>
      </w:r>
      <w:r w:rsidR="005C56FF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տարածքը</w:t>
      </w:r>
      <w:r w:rsidR="006B3B3B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B3B3B" w:rsidRPr="00992753">
        <w:rPr>
          <w:rFonts w:ascii="GHEA Grapalat" w:hAnsi="GHEA Grapalat" w:cs="CIDFont+F4"/>
          <w:sz w:val="24"/>
          <w:szCs w:val="24"/>
        </w:rPr>
        <w:t>(հիմք ընդունել տարածքի չափագրման արդյունքների տվյալները)</w:t>
      </w: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 w:rsidR="006B3B3B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հետ վերցնել «Հայաստանի ազգային ագրարային համալսարան» հիմնադրամից  և </w:t>
      </w:r>
      <w:r w:rsidR="002962D7">
        <w:rPr>
          <w:rFonts w:ascii="GHEA Grapalat" w:eastAsia="GHEA Grapalat" w:hAnsi="GHEA Grapalat" w:cs="GHEA Grapalat"/>
          <w:color w:val="000000"/>
          <w:sz w:val="24"/>
          <w:szCs w:val="24"/>
        </w:rPr>
        <w:t>11</w:t>
      </w:r>
      <w:r w:rsidR="002962D7" w:rsidRPr="002962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տարի ժամկետով,</w:t>
      </w:r>
      <w:r w:rsidR="002962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անհատույց օգտագործման</w:t>
      </w:r>
      <w:r w:rsidRPr="002962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իրավունքով</w:t>
      </w:r>
      <w:r w:rsidRPr="00992753">
        <w:rPr>
          <w:rFonts w:ascii="GHEA Grapalat" w:eastAsia="GHEA Grapalat" w:hAnsi="GHEA Grapalat" w:cs="GHEA Grapalat"/>
          <w:sz w:val="24"/>
          <w:szCs w:val="24"/>
        </w:rPr>
        <w:t xml:space="preserve"> տրամադրել «Հայաստանում Ֆրանսիական համալսարան» հիմնադրամին: </w:t>
      </w:r>
    </w:p>
    <w:p w14:paraId="0000000B" w14:textId="2388501C" w:rsidR="00583C12" w:rsidRPr="00992753" w:rsidRDefault="00FF02D6" w:rsidP="0058413D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2.</w:t>
      </w:r>
      <w:r w:rsidR="00CC2614" w:rsidRPr="0099275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12B3D" w:rsidRPr="00992753">
        <w:rPr>
          <w:rFonts w:ascii="GHEA Grapalat" w:eastAsia="GHEA Grapalat" w:hAnsi="GHEA Grapalat" w:cs="GHEA Grapalat"/>
          <w:sz w:val="24"/>
          <w:szCs w:val="24"/>
        </w:rPr>
        <w:t xml:space="preserve">«Ճարտարապետության և շինարարության Հայաստանի ազգային համալսարան» </w:t>
      </w:r>
      <w:r w:rsidR="00512B3D">
        <w:rPr>
          <w:rFonts w:ascii="GHEA Grapalat" w:eastAsia="GHEA Grapalat" w:hAnsi="GHEA Grapalat" w:cs="GHEA Grapalat"/>
          <w:sz w:val="24"/>
          <w:szCs w:val="24"/>
        </w:rPr>
        <w:t xml:space="preserve">հիմնադրամին ամրացված </w:t>
      </w:r>
      <w:r w:rsidR="00512B3D" w:rsidRPr="00992753">
        <w:rPr>
          <w:rFonts w:ascii="GHEA Grapalat" w:eastAsia="GHEA Grapalat" w:hAnsi="GHEA Grapalat" w:cs="GHEA Grapalat"/>
          <w:sz w:val="24"/>
          <w:szCs w:val="24"/>
        </w:rPr>
        <w:t xml:space="preserve">  </w:t>
      </w:r>
      <w:r w:rsidR="00CC2614" w:rsidRPr="00992753">
        <w:rPr>
          <w:rFonts w:ascii="GHEA Grapalat" w:eastAsia="GHEA Grapalat" w:hAnsi="GHEA Grapalat" w:cs="GHEA Grapalat"/>
          <w:sz w:val="24"/>
          <w:szCs w:val="24"/>
        </w:rPr>
        <w:t>2,524.7 քմ ընդհանուր մակերեսով 5-րդ հարկը</w:t>
      </w:r>
      <w:r w:rsidR="00F5047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C2614" w:rsidRPr="00992753">
        <w:rPr>
          <w:rFonts w:ascii="GHEA Grapalat" w:eastAsia="GHEA Grapalat" w:hAnsi="GHEA Grapalat" w:cs="GHEA Grapalat"/>
          <w:sz w:val="24"/>
          <w:szCs w:val="24"/>
        </w:rPr>
        <w:t xml:space="preserve">հետ վերցնել </w:t>
      </w:r>
      <w:r w:rsidR="005C56FF" w:rsidRPr="00992753">
        <w:rPr>
          <w:rFonts w:ascii="GHEA Grapalat" w:eastAsia="GHEA Grapalat" w:hAnsi="GHEA Grapalat" w:cs="GHEA Grapalat"/>
          <w:sz w:val="24"/>
          <w:szCs w:val="24"/>
        </w:rPr>
        <w:t>և</w:t>
      </w:r>
      <w:r w:rsidR="00585D54" w:rsidRPr="0099275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962D7" w:rsidRPr="00992753">
        <w:rPr>
          <w:rFonts w:ascii="GHEA Grapalat" w:eastAsia="GHEA Grapalat" w:hAnsi="GHEA Grapalat" w:cs="GHEA Grapalat"/>
          <w:sz w:val="24"/>
          <w:szCs w:val="24"/>
        </w:rPr>
        <w:t xml:space="preserve">1,193.95 </w:t>
      </w:r>
      <w:r w:rsidR="005C56FF" w:rsidRPr="00992753">
        <w:rPr>
          <w:rFonts w:ascii="GHEA Grapalat" w:eastAsia="GHEA Grapalat" w:hAnsi="GHEA Grapalat" w:cs="GHEA Grapalat"/>
          <w:sz w:val="24"/>
          <w:szCs w:val="24"/>
        </w:rPr>
        <w:t xml:space="preserve">քմ ընդհանուր մակերեսով տարածքը </w:t>
      </w:r>
      <w:r w:rsidR="002962D7">
        <w:rPr>
          <w:rFonts w:ascii="GHEA Grapalat" w:eastAsia="GHEA Grapalat" w:hAnsi="GHEA Grapalat" w:cs="GHEA Grapalat"/>
          <w:sz w:val="24"/>
          <w:szCs w:val="24"/>
        </w:rPr>
        <w:t xml:space="preserve">11 տարի ժամկետով, </w:t>
      </w:r>
      <w:r w:rsidR="002962D7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անհատույց օգտագործման</w:t>
      </w:r>
      <w:r w:rsidR="002962D7" w:rsidRPr="002962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իրավունքով</w:t>
      </w:r>
      <w:r w:rsidR="002962D7" w:rsidRPr="0099275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C56FF" w:rsidRPr="00992753">
        <w:rPr>
          <w:rFonts w:ascii="GHEA Grapalat" w:eastAsia="GHEA Grapalat" w:hAnsi="GHEA Grapalat" w:cs="GHEA Grapalat"/>
          <w:sz w:val="24"/>
          <w:szCs w:val="24"/>
        </w:rPr>
        <w:t xml:space="preserve">տրամադրել  </w:t>
      </w:r>
      <w:r w:rsidR="00CC2614" w:rsidRPr="00992753">
        <w:rPr>
          <w:rFonts w:ascii="GHEA Grapalat" w:eastAsia="GHEA Grapalat" w:hAnsi="GHEA Grapalat" w:cs="GHEA Grapalat"/>
          <w:sz w:val="24"/>
          <w:szCs w:val="24"/>
        </w:rPr>
        <w:t xml:space="preserve">«Հայաստանում Ֆրանսիական համալսարան» </w:t>
      </w:r>
      <w:r w:rsidR="002962D7">
        <w:rPr>
          <w:rFonts w:ascii="GHEA Grapalat" w:eastAsia="GHEA Grapalat" w:hAnsi="GHEA Grapalat" w:cs="GHEA Grapalat"/>
          <w:sz w:val="24"/>
          <w:szCs w:val="24"/>
        </w:rPr>
        <w:t xml:space="preserve">հիմնադրամին, իսկ </w:t>
      </w:r>
      <w:r w:rsidR="005C56FF" w:rsidRPr="0099275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962D7" w:rsidRPr="00992753">
        <w:rPr>
          <w:rFonts w:ascii="GHEA Grapalat" w:eastAsia="GHEA Grapalat" w:hAnsi="GHEA Grapalat" w:cs="GHEA Grapalat"/>
          <w:sz w:val="24"/>
          <w:szCs w:val="24"/>
        </w:rPr>
        <w:t xml:space="preserve">1,330.75 քմ </w:t>
      </w:r>
      <w:r w:rsidR="002962D7">
        <w:rPr>
          <w:rFonts w:ascii="GHEA Grapalat" w:eastAsia="GHEA Grapalat" w:hAnsi="GHEA Grapalat" w:cs="GHEA Grapalat"/>
          <w:sz w:val="24"/>
          <w:szCs w:val="24"/>
        </w:rPr>
        <w:t>ընդհանու</w:t>
      </w:r>
      <w:r w:rsidR="00F5047E">
        <w:rPr>
          <w:rFonts w:ascii="GHEA Grapalat" w:eastAsia="GHEA Grapalat" w:hAnsi="GHEA Grapalat" w:cs="GHEA Grapalat"/>
          <w:sz w:val="24"/>
          <w:szCs w:val="24"/>
        </w:rPr>
        <w:t>ր</w:t>
      </w:r>
      <w:r w:rsidR="002962D7">
        <w:rPr>
          <w:rFonts w:ascii="GHEA Grapalat" w:eastAsia="GHEA Grapalat" w:hAnsi="GHEA Grapalat" w:cs="GHEA Grapalat"/>
          <w:sz w:val="24"/>
          <w:szCs w:val="24"/>
        </w:rPr>
        <w:t xml:space="preserve"> մակերեսով տարածքը անժամկետ,  </w:t>
      </w:r>
      <w:r w:rsidR="002962D7" w:rsidRPr="00992753">
        <w:rPr>
          <w:rFonts w:ascii="GHEA Grapalat" w:eastAsia="GHEA Grapalat" w:hAnsi="GHEA Grapalat" w:cs="GHEA Grapalat"/>
          <w:sz w:val="24"/>
          <w:szCs w:val="24"/>
        </w:rPr>
        <w:t xml:space="preserve">անհատույց օգտագործման իրավունքով </w:t>
      </w:r>
      <w:r w:rsidR="002962D7">
        <w:rPr>
          <w:rFonts w:ascii="GHEA Grapalat" w:eastAsia="GHEA Grapalat" w:hAnsi="GHEA Grapalat" w:cs="GHEA Grapalat"/>
          <w:sz w:val="24"/>
          <w:szCs w:val="24"/>
        </w:rPr>
        <w:t xml:space="preserve">տրամադրել </w:t>
      </w:r>
      <w:r w:rsidR="005C56FF" w:rsidRPr="00992753">
        <w:rPr>
          <w:rFonts w:ascii="GHEA Grapalat" w:eastAsia="GHEA Grapalat" w:hAnsi="GHEA Grapalat" w:cs="GHEA Grapalat"/>
          <w:sz w:val="24"/>
          <w:szCs w:val="24"/>
        </w:rPr>
        <w:t xml:space="preserve">«Հայաստանի ազգային ագրարային համալսարան» </w:t>
      </w:r>
      <w:r w:rsidR="002962D7">
        <w:rPr>
          <w:rFonts w:ascii="GHEA Grapalat" w:eastAsia="GHEA Grapalat" w:hAnsi="GHEA Grapalat" w:cs="GHEA Grapalat"/>
          <w:sz w:val="24"/>
          <w:szCs w:val="24"/>
        </w:rPr>
        <w:t>հիմնադրամին</w:t>
      </w:r>
      <w:r w:rsidR="00CC2614" w:rsidRPr="00992753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5D5954CD" w14:textId="63D9EA28" w:rsidR="003B51D7" w:rsidRPr="00992753" w:rsidRDefault="00FF02D6" w:rsidP="0058413D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3</w:t>
      </w:r>
      <w:r w:rsidR="00F634B2" w:rsidRPr="00992753">
        <w:rPr>
          <w:rFonts w:ascii="GHEA Grapalat" w:eastAsia="GHEA Grapalat" w:hAnsi="GHEA Grapalat" w:cs="GHEA Grapalat"/>
          <w:sz w:val="24"/>
          <w:szCs w:val="24"/>
        </w:rPr>
        <w:t xml:space="preserve">. Սահմանել, որ </w:t>
      </w:r>
      <w:r w:rsidR="00795955" w:rsidRPr="00992753">
        <w:rPr>
          <w:rFonts w:ascii="GHEA Grapalat" w:eastAsia="GHEA Grapalat" w:hAnsi="GHEA Grapalat" w:cs="GHEA Grapalat"/>
          <w:sz w:val="24"/>
          <w:szCs w:val="24"/>
        </w:rPr>
        <w:t>«Հայաստանում Ֆրանսիական համալսարան»</w:t>
      </w:r>
      <w:r w:rsidR="00585D54" w:rsidRPr="00992753">
        <w:rPr>
          <w:rFonts w:ascii="GHEA Grapalat" w:eastAsia="GHEA Grapalat" w:hAnsi="GHEA Grapalat" w:cs="GHEA Grapalat"/>
          <w:sz w:val="24"/>
          <w:szCs w:val="24"/>
        </w:rPr>
        <w:t xml:space="preserve"> հիմնադրամը </w:t>
      </w:r>
      <w:r w:rsidR="00795955" w:rsidRPr="00992753">
        <w:rPr>
          <w:rFonts w:ascii="GHEA Grapalat" w:eastAsia="GHEA Grapalat" w:hAnsi="GHEA Grapalat" w:cs="GHEA Grapalat"/>
          <w:sz w:val="24"/>
          <w:szCs w:val="24"/>
        </w:rPr>
        <w:t xml:space="preserve">  </w:t>
      </w:r>
      <w:r w:rsidR="00C82545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«Հայաստանի ազգային ագրարային համալսարան» հիմնադրամ</w:t>
      </w:r>
      <w:r w:rsidR="00795955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ին </w:t>
      </w:r>
      <w:r w:rsidR="00C82545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ամրացված</w:t>
      </w:r>
      <w:r w:rsidR="00C82545" w:rsidRPr="00992753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 xml:space="preserve"> կենտրոնական շքամուտքը, աստիճանավանդակը, վերելակը, մարզադահլիճ</w:t>
      </w:r>
      <w:r w:rsidR="00795955" w:rsidRPr="00992753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>ը</w:t>
      </w:r>
      <w:r w:rsidR="00C82545" w:rsidRPr="00992753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>, ճաշարան</w:t>
      </w:r>
      <w:r w:rsidR="00795955" w:rsidRPr="00992753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>ը</w:t>
      </w:r>
      <w:r w:rsidR="00C82545" w:rsidRPr="00992753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 xml:space="preserve">, </w:t>
      </w:r>
      <w:r w:rsidR="0076281D" w:rsidRPr="0076281D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>մեծ դահլիճը</w:t>
      </w:r>
      <w:r w:rsidR="00C82545" w:rsidRPr="00992753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 xml:space="preserve">, </w:t>
      </w:r>
      <w:r w:rsidR="0076281D" w:rsidRPr="0076281D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>մեծ դահլիճի</w:t>
      </w:r>
      <w:r w:rsidR="00C82545" w:rsidRPr="00992753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 xml:space="preserve"> նախամուտք</w:t>
      </w:r>
      <w:r w:rsidR="00795955" w:rsidRPr="00992753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>ը</w:t>
      </w:r>
      <w:r w:rsidR="00C82545" w:rsidRPr="00992753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>, տանիք</w:t>
      </w:r>
      <w:r w:rsidR="00795955" w:rsidRPr="00992753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>ը և</w:t>
      </w:r>
      <w:r w:rsidR="00C82545" w:rsidRPr="00992753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 xml:space="preserve"> նկուղ</w:t>
      </w:r>
      <w:r w:rsidR="00C82545" w:rsidRPr="00992753">
        <w:rPr>
          <w:rFonts w:ascii="GHEA Grapalat" w:eastAsia="GHEA Grapalat" w:hAnsi="GHEA Grapalat" w:cs="GHEA Grapalat"/>
          <w:sz w:val="24"/>
          <w:szCs w:val="24"/>
        </w:rPr>
        <w:t>ը</w:t>
      </w:r>
      <w:r w:rsidR="00585D54" w:rsidRPr="00992753">
        <w:rPr>
          <w:rFonts w:ascii="GHEA Grapalat" w:eastAsia="GHEA Grapalat" w:hAnsi="GHEA Grapalat" w:cs="GHEA Grapalat"/>
          <w:sz w:val="24"/>
          <w:szCs w:val="24"/>
        </w:rPr>
        <w:t xml:space="preserve"> օգտագործ</w:t>
      </w:r>
      <w:r w:rsidR="003D3239" w:rsidRPr="003D3239">
        <w:rPr>
          <w:rFonts w:ascii="GHEA Grapalat" w:eastAsia="GHEA Grapalat" w:hAnsi="GHEA Grapalat" w:cs="GHEA Grapalat"/>
          <w:sz w:val="24"/>
          <w:szCs w:val="24"/>
        </w:rPr>
        <w:t>վ</w:t>
      </w:r>
      <w:r w:rsidR="00585D54" w:rsidRPr="00992753">
        <w:rPr>
          <w:rFonts w:ascii="GHEA Grapalat" w:eastAsia="GHEA Grapalat" w:hAnsi="GHEA Grapalat" w:cs="GHEA Grapalat"/>
          <w:sz w:val="24"/>
          <w:szCs w:val="24"/>
        </w:rPr>
        <w:t>ել</w:t>
      </w:r>
      <w:r w:rsidR="003D3239" w:rsidRPr="003D3239">
        <w:rPr>
          <w:rFonts w:ascii="GHEA Grapalat" w:eastAsia="GHEA Grapalat" w:hAnsi="GHEA Grapalat" w:cs="GHEA Grapalat"/>
          <w:sz w:val="24"/>
          <w:szCs w:val="24"/>
        </w:rPr>
        <w:t>ու են</w:t>
      </w:r>
      <w:r w:rsidR="00585D54" w:rsidRPr="00992753">
        <w:rPr>
          <w:rFonts w:ascii="GHEA Grapalat" w:eastAsia="GHEA Grapalat" w:hAnsi="GHEA Grapalat" w:cs="GHEA Grapalat"/>
          <w:sz w:val="24"/>
          <w:szCs w:val="24"/>
        </w:rPr>
        <w:t xml:space="preserve"> համատեղ</w:t>
      </w:r>
      <w:r w:rsidR="00795955" w:rsidRPr="00992753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0C" w14:textId="7DFFB8C0" w:rsidR="00583C12" w:rsidRPr="00992753" w:rsidRDefault="00FF02D6" w:rsidP="0058413D">
      <w:pPr>
        <w:tabs>
          <w:tab w:val="left" w:pos="851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           4</w:t>
      </w:r>
      <w:r w:rsidR="00CC2614" w:rsidRPr="00992753">
        <w:rPr>
          <w:rFonts w:ascii="GHEA Grapalat" w:eastAsia="GHEA Grapalat" w:hAnsi="GHEA Grapalat" w:cs="GHEA Grapalat"/>
          <w:sz w:val="24"/>
          <w:szCs w:val="24"/>
        </w:rPr>
        <w:t xml:space="preserve">.  Կոմիտեի նախագահին՝ </w:t>
      </w:r>
    </w:p>
    <w:p w14:paraId="0000000D" w14:textId="5F3647A2" w:rsidR="00583C12" w:rsidRPr="00992753" w:rsidRDefault="00CC2614" w:rsidP="0058413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1) սույն որոշումն ուժի մեջ մտնելուց հետո, </w:t>
      </w:r>
      <w:r w:rsidR="00FA0B6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քառամսյա </w:t>
      </w: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ժամկետում, </w:t>
      </w:r>
    </w:p>
    <w:p w14:paraId="5F3B26A1" w14:textId="3F56CDDC" w:rsidR="00160541" w:rsidRPr="00992753" w:rsidRDefault="00160541" w:rsidP="0058413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ա. լուծել «Ճարտարապետության և շինարարության Հայաստանի ազգային համալսարան» հիմնադրամի հետ 2023 թվականի մարտի 10-ին կնքված անշարժ գույքի անհատույց օգտագործման N 10/0023 պայմանագիրը՝ սահմանելով, որ պայմանագրի լուծման և օգտագործման իրավունքի դադարեցման հետ կապված ծախսերը ենթակա են իրականացման  «Ճարտարապետության և շինարարության Հայաստանի ազգային համալսարան» հիմնադրամի միջոցների հաշվին, </w:t>
      </w:r>
    </w:p>
    <w:p w14:paraId="0000000E" w14:textId="751F05D3" w:rsidR="00583C12" w:rsidRPr="00992753" w:rsidRDefault="00160541" w:rsidP="0058413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բ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«Հայաստանի ազգային ագրարային համալսարան» հիմնադրամի հետ կնքել 2013 թվականի հունվարի 17-ին կնքված ոչ բնակելի տարածքի անհատույց օգտագործման N 16/0013 պայմանագրում սույն որոշման 1-ին </w:t>
      </w:r>
      <w:r w:rsidR="00FA0B6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2րդ 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կետ</w:t>
      </w:r>
      <w:r w:rsidR="00FA0B62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ից բխող 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փոփոխություն կատարելու մասին համաձայնագիր (այսուհետև՝ համաձայնագիր):</w:t>
      </w:r>
      <w:r w:rsidR="000E55AE" w:rsidRPr="000E55AE">
        <w:rPr>
          <w:rFonts w:ascii="GHEA Grapalat" w:eastAsia="SimSun" w:hAnsi="GHEA Grapalat" w:cs="GHEA Grapalat"/>
          <w:sz w:val="24"/>
          <w:szCs w:val="24"/>
        </w:rPr>
        <w:t xml:space="preserve"> </w:t>
      </w:r>
      <w:r w:rsidR="000E55AE" w:rsidRPr="00A17B7C">
        <w:rPr>
          <w:rFonts w:ascii="GHEA Grapalat" w:eastAsia="SimSun" w:hAnsi="GHEA Grapalat" w:cs="GHEA Grapalat"/>
          <w:sz w:val="24"/>
          <w:szCs w:val="24"/>
        </w:rPr>
        <w:t xml:space="preserve">Համաձայնագրի նոտարական վավերացման և համաձայնագրից ծագող գույքային </w:t>
      </w:r>
      <w:r w:rsidR="000E55AE" w:rsidRPr="00A17B7C">
        <w:rPr>
          <w:rFonts w:ascii="GHEA Grapalat" w:hAnsi="GHEA Grapalat"/>
          <w:sz w:val="24"/>
          <w:szCs w:val="24"/>
        </w:rPr>
        <w:t xml:space="preserve">իրավունքների պետական գրանցման ծախսերը ենթակա են իրականացման «Հայաստանի ազգային ագրարային համալսարան» հիմնադրամի միջոցների հաշվին. 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2C8D7E8F" w14:textId="4A188F9C" w:rsidR="00FA0B62" w:rsidRDefault="00FA0B62" w:rsidP="0058413D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սույն կետի 1-ին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ենթա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կետ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ում  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նշված աշխատանքների ավարտից հետո երկամսյա ժամկետում «Հայաստանում Ֆրանսիական համալսարան» հիմնադրամի հետ կնքել Երևան քաղաքի, Տերյան 74  հասցեում գտնվող  սույն որոշման 1-ին և 2-րդ կետերում նշված գույքի անհատույց օգտագործման մասին պայմանագիր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FA0B62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այսուհետ՝ պայմանագիր</w:t>
      </w:r>
      <w:r w:rsidRPr="00FA0B62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վերջինիս մեջ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ներառելով.</w:t>
      </w:r>
    </w:p>
    <w:p w14:paraId="00000010" w14:textId="4BF28D28" w:rsidR="00583C12" w:rsidRPr="00992753" w:rsidRDefault="00FA0B62" w:rsidP="0058413D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ա.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«Հայաստանի ազգային ագրարային համալսարան»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հիմնադրամի 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Ակադեմիական քաղաք տեղափոխվելու դեպքում պայմանագիրը կդադարեցվի</w:t>
      </w:r>
      <w:r w:rsidR="00512B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</w:t>
      </w:r>
      <w:r w:rsidR="00512B3D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«Հայաստանում Ֆրանսիական համալսարան» </w:t>
      </w:r>
      <w:sdt>
        <w:sdtPr>
          <w:rPr>
            <w:rFonts w:ascii="GHEA Grapalat" w:eastAsia="GHEA Grapalat" w:hAnsi="GHEA Grapalat" w:cs="GHEA Grapalat"/>
            <w:color w:val="000000"/>
            <w:sz w:val="24"/>
            <w:szCs w:val="24"/>
          </w:rPr>
          <w:tag w:val="goog_rdk_5"/>
          <w:id w:val="1472025081"/>
        </w:sdtPr>
        <w:sdtEndPr/>
        <w:sdtContent/>
      </w:sdt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հիմնադրամի բնականոն գործունեությունը կշարունակվի Ակադեմիական քաղաքում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00000011" w14:textId="55A74472" w:rsidR="00583C12" w:rsidRPr="00992753" w:rsidRDefault="00FA0B62" w:rsidP="005841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993"/>
        </w:tabs>
        <w:spacing w:after="0" w:line="360" w:lineRule="auto"/>
        <w:ind w:right="287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բ.</w:t>
      </w:r>
      <w:r w:rsidR="00CC2614"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պայմանագրի նոտարական վավերացման և պայմանագրից ծագող գույքային իրավունքների պետական գրանցման ծախսերն ենթակա են իրականացման «Հայաստանում Ֆրանսիական համալսարան» հիմնադրամի միջոցների հաշվին:</w:t>
      </w:r>
    </w:p>
    <w:p w14:paraId="7EDDEC2C" w14:textId="77777777" w:rsidR="00C82545" w:rsidRPr="00992753" w:rsidRDefault="00C82545" w:rsidP="005841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993"/>
        </w:tabs>
        <w:spacing w:after="0" w:line="360" w:lineRule="auto"/>
        <w:ind w:right="287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3" w14:textId="77777777" w:rsidR="00583C12" w:rsidRPr="00992753" w:rsidRDefault="00583C1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993"/>
        </w:tabs>
        <w:spacing w:after="0" w:line="360" w:lineRule="auto"/>
        <w:ind w:right="287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4" w14:textId="77777777" w:rsidR="00583C12" w:rsidRPr="00992753" w:rsidRDefault="00CC261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9927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   </w:t>
      </w:r>
      <w:r w:rsidRPr="0099275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</w:p>
    <w:p w14:paraId="00000015" w14:textId="77777777" w:rsidR="00583C12" w:rsidRPr="00992753" w:rsidRDefault="00CC261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99275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ՎԱՐՉԱՊԵՏ                 </w:t>
      </w:r>
      <w:r w:rsidRPr="0099275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99275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99275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99275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                 Ն. ՓԱՇԻՆՅԱՆ  </w:t>
      </w:r>
    </w:p>
    <w:sectPr w:rsidR="00583C12" w:rsidRPr="0099275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FB912A" w14:textId="77777777" w:rsidR="00234656" w:rsidRDefault="00234656" w:rsidP="007A5E9F">
      <w:pPr>
        <w:spacing w:after="0" w:line="240" w:lineRule="auto"/>
      </w:pPr>
      <w:r>
        <w:separator/>
      </w:r>
    </w:p>
  </w:endnote>
  <w:endnote w:type="continuationSeparator" w:id="0">
    <w:p w14:paraId="6FB2F3A3" w14:textId="77777777" w:rsidR="00234656" w:rsidRDefault="00234656" w:rsidP="007A5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9EDD6" w14:textId="77777777" w:rsidR="00234656" w:rsidRDefault="00234656" w:rsidP="007A5E9F">
      <w:pPr>
        <w:spacing w:after="0" w:line="240" w:lineRule="auto"/>
      </w:pPr>
      <w:r>
        <w:separator/>
      </w:r>
    </w:p>
  </w:footnote>
  <w:footnote w:type="continuationSeparator" w:id="0">
    <w:p w14:paraId="4C9349F7" w14:textId="77777777" w:rsidR="00234656" w:rsidRDefault="00234656" w:rsidP="007A5E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7F75C0"/>
    <w:multiLevelType w:val="multilevel"/>
    <w:tmpl w:val="3ACE55D6"/>
    <w:lvl w:ilvl="0">
      <w:start w:val="1"/>
      <w:numFmt w:val="decimal"/>
      <w:lvlText w:val="%1."/>
      <w:lvlJc w:val="left"/>
      <w:pPr>
        <w:ind w:left="1620" w:hanging="360"/>
      </w:pPr>
    </w:lvl>
    <w:lvl w:ilvl="1">
      <w:start w:val="1"/>
      <w:numFmt w:val="lowerLetter"/>
      <w:lvlText w:val="%2."/>
      <w:lvlJc w:val="left"/>
      <w:pPr>
        <w:ind w:left="2031" w:hanging="360"/>
      </w:pPr>
    </w:lvl>
    <w:lvl w:ilvl="2">
      <w:start w:val="1"/>
      <w:numFmt w:val="lowerRoman"/>
      <w:lvlText w:val="%3."/>
      <w:lvlJc w:val="right"/>
      <w:pPr>
        <w:ind w:left="2751" w:hanging="180"/>
      </w:pPr>
    </w:lvl>
    <w:lvl w:ilvl="3">
      <w:start w:val="1"/>
      <w:numFmt w:val="decimal"/>
      <w:lvlText w:val="%4."/>
      <w:lvlJc w:val="left"/>
      <w:pPr>
        <w:ind w:left="3471" w:hanging="360"/>
      </w:pPr>
    </w:lvl>
    <w:lvl w:ilvl="4">
      <w:start w:val="1"/>
      <w:numFmt w:val="lowerLetter"/>
      <w:lvlText w:val="%5."/>
      <w:lvlJc w:val="left"/>
      <w:pPr>
        <w:ind w:left="4191" w:hanging="360"/>
      </w:pPr>
    </w:lvl>
    <w:lvl w:ilvl="5">
      <w:start w:val="1"/>
      <w:numFmt w:val="lowerRoman"/>
      <w:lvlText w:val="%6."/>
      <w:lvlJc w:val="right"/>
      <w:pPr>
        <w:ind w:left="4911" w:hanging="180"/>
      </w:pPr>
    </w:lvl>
    <w:lvl w:ilvl="6">
      <w:start w:val="1"/>
      <w:numFmt w:val="decimal"/>
      <w:lvlText w:val="%7."/>
      <w:lvlJc w:val="left"/>
      <w:pPr>
        <w:ind w:left="5631" w:hanging="360"/>
      </w:pPr>
    </w:lvl>
    <w:lvl w:ilvl="7">
      <w:start w:val="1"/>
      <w:numFmt w:val="lowerLetter"/>
      <w:lvlText w:val="%8."/>
      <w:lvlJc w:val="left"/>
      <w:pPr>
        <w:ind w:left="6351" w:hanging="360"/>
      </w:pPr>
    </w:lvl>
    <w:lvl w:ilvl="8">
      <w:start w:val="1"/>
      <w:numFmt w:val="lowerRoman"/>
      <w:lvlText w:val="%9."/>
      <w:lvlJc w:val="right"/>
      <w:pPr>
        <w:ind w:left="70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C12"/>
    <w:rsid w:val="0001531D"/>
    <w:rsid w:val="000E55AE"/>
    <w:rsid w:val="00160541"/>
    <w:rsid w:val="00234656"/>
    <w:rsid w:val="002962D7"/>
    <w:rsid w:val="002A1450"/>
    <w:rsid w:val="002B1247"/>
    <w:rsid w:val="002F27C3"/>
    <w:rsid w:val="003049DB"/>
    <w:rsid w:val="003B51D7"/>
    <w:rsid w:val="003D3239"/>
    <w:rsid w:val="00512B3D"/>
    <w:rsid w:val="00583C12"/>
    <w:rsid w:val="0058413D"/>
    <w:rsid w:val="00585D54"/>
    <w:rsid w:val="00590EF6"/>
    <w:rsid w:val="005C56FF"/>
    <w:rsid w:val="006B3B3B"/>
    <w:rsid w:val="0076281D"/>
    <w:rsid w:val="00795955"/>
    <w:rsid w:val="007A5E9F"/>
    <w:rsid w:val="00992753"/>
    <w:rsid w:val="00AE0F89"/>
    <w:rsid w:val="00C80A7C"/>
    <w:rsid w:val="00C82545"/>
    <w:rsid w:val="00CC2614"/>
    <w:rsid w:val="00CD6A4D"/>
    <w:rsid w:val="00F5047E"/>
    <w:rsid w:val="00F634B2"/>
    <w:rsid w:val="00FA0B62"/>
    <w:rsid w:val="00FF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C613C2-236B-4CCD-9BE7-D1109F032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B49E7"/>
    <w:pPr>
      <w:spacing w:line="256" w:lineRule="auto"/>
      <w:ind w:left="720"/>
      <w:contextualSpacing/>
    </w:pPr>
    <w:rPr>
      <w:lang w:eastAsia="ru-RU"/>
    </w:rPr>
  </w:style>
  <w:style w:type="character" w:styleId="Strong">
    <w:name w:val="Strong"/>
    <w:basedOn w:val="DefaultParagraphFont"/>
    <w:uiPriority w:val="22"/>
    <w:qFormat/>
    <w:rsid w:val="006930A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D0A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41538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482E71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48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0F0B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0F0BC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rsid w:val="000F0BC9"/>
    <w:pPr>
      <w:spacing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odyText3">
    <w:name w:val="Body Text 3"/>
    <w:basedOn w:val="Normal"/>
    <w:link w:val="BodyText3Char"/>
    <w:unhideWhenUsed/>
    <w:rsid w:val="00CD1D9E"/>
    <w:pPr>
      <w:spacing w:after="120" w:line="240" w:lineRule="auto"/>
    </w:pPr>
    <w:rPr>
      <w:rFonts w:ascii="Arial Armenian" w:eastAsia="Times New Roman" w:hAnsi="Arial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D1D9E"/>
    <w:rPr>
      <w:rFonts w:ascii="Arial Armenian" w:eastAsia="Times New Roman" w:hAnsi="Arial Armenian" w:cs="Times New Roman"/>
      <w:sz w:val="16"/>
      <w:szCs w:val="16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CD1D9E"/>
    <w:rPr>
      <w:rFonts w:ascii="Calibri" w:eastAsia="Calibri" w:hAnsi="Calibri" w:cs="Calibri"/>
      <w:lang w:val="hy-AM" w:eastAsia="ru-RU"/>
    </w:rPr>
  </w:style>
  <w:style w:type="paragraph" w:customStyle="1" w:styleId="CharCharCharCharCharCharChar0">
    <w:name w:val="Char Char Char Char Char Char Char"/>
    <w:basedOn w:val="Normal"/>
    <w:next w:val="Normal"/>
    <w:rsid w:val="00DB5E84"/>
    <w:pPr>
      <w:spacing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A5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GTIAyemg5M0LXLyJlsdTgZRf3g==">CgMxLjAaJwoBMBIiCiAIBCocCgtBQUFCVUJCU1l5cxAIGgtBQUFCVUJCU1l5cxoaCgExEhUKEwgEKg8KC0FBQUJVQkJTWXlvEAEaGgoBMhIVChMIBCoPCgtBQUFCVUJCU1l5bxACGhoKATMSFQoTCAQqDwoLQUFBQlh0ZlNjX0EQAhoaCgE0EhUKEwgEKg8KC0FBQUJYdGZTY19FEAEaJwoBNRIiCiAIBCocCgtBQUFCVUJCU1kwVRAIGgtBQUFCVUJCU1kwVRoaCgE2EhUKEwgHQg8KBUFyaWFsEgZUYWhvbWEaGgoBNxIVChMIB0IPCgVBcmlhbBIGVGFob21hGhoKATgSFQoTCAdCDwoFQXJpYWwSBlRhaG9tYRoaCgE5EhUKEwgHQg8KBUFyaWFsEgZUYWhvbWEikgIKC0FBQUJYdGZTY19FEtwBCgtBQUFCWHRmU2NfRRILQUFBQlh0ZlNjX0UaDQoJdGV4dC9odG1sEgAiDgoKdGV4dC9wbGFpbhIAKhsiFTExNzQ5ODgyOTI1ODcxNDk2NjEwOCgAOAAw2KGwlKwyOK6osJSsMko8CiRhcHBsaWNhdGlvbi92bmQuZ29vZ2xlLWFwcHMuZG9jcy5tZHMaFMLX2uQBDhoMCggKAtaHEAEYABABWgw2dmJremlreThvaHVyAiAAeACCARRzdWdnZXN0LnZsMncxYWY4aW1pepoBBggAEAAYALABALgBABjYobCUrDIgrqiwlKwyMABCFHN1Z2dlc3QudmwydzFhZjhpbWl6IvIKCgtBQUFCVUJCU1kwVRLACgoLQUFBQlVCQlNZMFUSC0FBQUJVQkJTWTBVGusCCgl0ZXh0L2h0bWwS3QLUsdWv1aHVpNWl1bTVq9Wh1a/VodW2INaE1aHVstWh1oTVuNaC1bQg1YDVodW11aHVvdW/1aHVttW41oLVtCDWhtaA1aHVttW91avVodWv1aHVtiDVsNWh1bTVodWs1b3VodaA1aHVttWrINWi1bbVodWv1aHVttW41bYg1aPVuNaA1a7VuNaC1bbVpdW41oLVqdW11aHVtiDVsNWh1bTVodaAINWh1oDVpNW11bjVntaEINW21bjWgtW11bYg1brVodW11bTVodW21bbVpdaA1bYg1aXVtiDVodW81aHVu9Wh1oDVr9W+1aXVrNW41oLVnSDVv9Wh1oDVodWu1oTVqyDVtNWh1a/VpdaA1aXVvSwg1aHVttWw1aHVv9W41oLVtdaBINaF1aPVv9Wh1aPVuNaA1a7VtNWh1bYg1avWgNWh1b7VuNaC1bbWhNW41b4g1ocg1aHVtdWs1bY6IuwCCgp0ZXh0L3BsYWluEt0C1LHVr9Wh1aTVpdW01avVodWv1aHVtiDWhNWh1bLVodaE1bjWgtW0INWA1aHVtdWh1b3Vv9Wh1bbVuNaC1bQg1obWgNWh1bbVvdWr1aHVr9Wh1bYg1bDVodW01aHVrNW91aHWgNWh1bbVqyDVotW21aHVr9Wh1bbVuNW2INWj1bjWgNWu1bjWgtW21aXVuNaC1anVtdWh1bYg1bDVodW01aHWgCDVodaA1aTVtdW41Z7WhCDVttW41oLVtdW2INW61aHVtdW01aHVttW21aXWgNW2INWl1bYg1aHVvNWh1bvVodaA1a/VvtWl1azVuNaC1Z0g1b/VodaA1aHVrtaE1asg1bTVodWv1aXWgNWl1b0sINWh1bbVsNWh1b/VuNaC1bXWgSDWhdWj1b/VodWj1bjWgNWu1bTVodW2INWr1oDVodW+1bjWgtW21oTVuNW+INaHINWh1bXVrNW2OiobIhUxMTgwNTA5NjkzOTMzMjEyODE4NjYoADgAMOqA1ZCsMjjqgNWQrDJKlAEKCnRleHQvcGxhaW4ShQHVsNWr1bTVttWh1aTWgNWh1bTVqyDVotW21aHVr9Wh1bbVuNW2INWj1bjWgNWu1bjWgtW21aXVuNaC1anVtdW41oLVttWoINWv1bfVodaA1bjWgtW21aHVr9W+1asg1LHVr9Wh1aTVpdW01avVodWv1aHVtiDWhNWh1bLVodaE1bjWgtW0Wgw5eHM1cWV3cGhhYmdyAiAAeACaAQYIABAAGACqAeACEt0C1LHVr9Wh1aTVpdW01avVodWv1aHVtiDWhNWh1bLVodaE1bjWgtW0INWA1aHVtdWh1b3Vv9Wh1bbVuNaC1bQg1obWgNWh1bbVvdWr1aHVr9Wh1bYg1bDVodW01aHVrNW91aHWgNWh1bbVqyDVotW21aHVr9Wh1bbVuNW2INWj1bjWgNWu1bjWgtW21aXVuNaC1anVtdWh1bYg1bDVodW01aHWgCDVodaA1aTVtdW41Z7WhCDVttW41oLVtdW2INW61aHVtdW01aHVttW21aXWgNW2INWl1bYg1aHVvNWh1bvVodaA1a/VvtWl1azVuNaC1Z0g1b/VodaA1aHVrtaE1asg1bTVodWv1aXWgNWl1b0sINWh1bbVsNWh1b/VuNaC1bXWgSDWhdWj1b/VodWj1bjWgNWu1bTVodW2INWr1oDVodW+1bjWgtW21oTVuNW+INaHINWh1bXVrNW2OrABALgBABjqgNWQrDIg6oDVkKwyMABCEGtpeC5qMWhvZHN3cGZ5cXEikQIKC0FBQUJYdGZTY19BEtsBCgtBQUFCWHRmU2NfQRILQUFBQlh0ZlNjX0EaDQoJdGV4dC9odG1sEgAiDgoKdGV4dC9wbGFpbhIAKhsiFTExNzQ5ODgyOTI1ODcxNDk2NjEwOCgAOAAw746wlKwyOL+VsJSsMko7CiRhcHBsaWNhdGlvbi92bmQuZ29vZ2xlLWFwcHMuZG9jcy5tZHMaE8LX2uQBDRILCgcKASwQARgAEAFaDHh5dXJkamt0Mnh2ZnICIAB4AIIBFHN1Z2dlc3Qud3NnampuM2p0M25pmgEGCAAQABgAsAEAuAEAGO+OsJSsMiC/lbCUrDIwAEIUc3VnZ2VzdC53c2dqam4zanQzbmkiugsKC0FBQUJVQkJTWXlzEogLCgtBQUFCVUJCU1l5cxILQUFBQlVCQlNZeXMa5AIKCXRleHQvaHRtbBLWAtSx1bzVodW71aHWgNWv1bjWgtWp1bXVuNaC1bbVnTxicj48YnI+wqvVgNSx1YXUsdWN1Y/UsdWG1Lsg1LHUttSz1LHVhdS71YYg1LHUs9WQ1LHVkNSx1YXUu9WGINWA1LHVhNSx1LzVjdSx1ZDUsdWGwrsg1YDUu9WE1YbUsdS01ZDUsdWE1LvVkSDUtdWOIMKr1YPUsdWQ1Y/UsdWQ1LHVitS11Y/ViNWS1LnVhdSx1YYg1LXVjiDVh9S71YbUsdWQ1LHVkNWI1ZLUudWF1LHVhiDVgNSx1YXUsdWN1Y/UsdWG1Lsg1LHUttSz1LHVhdS71YYg1YDUsdWE1LHUvNWN1LHVkNSx1YbCuyDVgNS71YTVhtSx1LTVkNSx1YTUu9WRPGJyPjxicj7VuNaA1brVpdW9INWh1bzVodW21bHVq9W2INW01avVodW+1bjWgNW21aXWgCLZAgoKdGV4dC9wbGFpbhLKAtSx1bzVodW71aHWgNWv1bjWgtWp1bXVuNaC1bbVnQoKwqvVgNSx1YXUsdWN1Y/UsdWG1Lsg1LHUttSz1LHVhdS71YYg1LHUs9WQ1LHVkNSx1YXUu9WGINWA1LHVhNSx1LzVjdSx1ZDUsdWGwrsg1YDUu9WE1YbUsdS01ZDUsdWE1LvVkSDUtdWOIMKr1YPUsdWQ1Y/UsdWQ1LHVitS11Y/ViNWS1LnVhdSx1YYg1LXVjiDVh9S71YbUsdWQ1LHVkNWI1ZLUudWF1LHVhiDVgNSx1YXUsdWN1Y/UsdWG1Lsg1LHUttSz1LHVhdS71YYg1YDUsdWE1LHUvNWN1LHVkNSx1YbCuyDVgNS71YTVhtSx1LTVkNSx1YTUu9WRCgrVuNaA1brVpdW9INWh1bzVodW21bHVq9W2INW01avVodW+1bjWgNW21aXWgCobIhUxMTgwNTA5NjkzOTMzMjEyODE4NjYoADgAMOL0wZCsMjji9MGQrDJK/QEKCnRleHQvcGxhaW4S7gHCq9WA1LHVhdSx1Y3Vj9Sx1YbUuyDUsdS21LPUsdWF1LvVhiDUsdSz1ZDUsdWQ1LHVhdS71YYg1YDUsdWE1LHUvNWN1LHVkNSx1YbCuyAg1LXVjiDCq9WD1LHVkNWP1LHVkNSx1YrUtdWP1YjVktS51YXUsdWGINS11Y7WhyDVh9S71YbUsdWQ1LHVkNWI1ZLUudWF1LHVhiDVgNSx1YXUsdWN1Y/UsdWG1Lsg1LHUttSz1LHVhdS71YYg1YDUsdWE1LHUvNWN1LHVkNSx1YbCuyDVgNS71YTVhtSx1LTVkNSx1YTVhtS11ZDUu9WRWgxnc2F1aWZvOWRuMzZyAiAAeACaAQYIABAAGACqAdkCEtYC1LHVvNWh1bvVodaA1a/VuNaC1anVtdW41oLVttWdPGJyPjxicj7Cq9WA1LHVhdSx1Y3Vj9Sx1YbUuyDUsdS21LPUsdWF1LvVhiDUsdSz1ZDUsdWQ1LHVhdS71YYg1YDUsdWE1LHUvNWN1LHVkNSx1YbCuyDVgNS71YTVhtSx1LTVkNSx1YTUu9WRINS11Y4gwqvVg9Sx1ZDVj9Sx1ZDUsdWK1LXVj9WI1ZLUudWF1LHVhiDUtdWOINWH1LvVhtSx1ZDUsdWQ1YjVktS51YXUsdWGINWA1LHVhdSx1Y3Vj9Sx1YbUuyDUsdS21LPUsdWF1LvVhiDVgNSx1YTUsdS81Y3UsdWQ1LHVhsK7INWA1LvVhNWG1LHUtNWQ1LHVhNS71ZE8YnI+PGJyPtW41oDVutWl1b0g1aHVvNWh1bbVsdWr1bYg1bTVq9Wh1b7VuNaA1bbVpdaAsAEAuAEAGOL0wZCsMiDi9MGQrDIwAEIQa2l4LnA3N2F3azRsZjhvOCKdAgoLQUFBQlVCQlNZeW8S5wEKC0FBQUJVQkJTWXlvEgtBQUFCVUJCU1l5bxoNCgl0ZXh0L2h0bWwSACIOCgp0ZXh0L3BsYWluEgAqGyIVMTE4MDUwOTY5MzkzMzIxMjgxODY2KAA4ADDvjrqQrDI4kZq6kKwySkgKJGFwcGxpY2F0aW9uL3ZuZC5nb29nbGUtYXBwcy5kb2NzLm1kcxogwtfa5AEaChgKCgoE1LXVjhABGAASCAoC1ocQARgAGAFaCzF2YnE1Zmt5YmJ0cgIgAHgAggEUc3VnZ2VzdC5oMnp3ZXkxeWRpZzeaAQYIABAAGACwAQC4AQAY7466kKwyIJGaupCsMjAAQhRzdWdnZXN0LmgyendleTF5ZGlnNzIIaC5namRneHM4AGopChRzdWdnZXN0LnZsMncxYWY4aW1pehIRQXJ0dXIgTWFydGlyb3N5YW5qKQoUc3VnZ2VzdC53c2dqam4zanQzbmkSEUFydHVyIE1hcnRpcm9zeWFuaiYKFHN1Z2dlc3QuaDJ6d2V5MXlkaWc3Eg5BcmthZGkgUGFwb3lhbnIhMW5nSkZUcHkwczRjc1VqdzJRZWswb3h3VG9tQWNCQ2Na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4D0E420-A08F-4AE1-99C5-2DF91C577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457</Words>
  <Characters>3453</Characters>
  <Application>Microsoft Office Word</Application>
  <DocSecurity>0</DocSecurity>
  <Lines>76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https://mul2-edu.gov.am/tasks/1646246/oneclick?token=7938954dd169683de4daa27c813c541b</cp:keywords>
  <cp:lastModifiedBy>User</cp:lastModifiedBy>
  <cp:revision>22</cp:revision>
  <cp:lastPrinted>2024-10-30T12:18:00Z</cp:lastPrinted>
  <dcterms:created xsi:type="dcterms:W3CDTF">2024-10-24T18:47:00Z</dcterms:created>
  <dcterms:modified xsi:type="dcterms:W3CDTF">2024-10-31T05:27:00Z</dcterms:modified>
</cp:coreProperties>
</file>