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028" w:rsidRPr="005F5BF3" w:rsidRDefault="00A93028" w:rsidP="00A93028">
      <w:pPr>
        <w:spacing w:line="360" w:lineRule="auto"/>
        <w:contextualSpacing/>
        <w:jc w:val="right"/>
        <w:rPr>
          <w:rFonts w:ascii="GHEA Mariam" w:hAnsi="GHEA Mariam"/>
          <w:u w:val="single"/>
        </w:rPr>
      </w:pPr>
    </w:p>
    <w:p w:rsidR="00A93028" w:rsidRPr="005F26DA" w:rsidRDefault="00A93028" w:rsidP="00A93028">
      <w:pPr>
        <w:spacing w:line="360" w:lineRule="auto"/>
        <w:ind w:left="360"/>
        <w:contextualSpacing/>
        <w:jc w:val="center"/>
        <w:rPr>
          <w:rFonts w:ascii="GHEA Mariam" w:hAnsi="GHEA Mariam"/>
          <w:b/>
        </w:rPr>
      </w:pPr>
      <w:r w:rsidRPr="005F26DA">
        <w:rPr>
          <w:rFonts w:ascii="GHEA Mariam" w:hAnsi="GHEA Mariam"/>
          <w:b/>
        </w:rPr>
        <w:t>ԱՄՓՈՓԱԹԵՐԹ</w:t>
      </w:r>
    </w:p>
    <w:p w:rsidR="00A93028" w:rsidRPr="005F26DA" w:rsidRDefault="00A93028" w:rsidP="00A93028">
      <w:pPr>
        <w:spacing w:line="360" w:lineRule="auto"/>
        <w:ind w:left="360"/>
        <w:contextualSpacing/>
        <w:jc w:val="center"/>
        <w:rPr>
          <w:rFonts w:ascii="GHEA Mariam" w:hAnsi="GHEA Mariam" w:cs="Sylfaen"/>
          <w:b/>
          <w:bCs/>
          <w:color w:val="000000"/>
          <w:lang w:val="fr-FR"/>
        </w:rPr>
      </w:pPr>
      <w:r w:rsidRPr="005F26DA">
        <w:rPr>
          <w:rFonts w:ascii="GHEA Mariam" w:hAnsi="GHEA Mariam" w:cs="Sylfaen"/>
          <w:b/>
          <w:bCs/>
          <w:color w:val="000000"/>
          <w:lang w:val="fr-FR"/>
        </w:rPr>
        <w:t>«ԳԵՈԴԵԶԻԱԿԱՆ և ՄԱՐԿՇԵՅԴԵՐԱԿԱՆ, ԻՆՉՊԵՍ ՆԱԵՎ ՔԱՐՏԵԶԱԳՐԱԿԱՆ, ՀՈՂԱՇԻՆԱՐԱՐԱԿԱՆ, ՉԱՓԱԳՐԱԿԱՆ ԵՎ ՀԱՇՎԱՌՄԱՆ ԳՈՐԾՈՒՆԵՈՒԹՅԱՆ ՈՐԱԿԱՎՈՐՄԱՆ ԱՆՑԿԱՑՄԱՆ ԿԱՐԳՆ ՈՒ ՊԱՅՄԱՆՆԵՐԸ, ՈՐԱԿԱՎՈՐՄԱՆ ՔՆՆՈՒԹՅԱՆԸ ՄԱՍՆԱԿՑԵԼՈՒ ՀԱՄԱՐ ԱՆՀՐԱԺԵՇՏ ՓԱՍՏԱԹՂԹԵՐԻ ՑԱՆԿԸ, ԴՐԱՆՑ ՆԵՐԿԱՅԱՑՄԱՆ ԿԱՐԳԸ ԵՎ ԺԱՄԿԵՏՆԵՐԸ, ՈՐԱԿԱՎՈՐՄԱՆ ՔՆՆՈՒԹՅՈՒՆՆԵՐԻ ՀԱՐՑԱՇԱՐԵՐԻ, ԱՅԴ ԹՎՈՒՄ՝ ԽՆԴԻՐՆԵՐԻ ԵՎ ԱՌԱՋԱԴՐԱՆՔՆԵՐԻ ԿԱԶՄՄԱՆ ԿԱՐԳԸ, ՔՆՆՈՒԹՅԱՆ ԺԱՄԱՆԱԿ ԱՌԱՋԱԴՐՎՈՂ ՀԱՐՑԵՐԻ, ԽՆԴԻՐՆԵՐԻ ԵՎ ԱՌԱՋԱԴՐԱՆՔՆԵՐԻ ՔԱՆԱԿԸ, ՔՆՆՈՒԹՅՈՒՆՆԵՐԻ ԱՐԴՅՈՒՆՔՆԵՐԻ ԳՆԱՀԱՏՄԱՆ ԿԱՐԳԸ, ՔՆՆՈՒԹՅԱՆ ԱՆՑԿԱՑՄԱՆ ՀԱՄԱՐ ՆԱԽԱՏԵՍՎԱԾ ԺԱՄԱՆԱԿԸ, ՍԱՐՔԱԾՐԱԳՐԱՅԻՆ ՄԻՋՈՑՆԵՐԻՑ ՕԳՏՎԵԼՈՒ ԿԱՐԳԸ, ՈՐԱԿԱՎՈՐՄԱՆ ՎԿԱՅԱԿԱՆ ՍՏԱՆԱԼՈՒ ՀԱՄԱՐ ԱՆՀՐԱԺԵՇՏ ՄԻԱՎՈՐՆԵՐԻ ՔԱՆԱԿԸ, ՔՆՆՈՒԹՅԱՆ ԱՐԴՅՈՒՆՔՆԵՐԻ ԲՈՂՈՔԱՐԿՄԱՆ ԿԱՐԳԸ, ՈՐԱԿԱՎՈՐՄԱՆ ՎԿԱՅԱԿԱՆԻ ՁԵՎԸ ՍԱՀՄԱՆԵԼՈՒ ՄԱՍԻՆ</w:t>
      </w:r>
      <w:r w:rsidRPr="005F26DA">
        <w:rPr>
          <w:rFonts w:ascii="GHEA Mariam" w:hAnsi="GHEA Mariam" w:cs="GHEA Mariam"/>
          <w:b/>
          <w:bCs/>
          <w:color w:val="000000"/>
          <w:lang w:val="fr-FR"/>
        </w:rPr>
        <w:t>»</w:t>
      </w:r>
      <w:r w:rsidRPr="005F26DA">
        <w:rPr>
          <w:rFonts w:ascii="GHEA Mariam" w:hAnsi="GHEA Mariam" w:cs="Sylfaen"/>
          <w:b/>
          <w:bCs/>
          <w:color w:val="000000"/>
          <w:lang w:val="fr-FR"/>
        </w:rPr>
        <w:t xml:space="preserve"> ՀԱՅԱՍՏԱՆԻ ՀԱՆՐԱՊԵՏՈՒԹՅԱՆ </w:t>
      </w:r>
      <w:r w:rsidRPr="005F26DA">
        <w:rPr>
          <w:rFonts w:ascii="GHEA Mariam" w:hAnsi="GHEA Mariam" w:cs="Sylfaen"/>
          <w:b/>
          <w:bCs/>
          <w:color w:val="000000"/>
          <w:lang w:val="hy-AM"/>
        </w:rPr>
        <w:t xml:space="preserve">ԿԱՌԱՎԱՐՈՒԹՅԱՆ ՈՐՈՇՄԱՆ </w:t>
      </w:r>
      <w:r w:rsidRPr="005F26DA">
        <w:rPr>
          <w:rFonts w:ascii="GHEA Mariam" w:hAnsi="GHEA Mariam" w:cs="Sylfaen"/>
          <w:b/>
          <w:bCs/>
          <w:color w:val="000000"/>
          <w:lang w:val="fr-FR"/>
        </w:rPr>
        <w:t>ՆԱԽԱԳԾԻ</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6629"/>
      </w:tblGrid>
      <w:tr w:rsidR="00A93028" w:rsidRPr="005F26DA" w:rsidTr="004C0D5F">
        <w:trPr>
          <w:trHeight w:val="176"/>
        </w:trPr>
        <w:tc>
          <w:tcPr>
            <w:tcW w:w="7938" w:type="dxa"/>
            <w:vMerge w:val="restart"/>
            <w:shd w:val="clear" w:color="auto" w:fill="A6A6A6"/>
          </w:tcPr>
          <w:p w:rsidR="00A93028" w:rsidRPr="00F277EF" w:rsidRDefault="00A93028" w:rsidP="004C0D5F">
            <w:pPr>
              <w:numPr>
                <w:ilvl w:val="0"/>
                <w:numId w:val="1"/>
              </w:numPr>
              <w:spacing w:line="360" w:lineRule="auto"/>
              <w:contextualSpacing/>
              <w:jc w:val="center"/>
              <w:rPr>
                <w:rFonts w:ascii="GHEA Mariam" w:hAnsi="GHEA Mariam"/>
                <w:b/>
                <w:lang w:val="fr-FR"/>
              </w:rPr>
            </w:pPr>
            <w:r w:rsidRPr="005F26DA">
              <w:rPr>
                <w:rFonts w:ascii="GHEA Mariam" w:hAnsi="GHEA Mariam"/>
                <w:b/>
              </w:rPr>
              <w:t>ՀՀ</w:t>
            </w:r>
            <w:r w:rsidRPr="00F277EF">
              <w:rPr>
                <w:rFonts w:ascii="GHEA Mariam" w:hAnsi="GHEA Mariam"/>
                <w:b/>
                <w:lang w:val="fr-FR"/>
              </w:rPr>
              <w:t xml:space="preserve"> </w:t>
            </w:r>
            <w:r w:rsidRPr="005F26DA">
              <w:rPr>
                <w:rFonts w:ascii="GHEA Mariam" w:hAnsi="GHEA Mariam"/>
                <w:b/>
              </w:rPr>
              <w:t>վարչապետի</w:t>
            </w:r>
            <w:r w:rsidRPr="00F277EF">
              <w:rPr>
                <w:rFonts w:ascii="GHEA Mariam" w:hAnsi="GHEA Mariam"/>
                <w:b/>
                <w:lang w:val="fr-FR"/>
              </w:rPr>
              <w:t xml:space="preserve"> </w:t>
            </w:r>
            <w:r w:rsidRPr="005F26DA">
              <w:rPr>
                <w:rFonts w:ascii="GHEA Mariam" w:hAnsi="GHEA Mariam"/>
                <w:b/>
              </w:rPr>
              <w:t>աշխատակազմի</w:t>
            </w:r>
            <w:r w:rsidRPr="00F277EF">
              <w:rPr>
                <w:rFonts w:ascii="GHEA Mariam" w:hAnsi="GHEA Mariam"/>
                <w:b/>
                <w:lang w:val="fr-FR"/>
              </w:rPr>
              <w:t xml:space="preserve"> </w:t>
            </w:r>
            <w:r w:rsidRPr="005F26DA">
              <w:rPr>
                <w:rFonts w:ascii="GHEA Mariam" w:hAnsi="GHEA Mariam"/>
                <w:b/>
              </w:rPr>
              <w:t>տեսչական</w:t>
            </w:r>
            <w:r w:rsidRPr="00F277EF">
              <w:rPr>
                <w:rFonts w:ascii="GHEA Mariam" w:hAnsi="GHEA Mariam"/>
                <w:b/>
                <w:lang w:val="fr-FR"/>
              </w:rPr>
              <w:t xml:space="preserve"> </w:t>
            </w:r>
            <w:r w:rsidRPr="005F26DA">
              <w:rPr>
                <w:rFonts w:ascii="GHEA Mariam" w:hAnsi="GHEA Mariam"/>
                <w:b/>
              </w:rPr>
              <w:t>մարմինների</w:t>
            </w:r>
            <w:r w:rsidRPr="00F277EF">
              <w:rPr>
                <w:rFonts w:ascii="GHEA Mariam" w:hAnsi="GHEA Mariam"/>
                <w:b/>
                <w:lang w:val="fr-FR"/>
              </w:rPr>
              <w:t xml:space="preserve"> </w:t>
            </w:r>
            <w:r w:rsidRPr="005F26DA">
              <w:rPr>
                <w:rFonts w:ascii="GHEA Mariam" w:hAnsi="GHEA Mariam"/>
                <w:b/>
              </w:rPr>
              <w:t>աշխատանքների</w:t>
            </w:r>
            <w:r w:rsidRPr="00F277EF">
              <w:rPr>
                <w:rFonts w:ascii="GHEA Mariam" w:hAnsi="GHEA Mariam"/>
                <w:b/>
                <w:lang w:val="fr-FR"/>
              </w:rPr>
              <w:t xml:space="preserve"> </w:t>
            </w:r>
            <w:r w:rsidRPr="005F26DA">
              <w:rPr>
                <w:rFonts w:ascii="GHEA Mariam" w:hAnsi="GHEA Mariam"/>
                <w:b/>
              </w:rPr>
              <w:t>համակարգման</w:t>
            </w:r>
            <w:r w:rsidRPr="00F277EF">
              <w:rPr>
                <w:rFonts w:ascii="GHEA Mariam" w:hAnsi="GHEA Mariam"/>
                <w:b/>
                <w:lang w:val="fr-FR"/>
              </w:rPr>
              <w:t xml:space="preserve"> </w:t>
            </w:r>
            <w:r w:rsidRPr="005F26DA">
              <w:rPr>
                <w:rFonts w:ascii="GHEA Mariam" w:hAnsi="GHEA Mariam"/>
                <w:b/>
              </w:rPr>
              <w:t>գրասենյակ</w:t>
            </w:r>
          </w:p>
        </w:tc>
        <w:tc>
          <w:tcPr>
            <w:tcW w:w="6629" w:type="dxa"/>
            <w:shd w:val="clear" w:color="auto" w:fill="A6A6A6"/>
          </w:tcPr>
          <w:p w:rsidR="00A93028" w:rsidRPr="005F26DA" w:rsidRDefault="00A93028" w:rsidP="004C0D5F">
            <w:pPr>
              <w:spacing w:line="360" w:lineRule="auto"/>
              <w:ind w:left="360"/>
              <w:contextualSpacing/>
              <w:jc w:val="center"/>
              <w:rPr>
                <w:rFonts w:ascii="GHEA Mariam" w:hAnsi="GHEA Mariam"/>
                <w:b/>
                <w:lang w:val="hy-AM"/>
              </w:rPr>
            </w:pPr>
            <w:r w:rsidRPr="005F26DA">
              <w:rPr>
                <w:rFonts w:ascii="GHEA Mariam" w:hAnsi="GHEA Mariam"/>
                <w:b/>
              </w:rPr>
              <w:t>16.09.2024</w:t>
            </w:r>
            <w:r w:rsidRPr="005F26DA">
              <w:rPr>
                <w:rFonts w:ascii="GHEA Mariam" w:hAnsi="GHEA Mariam"/>
                <w:b/>
                <w:lang w:val="hy-AM"/>
              </w:rPr>
              <w:t>թ</w:t>
            </w:r>
            <w:r w:rsidRPr="005F26DA">
              <w:rPr>
                <w:rFonts w:ascii="Microsoft JhengHei" w:eastAsia="Microsoft JhengHei" w:hAnsi="Microsoft JhengHei" w:cs="Microsoft JhengHei" w:hint="eastAsia"/>
                <w:b/>
                <w:lang w:val="hy-AM"/>
              </w:rPr>
              <w:t>․</w:t>
            </w:r>
          </w:p>
        </w:tc>
      </w:tr>
      <w:tr w:rsidR="00A93028" w:rsidRPr="005F26DA" w:rsidTr="004C0D5F">
        <w:trPr>
          <w:trHeight w:val="293"/>
        </w:trPr>
        <w:tc>
          <w:tcPr>
            <w:tcW w:w="7938" w:type="dxa"/>
            <w:vMerge/>
            <w:shd w:val="clear" w:color="auto" w:fill="A6A6A6"/>
          </w:tcPr>
          <w:p w:rsidR="00A93028" w:rsidRPr="005F26DA" w:rsidRDefault="00A93028" w:rsidP="004C0D5F">
            <w:pPr>
              <w:numPr>
                <w:ilvl w:val="0"/>
                <w:numId w:val="1"/>
              </w:numPr>
              <w:spacing w:line="360" w:lineRule="auto"/>
              <w:contextualSpacing/>
              <w:jc w:val="center"/>
              <w:rPr>
                <w:rFonts w:ascii="GHEA Mariam" w:hAnsi="GHEA Mariam"/>
              </w:rPr>
            </w:pPr>
          </w:p>
        </w:tc>
        <w:tc>
          <w:tcPr>
            <w:tcW w:w="6629" w:type="dxa"/>
            <w:shd w:val="clear" w:color="auto" w:fill="A6A6A6"/>
          </w:tcPr>
          <w:p w:rsidR="00A93028" w:rsidRPr="005F26DA" w:rsidRDefault="00A93028" w:rsidP="004C0D5F">
            <w:pPr>
              <w:spacing w:line="360" w:lineRule="auto"/>
              <w:ind w:left="360"/>
              <w:contextualSpacing/>
              <w:jc w:val="center"/>
              <w:rPr>
                <w:rFonts w:ascii="GHEA Mariam" w:hAnsi="GHEA Mariam"/>
                <w:b/>
              </w:rPr>
            </w:pPr>
            <w:r w:rsidRPr="005F26DA">
              <w:rPr>
                <w:rFonts w:ascii="GHEA Mariam" w:hAnsi="GHEA Mariam"/>
                <w:b/>
              </w:rPr>
              <w:t>N /50.4/31512-2024</w:t>
            </w:r>
          </w:p>
        </w:tc>
      </w:tr>
      <w:tr w:rsidR="00A93028" w:rsidRPr="005F26DA" w:rsidTr="004C0D5F">
        <w:trPr>
          <w:trHeight w:val="203"/>
        </w:trPr>
        <w:tc>
          <w:tcPr>
            <w:tcW w:w="7938" w:type="dxa"/>
            <w:shd w:val="clear" w:color="auto" w:fill="auto"/>
          </w:tcPr>
          <w:p w:rsidR="00A93028" w:rsidRPr="005F26DA" w:rsidRDefault="00A93028" w:rsidP="004C0D5F">
            <w:pPr>
              <w:spacing w:line="360" w:lineRule="auto"/>
              <w:ind w:left="720"/>
              <w:contextualSpacing/>
              <w:jc w:val="both"/>
              <w:rPr>
                <w:rFonts w:ascii="GHEA Mariam" w:hAnsi="GHEA Mariam"/>
              </w:rPr>
            </w:pPr>
            <w:r w:rsidRPr="005F26DA">
              <w:rPr>
                <w:rFonts w:ascii="GHEA Mariam" w:hAnsi="GHEA Mariam"/>
                <w:lang w:val="hy-AM"/>
              </w:rPr>
              <w:t>Դ</w:t>
            </w:r>
            <w:r w:rsidRPr="005F26DA">
              <w:rPr>
                <w:rFonts w:ascii="GHEA Mariam" w:hAnsi="GHEA Mariam"/>
              </w:rPr>
              <w:t>իտողություններ և առաջարկություններ չկան։</w:t>
            </w:r>
          </w:p>
        </w:tc>
        <w:tc>
          <w:tcPr>
            <w:tcW w:w="6629" w:type="dxa"/>
            <w:shd w:val="clear" w:color="auto" w:fill="auto"/>
          </w:tcPr>
          <w:p w:rsidR="00A93028" w:rsidRPr="005F26DA" w:rsidRDefault="00A93028" w:rsidP="004C0D5F">
            <w:pPr>
              <w:spacing w:line="360" w:lineRule="auto"/>
              <w:ind w:left="720"/>
              <w:contextualSpacing/>
              <w:jc w:val="center"/>
              <w:rPr>
                <w:rFonts w:ascii="GHEA Mariam" w:hAnsi="GHEA Mariam"/>
                <w:lang w:val="hy-AM"/>
              </w:rPr>
            </w:pPr>
            <w:r w:rsidRPr="005F26DA">
              <w:rPr>
                <w:rFonts w:ascii="GHEA Mariam" w:hAnsi="GHEA Mariam"/>
                <w:b/>
                <w:lang w:val="hy-AM"/>
              </w:rPr>
              <w:t>Ընդունվել է ի գիտություն։</w:t>
            </w:r>
          </w:p>
        </w:tc>
      </w:tr>
      <w:tr w:rsidR="00A93028" w:rsidRPr="005F26DA" w:rsidTr="004C0D5F">
        <w:trPr>
          <w:trHeight w:val="428"/>
        </w:trPr>
        <w:tc>
          <w:tcPr>
            <w:tcW w:w="7938" w:type="dxa"/>
            <w:vMerge w:val="restart"/>
            <w:shd w:val="clear" w:color="auto" w:fill="A6A6A6"/>
          </w:tcPr>
          <w:p w:rsidR="00A93028" w:rsidRPr="005F26DA" w:rsidRDefault="00A93028" w:rsidP="004C0D5F">
            <w:pPr>
              <w:pStyle w:val="ListParagraph"/>
              <w:numPr>
                <w:ilvl w:val="0"/>
                <w:numId w:val="1"/>
              </w:numPr>
              <w:spacing w:after="0" w:line="360" w:lineRule="auto"/>
              <w:contextualSpacing/>
              <w:jc w:val="center"/>
              <w:rPr>
                <w:rFonts w:ascii="GHEA Mariam" w:hAnsi="GHEA Mariam"/>
                <w:b/>
                <w:sz w:val="24"/>
                <w:szCs w:val="24"/>
              </w:rPr>
            </w:pPr>
            <w:r w:rsidRPr="005F26DA">
              <w:rPr>
                <w:rFonts w:ascii="GHEA Mariam" w:hAnsi="GHEA Mariam"/>
                <w:b/>
                <w:sz w:val="24"/>
                <w:szCs w:val="24"/>
              </w:rPr>
              <w:t>Քաղաքաշինության կոմիտե</w:t>
            </w:r>
          </w:p>
        </w:tc>
        <w:tc>
          <w:tcPr>
            <w:tcW w:w="6629" w:type="dxa"/>
            <w:shd w:val="clear" w:color="auto" w:fill="A6A6A6"/>
          </w:tcPr>
          <w:p w:rsidR="00A93028" w:rsidRPr="005F26DA" w:rsidRDefault="00A93028" w:rsidP="004C0D5F">
            <w:pPr>
              <w:spacing w:line="360" w:lineRule="auto"/>
              <w:ind w:left="360"/>
              <w:contextualSpacing/>
              <w:jc w:val="center"/>
              <w:rPr>
                <w:rFonts w:ascii="GHEA Mariam" w:hAnsi="GHEA Mariam"/>
                <w:b/>
                <w:lang w:val="hy-AM"/>
              </w:rPr>
            </w:pPr>
            <w:r w:rsidRPr="005F26DA">
              <w:rPr>
                <w:rFonts w:ascii="GHEA Mariam" w:hAnsi="GHEA Mariam"/>
                <w:b/>
              </w:rPr>
              <w:t>18.09.2024</w:t>
            </w:r>
            <w:r w:rsidRPr="005F26DA">
              <w:rPr>
                <w:rFonts w:ascii="GHEA Mariam" w:hAnsi="GHEA Mariam"/>
                <w:b/>
                <w:lang w:val="hy-AM"/>
              </w:rPr>
              <w:t>թ</w:t>
            </w:r>
            <w:r w:rsidRPr="005F26DA">
              <w:rPr>
                <w:rFonts w:ascii="Microsoft JhengHei" w:eastAsia="Microsoft JhengHei" w:hAnsi="Microsoft JhengHei" w:cs="Microsoft JhengHei" w:hint="eastAsia"/>
                <w:b/>
                <w:lang w:val="hy-AM"/>
              </w:rPr>
              <w:t>․</w:t>
            </w:r>
          </w:p>
        </w:tc>
      </w:tr>
      <w:tr w:rsidR="00A93028" w:rsidRPr="005F26DA" w:rsidTr="004C0D5F">
        <w:trPr>
          <w:trHeight w:val="311"/>
        </w:trPr>
        <w:tc>
          <w:tcPr>
            <w:tcW w:w="7938" w:type="dxa"/>
            <w:vMerge/>
            <w:shd w:val="clear" w:color="auto" w:fill="A6A6A6"/>
          </w:tcPr>
          <w:p w:rsidR="00A93028" w:rsidRPr="005F26DA" w:rsidRDefault="00A93028" w:rsidP="004C0D5F">
            <w:pPr>
              <w:pStyle w:val="ListParagraph"/>
              <w:numPr>
                <w:ilvl w:val="0"/>
                <w:numId w:val="1"/>
              </w:numPr>
              <w:spacing w:after="0" w:line="360" w:lineRule="auto"/>
              <w:contextualSpacing/>
              <w:jc w:val="center"/>
              <w:rPr>
                <w:rFonts w:ascii="GHEA Mariam" w:hAnsi="GHEA Mariam"/>
                <w:sz w:val="24"/>
                <w:szCs w:val="24"/>
              </w:rPr>
            </w:pPr>
          </w:p>
        </w:tc>
        <w:tc>
          <w:tcPr>
            <w:tcW w:w="6629" w:type="dxa"/>
            <w:shd w:val="clear" w:color="auto" w:fill="A6A6A6"/>
          </w:tcPr>
          <w:p w:rsidR="00A93028" w:rsidRPr="005F26DA" w:rsidRDefault="00A93028" w:rsidP="004C0D5F">
            <w:pPr>
              <w:spacing w:line="360" w:lineRule="auto"/>
              <w:contextualSpacing/>
              <w:rPr>
                <w:rFonts w:ascii="GHEA Mariam" w:hAnsi="GHEA Mariam"/>
                <w:b/>
              </w:rPr>
            </w:pPr>
            <w:r w:rsidRPr="005F26DA">
              <w:rPr>
                <w:rFonts w:ascii="GHEA Mariam" w:hAnsi="GHEA Mariam"/>
                <w:b/>
              </w:rPr>
              <w:t>N 01/18.1/14270-2024</w:t>
            </w:r>
          </w:p>
        </w:tc>
      </w:tr>
      <w:tr w:rsidR="00A93028" w:rsidRPr="005F26DA" w:rsidTr="004C0D5F">
        <w:trPr>
          <w:trHeight w:val="360"/>
        </w:trPr>
        <w:tc>
          <w:tcPr>
            <w:tcW w:w="7938" w:type="dxa"/>
            <w:shd w:val="clear" w:color="auto" w:fill="auto"/>
          </w:tcPr>
          <w:p w:rsidR="00A93028" w:rsidRPr="005F26DA" w:rsidRDefault="00A93028" w:rsidP="004C0D5F">
            <w:pPr>
              <w:spacing w:line="360" w:lineRule="auto"/>
              <w:ind w:left="720"/>
              <w:contextualSpacing/>
              <w:jc w:val="both"/>
              <w:rPr>
                <w:rFonts w:ascii="GHEA Mariam" w:hAnsi="GHEA Mariam"/>
              </w:rPr>
            </w:pPr>
            <w:r w:rsidRPr="005F26DA">
              <w:rPr>
                <w:rFonts w:ascii="GHEA Mariam" w:hAnsi="GHEA Mariam"/>
                <w:lang w:val="hy-AM"/>
              </w:rPr>
              <w:t>Դ</w:t>
            </w:r>
            <w:r w:rsidRPr="005F26DA">
              <w:rPr>
                <w:rFonts w:ascii="GHEA Mariam" w:hAnsi="GHEA Mariam"/>
              </w:rPr>
              <w:t>իտողություններ և առաջարկություններ չկան։</w:t>
            </w:r>
          </w:p>
        </w:tc>
        <w:tc>
          <w:tcPr>
            <w:tcW w:w="6629" w:type="dxa"/>
            <w:shd w:val="clear" w:color="auto" w:fill="auto"/>
          </w:tcPr>
          <w:p w:rsidR="00A93028" w:rsidRPr="005F26DA" w:rsidRDefault="00A93028" w:rsidP="004C0D5F">
            <w:pPr>
              <w:spacing w:line="360" w:lineRule="auto"/>
              <w:ind w:left="720"/>
              <w:contextualSpacing/>
              <w:jc w:val="center"/>
              <w:rPr>
                <w:rFonts w:ascii="GHEA Mariam" w:hAnsi="GHEA Mariam"/>
                <w:lang w:val="hy-AM"/>
              </w:rPr>
            </w:pPr>
            <w:r w:rsidRPr="005F26DA">
              <w:rPr>
                <w:rFonts w:ascii="GHEA Mariam" w:hAnsi="GHEA Mariam"/>
                <w:b/>
                <w:lang w:val="hy-AM"/>
              </w:rPr>
              <w:t>Ընդունվել է ի գիտություն։</w:t>
            </w:r>
          </w:p>
        </w:tc>
      </w:tr>
      <w:tr w:rsidR="00A93028" w:rsidRPr="005F26DA" w:rsidTr="004C0D5F">
        <w:trPr>
          <w:trHeight w:val="196"/>
        </w:trPr>
        <w:tc>
          <w:tcPr>
            <w:tcW w:w="7938" w:type="dxa"/>
            <w:vMerge w:val="restart"/>
            <w:tcBorders>
              <w:top w:val="single" w:sz="4" w:space="0" w:color="auto"/>
              <w:left w:val="single" w:sz="4" w:space="0" w:color="auto"/>
              <w:right w:val="single" w:sz="4" w:space="0" w:color="auto"/>
            </w:tcBorders>
            <w:shd w:val="clear" w:color="auto" w:fill="A6A6A6"/>
          </w:tcPr>
          <w:p w:rsidR="00A93028" w:rsidRPr="005F26DA" w:rsidRDefault="00A93028" w:rsidP="004C0D5F">
            <w:pPr>
              <w:numPr>
                <w:ilvl w:val="0"/>
                <w:numId w:val="1"/>
              </w:numPr>
              <w:spacing w:line="360" w:lineRule="auto"/>
              <w:contextualSpacing/>
              <w:jc w:val="center"/>
              <w:rPr>
                <w:rFonts w:ascii="GHEA Mariam" w:hAnsi="GHEA Mariam"/>
                <w:b/>
                <w:lang w:val="hy-AM"/>
              </w:rPr>
            </w:pPr>
            <w:r w:rsidRPr="005F26DA">
              <w:rPr>
                <w:rFonts w:ascii="GHEA Mariam" w:hAnsi="GHEA Mariam"/>
                <w:b/>
                <w:lang w:val="hy-AM"/>
              </w:rPr>
              <w:t>ՀՀ տարածքային կառավարման եւ ենթակառուցվածքների նախարարություն</w:t>
            </w:r>
          </w:p>
        </w:tc>
        <w:tc>
          <w:tcPr>
            <w:tcW w:w="6629" w:type="dxa"/>
            <w:tcBorders>
              <w:top w:val="single" w:sz="4" w:space="0" w:color="auto"/>
              <w:left w:val="single" w:sz="4" w:space="0" w:color="auto"/>
              <w:bottom w:val="single" w:sz="4" w:space="0" w:color="auto"/>
              <w:right w:val="single" w:sz="4" w:space="0" w:color="auto"/>
            </w:tcBorders>
            <w:shd w:val="clear" w:color="auto" w:fill="A6A6A6"/>
          </w:tcPr>
          <w:p w:rsidR="00A93028" w:rsidRPr="005F26DA" w:rsidRDefault="00A93028" w:rsidP="004C0D5F">
            <w:pPr>
              <w:spacing w:line="360" w:lineRule="auto"/>
              <w:ind w:left="360"/>
              <w:jc w:val="center"/>
              <w:rPr>
                <w:rFonts w:ascii="GHEA Mariam" w:hAnsi="GHEA Mariam"/>
                <w:b/>
                <w:lang w:val="hy-AM"/>
              </w:rPr>
            </w:pPr>
            <w:r w:rsidRPr="005F26DA">
              <w:rPr>
                <w:rFonts w:ascii="GHEA Mariam" w:hAnsi="GHEA Mariam"/>
                <w:b/>
              </w:rPr>
              <w:t>18.09.2024թ</w:t>
            </w:r>
            <w:r w:rsidRPr="005F26DA">
              <w:rPr>
                <w:rFonts w:ascii="Microsoft JhengHei" w:eastAsia="Microsoft JhengHei" w:hAnsi="Microsoft JhengHei" w:cs="Microsoft JhengHei" w:hint="eastAsia"/>
                <w:b/>
              </w:rPr>
              <w:t>․</w:t>
            </w:r>
          </w:p>
        </w:tc>
      </w:tr>
      <w:tr w:rsidR="00A93028" w:rsidRPr="005F26DA" w:rsidTr="004C0D5F">
        <w:trPr>
          <w:trHeight w:val="285"/>
        </w:trPr>
        <w:tc>
          <w:tcPr>
            <w:tcW w:w="7938" w:type="dxa"/>
            <w:vMerge/>
            <w:tcBorders>
              <w:left w:val="single" w:sz="4" w:space="0" w:color="auto"/>
              <w:bottom w:val="single" w:sz="4" w:space="0" w:color="auto"/>
              <w:right w:val="single" w:sz="4" w:space="0" w:color="auto"/>
            </w:tcBorders>
            <w:shd w:val="clear" w:color="auto" w:fill="A6A6A6"/>
          </w:tcPr>
          <w:p w:rsidR="00A93028" w:rsidRPr="005F26DA" w:rsidRDefault="00A93028" w:rsidP="004C0D5F">
            <w:pPr>
              <w:numPr>
                <w:ilvl w:val="0"/>
                <w:numId w:val="1"/>
              </w:numPr>
              <w:spacing w:line="360" w:lineRule="auto"/>
              <w:contextualSpacing/>
              <w:jc w:val="center"/>
              <w:rPr>
                <w:rFonts w:ascii="GHEA Mariam" w:hAnsi="GHEA Mariam"/>
                <w:lang w:val="hy-AM"/>
              </w:rPr>
            </w:pPr>
          </w:p>
        </w:tc>
        <w:tc>
          <w:tcPr>
            <w:tcW w:w="6629" w:type="dxa"/>
            <w:tcBorders>
              <w:top w:val="single" w:sz="4" w:space="0" w:color="auto"/>
              <w:left w:val="single" w:sz="4" w:space="0" w:color="auto"/>
              <w:bottom w:val="single" w:sz="4" w:space="0" w:color="auto"/>
              <w:right w:val="single" w:sz="4" w:space="0" w:color="auto"/>
            </w:tcBorders>
            <w:shd w:val="clear" w:color="auto" w:fill="A6A6A6"/>
          </w:tcPr>
          <w:p w:rsidR="00A93028" w:rsidRPr="005F26DA" w:rsidRDefault="00A93028" w:rsidP="004C0D5F">
            <w:pPr>
              <w:spacing w:line="360" w:lineRule="auto"/>
              <w:rPr>
                <w:rFonts w:ascii="GHEA Mariam" w:hAnsi="GHEA Mariam"/>
                <w:b/>
              </w:rPr>
            </w:pPr>
            <w:r w:rsidRPr="005F26DA">
              <w:rPr>
                <w:rFonts w:ascii="GHEA Mariam" w:hAnsi="GHEA Mariam"/>
                <w:b/>
              </w:rPr>
              <w:t>N ԳՍ/14.1/30015-2024</w:t>
            </w:r>
          </w:p>
        </w:tc>
      </w:tr>
      <w:tr w:rsidR="00A93028" w:rsidRPr="00A33E41" w:rsidTr="004C0D5F">
        <w:trPr>
          <w:trHeight w:val="5036"/>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Նախագիծը բխում է «Գեոդեզիական և քարտեզագրական գործունեության մասին» օրենքից (այսուհետ՝ նաև Օրենք), որի նախագծի շրջանառման ժամանակ դեռևս բարձրացվել էին հարցեր գեոդեզիական և մարկշեյդերական գործունեության տեսակները և որակավորումները միմյանցից հստակ տարանջատելու մասով, որոնք սակայն Օրենքի ընդունման փուլում հաշվի չեն առնվել:</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ՀՀ-ում, ինչպես նաև ողջ աշխարհում մարկշեյդերական գործունեությունը բնորոշ է հանքարդունաբերության ոլորտին, ընդ որում հստակ տարանջատվում են վերգետնյա և ստորգետնյա աշխատանքների մարկշեյդերական գործունեության տեսակները:</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ՀՀ ընդերքի մասին օրենսգրքով մարկշեյդերական գործունեությանն առնչվող կարգավորումներն են</w:t>
            </w:r>
            <w:r w:rsidRPr="005F26DA">
              <w:rPr>
                <w:rFonts w:ascii="Microsoft JhengHei" w:eastAsia="Microsoft JhengHei" w:hAnsi="Microsoft JhengHei" w:cs="Microsoft JhengHei" w:hint="eastAsia"/>
                <w:lang w:val="hy-AM"/>
              </w:rPr>
              <w:t>․</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1)</w:t>
            </w:r>
            <w:r w:rsidRPr="005F26DA">
              <w:rPr>
                <w:rFonts w:ascii="GHEA Mariam" w:hAnsi="GHEA Mariam"/>
                <w:lang w:val="hy-AM"/>
              </w:rPr>
              <w:tab/>
              <w:t>օգտակար հանածոյի արդյունահանման իրավունք ստացած անձի պարտավորություններում սահմանված է՝ վարել երկրաբանական, մարկշեյդերական և այլ փաստագրություն, պահպանել դրանք ընդերքօգտագործման բոլոր ձևերի աշխատանքների ընթացքում (հոդված 59, մաս 3, կետ 5),</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2)</w:t>
            </w:r>
            <w:r w:rsidRPr="005F26DA">
              <w:rPr>
                <w:rFonts w:ascii="GHEA Mariam" w:hAnsi="GHEA Mariam"/>
                <w:lang w:val="hy-AM"/>
              </w:rPr>
              <w:tab/>
              <w:t>որպես ընդերքի օգտագործման և պահպանության պետական վերահսկողության հիմնական ուղղություններից մեկն ամրագրված է՝ ընդերքօգտագործման ընթացքում երկրաբանական և մարկշեյդերական փաստագրության վարման լիարժեքության, օգտակար հանածոների պաշարների շարժի հաշվառման իրականացման և տեղեկատվության ներկայացման սահմանված պահանջների ապահովման  ուղղությամբ  վերահսկողությունը (հոդված 73, մաս 1, կետ 3)։</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Այսպիսով հանքարդյունաբերության ոլորտում սահմանված են մարկշեյդերական փաստագրումներով և չափագրումներով օգտակար հանածոների պաշարների և արդյունահանման ծավալների հավաստումները, սակայն որևէ կերպ չի պարտադրվում որակավորված (լիցենզավորված) մասնագետների կողմից այդ գործունեության իրականացումը:</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Մարկշեյդերական գործունեության իրականացումը միայն որակավորված անձի կողմից, ինչպես նաև սույն կարգով որակավորման անցկացումը հակասում է ՀՀ ընդերքի մասին օրենսգրքին՝ մարկշեյդերական գործունեության ազատ իրականացմանը և հնարավոր է խոչընդոտներ ստեղծի ոլորտում։</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Մարկշեյդերական գործունեությունը կանոնակարգող օրենսդրական դաշտը ներկայումս բաց է և բացի «Գեոդեզիական և քարտեզագրական գործունեության մասին» օրենքից, որտեղ ընդամենը նկարագրված է «մարկշեյդերական գործունեություն»  հասկացությունը, այլ օրենսդրական կանոնակարգում առկա չէ։</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Որոշման նախագծով հաստատվելիք կարգի 3-րդ կետում նախատեսված է՝ «կարգով սահմանված գործունեության մասնագիտական որակավորում ստանալու համար կարող են դիմել Հայաստանի Հանրապետության այն քաղաքացիները, ովքեր ունեն բարձրագույն կրթություն կամ գեոդեզիական, մարկշեյդերական, քարտեզագրական, հողաշինարարական, չափագրական և հաշվառման գործունեության բնագավառներից որևէ մեկում առնվազն երեք տարվա մասնագիտական աշխատանքային ստաժ:»</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Գտնում ենք, որ մարկշեյդերական գործունեություն կարող են իրականացնել առնվազն  «լեռնային գործ», «երկրաբանություն» և «գեոդեզիա-քարտեզագրություն» մասնագիտություններով բարձրագույն կրթություն ունեցող մասնագետները՝  հետագա մասնագիտական ստաժի զուգահեռ ապահովմամբ՝ ինչպես որ սահմանված է նաև ԵՏՄ ՏԽ-ի կողմից ձևավորված մարկշեյդերական ծառայություն մատուցողների միասնական ռեեստրի ստեղծման որոշման նախագծում:</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Օրենքի 2-րդ հոդվածի 1-ին մասի 16-րդ կետով սահմանված է, որ «16</w:t>
            </w:r>
            <w:r w:rsidRPr="005F26DA">
              <w:rPr>
                <w:rFonts w:ascii="Microsoft JhengHei" w:eastAsia="Microsoft JhengHei" w:hAnsi="Microsoft JhengHei" w:cs="Microsoft JhengHei" w:hint="eastAsia"/>
                <w:lang w:val="hy-AM"/>
              </w:rPr>
              <w:t>․</w:t>
            </w:r>
            <w:r w:rsidRPr="005F26DA">
              <w:rPr>
                <w:rFonts w:ascii="GHEA Mariam" w:hAnsi="GHEA Mariam"/>
                <w:lang w:val="hy-AM"/>
              </w:rPr>
              <w:t xml:space="preserve"> </w:t>
            </w:r>
            <w:r w:rsidRPr="005F26DA">
              <w:rPr>
                <w:rFonts w:ascii="GHEA Mariam" w:hAnsi="GHEA Mariam" w:cs="GHEA Mariam"/>
                <w:lang w:val="hy-AM"/>
              </w:rPr>
              <w:t>գեոդեզիական</w:t>
            </w:r>
            <w:r w:rsidRPr="005F26DA">
              <w:rPr>
                <w:rFonts w:ascii="GHEA Mariam" w:hAnsi="GHEA Mariam"/>
                <w:lang w:val="hy-AM"/>
              </w:rPr>
              <w:t xml:space="preserve"> </w:t>
            </w:r>
            <w:r w:rsidRPr="005F26DA">
              <w:rPr>
                <w:rFonts w:ascii="GHEA Mariam" w:hAnsi="GHEA Mariam" w:cs="GHEA Mariam"/>
                <w:lang w:val="hy-AM"/>
              </w:rPr>
              <w:t>և</w:t>
            </w:r>
            <w:r w:rsidRPr="005F26DA">
              <w:rPr>
                <w:rFonts w:ascii="GHEA Mariam" w:hAnsi="GHEA Mariam"/>
                <w:lang w:val="hy-AM"/>
              </w:rPr>
              <w:t xml:space="preserve"> </w:t>
            </w:r>
            <w:r w:rsidRPr="005F26DA">
              <w:rPr>
                <w:rFonts w:ascii="GHEA Mariam" w:hAnsi="GHEA Mariam" w:cs="GHEA Mariam"/>
                <w:lang w:val="hy-AM"/>
              </w:rPr>
              <w:t>մարկշեյդերական</w:t>
            </w:r>
            <w:r w:rsidRPr="005F26DA">
              <w:rPr>
                <w:rFonts w:ascii="GHEA Mariam" w:hAnsi="GHEA Mariam"/>
                <w:lang w:val="hy-AM"/>
              </w:rPr>
              <w:t xml:space="preserve"> </w:t>
            </w:r>
            <w:r w:rsidRPr="005F26DA">
              <w:rPr>
                <w:rFonts w:ascii="GHEA Mariam" w:hAnsi="GHEA Mariam" w:cs="GHEA Mariam"/>
                <w:lang w:val="hy-AM"/>
              </w:rPr>
              <w:t>գործունեություն</w:t>
            </w:r>
            <w:r w:rsidRPr="005F26DA">
              <w:rPr>
                <w:rFonts w:ascii="GHEA Mariam" w:hAnsi="GHEA Mariam"/>
                <w:lang w:val="hy-AM"/>
              </w:rPr>
              <w:t xml:space="preserve"> </w:t>
            </w:r>
            <w:r w:rsidRPr="005F26DA">
              <w:rPr>
                <w:rFonts w:ascii="GHEA Mariam" w:hAnsi="GHEA Mariam" w:cs="GHEA Mariam"/>
                <w:lang w:val="hy-AM"/>
              </w:rPr>
              <w:t>իրականացնող</w:t>
            </w:r>
            <w:r w:rsidRPr="005F26DA">
              <w:rPr>
                <w:rFonts w:ascii="GHEA Mariam" w:hAnsi="GHEA Mariam"/>
                <w:lang w:val="hy-AM"/>
              </w:rPr>
              <w:t xml:space="preserve"> </w:t>
            </w:r>
            <w:r w:rsidRPr="005F26DA">
              <w:rPr>
                <w:rFonts w:ascii="GHEA Mariam" w:hAnsi="GHEA Mariam" w:cs="GHEA Mariam"/>
                <w:lang w:val="hy-AM"/>
              </w:rPr>
              <w:t>անձ՝</w:t>
            </w:r>
            <w:r w:rsidRPr="005F26DA">
              <w:rPr>
                <w:rFonts w:ascii="GHEA Mariam" w:hAnsi="GHEA Mariam"/>
                <w:lang w:val="hy-AM"/>
              </w:rPr>
              <w:t xml:space="preserve"> </w:t>
            </w:r>
            <w:r w:rsidRPr="005F26DA">
              <w:rPr>
                <w:rFonts w:ascii="GHEA Mariam" w:hAnsi="GHEA Mariam" w:cs="GHEA Mariam"/>
                <w:lang w:val="hy-AM"/>
              </w:rPr>
              <w:t>որակավորում</w:t>
            </w:r>
            <w:r w:rsidRPr="005F26DA">
              <w:rPr>
                <w:rFonts w:ascii="GHEA Mariam" w:hAnsi="GHEA Mariam"/>
                <w:lang w:val="hy-AM"/>
              </w:rPr>
              <w:t xml:space="preserve"> </w:t>
            </w:r>
            <w:r w:rsidRPr="005F26DA">
              <w:rPr>
                <w:rFonts w:ascii="GHEA Mariam" w:hAnsi="GHEA Mariam" w:cs="GHEA Mariam"/>
                <w:lang w:val="hy-AM"/>
              </w:rPr>
              <w:t>ունեցող</w:t>
            </w:r>
            <w:r w:rsidRPr="005F26DA">
              <w:rPr>
                <w:rFonts w:ascii="GHEA Mariam" w:hAnsi="GHEA Mariam"/>
                <w:lang w:val="hy-AM"/>
              </w:rPr>
              <w:t xml:space="preserve"> </w:t>
            </w:r>
            <w:r w:rsidRPr="005F26DA">
              <w:rPr>
                <w:rFonts w:ascii="GHEA Mariam" w:hAnsi="GHEA Mariam" w:cs="GHEA Mariam"/>
                <w:lang w:val="hy-AM"/>
              </w:rPr>
              <w:t>անձ</w:t>
            </w:r>
            <w:r w:rsidRPr="005F26DA">
              <w:rPr>
                <w:rFonts w:ascii="GHEA Mariam" w:hAnsi="GHEA Mariam"/>
                <w:lang w:val="hy-AM"/>
              </w:rPr>
              <w:t xml:space="preserve">, </w:t>
            </w:r>
            <w:r w:rsidRPr="005F26DA">
              <w:rPr>
                <w:rFonts w:ascii="GHEA Mariam" w:hAnsi="GHEA Mariam" w:cs="GHEA Mariam"/>
                <w:lang w:val="hy-AM"/>
              </w:rPr>
              <w:t>որը</w:t>
            </w:r>
            <w:r w:rsidRPr="005F26DA">
              <w:rPr>
                <w:rFonts w:ascii="GHEA Mariam" w:hAnsi="GHEA Mariam"/>
                <w:lang w:val="hy-AM"/>
              </w:rPr>
              <w:t xml:space="preserve"> </w:t>
            </w:r>
            <w:r w:rsidRPr="005F26DA">
              <w:rPr>
                <w:rFonts w:ascii="GHEA Mariam" w:hAnsi="GHEA Mariam" w:cs="GHEA Mariam"/>
                <w:lang w:val="hy-AM"/>
              </w:rPr>
              <w:t>Հայաստանի</w:t>
            </w:r>
            <w:r w:rsidRPr="005F26DA">
              <w:rPr>
                <w:rFonts w:ascii="GHEA Mariam" w:hAnsi="GHEA Mariam"/>
                <w:lang w:val="hy-AM"/>
              </w:rPr>
              <w:t xml:space="preserve"> </w:t>
            </w:r>
            <w:r w:rsidRPr="005F26DA">
              <w:rPr>
                <w:rFonts w:ascii="GHEA Mariam" w:hAnsi="GHEA Mariam" w:cs="GHEA Mariam"/>
                <w:lang w:val="hy-AM"/>
              </w:rPr>
              <w:t>Հանրապետության</w:t>
            </w:r>
            <w:r w:rsidRPr="005F26DA">
              <w:rPr>
                <w:rFonts w:ascii="GHEA Mariam" w:hAnsi="GHEA Mariam"/>
                <w:lang w:val="hy-AM"/>
              </w:rPr>
              <w:t xml:space="preserve"> </w:t>
            </w:r>
            <w:r w:rsidRPr="005F26DA">
              <w:rPr>
                <w:rFonts w:ascii="GHEA Mariam" w:hAnsi="GHEA Mariam" w:cs="GHEA Mariam"/>
                <w:lang w:val="hy-AM"/>
              </w:rPr>
              <w:t>տարածքում</w:t>
            </w:r>
            <w:r w:rsidRPr="005F26DA">
              <w:rPr>
                <w:rFonts w:ascii="GHEA Mariam" w:hAnsi="GHEA Mariam"/>
                <w:lang w:val="hy-AM"/>
              </w:rPr>
              <w:t xml:space="preserve"> </w:t>
            </w:r>
            <w:r w:rsidRPr="005F26DA">
              <w:rPr>
                <w:rFonts w:ascii="GHEA Mariam" w:hAnsi="GHEA Mariam" w:cs="GHEA Mariam"/>
                <w:lang w:val="hy-AM"/>
              </w:rPr>
              <w:t>կարող</w:t>
            </w:r>
            <w:r w:rsidRPr="005F26DA">
              <w:rPr>
                <w:rFonts w:ascii="GHEA Mariam" w:hAnsi="GHEA Mariam"/>
                <w:lang w:val="hy-AM"/>
              </w:rPr>
              <w:t xml:space="preserve"> </w:t>
            </w:r>
            <w:r w:rsidRPr="005F26DA">
              <w:rPr>
                <w:rFonts w:ascii="GHEA Mariam" w:hAnsi="GHEA Mariam" w:cs="GHEA Mariam"/>
                <w:lang w:val="hy-AM"/>
              </w:rPr>
              <w:t>է</w:t>
            </w:r>
            <w:r w:rsidRPr="005F26DA">
              <w:rPr>
                <w:rFonts w:ascii="GHEA Mariam" w:hAnsi="GHEA Mariam"/>
                <w:lang w:val="hy-AM"/>
              </w:rPr>
              <w:t xml:space="preserve"> </w:t>
            </w:r>
            <w:r w:rsidRPr="005F26DA">
              <w:rPr>
                <w:rFonts w:ascii="GHEA Mariam" w:hAnsi="GHEA Mariam" w:cs="GHEA Mariam"/>
                <w:lang w:val="hy-AM"/>
              </w:rPr>
              <w:t>իրականացնել</w:t>
            </w:r>
            <w:r w:rsidRPr="005F26DA">
              <w:rPr>
                <w:rFonts w:ascii="GHEA Mariam" w:hAnsi="GHEA Mariam"/>
                <w:lang w:val="hy-AM"/>
              </w:rPr>
              <w:t xml:space="preserve"> </w:t>
            </w:r>
            <w:r w:rsidRPr="005F26DA">
              <w:rPr>
                <w:rFonts w:ascii="GHEA Mariam" w:hAnsi="GHEA Mariam" w:cs="GHEA Mariam"/>
                <w:lang w:val="hy-AM"/>
              </w:rPr>
              <w:t>ցանկացած</w:t>
            </w:r>
            <w:r w:rsidRPr="005F26DA">
              <w:rPr>
                <w:rFonts w:ascii="GHEA Mariam" w:hAnsi="GHEA Mariam"/>
                <w:lang w:val="hy-AM"/>
              </w:rPr>
              <w:t xml:space="preserve"> </w:t>
            </w:r>
            <w:r w:rsidRPr="005F26DA">
              <w:rPr>
                <w:rFonts w:ascii="GHEA Mariam" w:hAnsi="GHEA Mariam" w:cs="GHEA Mariam"/>
                <w:lang w:val="hy-AM"/>
              </w:rPr>
              <w:t>տեսակի</w:t>
            </w:r>
            <w:r w:rsidRPr="005F26DA">
              <w:rPr>
                <w:rFonts w:ascii="GHEA Mariam" w:hAnsi="GHEA Mariam"/>
                <w:lang w:val="hy-AM"/>
              </w:rPr>
              <w:t xml:space="preserve"> </w:t>
            </w:r>
            <w:r w:rsidRPr="005F26DA">
              <w:rPr>
                <w:rFonts w:ascii="GHEA Mariam" w:hAnsi="GHEA Mariam" w:cs="GHEA Mariam"/>
                <w:lang w:val="hy-AM"/>
              </w:rPr>
              <w:t>գեոդեզիական</w:t>
            </w:r>
            <w:r w:rsidRPr="005F26DA">
              <w:rPr>
                <w:rFonts w:ascii="GHEA Mariam" w:hAnsi="GHEA Mariam"/>
                <w:lang w:val="hy-AM"/>
              </w:rPr>
              <w:t xml:space="preserve"> </w:t>
            </w:r>
            <w:r w:rsidRPr="005F26DA">
              <w:rPr>
                <w:rFonts w:ascii="GHEA Mariam" w:hAnsi="GHEA Mariam" w:cs="GHEA Mariam"/>
                <w:lang w:val="hy-AM"/>
              </w:rPr>
              <w:t>և</w:t>
            </w:r>
            <w:r w:rsidRPr="005F26DA">
              <w:rPr>
                <w:rFonts w:ascii="GHEA Mariam" w:hAnsi="GHEA Mariam"/>
                <w:lang w:val="hy-AM"/>
              </w:rPr>
              <w:t xml:space="preserve"> </w:t>
            </w:r>
            <w:r w:rsidRPr="005F26DA">
              <w:rPr>
                <w:rFonts w:ascii="GHEA Mariam" w:hAnsi="GHEA Mariam" w:cs="GHEA Mariam"/>
                <w:lang w:val="hy-AM"/>
              </w:rPr>
              <w:t>մարկշեյդերական</w:t>
            </w:r>
            <w:r w:rsidRPr="005F26DA">
              <w:rPr>
                <w:rFonts w:ascii="GHEA Mariam" w:hAnsi="GHEA Mariam"/>
                <w:lang w:val="hy-AM"/>
              </w:rPr>
              <w:t xml:space="preserve">, </w:t>
            </w:r>
            <w:r w:rsidRPr="005F26DA">
              <w:rPr>
                <w:rFonts w:ascii="GHEA Mariam" w:hAnsi="GHEA Mariam" w:cs="GHEA Mariam"/>
                <w:lang w:val="hy-AM"/>
              </w:rPr>
              <w:t>ինչպես</w:t>
            </w:r>
            <w:r w:rsidRPr="005F26DA">
              <w:rPr>
                <w:rFonts w:ascii="GHEA Mariam" w:hAnsi="GHEA Mariam"/>
                <w:lang w:val="hy-AM"/>
              </w:rPr>
              <w:t xml:space="preserve"> </w:t>
            </w:r>
            <w:r w:rsidRPr="005F26DA">
              <w:rPr>
                <w:rFonts w:ascii="GHEA Mariam" w:hAnsi="GHEA Mariam" w:cs="GHEA Mariam"/>
                <w:lang w:val="hy-AM"/>
              </w:rPr>
              <w:t>նաև</w:t>
            </w:r>
            <w:r w:rsidRPr="005F26DA">
              <w:rPr>
                <w:rFonts w:ascii="GHEA Mariam" w:hAnsi="GHEA Mariam"/>
                <w:lang w:val="hy-AM"/>
              </w:rPr>
              <w:t xml:space="preserve"> </w:t>
            </w:r>
            <w:r w:rsidRPr="005F26DA">
              <w:rPr>
                <w:rFonts w:ascii="GHEA Mariam" w:hAnsi="GHEA Mariam" w:cs="GHEA Mariam"/>
                <w:lang w:val="hy-AM"/>
              </w:rPr>
              <w:t>քարտեզագրական</w:t>
            </w:r>
            <w:r w:rsidRPr="005F26DA">
              <w:rPr>
                <w:rFonts w:ascii="GHEA Mariam" w:hAnsi="GHEA Mariam"/>
                <w:lang w:val="hy-AM"/>
              </w:rPr>
              <w:t xml:space="preserve">, </w:t>
            </w:r>
            <w:r w:rsidRPr="005F26DA">
              <w:rPr>
                <w:rFonts w:ascii="GHEA Mariam" w:hAnsi="GHEA Mariam" w:cs="GHEA Mariam"/>
                <w:lang w:val="hy-AM"/>
              </w:rPr>
              <w:t>հողաշինա</w:t>
            </w:r>
            <w:r w:rsidRPr="005F26DA">
              <w:rPr>
                <w:rFonts w:ascii="GHEA Mariam" w:hAnsi="GHEA Mariam"/>
                <w:lang w:val="hy-AM"/>
              </w:rPr>
              <w:t>րարական, չափագրական և հաշվառման աշխատանքներ, այդ թվում՝ «Քաղաքաշինության մասին» օրենքով լիցենզավորման ենթակա քաղաքաշինական գործունեության օբյեկտների հետախուզման և հետազննման ծառայությունների մատուցման ենթատեսակ հանդիսացող ինժեներական գեոդեզիայի աշխատանքներ.», իսկ առաջարկվող նախագծով հաստատվելիք Կարգի 4-րդ կետով նախատեսված է, որ որակավորման անցկացման նպատակը հայտատուների` գործունեություն իրականացնելու համար անհրաժեշտ գիտելիքների ստուգումն է:</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 xml:space="preserve"> Միաժամանակ Նախագծով հաստատվելիք Կարգի 19-րդ կետով նախատեսված թեստային առաջադրանքների հարցերի, խնդիրների, առաջադրանքների շրջանակում, որն ընդգրկում է Հայաստանի Հանրապետության քաղաքացիական օրենսգիրքը, Հայաստանի Հանրապետության հողային օրենսգիրքը, Հայաստանի Հանրապետության ընդերքի մասին օրենսգիրքը, «Գույքի նկատմամբ իրավունքների պետական գրանցման մասին», «Գեոդեզիաական և քարտեզագրական գործունեության մասին», «Տարածական տվյալների մասին», «Քաղաքաշինության մասին» և «Աշխարհագրական անվանումների մասին» օրենքները, ինչպես նաև մասնագիտական ոլորտային գրականություն, նախատեսված չէ մարկշեյդեր մասնագիտությանն առնչվող որևէ նեղ օրենսդրական կամ մասնագիտական շրջանակ։</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Ինչպես կարելի է ստանալ մարկշեյդերի որակավորում առանց նեղ մարկշեյդերական գիտելիքների և կարողությունների ստուգման։ Մարկշեյդերական գործունեություն իրականացնող անձն առնվազն պետք է կարողանա ՀՀ տարածքում իրականացնել բացահանքի, հանքավայրի ստորգետնյա կառույցների, լեռնային փորվածքների (հանքարանի, հանքուղու և հորատանցքի) նախագծում և հսկողություն, օբյեկտի հանձնման նախագծի (ծրագրի) համապատասխան աշխատանքների կազմակերպում և գործընթացի ուղղորդում (ճշգրտում)։ Պետք է տիրապետի օգտակար հանածոների արդյունահանման մարկշեյդերական աշխատանքների կատարման տեխնոլոգիաներին, վերգետնյա և ստորգետնյա մարկշեյդերական աշխատանքների ընթացքում անվտանգության ապահովման կանոններին և այլն։</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Կարծում ենք, հաշվի առնելով մարկշեյդերական աշխատանքների բարդությունն ու բնույթը, անվտանգության խնդիրների ապահովումը և այլն՝ անթույլատրելի է պարզապես բարձրագույն կրթության առկայության կամ նշված բնագավառներից որևէ մեկում առնվազն երեք տարվա մասնագիտական աշխատանքային ստաժի առկայության  հիման վրա մասնագիտական որակավորման քննությամբ լիցենզիայի տրամադրումը:</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 xml:space="preserve">Մյուս կողմից մարկշեյդերական գործունեության լիցենզիաներ կարող են տրամադրվել իրավաբանական անձանց և/կամ անհատ ձեռներեցներին, որոնք կմատուցեն նմատանիպ ծառայություններ և կհամապատասխանեն այդ նպատակով սահմանված պահանջներին, իսկ միայն կարգով նախատեսված քաղաքացիների (ֆիզիկական անձանց) համար կարգի սահմանափակումը նեղացնում է շրջանակը և գործունեության ոլորտի կարգավորումները: </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Միաժամանակ հայտնում ենք, որ</w:t>
            </w:r>
            <w:r w:rsidRPr="005F26DA">
              <w:rPr>
                <w:rFonts w:ascii="Microsoft JhengHei" w:eastAsia="Microsoft JhengHei" w:hAnsi="Microsoft JhengHei" w:cs="Microsoft JhengHei" w:hint="eastAsia"/>
                <w:lang w:val="hy-AM"/>
              </w:rPr>
              <w:t>․</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w:t>
            </w:r>
            <w:r w:rsidRPr="005F26DA">
              <w:rPr>
                <w:rFonts w:ascii="GHEA Mariam" w:hAnsi="GHEA Mariam"/>
                <w:lang w:val="hy-AM"/>
              </w:rPr>
              <w:tab/>
              <w:t>Կարգով՝ պահանջվող փաստաթղթեր բաժնում պահանջվում է աշխատանքային գրքույկի պատճենը, որն այդքան էլ արդիական չէ, քանի որ այսօր աշխատանքային հարաբերությունները գրանցվում են առցանց միասնական համակարգում, իսկ այդ համակարգից տեղեկանքների ստացումը կամ դուրսբերումը հստակ կանոնակարգված չէ: Առնվազն պետք է նախատեսել միասնական համակարգում կոմիտեի կողմից տվյալների հասանելիության ստուգման հնարավորությունների կիրառում,</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w:t>
            </w:r>
            <w:r w:rsidRPr="005F26DA">
              <w:rPr>
                <w:rFonts w:ascii="GHEA Mariam" w:hAnsi="GHEA Mariam"/>
                <w:lang w:val="hy-AM"/>
              </w:rPr>
              <w:tab/>
              <w:t xml:space="preserve"> նախագծի կարգավորման շրջանակներում առկա չէ «սարքածրագրային միջոցներից օգտվելու կարգ», ինչը սակայն նախատեսված է Նախագծի վերնագրում։</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center"/>
              <w:rPr>
                <w:rFonts w:ascii="GHEA Mariam" w:hAnsi="GHEA Mariam"/>
                <w:b/>
                <w:lang w:val="hy-AM"/>
              </w:rPr>
            </w:pPr>
            <w:r>
              <w:rPr>
                <w:rFonts w:ascii="GHEA Mariam" w:hAnsi="GHEA Mariam"/>
                <w:b/>
                <w:lang w:val="hy-AM"/>
              </w:rPr>
              <w:t>Ընդունվել է</w:t>
            </w:r>
            <w:r w:rsidRPr="005F26DA">
              <w:rPr>
                <w:rFonts w:ascii="GHEA Mariam" w:hAnsi="GHEA Mariam"/>
                <w:b/>
                <w:lang w:val="hy-AM"/>
              </w:rPr>
              <w:t>։</w:t>
            </w:r>
          </w:p>
          <w:p w:rsidR="00A93028" w:rsidRPr="00272646" w:rsidRDefault="00A93028" w:rsidP="004C0D5F">
            <w:pPr>
              <w:spacing w:line="360" w:lineRule="auto"/>
              <w:ind w:left="720"/>
              <w:jc w:val="center"/>
              <w:rPr>
                <w:rFonts w:ascii="GHEA Mariam" w:hAnsi="GHEA Mariam"/>
                <w:lang w:val="hy-AM"/>
              </w:rPr>
            </w:pPr>
            <w:r w:rsidRPr="00272646">
              <w:rPr>
                <w:rFonts w:ascii="GHEA Mariam" w:hAnsi="GHEA Mariam"/>
                <w:lang w:val="hy-AM"/>
              </w:rPr>
              <w:t>Նախագիծը լրամշակվել է:</w:t>
            </w:r>
          </w:p>
          <w:p w:rsidR="00A93028" w:rsidRPr="0085799C" w:rsidRDefault="00A93028" w:rsidP="004C0D5F">
            <w:pPr>
              <w:spacing w:line="360" w:lineRule="auto"/>
              <w:ind w:left="720"/>
              <w:jc w:val="center"/>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p>
          <w:p w:rsidR="00A93028" w:rsidRDefault="00A93028" w:rsidP="004C0D5F">
            <w:pPr>
              <w:spacing w:line="360" w:lineRule="auto"/>
              <w:ind w:left="720"/>
              <w:jc w:val="center"/>
              <w:rPr>
                <w:rFonts w:ascii="GHEA Mariam" w:hAnsi="GHEA Mariam"/>
                <w:b/>
                <w:lang w:val="hy-AM"/>
              </w:rPr>
            </w:pPr>
            <w:r>
              <w:rPr>
                <w:rFonts w:ascii="GHEA Mariam" w:hAnsi="GHEA Mariam"/>
                <w:b/>
                <w:lang w:val="hy-AM"/>
              </w:rPr>
              <w:t>Ընդունվել է</w:t>
            </w:r>
            <w:r w:rsidRPr="005F26DA">
              <w:rPr>
                <w:rFonts w:ascii="GHEA Mariam" w:hAnsi="GHEA Mariam"/>
                <w:b/>
                <w:lang w:val="hy-AM"/>
              </w:rPr>
              <w:t>։</w:t>
            </w:r>
          </w:p>
          <w:p w:rsidR="00A93028" w:rsidRPr="00272646" w:rsidRDefault="00A93028" w:rsidP="004C0D5F">
            <w:pPr>
              <w:spacing w:line="360" w:lineRule="auto"/>
              <w:ind w:left="720"/>
              <w:jc w:val="center"/>
              <w:rPr>
                <w:rFonts w:ascii="GHEA Mariam" w:hAnsi="GHEA Mariam"/>
                <w:lang w:val="hy-AM"/>
              </w:rPr>
            </w:pPr>
            <w:r w:rsidRPr="00272646">
              <w:rPr>
                <w:rFonts w:ascii="GHEA Mariam" w:hAnsi="GHEA Mariam"/>
                <w:lang w:val="hy-AM"/>
              </w:rPr>
              <w:t>Նախագիծը լրամշակվել է:</w:t>
            </w:r>
          </w:p>
          <w:p w:rsidR="00A93028" w:rsidRPr="0085799C" w:rsidRDefault="00A93028" w:rsidP="004C0D5F">
            <w:pPr>
              <w:spacing w:line="360" w:lineRule="auto"/>
              <w:ind w:left="720"/>
              <w:jc w:val="center"/>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both"/>
              <w:rPr>
                <w:rFonts w:ascii="GHEA Mariam" w:hAnsi="GHEA Mariam"/>
                <w:lang w:val="hy-AM"/>
              </w:rPr>
            </w:pPr>
          </w:p>
          <w:p w:rsidR="00A93028" w:rsidRDefault="00A93028" w:rsidP="004C0D5F">
            <w:pPr>
              <w:spacing w:line="360" w:lineRule="auto"/>
              <w:ind w:left="720"/>
              <w:jc w:val="center"/>
              <w:rPr>
                <w:rFonts w:ascii="GHEA Mariam" w:hAnsi="GHEA Mariam"/>
                <w:b/>
                <w:lang w:val="hy-AM"/>
              </w:rPr>
            </w:pPr>
            <w:r>
              <w:rPr>
                <w:rFonts w:ascii="GHEA Mariam" w:hAnsi="GHEA Mariam"/>
                <w:b/>
                <w:lang w:val="hy-AM"/>
              </w:rPr>
              <w:t>Ընդունվել է</w:t>
            </w:r>
            <w:r w:rsidRPr="005F26DA">
              <w:rPr>
                <w:rFonts w:ascii="GHEA Mariam" w:hAnsi="GHEA Mariam"/>
                <w:b/>
                <w:lang w:val="hy-AM"/>
              </w:rPr>
              <w:t>։</w:t>
            </w:r>
          </w:p>
          <w:p w:rsidR="00A93028" w:rsidRPr="00272646" w:rsidRDefault="00A93028" w:rsidP="004C0D5F">
            <w:pPr>
              <w:spacing w:line="360" w:lineRule="auto"/>
              <w:ind w:left="720"/>
              <w:jc w:val="center"/>
              <w:rPr>
                <w:rFonts w:ascii="GHEA Mariam" w:hAnsi="GHEA Mariam"/>
                <w:lang w:val="hy-AM"/>
              </w:rPr>
            </w:pPr>
            <w:r w:rsidRPr="00272646">
              <w:rPr>
                <w:rFonts w:ascii="GHEA Mariam" w:hAnsi="GHEA Mariam"/>
                <w:lang w:val="hy-AM"/>
              </w:rPr>
              <w:t>Նախագիծը լրամշակվել է:</w:t>
            </w:r>
          </w:p>
          <w:p w:rsidR="00A93028" w:rsidRPr="0085799C" w:rsidRDefault="00A93028" w:rsidP="004C0D5F">
            <w:pPr>
              <w:spacing w:line="360" w:lineRule="auto"/>
              <w:ind w:left="720"/>
              <w:jc w:val="center"/>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108"/>
              <w:jc w:val="center"/>
              <w:rPr>
                <w:rFonts w:ascii="GHEA Mariam" w:hAnsi="GHEA Mariam"/>
                <w:b/>
                <w:lang w:val="hy-AM"/>
              </w:rPr>
            </w:pPr>
            <w:r w:rsidRPr="005F26DA">
              <w:rPr>
                <w:rFonts w:ascii="GHEA Mariam" w:hAnsi="GHEA Mariam"/>
                <w:b/>
                <w:lang w:val="hy-AM"/>
              </w:rPr>
              <w:t>Չի ընդունվել։</w:t>
            </w:r>
          </w:p>
          <w:p w:rsidR="00A93028" w:rsidRPr="00A33E41" w:rsidRDefault="00A93028" w:rsidP="004C0D5F">
            <w:pPr>
              <w:spacing w:line="360" w:lineRule="auto"/>
              <w:ind w:left="-108"/>
              <w:jc w:val="center"/>
              <w:rPr>
                <w:rFonts w:ascii="GHEA Mariam" w:hAnsi="GHEA Mariam"/>
                <w:lang w:val="hy-AM"/>
              </w:rPr>
            </w:pPr>
            <w:r w:rsidRPr="00A33E41">
              <w:rPr>
                <w:rFonts w:ascii="GHEA Mariam" w:hAnsi="GHEA Mariam"/>
                <w:lang w:val="hy-AM"/>
              </w:rPr>
              <w:t>Կարգը սահմանված է:</w:t>
            </w: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104"/>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104"/>
              <w:jc w:val="center"/>
              <w:rPr>
                <w:rFonts w:ascii="GHEA Mariam" w:hAnsi="GHEA Mariam"/>
                <w:lang w:val="hy-AM"/>
              </w:rPr>
            </w:pPr>
            <w:r w:rsidRPr="005F26DA">
              <w:rPr>
                <w:rFonts w:ascii="GHEA Mariam" w:hAnsi="GHEA Mariam"/>
                <w:lang w:val="hy-AM"/>
              </w:rPr>
              <w:t>Նախագծում կատարվել է համապատասխան փոփոխություն։</w:t>
            </w: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both"/>
              <w:rPr>
                <w:rFonts w:ascii="GHEA Mariam" w:hAnsi="GHEA Mariam"/>
                <w:lang w:val="hy-AM"/>
              </w:rPr>
            </w:pPr>
          </w:p>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Չի ընդունվել։</w:t>
            </w:r>
          </w:p>
          <w:p w:rsidR="00A93028" w:rsidRPr="00F277EF" w:rsidRDefault="00A93028" w:rsidP="004C0D5F">
            <w:pPr>
              <w:spacing w:line="360" w:lineRule="auto"/>
              <w:ind w:left="720"/>
              <w:jc w:val="center"/>
              <w:rPr>
                <w:rFonts w:ascii="GHEA Mariam" w:hAnsi="GHEA Mariam"/>
                <w:lang w:val="hy-AM"/>
              </w:rPr>
            </w:pPr>
            <w:r w:rsidRPr="00F277EF">
              <w:rPr>
                <w:rFonts w:ascii="GHEA Mariam" w:hAnsi="GHEA Mariam"/>
                <w:lang w:val="hy-AM"/>
              </w:rPr>
              <w:t>Նախագծի 4-րդ գլխով կարգավորումներն առկա են:</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1. Նախագծի 2-րդ կետը համապատասխանեցնել «Նորմատիվ իրավական ակտերի մասին» ՀՀ օրենքի 17-րդ հոդվածի 8-րդ մասի պահանջին,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 xml:space="preserve"> Մինչդեռ՝ Նախագծի 2-րդ կետում կիրառված է ՀՀ կառավարության 2011 թվականի սեպտեմբերի 29-ի N1441-Ն որոշման կրճատ անվանումը։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720"/>
              <w:jc w:val="center"/>
              <w:rPr>
                <w:rFonts w:ascii="GHEA Mariam" w:hAnsi="GHEA Mariam"/>
                <w:lang w:val="hy-AM"/>
              </w:rPr>
            </w:pPr>
            <w:r w:rsidRPr="005F26DA">
              <w:rPr>
                <w:rFonts w:ascii="GHEA Mariam" w:hAnsi="GHEA Mariam"/>
                <w:lang w:val="hy-AM"/>
              </w:rPr>
              <w:t>Նախագծի 2-րդ կետում կատարվել է համապատասխան լրացում։</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90" w:firstLine="180"/>
              <w:contextualSpacing/>
              <w:jc w:val="both"/>
              <w:rPr>
                <w:rFonts w:ascii="GHEA Mariam" w:hAnsi="GHEA Mariam"/>
                <w:lang w:val="hy-AM"/>
              </w:rPr>
            </w:pPr>
            <w:r w:rsidRPr="005F26DA">
              <w:rPr>
                <w:rFonts w:ascii="GHEA Mariam" w:hAnsi="GHEA Mariam"/>
                <w:lang w:val="hy-AM"/>
              </w:rPr>
              <w:t>2. Նախագծի հիմնավորման մեջ ներառել նաև ՀՀ տարածքային կառավարման և ենթակառուցվածքների նախարարի 2021 թվականի օգոստոսի 24-ի NԳՍ/15.2/21821-2021 գրությամբ ներկայացված ՀՀ Վարչապետի հանձնարարականը, համաձայն որի` նորմատիվ իրավական ակտի հիմնավորման մեջ պետք է ներառել նաև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 մասնակի։</w:t>
            </w:r>
          </w:p>
          <w:p w:rsidR="00A93028" w:rsidRPr="005F26DA" w:rsidRDefault="00A93028" w:rsidP="004C0D5F">
            <w:pPr>
              <w:spacing w:line="360" w:lineRule="auto"/>
              <w:ind w:left="720"/>
              <w:jc w:val="center"/>
              <w:rPr>
                <w:rFonts w:ascii="GHEA Mariam" w:hAnsi="GHEA Mariam"/>
                <w:lang w:val="hy-AM"/>
              </w:rPr>
            </w:pPr>
            <w:r w:rsidRPr="005F26DA">
              <w:rPr>
                <w:rFonts w:ascii="GHEA Mariam" w:hAnsi="GHEA Mariam"/>
                <w:lang w:val="hy-AM"/>
              </w:rPr>
              <w:t>Նախագծի հիմնավորումները լրամշակվել են։</w:t>
            </w:r>
          </w:p>
        </w:tc>
      </w:tr>
      <w:tr w:rsidR="00A93028" w:rsidRPr="005F26DA" w:rsidTr="004C0D5F">
        <w:trPr>
          <w:trHeight w:val="446"/>
        </w:trPr>
        <w:tc>
          <w:tcPr>
            <w:tcW w:w="7938" w:type="dxa"/>
            <w:vMerge w:val="restart"/>
            <w:tcBorders>
              <w:top w:val="single" w:sz="4" w:space="0" w:color="auto"/>
              <w:left w:val="single" w:sz="4" w:space="0" w:color="auto"/>
              <w:right w:val="single" w:sz="4" w:space="0" w:color="auto"/>
            </w:tcBorders>
            <w:shd w:val="clear" w:color="auto" w:fill="A6A6A6"/>
          </w:tcPr>
          <w:p w:rsidR="00A93028" w:rsidRPr="005F26DA" w:rsidRDefault="00A93028" w:rsidP="004C0D5F">
            <w:pPr>
              <w:numPr>
                <w:ilvl w:val="0"/>
                <w:numId w:val="1"/>
              </w:numPr>
              <w:spacing w:line="360" w:lineRule="auto"/>
              <w:contextualSpacing/>
              <w:jc w:val="center"/>
              <w:rPr>
                <w:rFonts w:ascii="GHEA Mariam" w:hAnsi="GHEA Mariam"/>
                <w:b/>
                <w:lang w:val="hy-AM"/>
              </w:rPr>
            </w:pPr>
            <w:r w:rsidRPr="005F26DA">
              <w:rPr>
                <w:rFonts w:ascii="GHEA Mariam" w:hAnsi="GHEA Mariam"/>
                <w:b/>
                <w:lang w:val="hy-AM"/>
              </w:rPr>
              <w:t>ՀՀ էկոնոմիկայի նախարարություն</w:t>
            </w:r>
          </w:p>
        </w:tc>
        <w:tc>
          <w:tcPr>
            <w:tcW w:w="6629" w:type="dxa"/>
            <w:tcBorders>
              <w:top w:val="single" w:sz="4" w:space="0" w:color="auto"/>
              <w:left w:val="single" w:sz="4" w:space="0" w:color="auto"/>
              <w:bottom w:val="single" w:sz="4" w:space="0" w:color="auto"/>
              <w:right w:val="single" w:sz="4" w:space="0" w:color="auto"/>
            </w:tcBorders>
            <w:shd w:val="clear" w:color="auto" w:fill="A6A6A6"/>
          </w:tcPr>
          <w:p w:rsidR="00A93028" w:rsidRPr="005F26DA" w:rsidRDefault="00A93028" w:rsidP="004C0D5F">
            <w:pPr>
              <w:spacing w:line="360" w:lineRule="auto"/>
              <w:ind w:left="360"/>
              <w:contextualSpacing/>
              <w:jc w:val="center"/>
              <w:rPr>
                <w:rFonts w:ascii="GHEA Mariam" w:eastAsia="Microsoft JhengHei" w:hAnsi="GHEA Mariam" w:cs="Microsoft JhengHei"/>
                <w:b/>
                <w:lang w:val="hy-AM"/>
              </w:rPr>
            </w:pPr>
            <w:r w:rsidRPr="005F26DA">
              <w:rPr>
                <w:rFonts w:ascii="GHEA Mariam" w:hAnsi="GHEA Mariam"/>
                <w:b/>
              </w:rPr>
              <w:t>16.09.2024</w:t>
            </w:r>
            <w:r w:rsidRPr="005F26DA">
              <w:rPr>
                <w:rFonts w:ascii="GHEA Mariam" w:hAnsi="GHEA Mariam"/>
                <w:b/>
                <w:lang w:val="hy-AM"/>
              </w:rPr>
              <w:t>թ</w:t>
            </w:r>
            <w:r w:rsidRPr="005F26DA">
              <w:rPr>
                <w:rFonts w:ascii="Microsoft JhengHei" w:eastAsia="Microsoft JhengHei" w:hAnsi="Microsoft JhengHei" w:cs="Microsoft JhengHei" w:hint="eastAsia"/>
                <w:b/>
                <w:lang w:val="hy-AM"/>
              </w:rPr>
              <w:t>․</w:t>
            </w:r>
          </w:p>
        </w:tc>
      </w:tr>
      <w:tr w:rsidR="00A93028" w:rsidRPr="005F26DA" w:rsidTr="004C0D5F">
        <w:trPr>
          <w:trHeight w:val="241"/>
        </w:trPr>
        <w:tc>
          <w:tcPr>
            <w:tcW w:w="7938" w:type="dxa"/>
            <w:vMerge/>
            <w:tcBorders>
              <w:left w:val="single" w:sz="4" w:space="0" w:color="auto"/>
              <w:bottom w:val="single" w:sz="4" w:space="0" w:color="auto"/>
              <w:right w:val="single" w:sz="4" w:space="0" w:color="auto"/>
            </w:tcBorders>
            <w:shd w:val="clear" w:color="auto" w:fill="A6A6A6"/>
          </w:tcPr>
          <w:p w:rsidR="00A93028" w:rsidRPr="005F26DA" w:rsidRDefault="00A93028" w:rsidP="004C0D5F">
            <w:pPr>
              <w:numPr>
                <w:ilvl w:val="0"/>
                <w:numId w:val="1"/>
              </w:numPr>
              <w:spacing w:line="360" w:lineRule="auto"/>
              <w:contextualSpacing/>
              <w:jc w:val="center"/>
              <w:rPr>
                <w:rFonts w:ascii="GHEA Mariam" w:hAnsi="GHEA Mariam"/>
                <w:lang w:val="hy-AM"/>
              </w:rPr>
            </w:pPr>
          </w:p>
        </w:tc>
        <w:tc>
          <w:tcPr>
            <w:tcW w:w="6629" w:type="dxa"/>
            <w:tcBorders>
              <w:top w:val="single" w:sz="4" w:space="0" w:color="auto"/>
              <w:left w:val="single" w:sz="4" w:space="0" w:color="auto"/>
              <w:bottom w:val="single" w:sz="4" w:space="0" w:color="auto"/>
              <w:right w:val="single" w:sz="4" w:space="0" w:color="auto"/>
            </w:tcBorders>
            <w:shd w:val="clear" w:color="auto" w:fill="A6A6A6"/>
          </w:tcPr>
          <w:p w:rsidR="00A93028" w:rsidRPr="005F26DA" w:rsidRDefault="00A93028" w:rsidP="004C0D5F">
            <w:pPr>
              <w:spacing w:line="360" w:lineRule="auto"/>
              <w:contextualSpacing/>
              <w:jc w:val="center"/>
              <w:rPr>
                <w:rFonts w:ascii="GHEA Mariam" w:hAnsi="GHEA Mariam"/>
                <w:b/>
              </w:rPr>
            </w:pPr>
            <w:r w:rsidRPr="005F26DA">
              <w:rPr>
                <w:rFonts w:ascii="GHEA Mariam" w:hAnsi="GHEA Mariam"/>
                <w:b/>
              </w:rPr>
              <w:t>N 01/18476-2024</w:t>
            </w:r>
          </w:p>
        </w:tc>
      </w:tr>
      <w:tr w:rsidR="00A93028" w:rsidRPr="00A33E41" w:rsidTr="004C0D5F">
        <w:trPr>
          <w:trHeight w:val="698"/>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lang w:val="hy-AM"/>
              </w:rPr>
            </w:pPr>
            <w:r w:rsidRPr="005F26DA">
              <w:rPr>
                <w:rFonts w:ascii="GHEA Mariam" w:hAnsi="GHEA Mariam"/>
                <w:sz w:val="24"/>
                <w:szCs w:val="24"/>
                <w:lang w:val="hy-AM"/>
              </w:rPr>
              <w:t xml:space="preserve">Խմբագրել Նախագծի 7-րդ կետի 5-րդ ենթակետը </w:t>
            </w:r>
            <w:r w:rsidRPr="005F26DA">
              <w:rPr>
                <w:rFonts w:ascii="GHEA Mariam" w:hAnsi="GHEA Mariam" w:cs="Sylfaen"/>
                <w:color w:val="000000"/>
                <w:sz w:val="24"/>
                <w:szCs w:val="24"/>
                <w:lang w:val="hy-AM"/>
              </w:rPr>
              <w:t>«</w:t>
            </w:r>
            <w:r w:rsidRPr="005F26DA">
              <w:rPr>
                <w:rFonts w:ascii="GHEA Mariam" w:hAnsi="GHEA Mariam"/>
                <w:sz w:val="24"/>
                <w:szCs w:val="24"/>
                <w:lang w:val="hy-AM"/>
              </w:rPr>
              <w:t>իսկ</w:t>
            </w:r>
            <w:r w:rsidRPr="005F26DA">
              <w:rPr>
                <w:rFonts w:ascii="GHEA Mariam" w:hAnsi="GHEA Mariam" w:cs="Sylfaen"/>
                <w:color w:val="000000"/>
                <w:sz w:val="24"/>
                <w:szCs w:val="24"/>
                <w:lang w:val="hy-AM"/>
              </w:rPr>
              <w:t>»</w:t>
            </w:r>
            <w:r w:rsidRPr="005F26DA">
              <w:rPr>
                <w:rFonts w:ascii="GHEA Mariam" w:hAnsi="GHEA Mariam"/>
                <w:sz w:val="24"/>
                <w:szCs w:val="24"/>
                <w:lang w:val="hy-AM"/>
              </w:rPr>
              <w:t xml:space="preserve"> բառից հետո շարադրանքը ներկայացնել առանձին կետով, քանի որ ոչ թե տվյալ է, այլ առանձին պայման,</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720"/>
              <w:jc w:val="center"/>
              <w:rPr>
                <w:rFonts w:ascii="GHEA Mariam" w:hAnsi="GHEA Mariam"/>
                <w:lang w:val="hy-AM"/>
              </w:rPr>
            </w:pPr>
            <w:r w:rsidRPr="005F26DA">
              <w:rPr>
                <w:rFonts w:ascii="GHEA Mariam" w:hAnsi="GHEA Mariam"/>
                <w:lang w:val="hy-AM"/>
              </w:rPr>
              <w:t>Նախագծում կատարվել է համապատասխան փոփոխություն։</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Նախագծում ավելացնել դրույթ, որով կկարգավորվեն փոստով ներկայացվող փաստաթղթերի ներկայացման ժամկետները,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Չի ընդունվել։</w:t>
            </w:r>
          </w:p>
          <w:p w:rsidR="00A93028" w:rsidRPr="005F26DA" w:rsidRDefault="00A93028" w:rsidP="004C0D5F">
            <w:pPr>
              <w:spacing w:line="360" w:lineRule="auto"/>
              <w:ind w:firstLine="256"/>
              <w:jc w:val="both"/>
              <w:rPr>
                <w:rFonts w:ascii="GHEA Mariam" w:hAnsi="GHEA Mariam"/>
                <w:lang w:val="hy-AM"/>
              </w:rPr>
            </w:pPr>
            <w:r w:rsidRPr="00F277EF">
              <w:rPr>
                <w:rFonts w:ascii="GHEA Mariam" w:hAnsi="GHEA Mariam"/>
                <w:lang w:val="hy-AM"/>
              </w:rPr>
              <w:t>Նախագծի</w:t>
            </w:r>
            <w:r w:rsidRPr="005F26DA">
              <w:rPr>
                <w:rFonts w:ascii="GHEA Mariam" w:hAnsi="GHEA Mariam"/>
                <w:lang w:val="hy-AM"/>
              </w:rPr>
              <w:t xml:space="preserve"> </w:t>
            </w:r>
            <w:r w:rsidRPr="00F277EF">
              <w:rPr>
                <w:rFonts w:ascii="GHEA Mariam" w:hAnsi="GHEA Mariam"/>
                <w:lang w:val="hy-AM"/>
              </w:rPr>
              <w:t xml:space="preserve">N 1 </w:t>
            </w:r>
            <w:r w:rsidRPr="005F26DA">
              <w:rPr>
                <w:rFonts w:ascii="GHEA Mariam" w:hAnsi="GHEA Mariam"/>
                <w:lang w:val="hy-AM"/>
              </w:rPr>
              <w:t>հավելվածի</w:t>
            </w:r>
            <w:r w:rsidRPr="00F277EF">
              <w:rPr>
                <w:rFonts w:ascii="GHEA Mariam" w:hAnsi="GHEA Mariam"/>
                <w:lang w:val="hy-AM"/>
              </w:rPr>
              <w:t xml:space="preserve"> 8-րդ կետով</w:t>
            </w:r>
            <w:r w:rsidRPr="005F26DA">
              <w:rPr>
                <w:rFonts w:ascii="GHEA Mariam" w:hAnsi="GHEA Mariam"/>
                <w:lang w:val="hy-AM"/>
              </w:rPr>
              <w:t xml:space="preserve"> արդեն իսկ ամրագրված է, որ </w:t>
            </w:r>
            <w:r w:rsidRPr="00F277EF">
              <w:rPr>
                <w:rFonts w:ascii="GHEA Mariam" w:hAnsi="GHEA Mariam"/>
                <w:lang w:val="hy-AM"/>
              </w:rPr>
              <w:t xml:space="preserve"> հայտատուի տվյալները մատյանում գրառվում են </w:t>
            </w:r>
            <w:r w:rsidRPr="005F26DA">
              <w:rPr>
                <w:rFonts w:ascii="GHEA Mariam" w:hAnsi="GHEA Mariam"/>
                <w:lang w:val="hy-AM"/>
              </w:rPr>
              <w:t>նրա կողմից ներկայացված փաստաթղթերի ընդունման օրը, ինչը վերաբերելի է նաև փոստով ներկայացման դեպքերին։</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 xml:space="preserve">Նախագծում ավելացնել դրույթ, որով կկարգավորվեն ներկայացված փաստաթղթերի թերի լինելու դեպքերը, </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1" w:hanging="18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198"/>
              <w:jc w:val="center"/>
              <w:rPr>
                <w:rFonts w:ascii="GHEA Mariam" w:hAnsi="GHEA Mariam"/>
                <w:b/>
                <w:lang w:val="hy-AM"/>
              </w:rPr>
            </w:pPr>
            <w:r w:rsidRPr="005F26DA">
              <w:rPr>
                <w:rFonts w:ascii="GHEA Mariam" w:hAnsi="GHEA Mariam"/>
                <w:lang w:val="hy-AM"/>
              </w:rPr>
              <w:t>Նախագծում կատարվել է համապատասխան լրացում։</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14-րդ կետում հստակեցնել տեղեկանքի ներկայացման ժամանակահատվածը,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256" w:firstLine="464"/>
              <w:jc w:val="center"/>
              <w:rPr>
                <w:rFonts w:ascii="GHEA Mariam" w:hAnsi="GHEA Mariam"/>
                <w:b/>
                <w:lang w:val="hy-AM"/>
              </w:rPr>
            </w:pPr>
            <w:r w:rsidRPr="005F26DA">
              <w:rPr>
                <w:rFonts w:ascii="GHEA Mariam" w:hAnsi="GHEA Mariam"/>
                <w:b/>
                <w:lang w:val="hy-AM"/>
              </w:rPr>
              <w:t>Չի ընդունվել։</w:t>
            </w:r>
          </w:p>
          <w:p w:rsidR="00A93028" w:rsidRPr="005F26DA" w:rsidRDefault="00A93028" w:rsidP="004C0D5F">
            <w:pPr>
              <w:spacing w:line="360" w:lineRule="auto"/>
              <w:ind w:firstLine="256"/>
              <w:jc w:val="both"/>
              <w:rPr>
                <w:rFonts w:ascii="GHEA Mariam" w:hAnsi="GHEA Mariam"/>
                <w:lang w:val="hy-AM"/>
              </w:rPr>
            </w:pPr>
            <w:r w:rsidRPr="005F26DA">
              <w:rPr>
                <w:rFonts w:ascii="GHEA Mariam" w:hAnsi="GHEA Mariam"/>
                <w:lang w:val="hy-AM"/>
              </w:rPr>
              <w:t xml:space="preserve">Նախագծի 14-րդ կետով հանձնաժողովի քարտուղարը որակավորման անցկացման համար դիմում ներկայացրած յուրաքանչյուր հայտատուին վերաբերող փաստաթղթերի փաթեթը և այդ փաստաթղթերի ամբողջականության մասին տեղեկանքը ներկայացնում է հանձնաժողովի նախագահին </w:t>
            </w:r>
            <w:r w:rsidRPr="005F26DA">
              <w:rPr>
                <w:rFonts w:ascii="GHEA Mariam" w:hAnsi="GHEA Mariam"/>
                <w:b/>
                <w:lang w:val="hy-AM"/>
              </w:rPr>
              <w:t>նախքան թեստավորման փուլի սկիզբը,</w:t>
            </w:r>
            <w:r w:rsidRPr="005F26DA">
              <w:rPr>
                <w:rFonts w:ascii="GHEA Mariam" w:hAnsi="GHEA Mariam"/>
                <w:lang w:val="hy-AM"/>
              </w:rPr>
              <w:t xml:space="preserve"> որից հետո Նախագծի 15-րդ կետի համաձայն հանձնաժողովի նախագահը մինչև թեստավորման փուլի սկիզբը քննության է առնում</w:t>
            </w:r>
            <w:r w:rsidRPr="00F277EF">
              <w:rPr>
                <w:rFonts w:ascii="GHEA Mariam" w:hAnsi="GHEA Mariam"/>
                <w:lang w:val="hy-AM"/>
              </w:rPr>
              <w:t xml:space="preserve"> </w:t>
            </w:r>
            <w:r w:rsidRPr="005F26DA">
              <w:rPr>
                <w:rFonts w:ascii="GHEA Mariam" w:hAnsi="GHEA Mariam"/>
                <w:lang w:val="hy-AM"/>
              </w:rPr>
              <w:t>որակավորման ներկայացած հայտատուների փաստաթղթերը և ընդունում համապատասխան որոշում որակավորման մասնակցելու թույլտվություն տալու մասին:</w:t>
            </w:r>
          </w:p>
          <w:p w:rsidR="00A93028" w:rsidRPr="005F26DA" w:rsidRDefault="00A93028" w:rsidP="004C0D5F">
            <w:pPr>
              <w:spacing w:line="360" w:lineRule="auto"/>
              <w:ind w:firstLine="256"/>
              <w:jc w:val="both"/>
              <w:rPr>
                <w:rFonts w:ascii="GHEA Mariam" w:hAnsi="GHEA Mariam"/>
                <w:lang w:val="hy-AM"/>
              </w:rPr>
            </w:pPr>
            <w:r w:rsidRPr="005F26DA">
              <w:rPr>
                <w:rFonts w:ascii="GHEA Mariam" w:hAnsi="GHEA Mariam"/>
                <w:lang w:val="hy-AM"/>
              </w:rPr>
              <w:t>Վերոնշյալ հիմնավորմամբ պայմանավորված բացակայում է տեղեկանքի ներկայացման համար լրացուցիչ որևէ ժամկետ սահմանելու անհրաժեշտությունը։</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 xml:space="preserve">15-րդ կետում </w:t>
            </w:r>
            <w:r w:rsidRPr="005F26DA">
              <w:rPr>
                <w:rFonts w:ascii="GHEA Mariam" w:hAnsi="GHEA Mariam" w:cs="Sylfaen"/>
                <w:color w:val="000000"/>
                <w:sz w:val="24"/>
                <w:szCs w:val="24"/>
                <w:lang w:val="hy-AM"/>
              </w:rPr>
              <w:t>«</w:t>
            </w:r>
            <w:r w:rsidRPr="005F26DA">
              <w:rPr>
                <w:rFonts w:ascii="GHEA Mariam" w:hAnsi="GHEA Mariam"/>
                <w:sz w:val="24"/>
                <w:szCs w:val="24"/>
                <w:lang w:val="hy-AM"/>
              </w:rPr>
              <w:t>ներկայացած</w:t>
            </w:r>
            <w:r w:rsidRPr="005F26DA">
              <w:rPr>
                <w:rFonts w:ascii="GHEA Mariam" w:hAnsi="GHEA Mariam" w:cs="Sylfaen"/>
                <w:color w:val="000000"/>
                <w:sz w:val="24"/>
                <w:szCs w:val="24"/>
                <w:lang w:val="hy-AM"/>
              </w:rPr>
              <w:t>»</w:t>
            </w:r>
            <w:r w:rsidRPr="005F26DA">
              <w:rPr>
                <w:rFonts w:ascii="GHEA Mariam" w:hAnsi="GHEA Mariam"/>
                <w:sz w:val="24"/>
                <w:szCs w:val="24"/>
                <w:lang w:val="hy-AM"/>
              </w:rPr>
              <w:t xml:space="preserve"> բառը փոխարինել </w:t>
            </w:r>
            <w:r w:rsidRPr="005F26DA">
              <w:rPr>
                <w:rFonts w:ascii="GHEA Mariam" w:hAnsi="GHEA Mariam" w:cs="Sylfaen"/>
                <w:color w:val="000000"/>
                <w:sz w:val="24"/>
                <w:szCs w:val="24"/>
                <w:lang w:val="hy-AM"/>
              </w:rPr>
              <w:t>«</w:t>
            </w:r>
            <w:r w:rsidRPr="005F26DA">
              <w:rPr>
                <w:rFonts w:ascii="GHEA Mariam" w:hAnsi="GHEA Mariam"/>
                <w:sz w:val="24"/>
                <w:szCs w:val="24"/>
                <w:lang w:val="hy-AM"/>
              </w:rPr>
              <w:t>դիմած</w:t>
            </w:r>
            <w:r w:rsidRPr="005F26DA">
              <w:rPr>
                <w:rFonts w:ascii="GHEA Mariam" w:hAnsi="GHEA Mariam" w:cs="Sylfaen"/>
                <w:color w:val="000000"/>
                <w:sz w:val="24"/>
                <w:szCs w:val="24"/>
                <w:lang w:val="hy-AM"/>
              </w:rPr>
              <w:t>»</w:t>
            </w:r>
            <w:r w:rsidRPr="005F26DA">
              <w:rPr>
                <w:rFonts w:ascii="GHEA Mariam" w:hAnsi="GHEA Mariam"/>
                <w:sz w:val="24"/>
                <w:szCs w:val="24"/>
                <w:lang w:val="hy-AM"/>
              </w:rPr>
              <w:t xml:space="preserve"> բառով, </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256" w:firstLine="464"/>
              <w:jc w:val="center"/>
              <w:rPr>
                <w:rFonts w:ascii="GHEA Mariam" w:hAnsi="GHEA Mariam"/>
                <w:b/>
                <w:lang w:val="hy-AM"/>
              </w:rPr>
            </w:pPr>
            <w:r w:rsidRPr="005F26DA">
              <w:rPr>
                <w:rFonts w:ascii="GHEA Mariam" w:hAnsi="GHEA Mariam"/>
                <w:b/>
                <w:lang w:val="hy-AM"/>
              </w:rPr>
              <w:t>Չի ընդունվել։</w:t>
            </w:r>
          </w:p>
          <w:p w:rsidR="00A93028" w:rsidRPr="005F26DA" w:rsidRDefault="00A93028" w:rsidP="004C0D5F">
            <w:pPr>
              <w:spacing w:line="360" w:lineRule="auto"/>
              <w:ind w:left="-104" w:firstLine="450"/>
              <w:jc w:val="both"/>
              <w:rPr>
                <w:rFonts w:ascii="GHEA Mariam" w:hAnsi="GHEA Mariam"/>
                <w:lang w:val="hy-AM"/>
              </w:rPr>
            </w:pPr>
            <w:r w:rsidRPr="005F26DA">
              <w:rPr>
                <w:rFonts w:ascii="GHEA Mariam" w:hAnsi="GHEA Mariam"/>
                <w:lang w:val="hy-AM"/>
              </w:rPr>
              <w:t xml:space="preserve">Հաշվի առնելով այն հանգամանքը, որ Նախագծի 15-րդ կետով կարգավորվում են որակավորման քննությանը </w:t>
            </w:r>
            <w:r w:rsidRPr="005F26DA">
              <w:rPr>
                <w:rFonts w:ascii="GHEA Mariam" w:hAnsi="GHEA Mariam"/>
                <w:b/>
                <w:lang w:val="hy-AM"/>
              </w:rPr>
              <w:t>արդեն իսկ ներկայացած</w:t>
            </w:r>
            <w:r w:rsidRPr="005F26DA">
              <w:rPr>
                <w:rFonts w:ascii="GHEA Mariam" w:hAnsi="GHEA Mariam"/>
                <w:lang w:val="hy-AM"/>
              </w:rPr>
              <w:t xml:space="preserve"> հայտատուներին </w:t>
            </w:r>
            <w:r w:rsidRPr="00F277EF">
              <w:rPr>
                <w:rFonts w:ascii="GHEA Mariam" w:hAnsi="GHEA Mariam"/>
                <w:lang w:val="hy-AM"/>
              </w:rPr>
              <w:t xml:space="preserve"> </w:t>
            </w:r>
            <w:r w:rsidRPr="005F26DA">
              <w:rPr>
                <w:rFonts w:ascii="GHEA Mariam" w:hAnsi="GHEA Mariam"/>
                <w:lang w:val="hy-AM"/>
              </w:rPr>
              <w:t>քննությանը մասնակցելու թույլտվություն տալու կամ չտալու  հետ կապված իրավահարաբերությունները։</w:t>
            </w:r>
          </w:p>
        </w:tc>
      </w:tr>
      <w:tr w:rsidR="00A93028" w:rsidRPr="005F26DA"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Ավելացնել դրույթ, որով կսահմանվի որակավորման մասնակցելու թույլտվություն տալու և չթույլատրելու մասին որոշումները հայտատուներին տեղեկացնելը,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256" w:firstLine="464"/>
              <w:jc w:val="center"/>
              <w:rPr>
                <w:rFonts w:ascii="GHEA Mariam" w:hAnsi="GHEA Mariam"/>
                <w:b/>
                <w:lang w:val="hy-AM"/>
              </w:rPr>
            </w:pPr>
            <w:r w:rsidRPr="005F26DA">
              <w:rPr>
                <w:rFonts w:ascii="GHEA Mariam" w:hAnsi="GHEA Mariam"/>
                <w:b/>
                <w:lang w:val="hy-AM"/>
              </w:rPr>
              <w:t>Չի ընդունվել։</w:t>
            </w:r>
          </w:p>
          <w:p w:rsidR="00A93028" w:rsidRPr="005F26DA" w:rsidRDefault="00A93028" w:rsidP="004C0D5F">
            <w:pPr>
              <w:spacing w:line="360" w:lineRule="auto"/>
              <w:ind w:firstLine="256"/>
              <w:jc w:val="center"/>
              <w:rPr>
                <w:rFonts w:ascii="GHEA Mariam" w:hAnsi="GHEA Mariam"/>
                <w:b/>
                <w:lang w:val="hy-AM"/>
              </w:rPr>
            </w:pPr>
            <w:r w:rsidRPr="005F26DA">
              <w:rPr>
                <w:rFonts w:ascii="GHEA Mariam" w:hAnsi="GHEA Mariam"/>
                <w:lang w:val="hy-AM"/>
              </w:rPr>
              <w:t>Վերոնշյալ հիմնավորմամբ։</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 xml:space="preserve">Խմբագրել 19-րդ կետը, մասնավորապես Կոմիտեի պաշտոնական կայքում հրապարակվող տեղեկատվությունը՝ համապատասխանեցնելով </w:t>
            </w:r>
            <w:r w:rsidRPr="005F26DA">
              <w:rPr>
                <w:rFonts w:ascii="GHEA Mariam" w:hAnsi="GHEA Mariam" w:cs="Sylfaen"/>
                <w:color w:val="000000"/>
                <w:sz w:val="24"/>
                <w:szCs w:val="24"/>
                <w:lang w:val="hy-AM"/>
              </w:rPr>
              <w:t>«</w:t>
            </w:r>
            <w:r w:rsidRPr="005F26DA">
              <w:rPr>
                <w:rFonts w:ascii="GHEA Mariam" w:hAnsi="GHEA Mariam"/>
                <w:sz w:val="24"/>
                <w:szCs w:val="24"/>
                <w:lang w:val="hy-AM"/>
              </w:rPr>
              <w:t>Գեոդեզիական և քարտեզագրական գործունեության մասին</w:t>
            </w:r>
            <w:r w:rsidRPr="005F26DA">
              <w:rPr>
                <w:rFonts w:ascii="GHEA Mariam" w:hAnsi="GHEA Mariam" w:cs="Sylfaen"/>
                <w:color w:val="000000"/>
                <w:sz w:val="24"/>
                <w:szCs w:val="24"/>
                <w:lang w:val="hy-AM"/>
              </w:rPr>
              <w:t>»</w:t>
            </w:r>
            <w:r w:rsidRPr="005F26DA">
              <w:rPr>
                <w:rFonts w:ascii="GHEA Mariam" w:hAnsi="GHEA Mariam"/>
                <w:sz w:val="24"/>
                <w:szCs w:val="24"/>
                <w:lang w:val="hy-AM"/>
              </w:rPr>
              <w:t xml:space="preserve"> օրենքի 16</w:t>
            </w:r>
            <w:r w:rsidRPr="005F26DA">
              <w:rPr>
                <w:rFonts w:ascii="Microsoft JhengHei" w:eastAsia="Microsoft JhengHei" w:hAnsi="Microsoft JhengHei" w:cs="Microsoft JhengHei" w:hint="eastAsia"/>
                <w:sz w:val="24"/>
                <w:szCs w:val="24"/>
                <w:lang w:val="hy-AM"/>
              </w:rPr>
              <w:t>․</w:t>
            </w:r>
            <w:r w:rsidRPr="005F26DA">
              <w:rPr>
                <w:rFonts w:ascii="GHEA Mariam" w:hAnsi="GHEA Mariam"/>
                <w:sz w:val="24"/>
                <w:szCs w:val="24"/>
                <w:lang w:val="hy-AM"/>
              </w:rPr>
              <w:t>1-րդ հոդվածի 8-րդ մասին,</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F277EF">
              <w:rPr>
                <w:rFonts w:ascii="GHEA Mariam" w:hAnsi="GHEA Mariam"/>
                <w:b/>
                <w:lang w:val="hy-AM"/>
              </w:rPr>
              <w:t>Չի ընդունվել</w:t>
            </w:r>
            <w:r w:rsidRPr="005F26DA">
              <w:rPr>
                <w:rFonts w:ascii="GHEA Mariam" w:hAnsi="GHEA Mariam"/>
                <w:b/>
                <w:lang w:val="hy-AM"/>
              </w:rPr>
              <w:t>։</w:t>
            </w:r>
          </w:p>
          <w:p w:rsidR="00A93028" w:rsidRPr="005F26DA" w:rsidRDefault="00A93028" w:rsidP="004C0D5F">
            <w:pPr>
              <w:spacing w:line="360" w:lineRule="auto"/>
              <w:ind w:firstLine="256"/>
              <w:jc w:val="center"/>
              <w:rPr>
                <w:rFonts w:ascii="GHEA Mariam" w:hAnsi="GHEA Mariam"/>
                <w:b/>
                <w:lang w:val="hy-AM"/>
              </w:rPr>
            </w:pPr>
            <w:r w:rsidRPr="00F277EF">
              <w:rPr>
                <w:rFonts w:ascii="GHEA Mariam" w:hAnsi="GHEA Mariam"/>
                <w:lang w:val="hy-AM"/>
              </w:rPr>
              <w:t>Նշված նորմերում հակասություն առկա չէ:</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 xml:space="preserve">37-րդ կետում </w:t>
            </w:r>
            <w:r w:rsidRPr="005F26DA">
              <w:rPr>
                <w:rFonts w:ascii="GHEA Mariam" w:hAnsi="GHEA Mariam" w:cs="Sylfaen"/>
                <w:color w:val="000000"/>
                <w:sz w:val="24"/>
                <w:szCs w:val="24"/>
                <w:lang w:val="hy-AM"/>
              </w:rPr>
              <w:t>«</w:t>
            </w:r>
            <w:r w:rsidRPr="005F26DA">
              <w:rPr>
                <w:rFonts w:ascii="GHEA Mariam" w:hAnsi="GHEA Mariam"/>
                <w:sz w:val="24"/>
                <w:szCs w:val="24"/>
                <w:lang w:val="hy-AM"/>
              </w:rPr>
              <w:t>1-օրյա ժամկետում</w:t>
            </w:r>
            <w:r w:rsidRPr="005F26DA">
              <w:rPr>
                <w:rFonts w:ascii="GHEA Mariam" w:hAnsi="GHEA Mariam" w:cs="Sylfaen"/>
                <w:color w:val="000000"/>
                <w:sz w:val="24"/>
                <w:szCs w:val="24"/>
                <w:lang w:val="hy-AM"/>
              </w:rPr>
              <w:t>»</w:t>
            </w:r>
            <w:r w:rsidRPr="005F26DA">
              <w:rPr>
                <w:rFonts w:ascii="GHEA Mariam" w:hAnsi="GHEA Mariam"/>
                <w:sz w:val="24"/>
                <w:szCs w:val="24"/>
                <w:lang w:val="hy-AM"/>
              </w:rPr>
              <w:t xml:space="preserve"> բառերը փոխարինել </w:t>
            </w:r>
            <w:r w:rsidRPr="005F26DA">
              <w:rPr>
                <w:rFonts w:ascii="GHEA Mariam" w:hAnsi="GHEA Mariam" w:cs="Sylfaen"/>
                <w:color w:val="000000"/>
                <w:sz w:val="24"/>
                <w:szCs w:val="24"/>
                <w:lang w:val="hy-AM"/>
              </w:rPr>
              <w:t>«</w:t>
            </w:r>
            <w:r w:rsidRPr="005F26DA">
              <w:rPr>
                <w:rFonts w:ascii="GHEA Mariam" w:hAnsi="GHEA Mariam"/>
                <w:sz w:val="24"/>
                <w:szCs w:val="24"/>
                <w:lang w:val="hy-AM"/>
              </w:rPr>
              <w:t>1 աշխատանքային օրվա ընթացքում</w:t>
            </w:r>
            <w:r w:rsidRPr="005F26DA">
              <w:rPr>
                <w:rFonts w:ascii="GHEA Mariam" w:hAnsi="GHEA Mariam" w:cs="Sylfaen"/>
                <w:color w:val="000000"/>
                <w:sz w:val="24"/>
                <w:szCs w:val="24"/>
                <w:lang w:val="hy-AM"/>
              </w:rPr>
              <w:t xml:space="preserve">» </w:t>
            </w:r>
            <w:r w:rsidRPr="005F26DA">
              <w:rPr>
                <w:rFonts w:ascii="GHEA Mariam" w:hAnsi="GHEA Mariam"/>
                <w:sz w:val="24"/>
                <w:szCs w:val="24"/>
                <w:lang w:val="hy-AM"/>
              </w:rPr>
              <w:t>բառերով</w:t>
            </w:r>
            <w:r w:rsidRPr="005F26DA">
              <w:rPr>
                <w:rFonts w:ascii="GHEA Mariam" w:hAnsi="GHEA Mariam" w:cs="Sylfaen"/>
                <w:color w:val="000000"/>
                <w:sz w:val="24"/>
                <w:szCs w:val="24"/>
                <w:lang w:val="hy-AM"/>
              </w:rPr>
              <w:t>,</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w:t>
            </w:r>
          </w:p>
          <w:p w:rsidR="00A93028" w:rsidRPr="00F277EF" w:rsidRDefault="00A93028" w:rsidP="004C0D5F">
            <w:pPr>
              <w:spacing w:line="360" w:lineRule="auto"/>
              <w:ind w:left="720"/>
              <w:jc w:val="center"/>
              <w:rPr>
                <w:rFonts w:ascii="GHEA Mariam" w:hAnsi="GHEA Mariam"/>
                <w:lang w:val="hy-AM"/>
              </w:rPr>
            </w:pPr>
            <w:r w:rsidRPr="00F277EF">
              <w:rPr>
                <w:rFonts w:ascii="GHEA Mariam" w:hAnsi="GHEA Mariam"/>
                <w:lang w:val="hy-AM"/>
              </w:rPr>
              <w:t>Նախագծում կատարվել է համապատասխան փոփոխություն։</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53 -րդ կետը խմբագրել այնպես, որպեսզի կարգավորվի նաև այն դեպքը, երբ միաժամանակ 2 մասնակցի մոտ են լինում դրական և բացասական գնահատականների հավասար քանակություն,</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F277EF" w:rsidRDefault="00A93028" w:rsidP="004C0D5F">
            <w:pPr>
              <w:spacing w:line="360" w:lineRule="auto"/>
              <w:ind w:left="720"/>
              <w:jc w:val="center"/>
              <w:rPr>
                <w:rFonts w:ascii="GHEA Mariam" w:hAnsi="GHEA Mariam"/>
                <w:b/>
                <w:lang w:val="hy-AM"/>
              </w:rPr>
            </w:pPr>
            <w:r w:rsidRPr="00F277EF">
              <w:rPr>
                <w:rFonts w:ascii="GHEA Mariam" w:hAnsi="GHEA Mariam"/>
                <w:b/>
                <w:lang w:val="hy-AM"/>
              </w:rPr>
              <w:t>Չի ընդունվել։</w:t>
            </w:r>
          </w:p>
          <w:p w:rsidR="00A93028" w:rsidRPr="00F277EF" w:rsidRDefault="00A93028" w:rsidP="004C0D5F">
            <w:pPr>
              <w:spacing w:line="360" w:lineRule="auto"/>
              <w:ind w:firstLine="256"/>
              <w:jc w:val="both"/>
              <w:rPr>
                <w:rFonts w:ascii="GHEA Mariam" w:hAnsi="GHEA Mariam"/>
                <w:lang w:val="hy-AM"/>
              </w:rPr>
            </w:pPr>
            <w:r w:rsidRPr="005F26DA">
              <w:rPr>
                <w:rFonts w:ascii="GHEA Mariam" w:hAnsi="GHEA Mariam"/>
                <w:lang w:val="hy-AM"/>
              </w:rPr>
              <w:t>Հաշվի առնելով այն հանագամանքը, որ Նախագծի 43-րդ կետի համաձայն՝  հանձնաժողովը յուրաքանչյուր մասնակցի հետ հարցազրույցն անցկացնում է առանձին: Բացի այդ, միաժամանակ 2 մասնակցի մոտ</w:t>
            </w:r>
            <w:r w:rsidRPr="00F277EF">
              <w:rPr>
                <w:rFonts w:ascii="GHEA Mariam" w:hAnsi="GHEA Mariam"/>
                <w:lang w:val="hy-AM"/>
              </w:rPr>
              <w:t xml:space="preserve"> </w:t>
            </w:r>
            <w:r w:rsidRPr="005F26DA">
              <w:rPr>
                <w:rFonts w:ascii="GHEA Mariam" w:hAnsi="GHEA Mariam"/>
                <w:lang w:val="hy-AM"/>
              </w:rPr>
              <w:t xml:space="preserve">դրական և բացասական գնահատականների հավասար քանակության դեպքում որևէ խնդիր չի առաջանում, քանի որ որակավորված անձանց քանակի որևէ  սահմանափակում առկա չէ, հետևաբար բացակայում է նաև նախապատվության պահանջը։ </w:t>
            </w:r>
          </w:p>
        </w:tc>
      </w:tr>
      <w:tr w:rsidR="00A93028" w:rsidRPr="00A33E41" w:rsidTr="004C0D5F">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pStyle w:val="ListParagraph"/>
              <w:numPr>
                <w:ilvl w:val="0"/>
                <w:numId w:val="2"/>
              </w:numPr>
              <w:tabs>
                <w:tab w:val="left" w:pos="360"/>
              </w:tabs>
              <w:spacing w:after="0" w:line="360" w:lineRule="auto"/>
              <w:ind w:left="-86" w:firstLine="86"/>
              <w:contextualSpacing/>
              <w:jc w:val="both"/>
              <w:rPr>
                <w:rFonts w:ascii="GHEA Mariam" w:hAnsi="GHEA Mariam"/>
                <w:sz w:val="24"/>
                <w:szCs w:val="24"/>
                <w:lang w:val="hy-AM"/>
              </w:rPr>
            </w:pPr>
            <w:r w:rsidRPr="005F26DA">
              <w:rPr>
                <w:rFonts w:ascii="GHEA Mariam" w:hAnsi="GHEA Mariam"/>
                <w:sz w:val="24"/>
                <w:szCs w:val="24"/>
                <w:lang w:val="hy-AM"/>
              </w:rPr>
              <w:t xml:space="preserve">56-րդ կետում </w:t>
            </w:r>
            <w:r w:rsidRPr="005F26DA">
              <w:rPr>
                <w:rFonts w:ascii="GHEA Mariam" w:hAnsi="GHEA Mariam" w:cs="Sylfaen"/>
                <w:color w:val="000000"/>
                <w:sz w:val="24"/>
                <w:szCs w:val="24"/>
                <w:lang w:val="hy-AM"/>
              </w:rPr>
              <w:t>«</w:t>
            </w:r>
            <w:r w:rsidRPr="005F26DA">
              <w:rPr>
                <w:rFonts w:ascii="GHEA Mariam" w:hAnsi="GHEA Mariam"/>
                <w:sz w:val="24"/>
                <w:szCs w:val="24"/>
                <w:lang w:val="hy-AM"/>
              </w:rPr>
              <w:t>մեկ օրվա</w:t>
            </w:r>
            <w:r w:rsidRPr="005F26DA">
              <w:rPr>
                <w:rFonts w:ascii="GHEA Mariam" w:hAnsi="GHEA Mariam" w:cs="Sylfaen"/>
                <w:color w:val="000000"/>
                <w:sz w:val="24"/>
                <w:szCs w:val="24"/>
                <w:lang w:val="hy-AM"/>
              </w:rPr>
              <w:t>»</w:t>
            </w:r>
            <w:r w:rsidRPr="005F26DA">
              <w:rPr>
                <w:rFonts w:ascii="GHEA Mariam" w:hAnsi="GHEA Mariam"/>
                <w:sz w:val="24"/>
                <w:szCs w:val="24"/>
                <w:lang w:val="hy-AM"/>
              </w:rPr>
              <w:t xml:space="preserve"> բառերը փոխարինել </w:t>
            </w:r>
            <w:r w:rsidRPr="005F26DA">
              <w:rPr>
                <w:rFonts w:ascii="GHEA Mariam" w:hAnsi="GHEA Mariam" w:cs="Sylfaen"/>
                <w:color w:val="000000"/>
                <w:sz w:val="24"/>
                <w:szCs w:val="24"/>
                <w:lang w:val="hy-AM"/>
              </w:rPr>
              <w:t>«</w:t>
            </w:r>
            <w:r w:rsidRPr="005F26DA">
              <w:rPr>
                <w:rFonts w:ascii="GHEA Mariam" w:hAnsi="GHEA Mariam"/>
                <w:sz w:val="24"/>
                <w:szCs w:val="24"/>
                <w:lang w:val="hy-AM"/>
              </w:rPr>
              <w:t>1 աշխատանքային օրվա</w:t>
            </w:r>
            <w:r w:rsidRPr="005F26DA">
              <w:rPr>
                <w:rFonts w:ascii="GHEA Mariam" w:hAnsi="GHEA Mariam" w:cs="Sylfaen"/>
                <w:color w:val="000000"/>
                <w:sz w:val="24"/>
                <w:szCs w:val="24"/>
                <w:lang w:val="hy-AM"/>
              </w:rPr>
              <w:t xml:space="preserve">» </w:t>
            </w:r>
            <w:r w:rsidRPr="005F26DA">
              <w:rPr>
                <w:rFonts w:ascii="GHEA Mariam" w:hAnsi="GHEA Mariam"/>
                <w:sz w:val="24"/>
                <w:szCs w:val="24"/>
                <w:lang w:val="hy-AM"/>
              </w:rPr>
              <w:t>բառերով</w:t>
            </w:r>
            <w:r w:rsidRPr="005F26DA">
              <w:rPr>
                <w:rFonts w:ascii="GHEA Mariam" w:hAnsi="GHEA Mariam" w:cs="Sylfaen"/>
                <w:color w:val="000000"/>
                <w:sz w:val="24"/>
                <w:szCs w:val="24"/>
                <w:lang w:val="hy-AM"/>
              </w:rPr>
              <w:t>։</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720"/>
              <w:jc w:val="center"/>
              <w:rPr>
                <w:rFonts w:ascii="GHEA Mariam" w:hAnsi="GHEA Mariam"/>
                <w:lang w:val="hy-AM"/>
              </w:rPr>
            </w:pPr>
            <w:r w:rsidRPr="005F26DA">
              <w:rPr>
                <w:rFonts w:ascii="GHEA Mariam" w:hAnsi="GHEA Mariam"/>
                <w:lang w:val="hy-AM"/>
              </w:rPr>
              <w:t>Նախագծում կատարվել է համապատասխան փոփոխություն։</w:t>
            </w:r>
          </w:p>
        </w:tc>
      </w:tr>
      <w:tr w:rsidR="00A93028" w:rsidRPr="005F26DA" w:rsidTr="004C0D5F">
        <w:trPr>
          <w:trHeight w:val="428"/>
        </w:trPr>
        <w:tc>
          <w:tcPr>
            <w:tcW w:w="7938" w:type="dxa"/>
            <w:vMerge w:val="restart"/>
            <w:shd w:val="clear" w:color="auto" w:fill="A6A6A6"/>
          </w:tcPr>
          <w:p w:rsidR="00A93028" w:rsidRPr="00F277EF" w:rsidRDefault="00A93028" w:rsidP="004C0D5F">
            <w:pPr>
              <w:pStyle w:val="ListParagraph"/>
              <w:numPr>
                <w:ilvl w:val="1"/>
                <w:numId w:val="1"/>
              </w:numPr>
              <w:spacing w:after="0" w:line="360" w:lineRule="auto"/>
              <w:contextualSpacing/>
              <w:jc w:val="center"/>
              <w:rPr>
                <w:rFonts w:ascii="GHEA Mariam" w:hAnsi="GHEA Mariam"/>
                <w:b/>
                <w:sz w:val="24"/>
                <w:szCs w:val="24"/>
                <w:lang w:val="hy-AM"/>
              </w:rPr>
            </w:pPr>
            <w:r w:rsidRPr="00F277EF">
              <w:rPr>
                <w:rFonts w:ascii="GHEA Mariam" w:hAnsi="GHEA Mariam"/>
                <w:b/>
                <w:sz w:val="24"/>
                <w:szCs w:val="24"/>
                <w:lang w:val="hy-AM"/>
              </w:rPr>
              <w:t>Կրթության, գիտության, մշակույթի և սպորտի նախարարություն</w:t>
            </w:r>
          </w:p>
        </w:tc>
        <w:tc>
          <w:tcPr>
            <w:tcW w:w="6629" w:type="dxa"/>
            <w:shd w:val="clear" w:color="auto" w:fill="A6A6A6"/>
          </w:tcPr>
          <w:p w:rsidR="00A93028" w:rsidRPr="005F26DA" w:rsidRDefault="00A93028" w:rsidP="004C0D5F">
            <w:pPr>
              <w:spacing w:line="360" w:lineRule="auto"/>
              <w:contextualSpacing/>
              <w:jc w:val="center"/>
              <w:rPr>
                <w:rFonts w:ascii="GHEA Mariam" w:hAnsi="GHEA Mariam"/>
                <w:b/>
                <w:lang w:val="hy-AM"/>
              </w:rPr>
            </w:pPr>
            <w:r w:rsidRPr="005F26DA">
              <w:rPr>
                <w:rFonts w:ascii="GHEA Mariam" w:hAnsi="GHEA Mariam"/>
                <w:b/>
              </w:rPr>
              <w:t>18.09.2024</w:t>
            </w:r>
            <w:r w:rsidRPr="005F26DA">
              <w:rPr>
                <w:rFonts w:ascii="GHEA Mariam" w:hAnsi="GHEA Mariam"/>
                <w:b/>
                <w:lang w:val="hy-AM"/>
              </w:rPr>
              <w:t>թ</w:t>
            </w:r>
            <w:r w:rsidRPr="005F26DA">
              <w:rPr>
                <w:rFonts w:ascii="Microsoft JhengHei" w:eastAsia="Microsoft JhengHei" w:hAnsi="Microsoft JhengHei" w:cs="Microsoft JhengHei" w:hint="eastAsia"/>
                <w:b/>
                <w:lang w:val="hy-AM"/>
              </w:rPr>
              <w:t>․</w:t>
            </w:r>
          </w:p>
        </w:tc>
      </w:tr>
      <w:tr w:rsidR="00A93028" w:rsidRPr="005F26DA" w:rsidTr="004C0D5F">
        <w:trPr>
          <w:trHeight w:val="311"/>
        </w:trPr>
        <w:tc>
          <w:tcPr>
            <w:tcW w:w="7938" w:type="dxa"/>
            <w:vMerge/>
            <w:shd w:val="clear" w:color="auto" w:fill="A6A6A6"/>
          </w:tcPr>
          <w:p w:rsidR="00A93028" w:rsidRPr="005F26DA" w:rsidRDefault="00A93028" w:rsidP="004C0D5F">
            <w:pPr>
              <w:pStyle w:val="ListParagraph"/>
              <w:numPr>
                <w:ilvl w:val="0"/>
                <w:numId w:val="1"/>
              </w:numPr>
              <w:spacing w:after="0" w:line="360" w:lineRule="auto"/>
              <w:contextualSpacing/>
              <w:jc w:val="center"/>
              <w:rPr>
                <w:rFonts w:ascii="GHEA Mariam" w:hAnsi="GHEA Mariam"/>
                <w:sz w:val="24"/>
                <w:szCs w:val="24"/>
              </w:rPr>
            </w:pPr>
          </w:p>
        </w:tc>
        <w:tc>
          <w:tcPr>
            <w:tcW w:w="6629" w:type="dxa"/>
            <w:shd w:val="clear" w:color="auto" w:fill="A6A6A6"/>
          </w:tcPr>
          <w:p w:rsidR="00A93028" w:rsidRPr="005F26DA" w:rsidRDefault="00A93028" w:rsidP="004C0D5F">
            <w:pPr>
              <w:spacing w:line="360" w:lineRule="auto"/>
              <w:contextualSpacing/>
              <w:jc w:val="center"/>
              <w:rPr>
                <w:rFonts w:ascii="GHEA Mariam" w:hAnsi="GHEA Mariam"/>
                <w:b/>
              </w:rPr>
            </w:pPr>
            <w:r w:rsidRPr="005F26DA">
              <w:rPr>
                <w:rFonts w:ascii="GHEA Mariam" w:hAnsi="GHEA Mariam"/>
                <w:b/>
              </w:rPr>
              <w:t>N 01/20-1/28472-2024</w:t>
            </w:r>
          </w:p>
        </w:tc>
      </w:tr>
      <w:tr w:rsidR="00A93028" w:rsidRPr="005F26DA" w:rsidTr="004C0D5F">
        <w:trPr>
          <w:trHeight w:val="338"/>
        </w:trPr>
        <w:tc>
          <w:tcPr>
            <w:tcW w:w="7938" w:type="dxa"/>
            <w:tcBorders>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contextualSpacing/>
              <w:jc w:val="center"/>
              <w:rPr>
                <w:rFonts w:ascii="GHEA Mariam" w:hAnsi="GHEA Mariam"/>
              </w:rPr>
            </w:pPr>
            <w:r w:rsidRPr="005F26DA">
              <w:rPr>
                <w:rFonts w:ascii="GHEA Mariam" w:hAnsi="GHEA Mariam"/>
                <w:lang w:val="hy-AM"/>
              </w:rPr>
              <w:t>Դ</w:t>
            </w:r>
            <w:r w:rsidRPr="005F26DA">
              <w:rPr>
                <w:rFonts w:ascii="GHEA Mariam" w:hAnsi="GHEA Mariam"/>
              </w:rPr>
              <w:t>իտողություններ և առաջարկություններ չունի:</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 ի գիտություն։</w:t>
            </w:r>
          </w:p>
        </w:tc>
      </w:tr>
      <w:tr w:rsidR="00A93028" w:rsidRPr="005F26DA" w:rsidTr="004C0D5F">
        <w:trPr>
          <w:trHeight w:val="428"/>
        </w:trPr>
        <w:tc>
          <w:tcPr>
            <w:tcW w:w="7938" w:type="dxa"/>
            <w:vMerge w:val="restart"/>
            <w:shd w:val="clear" w:color="auto" w:fill="A6A6A6"/>
          </w:tcPr>
          <w:p w:rsidR="00A93028" w:rsidRPr="005F26DA" w:rsidRDefault="00A93028" w:rsidP="004C0D5F">
            <w:pPr>
              <w:pStyle w:val="ListParagraph"/>
              <w:numPr>
                <w:ilvl w:val="1"/>
                <w:numId w:val="1"/>
              </w:numPr>
              <w:spacing w:after="0" w:line="360" w:lineRule="auto"/>
              <w:contextualSpacing/>
              <w:jc w:val="center"/>
              <w:rPr>
                <w:rFonts w:ascii="GHEA Mariam" w:hAnsi="GHEA Mariam"/>
                <w:b/>
                <w:sz w:val="24"/>
                <w:szCs w:val="24"/>
              </w:rPr>
            </w:pPr>
            <w:r w:rsidRPr="005F26DA">
              <w:rPr>
                <w:rFonts w:ascii="GHEA Mariam" w:hAnsi="GHEA Mariam"/>
                <w:b/>
                <w:sz w:val="24"/>
                <w:szCs w:val="24"/>
              </w:rPr>
              <w:t>ՀՀ պաշտպանության նախարարություն</w:t>
            </w:r>
          </w:p>
        </w:tc>
        <w:tc>
          <w:tcPr>
            <w:tcW w:w="6629" w:type="dxa"/>
            <w:shd w:val="clear" w:color="auto" w:fill="A6A6A6"/>
          </w:tcPr>
          <w:p w:rsidR="00A93028" w:rsidRPr="005F26DA" w:rsidRDefault="00A93028" w:rsidP="004C0D5F">
            <w:pPr>
              <w:spacing w:line="360" w:lineRule="auto"/>
              <w:contextualSpacing/>
              <w:jc w:val="center"/>
              <w:rPr>
                <w:rFonts w:ascii="GHEA Mariam" w:hAnsi="GHEA Mariam"/>
                <w:b/>
                <w:lang w:val="hy-AM"/>
              </w:rPr>
            </w:pPr>
            <w:r w:rsidRPr="005F26DA">
              <w:rPr>
                <w:rFonts w:ascii="GHEA Mariam" w:hAnsi="GHEA Mariam"/>
                <w:b/>
              </w:rPr>
              <w:t>18.09.2024</w:t>
            </w:r>
            <w:r w:rsidRPr="005F26DA">
              <w:rPr>
                <w:rFonts w:ascii="GHEA Mariam" w:hAnsi="GHEA Mariam"/>
                <w:b/>
                <w:lang w:val="hy-AM"/>
              </w:rPr>
              <w:t>թ</w:t>
            </w:r>
            <w:r w:rsidRPr="005F26DA">
              <w:rPr>
                <w:rFonts w:ascii="Microsoft JhengHei" w:eastAsia="Microsoft JhengHei" w:hAnsi="Microsoft JhengHei" w:cs="Microsoft JhengHei" w:hint="eastAsia"/>
                <w:b/>
                <w:lang w:val="hy-AM"/>
              </w:rPr>
              <w:t>․</w:t>
            </w:r>
          </w:p>
        </w:tc>
      </w:tr>
      <w:tr w:rsidR="00A93028" w:rsidRPr="005F26DA" w:rsidTr="004C0D5F">
        <w:trPr>
          <w:trHeight w:val="311"/>
        </w:trPr>
        <w:tc>
          <w:tcPr>
            <w:tcW w:w="7938" w:type="dxa"/>
            <w:vMerge/>
            <w:shd w:val="clear" w:color="auto" w:fill="A6A6A6"/>
          </w:tcPr>
          <w:p w:rsidR="00A93028" w:rsidRPr="005F26DA" w:rsidRDefault="00A93028" w:rsidP="004C0D5F">
            <w:pPr>
              <w:pStyle w:val="ListParagraph"/>
              <w:spacing w:after="0" w:line="360" w:lineRule="auto"/>
              <w:ind w:left="0"/>
              <w:contextualSpacing/>
              <w:jc w:val="center"/>
              <w:rPr>
                <w:rFonts w:ascii="GHEA Mariam" w:hAnsi="GHEA Mariam"/>
                <w:sz w:val="24"/>
                <w:szCs w:val="24"/>
              </w:rPr>
            </w:pPr>
          </w:p>
        </w:tc>
        <w:tc>
          <w:tcPr>
            <w:tcW w:w="6629" w:type="dxa"/>
            <w:shd w:val="clear" w:color="auto" w:fill="A6A6A6"/>
          </w:tcPr>
          <w:p w:rsidR="00A93028" w:rsidRPr="005F26DA" w:rsidRDefault="00A93028" w:rsidP="004C0D5F">
            <w:pPr>
              <w:spacing w:line="360" w:lineRule="auto"/>
              <w:contextualSpacing/>
              <w:jc w:val="center"/>
              <w:rPr>
                <w:rFonts w:ascii="GHEA Mariam" w:hAnsi="GHEA Mariam"/>
                <w:b/>
              </w:rPr>
            </w:pPr>
            <w:r w:rsidRPr="005F26DA">
              <w:rPr>
                <w:rFonts w:ascii="GHEA Mariam" w:hAnsi="GHEA Mariam"/>
                <w:b/>
              </w:rPr>
              <w:t>N ՊՆ/510/10265-2024</w:t>
            </w:r>
          </w:p>
        </w:tc>
      </w:tr>
      <w:tr w:rsidR="00A93028" w:rsidRPr="005F26DA" w:rsidTr="004C0D5F">
        <w:trPr>
          <w:trHeight w:val="338"/>
        </w:trPr>
        <w:tc>
          <w:tcPr>
            <w:tcW w:w="7938" w:type="dxa"/>
            <w:tcBorders>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contextualSpacing/>
              <w:jc w:val="center"/>
              <w:rPr>
                <w:rFonts w:ascii="GHEA Mariam" w:hAnsi="GHEA Mariam"/>
              </w:rPr>
            </w:pPr>
            <w:r w:rsidRPr="005F26DA">
              <w:rPr>
                <w:rFonts w:ascii="GHEA Mariam" w:hAnsi="GHEA Mariam"/>
                <w:lang w:val="hy-AM"/>
              </w:rPr>
              <w:t>Դ</w:t>
            </w:r>
            <w:r w:rsidRPr="005F26DA">
              <w:rPr>
                <w:rFonts w:ascii="GHEA Mariam" w:hAnsi="GHEA Mariam"/>
              </w:rPr>
              <w:t>իտողություններ և առաջարկություններ չունի:</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lang w:val="hy-AM"/>
              </w:rPr>
            </w:pPr>
            <w:r w:rsidRPr="005F26DA">
              <w:rPr>
                <w:rFonts w:ascii="GHEA Mariam" w:hAnsi="GHEA Mariam"/>
                <w:b/>
                <w:lang w:val="hy-AM"/>
              </w:rPr>
              <w:t>Ընդունվել է ի գիտություն։</w:t>
            </w:r>
          </w:p>
        </w:tc>
      </w:tr>
      <w:tr w:rsidR="00A93028" w:rsidRPr="005F26DA" w:rsidTr="004C0D5F">
        <w:trPr>
          <w:trHeight w:val="428"/>
        </w:trPr>
        <w:tc>
          <w:tcPr>
            <w:tcW w:w="7938" w:type="dxa"/>
            <w:vMerge w:val="restart"/>
            <w:shd w:val="clear" w:color="auto" w:fill="A6A6A6"/>
          </w:tcPr>
          <w:p w:rsidR="00A93028" w:rsidRPr="005F26DA" w:rsidRDefault="00A93028" w:rsidP="004C0D5F">
            <w:pPr>
              <w:pStyle w:val="ListParagraph"/>
              <w:numPr>
                <w:ilvl w:val="1"/>
                <w:numId w:val="1"/>
              </w:numPr>
              <w:spacing w:after="0" w:line="360" w:lineRule="auto"/>
              <w:contextualSpacing/>
              <w:jc w:val="center"/>
              <w:rPr>
                <w:rFonts w:ascii="GHEA Mariam" w:hAnsi="GHEA Mariam"/>
                <w:b/>
                <w:sz w:val="24"/>
                <w:szCs w:val="24"/>
              </w:rPr>
            </w:pPr>
            <w:r w:rsidRPr="005F26DA">
              <w:rPr>
                <w:rFonts w:ascii="GHEA Mariam" w:hAnsi="GHEA Mariam"/>
                <w:b/>
                <w:sz w:val="24"/>
                <w:szCs w:val="24"/>
                <w:lang w:val="hy-AM"/>
              </w:rPr>
              <w:t>ՀՀ արդարադատության նախարարություն</w:t>
            </w:r>
          </w:p>
        </w:tc>
        <w:tc>
          <w:tcPr>
            <w:tcW w:w="6629" w:type="dxa"/>
            <w:shd w:val="clear" w:color="auto" w:fill="A6A6A6"/>
          </w:tcPr>
          <w:p w:rsidR="00A93028" w:rsidRPr="005F26DA" w:rsidRDefault="00A93028" w:rsidP="004C0D5F">
            <w:pPr>
              <w:spacing w:line="360" w:lineRule="auto"/>
              <w:contextualSpacing/>
              <w:jc w:val="center"/>
              <w:rPr>
                <w:rFonts w:ascii="GHEA Mariam" w:hAnsi="GHEA Mariam"/>
                <w:b/>
                <w:lang w:val="hy-AM"/>
              </w:rPr>
            </w:pPr>
            <w:r w:rsidRPr="005F26DA">
              <w:rPr>
                <w:rFonts w:ascii="GHEA Mariam" w:eastAsia="Microsoft JhengHei" w:hAnsi="GHEA Mariam" w:cs="Microsoft JhengHei"/>
                <w:b/>
                <w:lang w:val="hy-AM"/>
              </w:rPr>
              <w:t>01.10.2024թ</w:t>
            </w:r>
            <w:r w:rsidRPr="005F26DA">
              <w:rPr>
                <w:rFonts w:ascii="Microsoft JhengHei" w:eastAsia="Microsoft JhengHei" w:hAnsi="Microsoft JhengHei" w:cs="Microsoft JhengHei" w:hint="eastAsia"/>
                <w:b/>
                <w:lang w:val="hy-AM"/>
              </w:rPr>
              <w:t>․․</w:t>
            </w:r>
          </w:p>
        </w:tc>
      </w:tr>
      <w:tr w:rsidR="00A93028" w:rsidRPr="005F26DA" w:rsidTr="004C0D5F">
        <w:trPr>
          <w:trHeight w:val="311"/>
        </w:trPr>
        <w:tc>
          <w:tcPr>
            <w:tcW w:w="7938" w:type="dxa"/>
            <w:vMerge/>
            <w:shd w:val="clear" w:color="auto" w:fill="A6A6A6"/>
          </w:tcPr>
          <w:p w:rsidR="00A93028" w:rsidRPr="005F26DA" w:rsidRDefault="00A93028" w:rsidP="004C0D5F">
            <w:pPr>
              <w:pStyle w:val="ListParagraph"/>
              <w:spacing w:after="0" w:line="360" w:lineRule="auto"/>
              <w:ind w:left="0"/>
              <w:contextualSpacing/>
              <w:jc w:val="center"/>
              <w:rPr>
                <w:rFonts w:ascii="GHEA Mariam" w:hAnsi="GHEA Mariam"/>
                <w:sz w:val="24"/>
                <w:szCs w:val="24"/>
              </w:rPr>
            </w:pPr>
          </w:p>
        </w:tc>
        <w:tc>
          <w:tcPr>
            <w:tcW w:w="6629" w:type="dxa"/>
            <w:shd w:val="clear" w:color="auto" w:fill="A6A6A6"/>
          </w:tcPr>
          <w:p w:rsidR="00A93028" w:rsidRPr="005F26DA" w:rsidRDefault="00A93028" w:rsidP="004C0D5F">
            <w:pPr>
              <w:spacing w:line="360" w:lineRule="auto"/>
              <w:contextualSpacing/>
              <w:jc w:val="center"/>
              <w:rPr>
                <w:rFonts w:ascii="GHEA Mariam" w:hAnsi="GHEA Mariam"/>
                <w:b/>
              </w:rPr>
            </w:pPr>
            <w:r w:rsidRPr="005F26DA">
              <w:rPr>
                <w:rFonts w:ascii="GHEA Mariam" w:hAnsi="GHEA Mariam"/>
                <w:b/>
              </w:rPr>
              <w:t>N /27.1/38912-2024</w:t>
            </w:r>
          </w:p>
        </w:tc>
      </w:tr>
      <w:tr w:rsidR="00A93028" w:rsidRPr="005F26DA" w:rsidTr="004C0D5F">
        <w:trPr>
          <w:trHeight w:val="338"/>
        </w:trPr>
        <w:tc>
          <w:tcPr>
            <w:tcW w:w="7938" w:type="dxa"/>
            <w:tcBorders>
              <w:left w:val="single" w:sz="4" w:space="0" w:color="auto"/>
              <w:right w:val="single" w:sz="4" w:space="0" w:color="auto"/>
            </w:tcBorders>
            <w:shd w:val="clear" w:color="auto" w:fill="auto"/>
          </w:tcPr>
          <w:p w:rsidR="00A93028" w:rsidRPr="005F26DA" w:rsidRDefault="00A93028" w:rsidP="004C0D5F">
            <w:pPr>
              <w:spacing w:line="360" w:lineRule="auto"/>
              <w:ind w:left="-90" w:hanging="90"/>
              <w:contextualSpacing/>
              <w:jc w:val="both"/>
              <w:rPr>
                <w:rFonts w:ascii="GHEA Mariam" w:hAnsi="GHEA Mariam"/>
              </w:rPr>
            </w:pPr>
            <w:r w:rsidRPr="005F26DA">
              <w:rPr>
                <w:rFonts w:ascii="GHEA Mariam" w:hAnsi="GHEA Mariam"/>
              </w:rPr>
              <w:t xml:space="preserve">        1. Նախագծին կից ներկայացված հավելված 1-ում (այսուհետ՝ Հավելված 1) անհրաժեշտ է հստակեցնել «Հայաստանի Հանրապետության օրենսդրությամբ սահմանված կարգով» ձևակերպումը, քանի որ օրենսդրությունը լայն հասկացություն է, մասնավորապես՝ «Նորմատիվ իրավական ակտերի մասին» օրենքի 2-րդ հոդվածի 1-ին մասի 7-րդ կետի համաձայն՝ օրենսդրությունը  օրենսդրական և ենթաօրենսդրական նորմատիվ իրավական ակտերի ամբողջությունն է: </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20"/>
              <w:jc w:val="center"/>
              <w:rPr>
                <w:rFonts w:ascii="GHEA Mariam" w:hAnsi="GHEA Mariam"/>
                <w:b/>
              </w:rPr>
            </w:pPr>
            <w:r w:rsidRPr="005F26DA">
              <w:rPr>
                <w:rFonts w:ascii="GHEA Mariam" w:hAnsi="GHEA Mariam"/>
                <w:b/>
              </w:rPr>
              <w:t>Ընդունվել է:</w:t>
            </w:r>
          </w:p>
          <w:p w:rsidR="00A93028" w:rsidRPr="005F26DA" w:rsidRDefault="00A93028" w:rsidP="004C0D5F">
            <w:pPr>
              <w:spacing w:line="360" w:lineRule="auto"/>
              <w:ind w:left="720"/>
              <w:jc w:val="center"/>
              <w:rPr>
                <w:rFonts w:ascii="GHEA Mariam" w:hAnsi="GHEA Mariam"/>
              </w:rPr>
            </w:pPr>
            <w:r w:rsidRPr="005F26DA">
              <w:rPr>
                <w:rFonts w:ascii="GHEA Mariam" w:hAnsi="GHEA Mariam"/>
              </w:rPr>
              <w:t>Նախագծում կատարվել է փոփոխություն:</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2. Հավելված 1-ի 7-րդ կետի 5-րդ ենթակետում առաջարկում ենք նշել, թե ինչ եղանակով պետք է ծանուցվեն հայտատուները: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1" w:hanging="18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108"/>
              <w:jc w:val="center"/>
              <w:rPr>
                <w:rFonts w:ascii="GHEA Mariam" w:hAnsi="GHEA Mariam"/>
                <w:b/>
                <w:lang w:val="hy-AM"/>
              </w:rPr>
            </w:pPr>
            <w:r w:rsidRPr="005F26DA">
              <w:rPr>
                <w:rFonts w:ascii="GHEA Mariam" w:hAnsi="GHEA Mariam"/>
                <w:lang w:val="hy-AM"/>
              </w:rPr>
              <w:t>Նախագծում կատարվել է համապատասխան լրացում։</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3. Հավելված 1-ի 8-րդ կետի 1-ին ենթակետում առաջարկում ենք վերանայել «աշխատանքային գրքույկի» ձևակերպումը՝ նկատի ունենալով Հայաստանի Հանրապետության աշխատանքային օրենսգրքի կարգավորումները: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1" w:hanging="180"/>
              <w:jc w:val="center"/>
              <w:rPr>
                <w:rFonts w:ascii="GHEA Mariam" w:hAnsi="GHEA Mariam"/>
                <w:b/>
                <w:lang w:val="hy-AM"/>
              </w:rPr>
            </w:pPr>
            <w:r w:rsidRPr="005F26DA">
              <w:rPr>
                <w:rFonts w:ascii="GHEA Mariam" w:hAnsi="GHEA Mariam"/>
                <w:b/>
                <w:lang w:val="hy-AM"/>
              </w:rPr>
              <w:t>Ընդունվել է։</w:t>
            </w:r>
          </w:p>
          <w:p w:rsidR="00A93028" w:rsidRPr="00F277EF" w:rsidRDefault="00A93028" w:rsidP="004C0D5F">
            <w:pPr>
              <w:spacing w:line="360" w:lineRule="auto"/>
              <w:ind w:left="-111"/>
              <w:jc w:val="center"/>
              <w:rPr>
                <w:rFonts w:ascii="GHEA Mariam" w:hAnsi="GHEA Mariam"/>
                <w:b/>
                <w:lang w:val="hy-AM"/>
              </w:rPr>
            </w:pPr>
            <w:r w:rsidRPr="005F26DA">
              <w:rPr>
                <w:rFonts w:ascii="GHEA Mariam" w:hAnsi="GHEA Mariam"/>
                <w:lang w:val="hy-AM"/>
              </w:rPr>
              <w:t>Նախագծում կատարվել է համապատասխան փոփոխություն։</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4. Հավելված 1-ի 8-րդ կետի 2-րդ ենթակետում առաջարկում ենք «անձնագրի պատճենը.» բառերը փոխարինել «անձնագրի կամ նույնականացման քարտի պատճենները», իսկ 11-րդ կետում «անձնագրի համարը և սերիան» բառերից հետո լրացնել՝ «կամ նույնականացման քարտի համարը» բառերը:</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1" w:hanging="18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19"/>
              <w:jc w:val="center"/>
              <w:rPr>
                <w:rFonts w:ascii="GHEA Mariam" w:hAnsi="GHEA Mariam"/>
                <w:lang w:val="hy-AM"/>
              </w:rPr>
            </w:pPr>
            <w:r w:rsidRPr="005F26DA">
              <w:rPr>
                <w:rFonts w:ascii="GHEA Mariam" w:hAnsi="GHEA Mariam"/>
                <w:lang w:val="hy-AM"/>
              </w:rPr>
              <w:t>Նախագծում կատարվել են համապատասխան փոփոխություններ։</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5. Հավելված 1-ի 8-րդ կետից հետո առաջարկում ենք նախատեսել դրույթ այն դեպքերի համար, երբ դիմումին կից ներկայացված փաստաթղթերն ամբողջական չեն՝ հնարավորություն ընձեռել սահմանված ժամկետում համալրել այդ ցանկը: </w:t>
            </w:r>
          </w:p>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Սույն դիտողությունը բխում է «Վարչարարության հիմունքների և վարչական վարույթի մասին» օրենքի 32-րդ հոդվածով սահմանված պահանջի ապահովման անհրաժեշտությունից:</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108"/>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108"/>
              <w:jc w:val="center"/>
              <w:rPr>
                <w:rFonts w:ascii="GHEA Mariam" w:hAnsi="GHEA Mariam"/>
                <w:lang w:val="hy-AM"/>
              </w:rPr>
            </w:pPr>
            <w:r w:rsidRPr="005F26DA">
              <w:rPr>
                <w:rFonts w:ascii="GHEA Mariam" w:hAnsi="GHEA Mariam"/>
                <w:lang w:val="hy-AM"/>
              </w:rPr>
              <w:t>Նախագծում կատարվել է համապատասխան լրացում։</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6. Հավելված 1-ի 41-րդ կետում «բաժնի» բառն անհրաժեշտ է փոխարինել «գլխի» բառով՝ նկատի ունենալով «Նորմատիվ իրավական ակտերի մասին» օրենքի 14-րդ հոդվածի 6-րդ մասի կարգավորումը, համաձայն որի՝ ենթաօրենսդրական նորմատիվ իրավական ակտերում բովանդակությամբ համասեռ կետերը կարող են միավորվել գլուխներում: Գլուխները կարող են միավորվել բաժիններում:</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71" w:hanging="180"/>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111" w:hanging="90"/>
              <w:jc w:val="center"/>
              <w:rPr>
                <w:rFonts w:ascii="GHEA Mariam" w:hAnsi="GHEA Mariam"/>
                <w:b/>
                <w:lang w:val="hy-AM"/>
              </w:rPr>
            </w:pPr>
            <w:r w:rsidRPr="005F26DA">
              <w:rPr>
                <w:rFonts w:ascii="GHEA Mariam" w:hAnsi="GHEA Mariam"/>
                <w:lang w:val="hy-AM"/>
              </w:rPr>
              <w:t>Նախագծում կատարվել է համապատասխան փոփոխություն։</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F277EF" w:rsidRDefault="00A93028" w:rsidP="004C0D5F">
            <w:pPr>
              <w:spacing w:line="360" w:lineRule="auto"/>
              <w:ind w:left="-90" w:hanging="90"/>
              <w:contextualSpacing/>
              <w:jc w:val="both"/>
              <w:rPr>
                <w:rFonts w:ascii="GHEA Mariam" w:hAnsi="GHEA Mariam"/>
                <w:lang w:val="hy-AM"/>
              </w:rPr>
            </w:pPr>
            <w:r w:rsidRPr="00F277EF">
              <w:rPr>
                <w:rFonts w:ascii="GHEA Mariam" w:hAnsi="GHEA Mariam"/>
                <w:lang w:val="hy-AM"/>
              </w:rPr>
              <w:t xml:space="preserve">       7. Հավելված 1-ի տեքստում առկա են տեխնիկական բնույթի վրիպակներ, ուստի անհրաժեշտ է վերանայել և շտկել:</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111"/>
              <w:jc w:val="center"/>
              <w:rPr>
                <w:rFonts w:ascii="GHEA Mariam" w:hAnsi="GHEA Mariam"/>
                <w:b/>
                <w:lang w:val="hy-AM"/>
              </w:rPr>
            </w:pPr>
            <w:r w:rsidRPr="005F26DA">
              <w:rPr>
                <w:rFonts w:ascii="GHEA Mariam" w:hAnsi="GHEA Mariam"/>
                <w:b/>
                <w:lang w:val="hy-AM"/>
              </w:rPr>
              <w:t>Ընդունվել է։</w:t>
            </w:r>
          </w:p>
          <w:p w:rsidR="00A93028" w:rsidRPr="00CC6178" w:rsidRDefault="00A93028" w:rsidP="004C0D5F">
            <w:pPr>
              <w:spacing w:line="360" w:lineRule="auto"/>
              <w:ind w:left="-111"/>
              <w:jc w:val="center"/>
              <w:rPr>
                <w:rFonts w:ascii="GHEA Mariam" w:hAnsi="GHEA Mariam"/>
                <w:lang w:val="hy-AM"/>
              </w:rPr>
            </w:pPr>
            <w:r w:rsidRPr="005F26DA">
              <w:rPr>
                <w:rFonts w:ascii="GHEA Mariam" w:hAnsi="GHEA Mariam"/>
                <w:lang w:val="hy-AM"/>
              </w:rPr>
              <w:t>Նախագծում կատարվել են համապատասխան փոփոխություններ և լրացումներ։</w:t>
            </w:r>
          </w:p>
        </w:tc>
      </w:tr>
      <w:tr w:rsidR="00A93028" w:rsidRPr="005F26DA" w:rsidTr="004C0D5F">
        <w:trPr>
          <w:trHeight w:val="176"/>
        </w:trPr>
        <w:tc>
          <w:tcPr>
            <w:tcW w:w="7938" w:type="dxa"/>
            <w:vMerge w:val="restart"/>
            <w:shd w:val="clear" w:color="auto" w:fill="A6A6A6"/>
          </w:tcPr>
          <w:p w:rsidR="00A93028" w:rsidRPr="00F277EF" w:rsidRDefault="00A93028" w:rsidP="004C0D5F">
            <w:pPr>
              <w:numPr>
                <w:ilvl w:val="1"/>
                <w:numId w:val="1"/>
              </w:numPr>
              <w:spacing w:line="360" w:lineRule="auto"/>
              <w:contextualSpacing/>
              <w:jc w:val="center"/>
              <w:rPr>
                <w:rFonts w:ascii="GHEA Mariam" w:hAnsi="GHEA Mariam"/>
                <w:b/>
                <w:lang w:val="hy-AM"/>
              </w:rPr>
            </w:pPr>
            <w:r w:rsidRPr="00FD7AD8">
              <w:rPr>
                <w:rFonts w:ascii="GHEA Mariam" w:hAnsi="GHEA Mariam"/>
                <w:b/>
                <w:lang w:val="hy-AM"/>
              </w:rPr>
              <w:t>ՀՀ վ</w:t>
            </w:r>
            <w:r w:rsidRPr="006B1172">
              <w:rPr>
                <w:rFonts w:ascii="GHEA Mariam" w:hAnsi="GHEA Mariam"/>
                <w:b/>
                <w:lang w:val="hy-AM"/>
              </w:rPr>
              <w:t>արչապետի աշխատակազմի</w:t>
            </w:r>
            <w:r w:rsidRPr="00A452D1">
              <w:rPr>
                <w:rFonts w:ascii="GHEA Mariam" w:hAnsi="GHEA Mariam"/>
                <w:b/>
                <w:lang w:val="hy-AM"/>
              </w:rPr>
              <w:t xml:space="preserve"> </w:t>
            </w:r>
            <w:r w:rsidRPr="00A452D1">
              <w:rPr>
                <w:rFonts w:ascii="GHEA Mariam" w:hAnsi="GHEA Mariam"/>
                <w:b/>
                <w:bCs/>
                <w:lang w:val="hy-AM"/>
              </w:rPr>
              <w:t>կադրերի և անձնակազմի կառավարման</w:t>
            </w:r>
          </w:p>
        </w:tc>
        <w:tc>
          <w:tcPr>
            <w:tcW w:w="6629" w:type="dxa"/>
            <w:shd w:val="clear" w:color="auto" w:fill="A6A6A6"/>
          </w:tcPr>
          <w:p w:rsidR="00A93028" w:rsidRPr="004067E1" w:rsidRDefault="00A93028" w:rsidP="004C0D5F">
            <w:pPr>
              <w:spacing w:line="360" w:lineRule="auto"/>
              <w:ind w:left="360"/>
              <w:contextualSpacing/>
              <w:jc w:val="center"/>
              <w:rPr>
                <w:rFonts w:ascii="GHEA Mariam" w:hAnsi="GHEA Mariam"/>
                <w:b/>
                <w:lang w:val="en-GB"/>
              </w:rPr>
            </w:pPr>
            <w:r>
              <w:rPr>
                <w:rFonts w:ascii="GHEA Mariam" w:hAnsi="GHEA Mariam"/>
                <w:b/>
                <w:lang w:val="en-GB"/>
              </w:rPr>
              <w:t>21.10.2024 թ.</w:t>
            </w:r>
          </w:p>
        </w:tc>
      </w:tr>
      <w:tr w:rsidR="00A93028" w:rsidRPr="005F26DA" w:rsidTr="004C0D5F">
        <w:trPr>
          <w:trHeight w:val="293"/>
        </w:trPr>
        <w:tc>
          <w:tcPr>
            <w:tcW w:w="7938" w:type="dxa"/>
            <w:vMerge/>
            <w:shd w:val="clear" w:color="auto" w:fill="A6A6A6"/>
          </w:tcPr>
          <w:p w:rsidR="00A93028" w:rsidRPr="005F26DA" w:rsidRDefault="00A93028" w:rsidP="004C0D5F">
            <w:pPr>
              <w:numPr>
                <w:ilvl w:val="0"/>
                <w:numId w:val="1"/>
              </w:numPr>
              <w:spacing w:line="360" w:lineRule="auto"/>
              <w:contextualSpacing/>
              <w:jc w:val="center"/>
              <w:rPr>
                <w:rFonts w:ascii="GHEA Mariam" w:hAnsi="GHEA Mariam"/>
              </w:rPr>
            </w:pPr>
          </w:p>
        </w:tc>
        <w:tc>
          <w:tcPr>
            <w:tcW w:w="6629" w:type="dxa"/>
            <w:shd w:val="clear" w:color="auto" w:fill="A6A6A6"/>
          </w:tcPr>
          <w:p w:rsidR="00A93028" w:rsidRPr="005F26DA" w:rsidRDefault="00A93028" w:rsidP="004C0D5F">
            <w:pPr>
              <w:spacing w:line="360" w:lineRule="auto"/>
              <w:ind w:left="360"/>
              <w:contextualSpacing/>
              <w:jc w:val="center"/>
              <w:rPr>
                <w:rFonts w:ascii="GHEA Mariam" w:hAnsi="GHEA Mariam"/>
                <w:b/>
              </w:rPr>
            </w:pPr>
            <w:r>
              <w:rPr>
                <w:rFonts w:ascii="GHEA Mariam" w:hAnsi="GHEA Mariam"/>
                <w:b/>
              </w:rPr>
              <w:t xml:space="preserve">N </w:t>
            </w:r>
            <w:r w:rsidRPr="00D859E2">
              <w:rPr>
                <w:rFonts w:ascii="GHEA Mariam" w:hAnsi="GHEA Mariam"/>
                <w:b/>
              </w:rPr>
              <w:t>02/12.93/35913-2024</w:t>
            </w:r>
          </w:p>
        </w:tc>
      </w:tr>
      <w:tr w:rsidR="00A93028" w:rsidRPr="00A33E41" w:rsidTr="004C0D5F">
        <w:trPr>
          <w:trHeight w:val="203"/>
        </w:trPr>
        <w:tc>
          <w:tcPr>
            <w:tcW w:w="7938" w:type="dxa"/>
            <w:shd w:val="clear" w:color="auto" w:fill="auto"/>
          </w:tcPr>
          <w:p w:rsidR="00A93028" w:rsidRPr="002A5C30" w:rsidRDefault="00A93028" w:rsidP="004C0D5F">
            <w:pPr>
              <w:numPr>
                <w:ilvl w:val="0"/>
                <w:numId w:val="5"/>
              </w:numPr>
              <w:spacing w:line="360" w:lineRule="auto"/>
              <w:ind w:left="0"/>
              <w:contextualSpacing/>
              <w:jc w:val="both"/>
              <w:rPr>
                <w:rFonts w:ascii="GHEA Mariam" w:hAnsi="GHEA Mariam"/>
                <w:lang w:val="hy-AM"/>
              </w:rPr>
            </w:pPr>
            <w:r w:rsidRPr="00552C38">
              <w:rPr>
                <w:rFonts w:ascii="GHEA Mariam" w:hAnsi="GHEA Mariam"/>
                <w:lang w:val="hy-AM"/>
              </w:rPr>
              <w:t xml:space="preserve">Նախագծի 1-ին կետի 1-ին ենթակետով սահմանվող N 1 Հավելվածի 3-րդ կետի համաձայն՝ սույն կարգով սահմանված գործունեության մասնագիտական որակավորում ստանալու համար կարող են դիմել Հայաստանի Հանրապետության այն քաղաքացիները, ովքեր ունեն </w:t>
            </w:r>
            <w:r w:rsidRPr="00552C38">
              <w:rPr>
                <w:rFonts w:ascii="GHEA Mariam" w:hAnsi="GHEA Mariam"/>
                <w:b/>
                <w:lang w:val="hy-AM"/>
              </w:rPr>
              <w:t>բարձրագույն կրթություն</w:t>
            </w:r>
            <w:r w:rsidRPr="00552C38">
              <w:rPr>
                <w:rFonts w:ascii="GHEA Mariam" w:hAnsi="GHEA Mariam"/>
                <w:lang w:val="hy-AM"/>
              </w:rPr>
              <w:t xml:space="preserve"> կամ գեոդեզիական, մարկշեյդերական, քարտեզագրական, հողաշինարարական, չափագրական և հաշվառման գործունեության բնագավառներից որևէ մեկում առնվազն երեք տարվա </w:t>
            </w:r>
            <w:r w:rsidRPr="00552C38">
              <w:rPr>
                <w:rFonts w:ascii="GHEA Mariam" w:hAnsi="GHEA Mariam"/>
                <w:b/>
                <w:lang w:val="hy-AM"/>
              </w:rPr>
              <w:t xml:space="preserve">մասնագիտական </w:t>
            </w:r>
            <w:r w:rsidRPr="00552C38">
              <w:rPr>
                <w:rFonts w:ascii="GHEA Mariam" w:hAnsi="GHEA Mariam"/>
                <w:lang w:val="hy-AM"/>
              </w:rPr>
              <w:t xml:space="preserve">աշխատանքային ստաժ: Վերոնշյալի կապակցությամբ հարկ է նկատել, որ Աշխատանքային օրենսգրքի 20-րդ հոդվածի 1-ին մասին 2-րդ կետի համաձայն՝ մասնագիտական աշխատանքային ստաժը այն ստաժն է, որում հաշվարկվում են քաղաքացու՝ Հայաստանի Հանրապետության օրենսդրությամբ սահմանված մասնագիտական կրթության, իսկ տվյալ աշխատանքի նկարագրով (պաշտոնի անձնագրով) որոշակի մասնագիտական կրթություն նախատեսված լինելու դեպքում՝ </w:t>
            </w:r>
            <w:r w:rsidRPr="00552C38">
              <w:rPr>
                <w:rFonts w:ascii="GHEA Mariam" w:hAnsi="GHEA Mariam"/>
                <w:b/>
                <w:lang w:val="hy-AM"/>
              </w:rPr>
              <w:t xml:space="preserve">այդ կրթության մասին վկայող փաստաթղթում նշված որակավորմանը կամ մասնագիտությանը համապատասխանող աշխատանքային ստաժը՝ </w:t>
            </w:r>
            <w:r w:rsidRPr="00552C38">
              <w:rPr>
                <w:rFonts w:ascii="GHEA Mariam" w:hAnsi="GHEA Mariam"/>
                <w:lang w:val="hy-AM"/>
              </w:rPr>
              <w:t>անկախ պետական կամ մասնավոր ոլորտներում կատարած աշխատանքից, ինչպես նաև այլ ժամանակահատվածներ, որոնք Հայաստանի Հանրապետության օրենսդրությամբ թույլատրվում է հաշվարկել տվյալ տեսակի աշխատանքային ստաժում: Մասնագիտական աշխատանքային ստաժը ներառում է համապատասխան որակավորում ստանալուց հետո աշխատած ժամանակահատվածը: Այսինքն՝ բնագավառի աշխատանքային ստաժը և մասնագիտական աշխատանքային ստաժը շատ դեպքերում կարող են չհամընկնել, ուստի առաջարկում ենք «մասնագիտական» բառը հանել՝ հատկապես հավի առնելով այն հանգամանքը, որ նախագծով նախատեսված է ցանկացած մասնագիտությամբ բարձրագույն կրթություն ունենալու պահանջ:</w:t>
            </w:r>
          </w:p>
        </w:tc>
        <w:tc>
          <w:tcPr>
            <w:tcW w:w="6629" w:type="dxa"/>
            <w:shd w:val="clear" w:color="auto" w:fill="auto"/>
          </w:tcPr>
          <w:p w:rsidR="00A93028" w:rsidRPr="005F26DA" w:rsidRDefault="00A93028" w:rsidP="004C0D5F">
            <w:pPr>
              <w:spacing w:line="360" w:lineRule="auto"/>
              <w:ind w:left="-111"/>
              <w:jc w:val="center"/>
              <w:rPr>
                <w:rFonts w:ascii="GHEA Mariam" w:hAnsi="GHEA Mariam"/>
                <w:b/>
                <w:lang w:val="hy-AM"/>
              </w:rPr>
            </w:pPr>
            <w:r w:rsidRPr="005F26DA">
              <w:rPr>
                <w:rFonts w:ascii="GHEA Mariam" w:hAnsi="GHEA Mariam"/>
                <w:b/>
                <w:lang w:val="hy-AM"/>
              </w:rPr>
              <w:t>Ընդունվել է։</w:t>
            </w:r>
          </w:p>
          <w:p w:rsidR="00A93028" w:rsidRPr="000F43C5" w:rsidRDefault="00A93028" w:rsidP="004C0D5F">
            <w:pPr>
              <w:spacing w:line="360" w:lineRule="auto"/>
              <w:ind w:left="720"/>
              <w:contextualSpacing/>
              <w:jc w:val="center"/>
              <w:rPr>
                <w:rFonts w:ascii="GHEA Mariam" w:hAnsi="GHEA Mariam"/>
                <w:lang w:val="hy-AM"/>
              </w:rPr>
            </w:pPr>
            <w:r w:rsidRPr="005F26DA">
              <w:rPr>
                <w:rFonts w:ascii="GHEA Mariam" w:hAnsi="GHEA Mariam"/>
                <w:lang w:val="hy-AM"/>
              </w:rPr>
              <w:t>Նախագծում կատարվել են համապատասխան փոփոխություններ</w:t>
            </w:r>
            <w:r w:rsidRPr="000F43C5">
              <w:rPr>
                <w:rFonts w:ascii="GHEA Mariam" w:hAnsi="GHEA Mariam"/>
                <w:lang w:val="hy-AM"/>
              </w:rPr>
              <w:t>:</w:t>
            </w:r>
          </w:p>
        </w:tc>
      </w:tr>
      <w:tr w:rsidR="00A93028" w:rsidRPr="005F26DA" w:rsidTr="004C0D5F">
        <w:trPr>
          <w:trHeight w:val="428"/>
        </w:trPr>
        <w:tc>
          <w:tcPr>
            <w:tcW w:w="7938" w:type="dxa"/>
            <w:vMerge w:val="restart"/>
            <w:shd w:val="clear" w:color="auto" w:fill="A6A6A6"/>
          </w:tcPr>
          <w:p w:rsidR="00A93028" w:rsidRPr="00325700" w:rsidRDefault="00A93028" w:rsidP="004C0D5F">
            <w:pPr>
              <w:pStyle w:val="ListParagraph"/>
              <w:numPr>
                <w:ilvl w:val="0"/>
                <w:numId w:val="7"/>
              </w:numPr>
              <w:spacing w:after="0" w:line="360" w:lineRule="auto"/>
              <w:ind w:hanging="807"/>
              <w:contextualSpacing/>
              <w:jc w:val="center"/>
              <w:rPr>
                <w:rFonts w:ascii="GHEA Mariam" w:hAnsi="GHEA Mariam"/>
                <w:b/>
                <w:sz w:val="24"/>
                <w:szCs w:val="24"/>
                <w:lang w:val="hy-AM"/>
              </w:rPr>
            </w:pPr>
            <w:r w:rsidRPr="00FD7AD8">
              <w:rPr>
                <w:rFonts w:ascii="GHEA Mariam" w:hAnsi="GHEA Mariam"/>
                <w:b/>
                <w:sz w:val="24"/>
                <w:szCs w:val="24"/>
                <w:lang w:val="hy-AM"/>
              </w:rPr>
              <w:t>ՀՀ վ</w:t>
            </w:r>
            <w:r w:rsidRPr="006B1172">
              <w:rPr>
                <w:rFonts w:ascii="GHEA Mariam" w:hAnsi="GHEA Mariam"/>
                <w:b/>
                <w:sz w:val="24"/>
                <w:szCs w:val="24"/>
                <w:lang w:val="hy-AM"/>
              </w:rPr>
              <w:t>արչապետի աշխատակազմի</w:t>
            </w:r>
            <w:r w:rsidRPr="00325700">
              <w:rPr>
                <w:rFonts w:ascii="GHEA Mariam" w:hAnsi="GHEA Mariam"/>
                <w:b/>
                <w:sz w:val="24"/>
                <w:szCs w:val="24"/>
                <w:lang w:val="hy-AM"/>
              </w:rPr>
              <w:t xml:space="preserve"> իրավաբանական վարչություն</w:t>
            </w:r>
          </w:p>
        </w:tc>
        <w:tc>
          <w:tcPr>
            <w:tcW w:w="6629" w:type="dxa"/>
            <w:shd w:val="clear" w:color="auto" w:fill="A6A6A6"/>
          </w:tcPr>
          <w:p w:rsidR="00A93028" w:rsidRPr="004067E1" w:rsidRDefault="00A93028" w:rsidP="004C0D5F">
            <w:pPr>
              <w:spacing w:line="360" w:lineRule="auto"/>
              <w:ind w:left="360"/>
              <w:contextualSpacing/>
              <w:jc w:val="center"/>
              <w:rPr>
                <w:rFonts w:ascii="GHEA Mariam" w:hAnsi="GHEA Mariam"/>
                <w:b/>
                <w:lang w:val="en-GB"/>
              </w:rPr>
            </w:pPr>
            <w:r>
              <w:rPr>
                <w:rFonts w:ascii="GHEA Mariam" w:hAnsi="GHEA Mariam"/>
                <w:b/>
                <w:lang w:val="en-GB"/>
              </w:rPr>
              <w:t>21.10.2024 թ.</w:t>
            </w:r>
          </w:p>
        </w:tc>
      </w:tr>
      <w:tr w:rsidR="00A93028" w:rsidRPr="005F26DA" w:rsidTr="004C0D5F">
        <w:trPr>
          <w:trHeight w:val="311"/>
        </w:trPr>
        <w:tc>
          <w:tcPr>
            <w:tcW w:w="7938" w:type="dxa"/>
            <w:vMerge/>
            <w:shd w:val="clear" w:color="auto" w:fill="A6A6A6"/>
          </w:tcPr>
          <w:p w:rsidR="00A93028" w:rsidRPr="005F26DA" w:rsidRDefault="00A93028" w:rsidP="004C0D5F">
            <w:pPr>
              <w:pStyle w:val="ListParagraph"/>
              <w:spacing w:after="0" w:line="360" w:lineRule="auto"/>
              <w:ind w:left="0"/>
              <w:contextualSpacing/>
              <w:jc w:val="center"/>
              <w:rPr>
                <w:rFonts w:ascii="GHEA Mariam" w:hAnsi="GHEA Mariam"/>
                <w:sz w:val="24"/>
                <w:szCs w:val="24"/>
              </w:rPr>
            </w:pPr>
          </w:p>
        </w:tc>
        <w:tc>
          <w:tcPr>
            <w:tcW w:w="6629" w:type="dxa"/>
            <w:shd w:val="clear" w:color="auto" w:fill="A6A6A6"/>
          </w:tcPr>
          <w:p w:rsidR="00A93028" w:rsidRPr="005F26DA" w:rsidRDefault="00A93028" w:rsidP="004C0D5F">
            <w:pPr>
              <w:spacing w:line="360" w:lineRule="auto"/>
              <w:ind w:left="360"/>
              <w:contextualSpacing/>
              <w:jc w:val="center"/>
              <w:rPr>
                <w:rFonts w:ascii="GHEA Mariam" w:hAnsi="GHEA Mariam"/>
                <w:b/>
              </w:rPr>
            </w:pPr>
            <w:r>
              <w:rPr>
                <w:rFonts w:ascii="GHEA Mariam" w:hAnsi="GHEA Mariam"/>
                <w:b/>
              </w:rPr>
              <w:t xml:space="preserve">N </w:t>
            </w:r>
            <w:r w:rsidRPr="00D859E2">
              <w:rPr>
                <w:rFonts w:ascii="GHEA Mariam" w:hAnsi="GHEA Mariam"/>
                <w:b/>
              </w:rPr>
              <w:t>02/12.93/35913-2024</w:t>
            </w:r>
          </w:p>
        </w:tc>
      </w:tr>
      <w:tr w:rsidR="00A93028" w:rsidRPr="005F26DA" w:rsidTr="004C0D5F">
        <w:trPr>
          <w:trHeight w:val="338"/>
        </w:trPr>
        <w:tc>
          <w:tcPr>
            <w:tcW w:w="7938" w:type="dxa"/>
            <w:tcBorders>
              <w:left w:val="single" w:sz="4" w:space="0" w:color="auto"/>
              <w:bottom w:val="single" w:sz="4" w:space="0" w:color="auto"/>
              <w:right w:val="single" w:sz="4" w:space="0" w:color="auto"/>
            </w:tcBorders>
            <w:shd w:val="clear" w:color="auto" w:fill="auto"/>
          </w:tcPr>
          <w:p w:rsidR="00A93028" w:rsidRPr="00B14ED1" w:rsidRDefault="00A93028" w:rsidP="004C0D5F">
            <w:pPr>
              <w:spacing w:line="360" w:lineRule="auto"/>
              <w:contextualSpacing/>
              <w:jc w:val="both"/>
              <w:rPr>
                <w:rFonts w:ascii="GHEA Mariam" w:hAnsi="GHEA Mariam"/>
                <w:lang w:val="hy-AM"/>
              </w:rPr>
            </w:pPr>
            <w:r>
              <w:rPr>
                <w:rFonts w:ascii="GHEA Mariam" w:hAnsi="GHEA Mariam"/>
                <w:lang w:val="en-GB"/>
              </w:rPr>
              <w:t xml:space="preserve">   </w:t>
            </w:r>
            <w:r w:rsidRPr="00B14ED1">
              <w:rPr>
                <w:rFonts w:ascii="GHEA Mariam" w:hAnsi="GHEA Mariam"/>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5F26DA" w:rsidRDefault="00A93028" w:rsidP="004C0D5F">
            <w:pPr>
              <w:spacing w:line="360" w:lineRule="auto"/>
              <w:ind w:left="-111"/>
              <w:jc w:val="center"/>
              <w:rPr>
                <w:rFonts w:ascii="GHEA Mariam" w:hAnsi="GHEA Mariam"/>
                <w:b/>
                <w:lang w:val="hy-AM"/>
              </w:rPr>
            </w:pPr>
            <w:r w:rsidRPr="005F26DA">
              <w:rPr>
                <w:rFonts w:ascii="GHEA Mariam" w:hAnsi="GHEA Mariam"/>
                <w:b/>
                <w:lang w:val="hy-AM"/>
              </w:rPr>
              <w:t>Ընդունվել է։</w:t>
            </w:r>
          </w:p>
          <w:p w:rsidR="00A93028" w:rsidRPr="005F26DA" w:rsidRDefault="00A93028" w:rsidP="004C0D5F">
            <w:pPr>
              <w:spacing w:line="360" w:lineRule="auto"/>
              <w:ind w:left="720"/>
              <w:jc w:val="center"/>
              <w:rPr>
                <w:rFonts w:ascii="GHEA Mariam" w:hAnsi="GHEA Mariam"/>
                <w:b/>
                <w:lang w:val="hy-AM"/>
              </w:rPr>
            </w:pPr>
          </w:p>
        </w:tc>
      </w:tr>
      <w:tr w:rsidR="00A93028" w:rsidRPr="004067E1" w:rsidTr="004C0D5F">
        <w:trPr>
          <w:trHeight w:val="428"/>
        </w:trPr>
        <w:tc>
          <w:tcPr>
            <w:tcW w:w="7938" w:type="dxa"/>
            <w:vMerge w:val="restart"/>
            <w:shd w:val="clear" w:color="auto" w:fill="A6A6A6"/>
          </w:tcPr>
          <w:p w:rsidR="00A93028" w:rsidRPr="00FD7AD8" w:rsidRDefault="00A93028" w:rsidP="004C0D5F">
            <w:pPr>
              <w:pStyle w:val="ListParagraph"/>
              <w:spacing w:after="0" w:line="360" w:lineRule="auto"/>
              <w:contextualSpacing/>
              <w:jc w:val="center"/>
              <w:rPr>
                <w:rFonts w:ascii="GHEA Mariam" w:hAnsi="GHEA Mariam"/>
                <w:b/>
                <w:sz w:val="24"/>
                <w:szCs w:val="24"/>
                <w:lang w:val="hy-AM"/>
              </w:rPr>
            </w:pPr>
            <w:r w:rsidRPr="006B1172">
              <w:rPr>
                <w:rFonts w:ascii="GHEA Mariam" w:hAnsi="GHEA Mariam"/>
                <w:b/>
                <w:sz w:val="24"/>
                <w:szCs w:val="24"/>
                <w:lang w:val="hy-AM"/>
              </w:rPr>
              <w:t>10.</w:t>
            </w:r>
            <w:r w:rsidRPr="006B1172">
              <w:rPr>
                <w:lang w:val="hy-AM"/>
              </w:rPr>
              <w:t xml:space="preserve"> </w:t>
            </w:r>
            <w:r w:rsidRPr="00FD7AD8">
              <w:rPr>
                <w:rFonts w:ascii="GHEA Mariam" w:hAnsi="GHEA Mariam"/>
                <w:b/>
                <w:sz w:val="24"/>
                <w:szCs w:val="24"/>
                <w:lang w:val="hy-AM"/>
              </w:rPr>
              <w:t>ՀՀ վ</w:t>
            </w:r>
            <w:r w:rsidRPr="006B1172">
              <w:rPr>
                <w:rFonts w:ascii="GHEA Mariam" w:hAnsi="GHEA Mariam"/>
                <w:b/>
                <w:sz w:val="24"/>
                <w:szCs w:val="24"/>
                <w:lang w:val="hy-AM"/>
              </w:rPr>
              <w:t>արչապետի աշխատակազմի տարածքային զարգացման և շրջակա միջավայրի հարցերի</w:t>
            </w:r>
            <w:r w:rsidRPr="00FD7AD8">
              <w:rPr>
                <w:rFonts w:ascii="GHEA Mariam" w:hAnsi="GHEA Mariam"/>
                <w:b/>
                <w:sz w:val="24"/>
                <w:szCs w:val="24"/>
                <w:lang w:val="hy-AM"/>
              </w:rPr>
              <w:t xml:space="preserve"> վարչություն</w:t>
            </w:r>
          </w:p>
        </w:tc>
        <w:tc>
          <w:tcPr>
            <w:tcW w:w="6629" w:type="dxa"/>
            <w:shd w:val="clear" w:color="auto" w:fill="A6A6A6"/>
          </w:tcPr>
          <w:p w:rsidR="00A93028" w:rsidRPr="004067E1" w:rsidRDefault="00A93028" w:rsidP="004C0D5F">
            <w:pPr>
              <w:spacing w:line="360" w:lineRule="auto"/>
              <w:ind w:left="360"/>
              <w:contextualSpacing/>
              <w:jc w:val="center"/>
              <w:rPr>
                <w:rFonts w:ascii="GHEA Mariam" w:hAnsi="GHEA Mariam"/>
                <w:b/>
                <w:lang w:val="en-GB"/>
              </w:rPr>
            </w:pPr>
            <w:r>
              <w:rPr>
                <w:rFonts w:ascii="GHEA Mariam" w:hAnsi="GHEA Mariam"/>
                <w:b/>
                <w:lang w:val="en-GB"/>
              </w:rPr>
              <w:t>21.10.2024 թ.</w:t>
            </w:r>
          </w:p>
        </w:tc>
      </w:tr>
      <w:tr w:rsidR="00A93028" w:rsidRPr="005F26DA" w:rsidTr="004C0D5F">
        <w:trPr>
          <w:trHeight w:val="311"/>
        </w:trPr>
        <w:tc>
          <w:tcPr>
            <w:tcW w:w="7938" w:type="dxa"/>
            <w:vMerge/>
            <w:shd w:val="clear" w:color="auto" w:fill="A6A6A6"/>
          </w:tcPr>
          <w:p w:rsidR="00A93028" w:rsidRPr="005F26DA" w:rsidRDefault="00A93028" w:rsidP="004C0D5F">
            <w:pPr>
              <w:pStyle w:val="ListParagraph"/>
              <w:spacing w:after="0" w:line="360" w:lineRule="auto"/>
              <w:ind w:left="0"/>
              <w:contextualSpacing/>
              <w:jc w:val="center"/>
              <w:rPr>
                <w:rFonts w:ascii="GHEA Mariam" w:hAnsi="GHEA Mariam"/>
                <w:sz w:val="24"/>
                <w:szCs w:val="24"/>
              </w:rPr>
            </w:pPr>
          </w:p>
        </w:tc>
        <w:tc>
          <w:tcPr>
            <w:tcW w:w="6629" w:type="dxa"/>
            <w:shd w:val="clear" w:color="auto" w:fill="A6A6A6"/>
          </w:tcPr>
          <w:p w:rsidR="00A93028" w:rsidRPr="005F26DA" w:rsidRDefault="00A93028" w:rsidP="004C0D5F">
            <w:pPr>
              <w:spacing w:line="360" w:lineRule="auto"/>
              <w:ind w:left="360"/>
              <w:contextualSpacing/>
              <w:jc w:val="center"/>
              <w:rPr>
                <w:rFonts w:ascii="GHEA Mariam" w:hAnsi="GHEA Mariam"/>
                <w:b/>
              </w:rPr>
            </w:pPr>
            <w:r>
              <w:rPr>
                <w:rFonts w:ascii="GHEA Mariam" w:hAnsi="GHEA Mariam"/>
                <w:b/>
              </w:rPr>
              <w:t xml:space="preserve">N </w:t>
            </w:r>
            <w:r w:rsidRPr="00D859E2">
              <w:rPr>
                <w:rFonts w:ascii="GHEA Mariam" w:hAnsi="GHEA Mariam"/>
                <w:b/>
              </w:rPr>
              <w:t>02/12.93/35913-2024</w:t>
            </w:r>
          </w:p>
        </w:tc>
      </w:tr>
      <w:tr w:rsidR="00A93028" w:rsidRPr="00A33E41" w:rsidTr="004C0D5F">
        <w:trPr>
          <w:trHeight w:val="338"/>
        </w:trPr>
        <w:tc>
          <w:tcPr>
            <w:tcW w:w="7938" w:type="dxa"/>
            <w:tcBorders>
              <w:left w:val="single" w:sz="4" w:space="0" w:color="auto"/>
              <w:right w:val="single" w:sz="4" w:space="0" w:color="auto"/>
            </w:tcBorders>
            <w:shd w:val="clear" w:color="auto" w:fill="auto"/>
          </w:tcPr>
          <w:p w:rsidR="00A93028" w:rsidRPr="00762CFC" w:rsidRDefault="00A93028" w:rsidP="004C0D5F">
            <w:pPr>
              <w:spacing w:line="360" w:lineRule="auto"/>
              <w:ind w:left="426" w:hanging="426"/>
              <w:contextualSpacing/>
              <w:jc w:val="both"/>
              <w:rPr>
                <w:rFonts w:ascii="GHEA Mariam" w:hAnsi="GHEA Mariam"/>
                <w:lang w:val="hy-AM"/>
              </w:rPr>
            </w:pPr>
            <w:r w:rsidRPr="00762CFC">
              <w:rPr>
                <w:rFonts w:ascii="GHEA Mariam" w:hAnsi="GHEA Mariam"/>
                <w:lang w:val="hy-AM"/>
              </w:rPr>
              <w:t>Նախագծի վերաբերյալ առկա են հետևյալ նկատառումները.</w:t>
            </w:r>
          </w:p>
          <w:p w:rsidR="00A93028" w:rsidRPr="00762CFC" w:rsidRDefault="00A93028" w:rsidP="004C0D5F">
            <w:pPr>
              <w:numPr>
                <w:ilvl w:val="0"/>
                <w:numId w:val="9"/>
              </w:numPr>
              <w:spacing w:line="360" w:lineRule="auto"/>
              <w:ind w:left="0" w:firstLine="0"/>
              <w:contextualSpacing/>
              <w:jc w:val="both"/>
              <w:rPr>
                <w:rFonts w:ascii="GHEA Mariam" w:hAnsi="GHEA Mariam"/>
                <w:lang w:val="hy-AM"/>
              </w:rPr>
            </w:pPr>
            <w:r w:rsidRPr="00762CFC">
              <w:rPr>
                <w:rFonts w:ascii="GHEA Mariam" w:hAnsi="GHEA Mariam"/>
                <w:lang w:val="hy-AM"/>
              </w:rPr>
              <w:t>Նախագծով հաստատվող հավելված 1-ի համապատասխան կարգի (այսուհետ՝ Կարգ)  9-րդ կետով սահմանվել է որակավորմանը մասնակցելու համար հայտատուի կողմից դիմումը և դիմումին կից փաստաթղթերը և 9-րդ կետի 1-ին ենթակետի համաձայն՝ Դիմումին կից ներկայացվում են «</w:t>
            </w:r>
            <w:r w:rsidRPr="00762CFC">
              <w:rPr>
                <w:rFonts w:ascii="GHEA Mariam" w:hAnsi="GHEA Mariam"/>
                <w:i/>
                <w:u w:val="single"/>
                <w:lang w:val="hy-AM"/>
              </w:rPr>
              <w:t xml:space="preserve">բարձրագույն կրթության վկայականի (դիպլոմի) </w:t>
            </w:r>
            <w:r w:rsidRPr="00762CFC">
              <w:rPr>
                <w:rFonts w:ascii="GHEA Mariam" w:hAnsi="GHEA Mariam"/>
                <w:b/>
                <w:i/>
                <w:u w:val="single"/>
                <w:lang w:val="hy-AM"/>
              </w:rPr>
              <w:t xml:space="preserve">կամ </w:t>
            </w:r>
            <w:r w:rsidRPr="00762CFC">
              <w:rPr>
                <w:rFonts w:ascii="GHEA Mariam" w:hAnsi="GHEA Mariam"/>
                <w:i/>
                <w:u w:val="single"/>
                <w:lang w:val="hy-AM"/>
              </w:rPr>
              <w:t xml:space="preserve">աշխատանքային գործունեությունը հավաստող փաստաթղթի(երի) </w:t>
            </w:r>
            <w:r w:rsidRPr="00762CFC">
              <w:rPr>
                <w:rFonts w:ascii="GHEA Mariam" w:hAnsi="GHEA Mariam"/>
                <w:b/>
                <w:i/>
                <w:u w:val="single"/>
                <w:lang w:val="hy-AM"/>
              </w:rPr>
              <w:t>կամ</w:t>
            </w:r>
            <w:r w:rsidRPr="00762CFC">
              <w:rPr>
                <w:rFonts w:ascii="GHEA Mariam" w:hAnsi="GHEA Mariam"/>
                <w:i/>
                <w:u w:val="single"/>
                <w:lang w:val="hy-AM"/>
              </w:rPr>
              <w:t xml:space="preserve"> քաղաքացիաիրավական պայմանագրի պատճենները</w:t>
            </w:r>
            <w:r w:rsidRPr="00762CFC">
              <w:rPr>
                <w:rFonts w:ascii="GHEA Mariam" w:hAnsi="GHEA Mariam"/>
                <w:lang w:val="hy-AM"/>
              </w:rPr>
              <w:t>»: Նշված իրավակարգավորումից պարզ է դառնում, որ նշված փաստաթղթերից որևէ մեկի առկայությունը բավարար է որակավորման քննությանը մասնակցելու համար: Մինչդեռ, գտնում ենք, որ այն «Գեոդեզիական և քարտեզագրական գործունեության մասին» օրենքի շրջանակներում լրացուցիչ հստակեցման և պարզաբանման կարիք ունի, քանի որ նշված դրույթի համաձայն՝ առանց բարձրագույն կրթության վկայականի որակավորման քննությանը մասնակցելու հնարավորություն է սահմանվում:</w:t>
            </w:r>
          </w:p>
          <w:p w:rsidR="00A93028" w:rsidRPr="00762CFC" w:rsidRDefault="00A93028" w:rsidP="004C0D5F">
            <w:pPr>
              <w:numPr>
                <w:ilvl w:val="0"/>
                <w:numId w:val="9"/>
              </w:numPr>
              <w:spacing w:line="360" w:lineRule="auto"/>
              <w:ind w:left="0" w:firstLine="0"/>
              <w:contextualSpacing/>
              <w:jc w:val="both"/>
              <w:rPr>
                <w:rFonts w:ascii="GHEA Mariam" w:hAnsi="GHEA Mariam"/>
                <w:lang w:val="hy-AM"/>
              </w:rPr>
            </w:pPr>
            <w:r w:rsidRPr="00762CFC">
              <w:rPr>
                <w:rFonts w:ascii="GHEA Mariam" w:hAnsi="GHEA Mariam"/>
                <w:lang w:val="hy-AM"/>
              </w:rPr>
              <w:t xml:space="preserve">Կարգի 10-րդ կետով սահմանվել է, որ «Հայտատուի դիմումը` կից փաստաթղթերով, </w:t>
            </w:r>
            <w:r w:rsidRPr="00762CFC">
              <w:rPr>
                <w:rFonts w:ascii="GHEA Mariam" w:hAnsi="GHEA Mariam"/>
                <w:b/>
                <w:i/>
                <w:u w:val="single"/>
                <w:lang w:val="hy-AM"/>
              </w:rPr>
              <w:t>Կոմիտեի քատուղարության կողմից</w:t>
            </w:r>
            <w:r w:rsidRPr="00762CFC">
              <w:rPr>
                <w:rFonts w:ascii="GHEA Mariam" w:hAnsi="GHEA Mariam"/>
                <w:lang w:val="hy-AM"/>
              </w:rPr>
              <w:t xml:space="preserve"> ներկայացվում է (...)»: Առաջարկում ենք քննարկել նախագծում Կոմիտեի քարտուղարությանը չնշելու նպատակահարմարության հարցը՝ նկատի ունենալով, որ համապատասխան գործառույթը իրականացվելու է Կադաստրի կոմիտեի կողմից:</w:t>
            </w:r>
          </w:p>
          <w:p w:rsidR="00A93028" w:rsidRPr="0021105F" w:rsidRDefault="00A93028" w:rsidP="004C0D5F">
            <w:pPr>
              <w:numPr>
                <w:ilvl w:val="0"/>
                <w:numId w:val="9"/>
              </w:numPr>
              <w:spacing w:line="360" w:lineRule="auto"/>
              <w:ind w:left="0" w:firstLine="0"/>
              <w:contextualSpacing/>
              <w:jc w:val="both"/>
              <w:rPr>
                <w:rFonts w:ascii="GHEA Mariam" w:hAnsi="GHEA Mariam"/>
                <w:lang w:val="hy-AM"/>
              </w:rPr>
            </w:pPr>
            <w:r w:rsidRPr="0021105F">
              <w:rPr>
                <w:rFonts w:ascii="GHEA Mariam" w:hAnsi="GHEA Mariam"/>
                <w:lang w:val="hy-AM"/>
              </w:rPr>
              <w:t>Կարգի 13-րդ կետով սահմանվել է, որ «</w:t>
            </w:r>
            <w:r w:rsidRPr="0021105F">
              <w:rPr>
                <w:rFonts w:ascii="GHEA Mariam" w:hAnsi="GHEA Mariam"/>
                <w:i/>
                <w:u w:val="single"/>
                <w:lang w:val="hy-AM"/>
              </w:rPr>
              <w:t>Սույն կարգի 9-րդ կետում նշված փաստաթղթերը թերի լինելու դեպքում հանձնաժողովի քարտուղարը այդ մասին տեղեկացնում է հայտատուին` առաջարկելով մինչև փաստաթղթերի ընդունման ժամկետի ավարտը շտկել թերությունները կամ համալրել փաստաթղթերի ցանկը</w:t>
            </w:r>
            <w:r w:rsidRPr="0021105F">
              <w:rPr>
                <w:rFonts w:ascii="GHEA Mariam" w:hAnsi="GHEA Mariam"/>
                <w:lang w:val="hy-AM"/>
              </w:rPr>
              <w:t>»: Մինչդեռ, գտնում ենք, որ դիմումատուի կողմից փաստաթղթեր ընդունման ժամկետի վերջին օրը ներկայացված փաստաթղթերը թերի լինելու դեպքում հնարավորություն չի տրվում վերջինիս շտկելու համապատասխան թերությունները կամ համալրելու դրանք: Ուստի, առաջարկում ենք լրացուցիչ վերանայել այն:</w:t>
            </w:r>
          </w:p>
          <w:p w:rsidR="00A93028" w:rsidRPr="00762CFC" w:rsidRDefault="00A93028" w:rsidP="004C0D5F">
            <w:pPr>
              <w:numPr>
                <w:ilvl w:val="0"/>
                <w:numId w:val="9"/>
              </w:numPr>
              <w:spacing w:line="360" w:lineRule="auto"/>
              <w:ind w:left="0" w:firstLine="0"/>
              <w:contextualSpacing/>
              <w:jc w:val="both"/>
              <w:rPr>
                <w:rFonts w:ascii="GHEA Mariam" w:hAnsi="GHEA Mariam"/>
                <w:lang w:val="hy-AM"/>
              </w:rPr>
            </w:pPr>
            <w:r w:rsidRPr="00762CFC">
              <w:rPr>
                <w:rFonts w:ascii="GHEA Mariam" w:hAnsi="GHEA Mariam"/>
                <w:lang w:val="hy-AM"/>
              </w:rPr>
              <w:t xml:space="preserve">Կարգի 15-րդ կետով սահմանվել է, որ «Եթե որակավորմանը մասնակցելու համար ոչ մի դիմում չի ներկայացվել, ապա դրա մասին տեղյակ է պահվում Կոմիտեի ղեկավարին»: Սակայն, նախագծով ներկայացված չէ Կադաստրի կոմիտեի ղեկավարի հետագա գործողությունները (օրինակ՝ մրցույթի չկայանալու մասին հրամանի ընդունում և այլն), ինչը գտնում ենք, որ լրացուցիչ հստակեցման անհրաժեշտություն ունի: </w:t>
            </w:r>
          </w:p>
          <w:p w:rsidR="00A93028" w:rsidRDefault="00A93028" w:rsidP="004C0D5F">
            <w:pPr>
              <w:spacing w:line="360" w:lineRule="auto"/>
              <w:contextualSpacing/>
              <w:jc w:val="both"/>
              <w:rPr>
                <w:rFonts w:ascii="GHEA Mariam" w:hAnsi="GHEA Mariam"/>
                <w:lang w:val="hy-AM"/>
              </w:rPr>
            </w:pPr>
            <w:r w:rsidRPr="00C2186F">
              <w:rPr>
                <w:rFonts w:ascii="GHEA Mariam" w:hAnsi="GHEA Mariam"/>
                <w:lang w:val="hy-AM"/>
              </w:rPr>
              <w:t xml:space="preserve">  </w:t>
            </w:r>
            <w:r w:rsidRPr="004977DA">
              <w:rPr>
                <w:rFonts w:ascii="GHEA Mariam" w:hAnsi="GHEA Mariam"/>
                <w:lang w:val="hy-AM"/>
              </w:rPr>
              <w:t xml:space="preserve"> </w:t>
            </w:r>
            <w:r w:rsidRPr="00762CFC">
              <w:rPr>
                <w:rFonts w:ascii="GHEA Mariam" w:hAnsi="GHEA Mariam"/>
                <w:lang w:val="hy-AM"/>
              </w:rPr>
              <w:t>Նույն դիտարկումը վերաբերում է նաև հայտարարված մրցույթին մասնակցելու, սակայն ներկայացված մասնակիցներից որևէ մեկի կողմից դրական շեմը չհաղթահարելու դեպքին:</w:t>
            </w:r>
          </w:p>
          <w:p w:rsidR="00A93028" w:rsidRPr="00762CFC" w:rsidRDefault="00A93028" w:rsidP="004C0D5F">
            <w:pPr>
              <w:spacing w:line="360" w:lineRule="auto"/>
              <w:contextualSpacing/>
              <w:jc w:val="both"/>
              <w:rPr>
                <w:rFonts w:ascii="GHEA Mariam" w:hAnsi="GHEA Mariam"/>
                <w:lang w:val="hy-AM"/>
              </w:rPr>
            </w:pPr>
          </w:p>
          <w:p w:rsidR="00A93028" w:rsidRPr="00B14ED1" w:rsidRDefault="00A93028" w:rsidP="004C0D5F">
            <w:pPr>
              <w:spacing w:line="360" w:lineRule="auto"/>
              <w:contextualSpacing/>
              <w:jc w:val="both"/>
              <w:rPr>
                <w:rFonts w:ascii="GHEA Mariam" w:hAnsi="GHEA Mariam"/>
                <w:lang w:val="hy-AM"/>
              </w:rPr>
            </w:pPr>
            <w:r w:rsidRPr="004977DA">
              <w:rPr>
                <w:rFonts w:ascii="GHEA Mariam" w:hAnsi="GHEA Mariam"/>
                <w:lang w:val="hy-AM"/>
              </w:rPr>
              <w:t xml:space="preserve">  </w:t>
            </w:r>
            <w:r w:rsidRPr="004C3EFA">
              <w:rPr>
                <w:rFonts w:ascii="GHEA Mariam" w:hAnsi="GHEA Mariam"/>
                <w:lang w:val="hy-AM"/>
              </w:rPr>
              <w:t xml:space="preserve"> </w:t>
            </w:r>
            <w:r w:rsidRPr="00762CFC">
              <w:rPr>
                <w:rFonts w:ascii="GHEA Mariam" w:hAnsi="GHEA Mariam"/>
                <w:lang w:val="hy-AM"/>
              </w:rPr>
              <w:t xml:space="preserve">«Գեոդեզիական և քարտեզագրական գործունեության մասին» օրենքով առանձնացված է </w:t>
            </w:r>
            <w:r w:rsidRPr="00762CFC">
              <w:rPr>
                <w:rFonts w:ascii="GHEA Mariam" w:hAnsi="GHEA Mariam"/>
                <w:b/>
                <w:bCs/>
                <w:lang w:val="hy-AM"/>
              </w:rPr>
              <w:t>գեոդեզիական և մարկշեյդերական գործունեություն իրականացնող</w:t>
            </w:r>
            <w:r w:rsidRPr="00762CFC">
              <w:rPr>
                <w:rFonts w:ascii="Calibri" w:hAnsi="Calibri" w:cs="Calibri"/>
                <w:b/>
                <w:bCs/>
                <w:lang w:val="hy-AM"/>
              </w:rPr>
              <w:t> </w:t>
            </w:r>
            <w:r w:rsidRPr="00762CFC">
              <w:rPr>
                <w:rFonts w:ascii="GHEA Mariam" w:hAnsi="GHEA Mariam"/>
                <w:b/>
                <w:bCs/>
                <w:lang w:val="hy-AM"/>
              </w:rPr>
              <w:t xml:space="preserve">անձիք </w:t>
            </w:r>
            <w:r w:rsidRPr="00762CFC">
              <w:rPr>
                <w:rFonts w:ascii="GHEA Mariam" w:hAnsi="GHEA Mariam"/>
                <w:lang w:val="hy-AM"/>
              </w:rPr>
              <w:t xml:space="preserve">քարտեզագրական, հողաշինարարական, չափագրական և հաշվառման գործունեություն իրականացնող անձանցից: Մինչդեռ, նախագծով գեոդեզիական և մարկշեյդերական, ինչպես նաև քարտեզագրական, հողաշինարարական, չափագրական և հաշվառման գործունեության </w:t>
            </w:r>
            <w:r w:rsidRPr="00762CFC">
              <w:rPr>
                <w:rFonts w:ascii="GHEA Mariam" w:hAnsi="GHEA Mariam"/>
                <w:b/>
                <w:i/>
                <w:u w:val="single"/>
                <w:lang w:val="hy-AM"/>
              </w:rPr>
              <w:t>որակավորման անցկացման գործընթացի տարանջատում ներկայացված չէ</w:t>
            </w:r>
            <w:r w:rsidRPr="00762CFC">
              <w:rPr>
                <w:rFonts w:ascii="GHEA Mariam" w:hAnsi="GHEA Mariam"/>
                <w:lang w:val="hy-AM"/>
              </w:rPr>
              <w:t xml:space="preserve"> (լոկ ներկայացված է վկայականների տարբերակված ձևեր), ինչը գտնում ենք, որ լրացուցիչ պարզաբանման անհրաժեշտություն ունի:</w:t>
            </w:r>
          </w:p>
        </w:tc>
        <w:tc>
          <w:tcPr>
            <w:tcW w:w="6629" w:type="dxa"/>
            <w:tcBorders>
              <w:top w:val="single" w:sz="4" w:space="0" w:color="auto"/>
              <w:left w:val="single" w:sz="4" w:space="0" w:color="auto"/>
              <w:bottom w:val="single" w:sz="4" w:space="0" w:color="auto"/>
              <w:right w:val="single" w:sz="4" w:space="0" w:color="auto"/>
            </w:tcBorders>
            <w:shd w:val="clear" w:color="auto" w:fill="auto"/>
          </w:tcPr>
          <w:p w:rsidR="00A93028" w:rsidRPr="00272646" w:rsidRDefault="00A93028" w:rsidP="004C0D5F">
            <w:pPr>
              <w:spacing w:line="360" w:lineRule="auto"/>
              <w:ind w:left="-111"/>
              <w:jc w:val="center"/>
              <w:rPr>
                <w:rFonts w:ascii="GHEA Mariam" w:hAnsi="GHEA Mariam"/>
                <w:b/>
                <w:lang w:val="hy-AM"/>
              </w:rPr>
            </w:pPr>
            <w:r w:rsidRPr="00272646">
              <w:rPr>
                <w:rFonts w:ascii="GHEA Mariam" w:hAnsi="GHEA Mariam"/>
                <w:b/>
                <w:lang w:val="hy-AM"/>
              </w:rPr>
              <w:t>Ընդունվել է մասնակի:</w:t>
            </w:r>
          </w:p>
          <w:p w:rsidR="00A93028" w:rsidRPr="00272646" w:rsidRDefault="00A93028" w:rsidP="004C0D5F">
            <w:pPr>
              <w:spacing w:line="360" w:lineRule="auto"/>
              <w:ind w:left="720"/>
              <w:jc w:val="center"/>
              <w:rPr>
                <w:rFonts w:ascii="GHEA Mariam" w:hAnsi="GHEA Mariam"/>
                <w:lang w:val="hy-AM"/>
              </w:rPr>
            </w:pPr>
            <w:r w:rsidRPr="00272646">
              <w:rPr>
                <w:rFonts w:ascii="GHEA Mariam" w:hAnsi="GHEA Mariam"/>
                <w:lang w:val="hy-AM"/>
              </w:rPr>
              <w:t>Նախագծում կատարվել են համապատասխան փոփոխություններ՝ գեոդեզիստների և մարկշեյդերների որակավորման մասով:</w:t>
            </w: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0F43C5" w:rsidRDefault="00A93028" w:rsidP="004C0D5F">
            <w:pPr>
              <w:spacing w:line="360" w:lineRule="auto"/>
              <w:ind w:left="720"/>
              <w:jc w:val="center"/>
              <w:rPr>
                <w:rFonts w:ascii="GHEA Mariam" w:hAnsi="GHEA Mariam"/>
                <w:lang w:val="hy-AM"/>
              </w:rPr>
            </w:pPr>
          </w:p>
          <w:p w:rsidR="00A93028" w:rsidRPr="005F26DA" w:rsidRDefault="00A93028" w:rsidP="004C0D5F">
            <w:pPr>
              <w:spacing w:line="360" w:lineRule="auto"/>
              <w:ind w:left="-111"/>
              <w:jc w:val="center"/>
              <w:rPr>
                <w:rFonts w:ascii="GHEA Mariam" w:hAnsi="GHEA Mariam"/>
                <w:b/>
                <w:lang w:val="hy-AM"/>
              </w:rPr>
            </w:pPr>
            <w:r w:rsidRPr="005F26DA">
              <w:rPr>
                <w:rFonts w:ascii="GHEA Mariam" w:hAnsi="GHEA Mariam"/>
                <w:b/>
                <w:lang w:val="hy-AM"/>
              </w:rPr>
              <w:t>Ընդունվել է։</w:t>
            </w: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r w:rsidRPr="000F43C5">
              <w:rPr>
                <w:rFonts w:ascii="GHEA Mariam" w:hAnsi="GHEA Mariam"/>
                <w:b/>
                <w:lang w:val="hy-AM"/>
              </w:rPr>
              <w:t>Ընդունվել է:</w:t>
            </w:r>
          </w:p>
          <w:p w:rsidR="00A93028" w:rsidRPr="000F43C5" w:rsidRDefault="00A93028" w:rsidP="004C0D5F">
            <w:pPr>
              <w:spacing w:line="360" w:lineRule="auto"/>
              <w:ind w:left="720"/>
              <w:jc w:val="center"/>
              <w:rPr>
                <w:rFonts w:ascii="GHEA Mariam" w:hAnsi="GHEA Mariam"/>
                <w:lang w:val="hy-AM"/>
              </w:rPr>
            </w:pPr>
            <w:r w:rsidRPr="000F43C5">
              <w:rPr>
                <w:rFonts w:ascii="GHEA Mariam" w:hAnsi="GHEA Mariam"/>
                <w:lang w:val="hy-AM"/>
              </w:rPr>
              <w:t>Դրույթը լրամշակվել է:</w:t>
            </w: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ind w:left="720"/>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5F26DA" w:rsidRDefault="00A93028" w:rsidP="004C0D5F">
            <w:pPr>
              <w:spacing w:line="360" w:lineRule="auto"/>
              <w:ind w:left="-111"/>
              <w:jc w:val="center"/>
              <w:rPr>
                <w:rFonts w:ascii="GHEA Mariam" w:hAnsi="GHEA Mariam"/>
                <w:b/>
                <w:lang w:val="hy-AM"/>
              </w:rPr>
            </w:pPr>
            <w:r w:rsidRPr="005F26DA">
              <w:rPr>
                <w:rFonts w:ascii="GHEA Mariam" w:hAnsi="GHEA Mariam"/>
                <w:b/>
                <w:lang w:val="hy-AM"/>
              </w:rPr>
              <w:t>Ընդունվել է։</w:t>
            </w:r>
          </w:p>
          <w:p w:rsidR="00A93028" w:rsidRPr="000F43C5" w:rsidRDefault="00A93028" w:rsidP="004C0D5F">
            <w:pPr>
              <w:spacing w:line="360" w:lineRule="auto"/>
              <w:jc w:val="center"/>
              <w:rPr>
                <w:rFonts w:ascii="GHEA Mariam" w:hAnsi="GHEA Mariam"/>
                <w:lang w:val="hy-AM"/>
              </w:rPr>
            </w:pPr>
            <w:r w:rsidRPr="000F43C5">
              <w:rPr>
                <w:rFonts w:ascii="GHEA Mariam" w:hAnsi="GHEA Mariam"/>
                <w:lang w:val="hy-AM"/>
              </w:rPr>
              <w:t>Դրույթները լրամշակվել են:</w:t>
            </w: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p>
          <w:p w:rsidR="00A93028" w:rsidRPr="000F43C5" w:rsidRDefault="00A93028" w:rsidP="004C0D5F">
            <w:pPr>
              <w:spacing w:line="360" w:lineRule="auto"/>
              <w:jc w:val="center"/>
              <w:rPr>
                <w:rFonts w:ascii="GHEA Mariam" w:hAnsi="GHEA Mariam"/>
                <w:b/>
                <w:lang w:val="hy-AM"/>
              </w:rPr>
            </w:pPr>
            <w:r w:rsidRPr="000F43C5">
              <w:rPr>
                <w:rFonts w:ascii="GHEA Mariam" w:hAnsi="GHEA Mariam"/>
                <w:b/>
                <w:lang w:val="hy-AM"/>
              </w:rPr>
              <w:t>Ընդունվել է ի գիտություն:</w:t>
            </w:r>
          </w:p>
          <w:p w:rsidR="00A93028" w:rsidRPr="000F43C5" w:rsidRDefault="00A93028" w:rsidP="004C0D5F">
            <w:pPr>
              <w:spacing w:line="360" w:lineRule="auto"/>
              <w:jc w:val="center"/>
              <w:rPr>
                <w:rFonts w:ascii="GHEA Mariam" w:hAnsi="GHEA Mariam"/>
                <w:b/>
                <w:lang w:val="hy-AM"/>
              </w:rPr>
            </w:pPr>
          </w:p>
          <w:p w:rsidR="00A93028" w:rsidRPr="00272646" w:rsidRDefault="00A93028" w:rsidP="004C0D5F">
            <w:pPr>
              <w:spacing w:line="360" w:lineRule="auto"/>
              <w:ind w:firstLine="140"/>
              <w:jc w:val="both"/>
              <w:rPr>
                <w:rFonts w:ascii="GHEA Mariam" w:hAnsi="GHEA Mariam"/>
                <w:b/>
                <w:lang w:val="hy-AM"/>
              </w:rPr>
            </w:pPr>
            <w:r w:rsidRPr="000F43C5">
              <w:rPr>
                <w:rFonts w:ascii="GHEA Mariam" w:hAnsi="GHEA Mariam"/>
                <w:bCs/>
                <w:lang w:val="hy-AM"/>
              </w:rPr>
              <w:t xml:space="preserve">«Գեոդեզիական և քարտեզագրական գործունեության մասին» օրենքի 16.1-րդ հոդվածի 8-րդ մասի համաձայն. «Որակավորման քննության հարցաշարերը, այդ թվում՝ խնդիրները և առաջադրանքները, առաջադրվող հարցերը նախապատրաստում է որակավորման հանձնաժողովը: Դրանք հաստատում է Կոմիտեի ղեկավարը:»: </w:t>
            </w:r>
            <w:r w:rsidRPr="00DE5C3B">
              <w:rPr>
                <w:rFonts w:ascii="GHEA Mariam" w:hAnsi="GHEA Mariam"/>
                <w:bCs/>
                <w:lang w:val="hy-AM"/>
              </w:rPr>
              <w:t xml:space="preserve">Պարզաբանենք, որ </w:t>
            </w:r>
            <w:r w:rsidRPr="000F43C5">
              <w:rPr>
                <w:rFonts w:ascii="GHEA Mariam" w:hAnsi="GHEA Mariam"/>
                <w:bCs/>
                <w:lang w:val="hy-AM"/>
              </w:rPr>
              <w:t xml:space="preserve">որակավորման տարբերակումն իրականացվելու է այդ փուլում: Այսինքն՝ </w:t>
            </w:r>
            <w:r w:rsidRPr="00DE5C3B">
              <w:rPr>
                <w:rFonts w:ascii="GHEA Mariam" w:hAnsi="GHEA Mariam"/>
                <w:bCs/>
                <w:lang w:val="hy-AM"/>
              </w:rPr>
              <w:t>գեոդեզիական և մարկշեյդերական</w:t>
            </w:r>
            <w:r w:rsidRPr="007223BC">
              <w:rPr>
                <w:rFonts w:ascii="GHEA Mariam" w:hAnsi="GHEA Mariam"/>
                <w:bCs/>
                <w:lang w:val="hy-AM"/>
              </w:rPr>
              <w:t xml:space="preserve"> </w:t>
            </w:r>
            <w:r w:rsidRPr="00DE5C3B">
              <w:rPr>
                <w:rFonts w:ascii="GHEA Mariam" w:hAnsi="GHEA Mariam"/>
                <w:bCs/>
                <w:lang w:val="hy-AM"/>
              </w:rPr>
              <w:t>գործունեություն</w:t>
            </w:r>
            <w:r w:rsidRPr="007223BC">
              <w:rPr>
                <w:rFonts w:ascii="GHEA Mariam" w:hAnsi="GHEA Mariam"/>
                <w:bCs/>
                <w:lang w:val="hy-AM"/>
              </w:rPr>
              <w:t xml:space="preserve"> </w:t>
            </w:r>
            <w:r w:rsidRPr="00DE5C3B">
              <w:rPr>
                <w:rFonts w:ascii="GHEA Mariam" w:hAnsi="GHEA Mariam"/>
                <w:bCs/>
                <w:lang w:val="hy-AM"/>
              </w:rPr>
              <w:t>իրականացնող</w:t>
            </w:r>
            <w:r w:rsidRPr="007223BC">
              <w:rPr>
                <w:rFonts w:ascii="GHEA Mariam" w:hAnsi="GHEA Mariam"/>
                <w:bCs/>
                <w:lang w:val="hy-AM"/>
              </w:rPr>
              <w:t xml:space="preserve"> </w:t>
            </w:r>
            <w:r w:rsidRPr="00DE5C3B">
              <w:rPr>
                <w:rFonts w:ascii="GHEA Mariam" w:hAnsi="GHEA Mariam"/>
                <w:bCs/>
                <w:lang w:val="hy-AM"/>
              </w:rPr>
              <w:t xml:space="preserve">անձանց՝ քննություններին առաջադրվող հարցերն ու առաջադրանքներն իրենց բնույթով տարբեր են լինելու  </w:t>
            </w:r>
            <w:r w:rsidRPr="00DE5C3B">
              <w:rPr>
                <w:rFonts w:ascii="GHEA Mariam" w:hAnsi="GHEA Mariam"/>
                <w:lang w:val="hy-AM"/>
              </w:rPr>
              <w:t>քարտեզագրական, հողաշինարարական, չափագրական և հաշվառման գործունեություն իրականացնող անձ</w:t>
            </w:r>
            <w:r w:rsidRPr="000F43C5">
              <w:rPr>
                <w:rFonts w:ascii="GHEA Mariam" w:hAnsi="GHEA Mariam"/>
                <w:lang w:val="hy-AM"/>
              </w:rPr>
              <w:t>անց որակավորման քննությանն առաջադրվողներից՝ դրանով իսկ ապահովելով այդ անձանց որակավորումների տարբերությունը:</w:t>
            </w:r>
            <w:r w:rsidRPr="00272646">
              <w:rPr>
                <w:rFonts w:ascii="GHEA Mariam" w:hAnsi="GHEA Mariam"/>
                <w:lang w:val="hy-AM"/>
              </w:rPr>
              <w:t xml:space="preserve"> Բացի այդ, Նախագծով տարբերակված մոտեցում է ցուցաբերվել երկու որակավորումների համար՝ կրթական և աշխատանքային ստաժի նախապայմանների տեսանկյունից:</w:t>
            </w:r>
          </w:p>
        </w:tc>
      </w:tr>
      <w:tr w:rsidR="00A93028" w:rsidRPr="005F26DA" w:rsidTr="004C0D5F">
        <w:trPr>
          <w:trHeight w:val="338"/>
        </w:trPr>
        <w:tc>
          <w:tcPr>
            <w:tcW w:w="7938" w:type="dxa"/>
            <w:tcBorders>
              <w:left w:val="single" w:sz="4" w:space="0" w:color="auto"/>
              <w:right w:val="single" w:sz="4" w:space="0" w:color="auto"/>
            </w:tcBorders>
            <w:shd w:val="clear" w:color="auto" w:fill="D0CECE"/>
          </w:tcPr>
          <w:p w:rsidR="00A93028" w:rsidRPr="00661081" w:rsidRDefault="00A93028" w:rsidP="004C0D5F">
            <w:pPr>
              <w:pStyle w:val="ListParagraph"/>
              <w:spacing w:after="0" w:line="360" w:lineRule="auto"/>
              <w:contextualSpacing/>
              <w:jc w:val="center"/>
              <w:rPr>
                <w:rFonts w:ascii="GHEA Mariam" w:hAnsi="GHEA Mariam"/>
                <w:b/>
                <w:sz w:val="24"/>
                <w:szCs w:val="24"/>
                <w:lang w:val="hy-AM"/>
              </w:rPr>
            </w:pPr>
            <w:r w:rsidRPr="00272646">
              <w:rPr>
                <w:rFonts w:ascii="GHEA Mariam" w:hAnsi="GHEA Mariam"/>
                <w:b/>
                <w:sz w:val="24"/>
                <w:szCs w:val="24"/>
                <w:lang w:val="hy-AM"/>
              </w:rPr>
              <w:t xml:space="preserve">11. </w:t>
            </w:r>
            <w:r w:rsidRPr="00661081">
              <w:rPr>
                <w:rFonts w:ascii="GHEA Mariam" w:hAnsi="GHEA Mariam"/>
                <w:b/>
                <w:sz w:val="24"/>
                <w:szCs w:val="24"/>
                <w:lang w:val="hy-AM"/>
              </w:rPr>
              <w:t>Տարածքային զարգացման և շրջակա միջավայրի նախարարական կոմիտե</w:t>
            </w:r>
          </w:p>
        </w:tc>
        <w:tc>
          <w:tcPr>
            <w:tcW w:w="6629" w:type="dxa"/>
            <w:tcBorders>
              <w:top w:val="single" w:sz="4" w:space="0" w:color="auto"/>
              <w:left w:val="single" w:sz="4" w:space="0" w:color="auto"/>
              <w:bottom w:val="single" w:sz="4" w:space="0" w:color="auto"/>
              <w:right w:val="single" w:sz="4" w:space="0" w:color="auto"/>
            </w:tcBorders>
            <w:shd w:val="clear" w:color="auto" w:fill="D0CECE"/>
          </w:tcPr>
          <w:p w:rsidR="00A93028" w:rsidRPr="00661081" w:rsidRDefault="00A93028" w:rsidP="004C0D5F">
            <w:pPr>
              <w:pStyle w:val="ListParagraph"/>
              <w:spacing w:after="0" w:line="360" w:lineRule="auto"/>
              <w:contextualSpacing/>
              <w:jc w:val="center"/>
              <w:rPr>
                <w:rFonts w:ascii="GHEA Mariam" w:hAnsi="GHEA Mariam"/>
                <w:b/>
                <w:sz w:val="24"/>
                <w:szCs w:val="24"/>
                <w:lang w:val="hy-AM"/>
              </w:rPr>
            </w:pPr>
            <w:r w:rsidRPr="00661081">
              <w:rPr>
                <w:rFonts w:ascii="GHEA Mariam" w:hAnsi="GHEA Mariam"/>
                <w:b/>
                <w:sz w:val="24"/>
                <w:szCs w:val="24"/>
                <w:lang w:val="hy-AM"/>
              </w:rPr>
              <w:t>28.10.2024թ.</w:t>
            </w:r>
          </w:p>
        </w:tc>
      </w:tr>
      <w:tr w:rsidR="00A93028" w:rsidRPr="00A33E41" w:rsidTr="004C0D5F">
        <w:trPr>
          <w:trHeight w:val="338"/>
        </w:trPr>
        <w:tc>
          <w:tcPr>
            <w:tcW w:w="7938" w:type="dxa"/>
            <w:tcBorders>
              <w:left w:val="single" w:sz="4" w:space="0" w:color="auto"/>
              <w:bottom w:val="single" w:sz="4" w:space="0" w:color="auto"/>
              <w:right w:val="single" w:sz="4" w:space="0" w:color="auto"/>
            </w:tcBorders>
            <w:shd w:val="clear" w:color="auto" w:fill="FFFFFF"/>
          </w:tcPr>
          <w:p w:rsidR="00A93028" w:rsidRPr="00272646" w:rsidRDefault="00A93028" w:rsidP="004C0D5F">
            <w:pPr>
              <w:pStyle w:val="ListParagraph"/>
              <w:spacing w:after="0" w:line="360" w:lineRule="auto"/>
              <w:contextualSpacing/>
              <w:jc w:val="center"/>
              <w:rPr>
                <w:rFonts w:ascii="GHEA Mariam" w:hAnsi="GHEA Mariam"/>
                <w:sz w:val="24"/>
                <w:szCs w:val="24"/>
                <w:lang w:val="hy-AM"/>
              </w:rPr>
            </w:pPr>
            <w:r w:rsidRPr="00272646">
              <w:rPr>
                <w:rFonts w:ascii="GHEA Mariam" w:hAnsi="GHEA Mariam"/>
                <w:sz w:val="24"/>
                <w:szCs w:val="24"/>
                <w:lang w:val="hy-AM"/>
              </w:rPr>
              <w:t>Որոշվեց տալ դրական դիքորոշում՝ պայմանով:</w:t>
            </w:r>
          </w:p>
        </w:tc>
        <w:tc>
          <w:tcPr>
            <w:tcW w:w="6629" w:type="dxa"/>
            <w:tcBorders>
              <w:top w:val="single" w:sz="4" w:space="0" w:color="auto"/>
              <w:left w:val="single" w:sz="4" w:space="0" w:color="auto"/>
              <w:bottom w:val="single" w:sz="4" w:space="0" w:color="auto"/>
              <w:right w:val="single" w:sz="4" w:space="0" w:color="auto"/>
            </w:tcBorders>
            <w:shd w:val="clear" w:color="auto" w:fill="FFFFFF"/>
          </w:tcPr>
          <w:p w:rsidR="00A93028" w:rsidRPr="00272646" w:rsidRDefault="00A93028" w:rsidP="004C0D5F">
            <w:pPr>
              <w:pStyle w:val="ListParagraph"/>
              <w:spacing w:after="0" w:line="360" w:lineRule="auto"/>
              <w:contextualSpacing/>
              <w:jc w:val="center"/>
              <w:rPr>
                <w:rFonts w:ascii="GHEA Mariam" w:hAnsi="GHEA Mariam"/>
                <w:b/>
                <w:sz w:val="24"/>
                <w:szCs w:val="24"/>
                <w:lang w:val="hy-AM"/>
              </w:rPr>
            </w:pPr>
            <w:r w:rsidRPr="00272646">
              <w:rPr>
                <w:rFonts w:ascii="GHEA Mariam" w:hAnsi="GHEA Mariam"/>
                <w:b/>
                <w:sz w:val="24"/>
                <w:szCs w:val="24"/>
                <w:lang w:val="hy-AM"/>
              </w:rPr>
              <w:t>Ընդունվել է:</w:t>
            </w:r>
          </w:p>
          <w:p w:rsidR="00A93028" w:rsidRPr="00272646" w:rsidRDefault="00A93028" w:rsidP="004C0D5F">
            <w:pPr>
              <w:pStyle w:val="ListParagraph"/>
              <w:spacing w:after="0" w:line="360" w:lineRule="auto"/>
              <w:ind w:left="0"/>
              <w:contextualSpacing/>
              <w:jc w:val="both"/>
              <w:rPr>
                <w:rFonts w:ascii="GHEA Mariam" w:hAnsi="GHEA Mariam"/>
                <w:sz w:val="24"/>
                <w:szCs w:val="24"/>
                <w:lang w:val="hy-AM"/>
              </w:rPr>
            </w:pPr>
            <w:r w:rsidRPr="00272646">
              <w:rPr>
                <w:rFonts w:ascii="GHEA Mariam" w:hAnsi="GHEA Mariam"/>
                <w:sz w:val="24"/>
                <w:szCs w:val="24"/>
                <w:lang w:val="hy-AM"/>
              </w:rPr>
              <w:t>Նախարարական կոմիտեի նիստերի քննարկումների արդյունքում Նախագիծը լրամշակվել է, մասնավորապես՝ սահմանվել է, որ որակավորման քննության դիմումները և կից փաստաթղթերը ներկայացվում են էլեկտրոնային, գեոդեզիական և մարկշեյդերական գործունեության որակավորմանը մասնակցելու համար սահմանվել է բարձրագույն մասնագիտական կրթություն ունենալու պարտադիր պահանջ, ուղղվել են տեխնիկական վրիպակները:</w:t>
            </w:r>
          </w:p>
        </w:tc>
      </w:tr>
    </w:tbl>
    <w:p w:rsidR="00A93028" w:rsidRPr="005F5BF3" w:rsidRDefault="00A93028" w:rsidP="00A93028">
      <w:pPr>
        <w:spacing w:line="360" w:lineRule="auto"/>
        <w:jc w:val="both"/>
        <w:rPr>
          <w:rFonts w:ascii="GHEA Mariam" w:hAnsi="GHEA Mariam"/>
          <w:lang w:val="hy-AM"/>
        </w:rPr>
      </w:pPr>
    </w:p>
    <w:p w:rsidR="00B5385C" w:rsidRPr="00A93028" w:rsidRDefault="00B5385C" w:rsidP="00A93028">
      <w:pPr>
        <w:rPr>
          <w:lang w:val="hy-AM"/>
        </w:rPr>
      </w:pPr>
      <w:bookmarkStart w:id="0" w:name="_GoBack"/>
      <w:bookmarkEnd w:id="0"/>
    </w:p>
    <w:sectPr w:rsidR="00B5385C" w:rsidRPr="00A93028"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09E" w:rsidRDefault="00F1009E">
      <w:r>
        <w:separator/>
      </w:r>
    </w:p>
  </w:endnote>
  <w:endnote w:type="continuationSeparator" w:id="0">
    <w:p w:rsidR="00F1009E" w:rsidRDefault="00F10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09E" w:rsidRDefault="00F1009E">
      <w:r>
        <w:separator/>
      </w:r>
    </w:p>
  </w:footnote>
  <w:footnote w:type="continuationSeparator" w:id="0">
    <w:p w:rsidR="00F1009E" w:rsidRDefault="00F100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7"/>
  </w:num>
  <w:num w:numId="4">
    <w:abstractNumId w:val="6"/>
  </w:num>
  <w:num w:numId="5">
    <w:abstractNumId w:val="3"/>
  </w:num>
  <w:num w:numId="6">
    <w:abstractNumId w:val="1"/>
  </w:num>
  <w:num w:numId="7">
    <w:abstractNumId w:val="0"/>
  </w:num>
  <w:num w:numId="8">
    <w:abstractNumId w:val="5"/>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214"/>
    <w:rsid w:val="00003384"/>
    <w:rsid w:val="0000348F"/>
    <w:rsid w:val="000048FB"/>
    <w:rsid w:val="000058DB"/>
    <w:rsid w:val="00007752"/>
    <w:rsid w:val="00007807"/>
    <w:rsid w:val="00010380"/>
    <w:rsid w:val="00013823"/>
    <w:rsid w:val="000138C3"/>
    <w:rsid w:val="000143DA"/>
    <w:rsid w:val="00014527"/>
    <w:rsid w:val="00016057"/>
    <w:rsid w:val="00020421"/>
    <w:rsid w:val="00024DB5"/>
    <w:rsid w:val="00027455"/>
    <w:rsid w:val="0002791E"/>
    <w:rsid w:val="00027A96"/>
    <w:rsid w:val="000302A0"/>
    <w:rsid w:val="00034CEC"/>
    <w:rsid w:val="00034F0D"/>
    <w:rsid w:val="00036E88"/>
    <w:rsid w:val="0003741F"/>
    <w:rsid w:val="0004154C"/>
    <w:rsid w:val="00043408"/>
    <w:rsid w:val="00043A6C"/>
    <w:rsid w:val="000452B6"/>
    <w:rsid w:val="00045899"/>
    <w:rsid w:val="00052761"/>
    <w:rsid w:val="000527D3"/>
    <w:rsid w:val="00053106"/>
    <w:rsid w:val="0005317F"/>
    <w:rsid w:val="000547B7"/>
    <w:rsid w:val="0005631F"/>
    <w:rsid w:val="00056AC9"/>
    <w:rsid w:val="0006413C"/>
    <w:rsid w:val="000675F7"/>
    <w:rsid w:val="00070073"/>
    <w:rsid w:val="000703B5"/>
    <w:rsid w:val="0007094C"/>
    <w:rsid w:val="00070FA3"/>
    <w:rsid w:val="000722C7"/>
    <w:rsid w:val="000723B7"/>
    <w:rsid w:val="00073384"/>
    <w:rsid w:val="0007387D"/>
    <w:rsid w:val="0007547D"/>
    <w:rsid w:val="00077ACC"/>
    <w:rsid w:val="00081D83"/>
    <w:rsid w:val="000823E7"/>
    <w:rsid w:val="0008322E"/>
    <w:rsid w:val="00084323"/>
    <w:rsid w:val="00084FCE"/>
    <w:rsid w:val="000850D4"/>
    <w:rsid w:val="00085958"/>
    <w:rsid w:val="0008648A"/>
    <w:rsid w:val="0008712E"/>
    <w:rsid w:val="00087625"/>
    <w:rsid w:val="00087EE3"/>
    <w:rsid w:val="00090554"/>
    <w:rsid w:val="0009087A"/>
    <w:rsid w:val="00090FFE"/>
    <w:rsid w:val="0009102D"/>
    <w:rsid w:val="000945B4"/>
    <w:rsid w:val="000951BB"/>
    <w:rsid w:val="0009582A"/>
    <w:rsid w:val="000A0C83"/>
    <w:rsid w:val="000A230E"/>
    <w:rsid w:val="000A3854"/>
    <w:rsid w:val="000A3F7F"/>
    <w:rsid w:val="000A7E10"/>
    <w:rsid w:val="000B056F"/>
    <w:rsid w:val="000B14D2"/>
    <w:rsid w:val="000B25CD"/>
    <w:rsid w:val="000B3A54"/>
    <w:rsid w:val="000B4E13"/>
    <w:rsid w:val="000B7DBD"/>
    <w:rsid w:val="000C29C4"/>
    <w:rsid w:val="000C3C8C"/>
    <w:rsid w:val="000C3F73"/>
    <w:rsid w:val="000C6EE5"/>
    <w:rsid w:val="000C7242"/>
    <w:rsid w:val="000C7798"/>
    <w:rsid w:val="000D0454"/>
    <w:rsid w:val="000D4165"/>
    <w:rsid w:val="000D4C41"/>
    <w:rsid w:val="000D5C2A"/>
    <w:rsid w:val="000D6639"/>
    <w:rsid w:val="000E0EB9"/>
    <w:rsid w:val="000E17AC"/>
    <w:rsid w:val="000E1E90"/>
    <w:rsid w:val="000E358C"/>
    <w:rsid w:val="000E48FB"/>
    <w:rsid w:val="000E4B35"/>
    <w:rsid w:val="000E5A1A"/>
    <w:rsid w:val="000E6F08"/>
    <w:rsid w:val="000F068D"/>
    <w:rsid w:val="000F0E50"/>
    <w:rsid w:val="000F12FD"/>
    <w:rsid w:val="000F41E2"/>
    <w:rsid w:val="000F42BC"/>
    <w:rsid w:val="000F43C5"/>
    <w:rsid w:val="000F4D5F"/>
    <w:rsid w:val="000F5905"/>
    <w:rsid w:val="000F763E"/>
    <w:rsid w:val="000F7712"/>
    <w:rsid w:val="000F7F00"/>
    <w:rsid w:val="0010211F"/>
    <w:rsid w:val="00103771"/>
    <w:rsid w:val="0010742F"/>
    <w:rsid w:val="001126DF"/>
    <w:rsid w:val="001128CF"/>
    <w:rsid w:val="001152D9"/>
    <w:rsid w:val="00115F86"/>
    <w:rsid w:val="001164E4"/>
    <w:rsid w:val="00116E5B"/>
    <w:rsid w:val="0011706E"/>
    <w:rsid w:val="00121E1B"/>
    <w:rsid w:val="00122ACE"/>
    <w:rsid w:val="0012638E"/>
    <w:rsid w:val="00127726"/>
    <w:rsid w:val="001279E0"/>
    <w:rsid w:val="001313F8"/>
    <w:rsid w:val="001332E8"/>
    <w:rsid w:val="00133B3F"/>
    <w:rsid w:val="0013401C"/>
    <w:rsid w:val="00135E1D"/>
    <w:rsid w:val="001363A1"/>
    <w:rsid w:val="00140448"/>
    <w:rsid w:val="0014074D"/>
    <w:rsid w:val="00142728"/>
    <w:rsid w:val="00143E03"/>
    <w:rsid w:val="001444B4"/>
    <w:rsid w:val="00146C07"/>
    <w:rsid w:val="00147700"/>
    <w:rsid w:val="00147A31"/>
    <w:rsid w:val="0015341D"/>
    <w:rsid w:val="001538FD"/>
    <w:rsid w:val="00154CD0"/>
    <w:rsid w:val="00157166"/>
    <w:rsid w:val="00157F9C"/>
    <w:rsid w:val="00161C20"/>
    <w:rsid w:val="00161DCF"/>
    <w:rsid w:val="0016221C"/>
    <w:rsid w:val="001630BC"/>
    <w:rsid w:val="00163194"/>
    <w:rsid w:val="001632DB"/>
    <w:rsid w:val="00163494"/>
    <w:rsid w:val="0016390D"/>
    <w:rsid w:val="00163A1E"/>
    <w:rsid w:val="00164FF2"/>
    <w:rsid w:val="0016520A"/>
    <w:rsid w:val="001706D1"/>
    <w:rsid w:val="001720C4"/>
    <w:rsid w:val="00174686"/>
    <w:rsid w:val="00174ADB"/>
    <w:rsid w:val="00175ED2"/>
    <w:rsid w:val="00176094"/>
    <w:rsid w:val="001779B2"/>
    <w:rsid w:val="00177ABE"/>
    <w:rsid w:val="00180162"/>
    <w:rsid w:val="00182061"/>
    <w:rsid w:val="00183812"/>
    <w:rsid w:val="0018446D"/>
    <w:rsid w:val="00186425"/>
    <w:rsid w:val="001911C5"/>
    <w:rsid w:val="00193F24"/>
    <w:rsid w:val="0019571C"/>
    <w:rsid w:val="00197A1A"/>
    <w:rsid w:val="00197C66"/>
    <w:rsid w:val="001A322D"/>
    <w:rsid w:val="001A6427"/>
    <w:rsid w:val="001B011D"/>
    <w:rsid w:val="001B2F44"/>
    <w:rsid w:val="001B40B9"/>
    <w:rsid w:val="001B7D2B"/>
    <w:rsid w:val="001C265D"/>
    <w:rsid w:val="001C3351"/>
    <w:rsid w:val="001C41CE"/>
    <w:rsid w:val="001C4E76"/>
    <w:rsid w:val="001C510B"/>
    <w:rsid w:val="001C54EE"/>
    <w:rsid w:val="001C63AB"/>
    <w:rsid w:val="001C6EFD"/>
    <w:rsid w:val="001D0F17"/>
    <w:rsid w:val="001D1418"/>
    <w:rsid w:val="001D25A6"/>
    <w:rsid w:val="001D6086"/>
    <w:rsid w:val="001D70A3"/>
    <w:rsid w:val="001E0254"/>
    <w:rsid w:val="001E19DF"/>
    <w:rsid w:val="001E3B72"/>
    <w:rsid w:val="001E4EBD"/>
    <w:rsid w:val="001E5F97"/>
    <w:rsid w:val="001E7519"/>
    <w:rsid w:val="001E7E31"/>
    <w:rsid w:val="001F00C0"/>
    <w:rsid w:val="001F49D8"/>
    <w:rsid w:val="001F50C7"/>
    <w:rsid w:val="001F5262"/>
    <w:rsid w:val="001F5C3F"/>
    <w:rsid w:val="001F6FB3"/>
    <w:rsid w:val="0020076F"/>
    <w:rsid w:val="00201433"/>
    <w:rsid w:val="002027AE"/>
    <w:rsid w:val="00203286"/>
    <w:rsid w:val="002039E9"/>
    <w:rsid w:val="00203B7D"/>
    <w:rsid w:val="00203EA3"/>
    <w:rsid w:val="002055B6"/>
    <w:rsid w:val="002059D4"/>
    <w:rsid w:val="00205EFA"/>
    <w:rsid w:val="002070FB"/>
    <w:rsid w:val="00207D69"/>
    <w:rsid w:val="0021105F"/>
    <w:rsid w:val="002110BB"/>
    <w:rsid w:val="00213F66"/>
    <w:rsid w:val="00214975"/>
    <w:rsid w:val="00215B83"/>
    <w:rsid w:val="00217925"/>
    <w:rsid w:val="00217C2A"/>
    <w:rsid w:val="00221EAD"/>
    <w:rsid w:val="00223D7B"/>
    <w:rsid w:val="00224224"/>
    <w:rsid w:val="0022435F"/>
    <w:rsid w:val="00225DB9"/>
    <w:rsid w:val="00226E94"/>
    <w:rsid w:val="00227EC4"/>
    <w:rsid w:val="00227F17"/>
    <w:rsid w:val="002305CE"/>
    <w:rsid w:val="002309E9"/>
    <w:rsid w:val="00230B4F"/>
    <w:rsid w:val="002310C1"/>
    <w:rsid w:val="002311FD"/>
    <w:rsid w:val="00234B8E"/>
    <w:rsid w:val="00234C52"/>
    <w:rsid w:val="002360F6"/>
    <w:rsid w:val="00236C20"/>
    <w:rsid w:val="00236EB3"/>
    <w:rsid w:val="002370D3"/>
    <w:rsid w:val="00237CB6"/>
    <w:rsid w:val="00240529"/>
    <w:rsid w:val="00241261"/>
    <w:rsid w:val="00242289"/>
    <w:rsid w:val="002427B4"/>
    <w:rsid w:val="00243012"/>
    <w:rsid w:val="00243F57"/>
    <w:rsid w:val="00244B13"/>
    <w:rsid w:val="002453E4"/>
    <w:rsid w:val="0024618D"/>
    <w:rsid w:val="0024693D"/>
    <w:rsid w:val="00250D34"/>
    <w:rsid w:val="002547D2"/>
    <w:rsid w:val="00254BCF"/>
    <w:rsid w:val="002556CC"/>
    <w:rsid w:val="00256581"/>
    <w:rsid w:val="00256584"/>
    <w:rsid w:val="00257741"/>
    <w:rsid w:val="00257CD0"/>
    <w:rsid w:val="00261D2A"/>
    <w:rsid w:val="00264FB7"/>
    <w:rsid w:val="0026505C"/>
    <w:rsid w:val="00266118"/>
    <w:rsid w:val="0027165F"/>
    <w:rsid w:val="00273CA8"/>
    <w:rsid w:val="002750E3"/>
    <w:rsid w:val="002808D0"/>
    <w:rsid w:val="00281EC6"/>
    <w:rsid w:val="00282A19"/>
    <w:rsid w:val="00282F1A"/>
    <w:rsid w:val="002838C8"/>
    <w:rsid w:val="00285065"/>
    <w:rsid w:val="00285954"/>
    <w:rsid w:val="00285CB2"/>
    <w:rsid w:val="00286718"/>
    <w:rsid w:val="00286B35"/>
    <w:rsid w:val="00290AD8"/>
    <w:rsid w:val="00291405"/>
    <w:rsid w:val="00292060"/>
    <w:rsid w:val="00292669"/>
    <w:rsid w:val="0029356D"/>
    <w:rsid w:val="00295798"/>
    <w:rsid w:val="0029744A"/>
    <w:rsid w:val="00297521"/>
    <w:rsid w:val="00297FC1"/>
    <w:rsid w:val="002A0AF7"/>
    <w:rsid w:val="002A0E7E"/>
    <w:rsid w:val="002A1B4E"/>
    <w:rsid w:val="002A2AA4"/>
    <w:rsid w:val="002A32AF"/>
    <w:rsid w:val="002A33A1"/>
    <w:rsid w:val="002A3C8D"/>
    <w:rsid w:val="002A5BA6"/>
    <w:rsid w:val="002A5C30"/>
    <w:rsid w:val="002B02B1"/>
    <w:rsid w:val="002B0C29"/>
    <w:rsid w:val="002B4E0F"/>
    <w:rsid w:val="002C2997"/>
    <w:rsid w:val="002C4289"/>
    <w:rsid w:val="002C7D70"/>
    <w:rsid w:val="002D14D1"/>
    <w:rsid w:val="002D4E21"/>
    <w:rsid w:val="002D5445"/>
    <w:rsid w:val="002D60B8"/>
    <w:rsid w:val="002D6B06"/>
    <w:rsid w:val="002E3B52"/>
    <w:rsid w:val="002E3EA4"/>
    <w:rsid w:val="002E4A87"/>
    <w:rsid w:val="002E4BF4"/>
    <w:rsid w:val="002E55F9"/>
    <w:rsid w:val="002E5E8A"/>
    <w:rsid w:val="002E6494"/>
    <w:rsid w:val="002E6591"/>
    <w:rsid w:val="002E7717"/>
    <w:rsid w:val="002F1DAE"/>
    <w:rsid w:val="002F2536"/>
    <w:rsid w:val="002F2F43"/>
    <w:rsid w:val="002F415D"/>
    <w:rsid w:val="002F4A27"/>
    <w:rsid w:val="002F500F"/>
    <w:rsid w:val="002F5FE1"/>
    <w:rsid w:val="002F7863"/>
    <w:rsid w:val="0030054C"/>
    <w:rsid w:val="003005DB"/>
    <w:rsid w:val="00300B29"/>
    <w:rsid w:val="00301563"/>
    <w:rsid w:val="003018D6"/>
    <w:rsid w:val="00301A2C"/>
    <w:rsid w:val="00302003"/>
    <w:rsid w:val="00304063"/>
    <w:rsid w:val="003101B9"/>
    <w:rsid w:val="00311AD7"/>
    <w:rsid w:val="00312C7B"/>
    <w:rsid w:val="0031371A"/>
    <w:rsid w:val="003145D8"/>
    <w:rsid w:val="003157B3"/>
    <w:rsid w:val="00316BB4"/>
    <w:rsid w:val="00317AFF"/>
    <w:rsid w:val="0032043D"/>
    <w:rsid w:val="00321735"/>
    <w:rsid w:val="00321B58"/>
    <w:rsid w:val="00321DD4"/>
    <w:rsid w:val="00324353"/>
    <w:rsid w:val="00324A0D"/>
    <w:rsid w:val="00324DCC"/>
    <w:rsid w:val="00325700"/>
    <w:rsid w:val="00330F27"/>
    <w:rsid w:val="003317B9"/>
    <w:rsid w:val="003328E0"/>
    <w:rsid w:val="00333E29"/>
    <w:rsid w:val="003365B4"/>
    <w:rsid w:val="00345A63"/>
    <w:rsid w:val="00345FE7"/>
    <w:rsid w:val="00346D37"/>
    <w:rsid w:val="00351615"/>
    <w:rsid w:val="003547F5"/>
    <w:rsid w:val="003556DE"/>
    <w:rsid w:val="00357066"/>
    <w:rsid w:val="003571A1"/>
    <w:rsid w:val="003607E2"/>
    <w:rsid w:val="003615F1"/>
    <w:rsid w:val="003627BD"/>
    <w:rsid w:val="00363031"/>
    <w:rsid w:val="0036461C"/>
    <w:rsid w:val="00366898"/>
    <w:rsid w:val="00366A71"/>
    <w:rsid w:val="00366DBD"/>
    <w:rsid w:val="00367FBD"/>
    <w:rsid w:val="003717E0"/>
    <w:rsid w:val="00373954"/>
    <w:rsid w:val="003804ED"/>
    <w:rsid w:val="00380D94"/>
    <w:rsid w:val="0038136A"/>
    <w:rsid w:val="003858FA"/>
    <w:rsid w:val="0038605D"/>
    <w:rsid w:val="003877BB"/>
    <w:rsid w:val="00392548"/>
    <w:rsid w:val="00393C58"/>
    <w:rsid w:val="00395591"/>
    <w:rsid w:val="00397657"/>
    <w:rsid w:val="003A0740"/>
    <w:rsid w:val="003A138D"/>
    <w:rsid w:val="003A197E"/>
    <w:rsid w:val="003A3EAF"/>
    <w:rsid w:val="003A3EC7"/>
    <w:rsid w:val="003A676D"/>
    <w:rsid w:val="003B1222"/>
    <w:rsid w:val="003B14F0"/>
    <w:rsid w:val="003B18F0"/>
    <w:rsid w:val="003B19E1"/>
    <w:rsid w:val="003B28AD"/>
    <w:rsid w:val="003B2ACC"/>
    <w:rsid w:val="003B2CE3"/>
    <w:rsid w:val="003B395C"/>
    <w:rsid w:val="003B5060"/>
    <w:rsid w:val="003B70F0"/>
    <w:rsid w:val="003B74B2"/>
    <w:rsid w:val="003B7A07"/>
    <w:rsid w:val="003B7FA3"/>
    <w:rsid w:val="003C0D6F"/>
    <w:rsid w:val="003C0F58"/>
    <w:rsid w:val="003C0FCB"/>
    <w:rsid w:val="003C5BFA"/>
    <w:rsid w:val="003C764B"/>
    <w:rsid w:val="003D0EF4"/>
    <w:rsid w:val="003D14D1"/>
    <w:rsid w:val="003D22D0"/>
    <w:rsid w:val="003D40CE"/>
    <w:rsid w:val="003D4E1F"/>
    <w:rsid w:val="003D7F43"/>
    <w:rsid w:val="003E2D41"/>
    <w:rsid w:val="003E2D91"/>
    <w:rsid w:val="003E3095"/>
    <w:rsid w:val="003E32DA"/>
    <w:rsid w:val="003F0BC3"/>
    <w:rsid w:val="003F1517"/>
    <w:rsid w:val="003F1857"/>
    <w:rsid w:val="003F68DB"/>
    <w:rsid w:val="003F7549"/>
    <w:rsid w:val="003F7DD7"/>
    <w:rsid w:val="00401390"/>
    <w:rsid w:val="00403871"/>
    <w:rsid w:val="00403A9F"/>
    <w:rsid w:val="004049DD"/>
    <w:rsid w:val="00406495"/>
    <w:rsid w:val="004067E1"/>
    <w:rsid w:val="00406B0C"/>
    <w:rsid w:val="0041009D"/>
    <w:rsid w:val="00411798"/>
    <w:rsid w:val="004139EE"/>
    <w:rsid w:val="00414081"/>
    <w:rsid w:val="00415F65"/>
    <w:rsid w:val="00420F78"/>
    <w:rsid w:val="00420F7B"/>
    <w:rsid w:val="00421849"/>
    <w:rsid w:val="0042305C"/>
    <w:rsid w:val="004250FC"/>
    <w:rsid w:val="0042519B"/>
    <w:rsid w:val="00425E79"/>
    <w:rsid w:val="00427984"/>
    <w:rsid w:val="0043126A"/>
    <w:rsid w:val="00431E6C"/>
    <w:rsid w:val="004348AA"/>
    <w:rsid w:val="00435953"/>
    <w:rsid w:val="004362AD"/>
    <w:rsid w:val="004368E1"/>
    <w:rsid w:val="004375AD"/>
    <w:rsid w:val="00437B14"/>
    <w:rsid w:val="004402AE"/>
    <w:rsid w:val="0044174F"/>
    <w:rsid w:val="00441BA2"/>
    <w:rsid w:val="00441C57"/>
    <w:rsid w:val="00443FAE"/>
    <w:rsid w:val="00444C39"/>
    <w:rsid w:val="004453BF"/>
    <w:rsid w:val="004457CB"/>
    <w:rsid w:val="00445EEB"/>
    <w:rsid w:val="00446128"/>
    <w:rsid w:val="0044787F"/>
    <w:rsid w:val="00447892"/>
    <w:rsid w:val="00447E14"/>
    <w:rsid w:val="00450F87"/>
    <w:rsid w:val="00452348"/>
    <w:rsid w:val="00453A3C"/>
    <w:rsid w:val="00453EAE"/>
    <w:rsid w:val="00454E55"/>
    <w:rsid w:val="00455F39"/>
    <w:rsid w:val="00461BBC"/>
    <w:rsid w:val="0046543E"/>
    <w:rsid w:val="00466ACF"/>
    <w:rsid w:val="0046772D"/>
    <w:rsid w:val="00470BD3"/>
    <w:rsid w:val="004711B7"/>
    <w:rsid w:val="00472038"/>
    <w:rsid w:val="00472D2B"/>
    <w:rsid w:val="00473093"/>
    <w:rsid w:val="004750E0"/>
    <w:rsid w:val="004754E1"/>
    <w:rsid w:val="00475BDD"/>
    <w:rsid w:val="00476526"/>
    <w:rsid w:val="004809E2"/>
    <w:rsid w:val="00481739"/>
    <w:rsid w:val="00481F2D"/>
    <w:rsid w:val="004823AC"/>
    <w:rsid w:val="00484EA1"/>
    <w:rsid w:val="00485A5C"/>
    <w:rsid w:val="00487AF1"/>
    <w:rsid w:val="00487C52"/>
    <w:rsid w:val="0049089C"/>
    <w:rsid w:val="004913C6"/>
    <w:rsid w:val="00496AB1"/>
    <w:rsid w:val="00496ADA"/>
    <w:rsid w:val="00497063"/>
    <w:rsid w:val="004977DA"/>
    <w:rsid w:val="00497EE2"/>
    <w:rsid w:val="00497EF5"/>
    <w:rsid w:val="004A0749"/>
    <w:rsid w:val="004A2785"/>
    <w:rsid w:val="004A2A8E"/>
    <w:rsid w:val="004A4633"/>
    <w:rsid w:val="004A5516"/>
    <w:rsid w:val="004A57D8"/>
    <w:rsid w:val="004A5908"/>
    <w:rsid w:val="004A5CF1"/>
    <w:rsid w:val="004A7EC9"/>
    <w:rsid w:val="004B19D3"/>
    <w:rsid w:val="004B2BC9"/>
    <w:rsid w:val="004B3CC7"/>
    <w:rsid w:val="004B6C7C"/>
    <w:rsid w:val="004C1888"/>
    <w:rsid w:val="004C1BC2"/>
    <w:rsid w:val="004C2F3F"/>
    <w:rsid w:val="004C31E8"/>
    <w:rsid w:val="004C3EFA"/>
    <w:rsid w:val="004C4A4C"/>
    <w:rsid w:val="004C4F42"/>
    <w:rsid w:val="004D05DC"/>
    <w:rsid w:val="004D2DBD"/>
    <w:rsid w:val="004D407B"/>
    <w:rsid w:val="004D51C4"/>
    <w:rsid w:val="004D6B98"/>
    <w:rsid w:val="004E05B7"/>
    <w:rsid w:val="004E09D9"/>
    <w:rsid w:val="004E11C4"/>
    <w:rsid w:val="004E15F9"/>
    <w:rsid w:val="004E192A"/>
    <w:rsid w:val="004E2DF3"/>
    <w:rsid w:val="004E6607"/>
    <w:rsid w:val="004E669A"/>
    <w:rsid w:val="004F0896"/>
    <w:rsid w:val="004F0954"/>
    <w:rsid w:val="004F1A52"/>
    <w:rsid w:val="004F2F75"/>
    <w:rsid w:val="004F50B6"/>
    <w:rsid w:val="004F5B37"/>
    <w:rsid w:val="004F6D29"/>
    <w:rsid w:val="005002EF"/>
    <w:rsid w:val="00501DA0"/>
    <w:rsid w:val="00502B18"/>
    <w:rsid w:val="0050555F"/>
    <w:rsid w:val="005065FE"/>
    <w:rsid w:val="00506EAA"/>
    <w:rsid w:val="00510B76"/>
    <w:rsid w:val="00510BD1"/>
    <w:rsid w:val="00510F01"/>
    <w:rsid w:val="00511EDE"/>
    <w:rsid w:val="005147D2"/>
    <w:rsid w:val="005153FE"/>
    <w:rsid w:val="00516226"/>
    <w:rsid w:val="00517895"/>
    <w:rsid w:val="00520F04"/>
    <w:rsid w:val="00521776"/>
    <w:rsid w:val="00521D7B"/>
    <w:rsid w:val="00522240"/>
    <w:rsid w:val="0052262A"/>
    <w:rsid w:val="005249A9"/>
    <w:rsid w:val="00526255"/>
    <w:rsid w:val="005265C6"/>
    <w:rsid w:val="00527800"/>
    <w:rsid w:val="00530FE9"/>
    <w:rsid w:val="005319AB"/>
    <w:rsid w:val="00531F8A"/>
    <w:rsid w:val="00535168"/>
    <w:rsid w:val="00535F1E"/>
    <w:rsid w:val="00536C23"/>
    <w:rsid w:val="00541472"/>
    <w:rsid w:val="0054194F"/>
    <w:rsid w:val="005421F9"/>
    <w:rsid w:val="005428B5"/>
    <w:rsid w:val="00544101"/>
    <w:rsid w:val="00545BDF"/>
    <w:rsid w:val="00546659"/>
    <w:rsid w:val="00547DE6"/>
    <w:rsid w:val="005524BD"/>
    <w:rsid w:val="00552C38"/>
    <w:rsid w:val="00552FD5"/>
    <w:rsid w:val="00553560"/>
    <w:rsid w:val="0055365B"/>
    <w:rsid w:val="00554B49"/>
    <w:rsid w:val="0055735B"/>
    <w:rsid w:val="0056232A"/>
    <w:rsid w:val="00563879"/>
    <w:rsid w:val="00564411"/>
    <w:rsid w:val="00565081"/>
    <w:rsid w:val="00566FC1"/>
    <w:rsid w:val="00577378"/>
    <w:rsid w:val="00582134"/>
    <w:rsid w:val="005842B1"/>
    <w:rsid w:val="00584A0F"/>
    <w:rsid w:val="00585C42"/>
    <w:rsid w:val="00586CB6"/>
    <w:rsid w:val="005870FF"/>
    <w:rsid w:val="00590324"/>
    <w:rsid w:val="00591A4C"/>
    <w:rsid w:val="00591A73"/>
    <w:rsid w:val="00593162"/>
    <w:rsid w:val="00594B56"/>
    <w:rsid w:val="00595C69"/>
    <w:rsid w:val="00597EF5"/>
    <w:rsid w:val="005A1914"/>
    <w:rsid w:val="005A1B60"/>
    <w:rsid w:val="005A31EC"/>
    <w:rsid w:val="005A4932"/>
    <w:rsid w:val="005A779E"/>
    <w:rsid w:val="005B2900"/>
    <w:rsid w:val="005B2CE1"/>
    <w:rsid w:val="005B33AB"/>
    <w:rsid w:val="005B5F46"/>
    <w:rsid w:val="005C1E2B"/>
    <w:rsid w:val="005C2AA8"/>
    <w:rsid w:val="005C554E"/>
    <w:rsid w:val="005C709A"/>
    <w:rsid w:val="005D0333"/>
    <w:rsid w:val="005D2F21"/>
    <w:rsid w:val="005D31BF"/>
    <w:rsid w:val="005D329D"/>
    <w:rsid w:val="005D5DC9"/>
    <w:rsid w:val="005D6555"/>
    <w:rsid w:val="005E028B"/>
    <w:rsid w:val="005E083B"/>
    <w:rsid w:val="005E0A1E"/>
    <w:rsid w:val="005E112E"/>
    <w:rsid w:val="005E24D1"/>
    <w:rsid w:val="005E2C5C"/>
    <w:rsid w:val="005E2EAD"/>
    <w:rsid w:val="005F0538"/>
    <w:rsid w:val="005F05C0"/>
    <w:rsid w:val="005F10BE"/>
    <w:rsid w:val="005F26DA"/>
    <w:rsid w:val="005F417B"/>
    <w:rsid w:val="005F42F5"/>
    <w:rsid w:val="005F546B"/>
    <w:rsid w:val="005F5BF3"/>
    <w:rsid w:val="005F6872"/>
    <w:rsid w:val="005F692D"/>
    <w:rsid w:val="005F70D0"/>
    <w:rsid w:val="005F7143"/>
    <w:rsid w:val="006002F4"/>
    <w:rsid w:val="006017B2"/>
    <w:rsid w:val="00602813"/>
    <w:rsid w:val="006039E0"/>
    <w:rsid w:val="00605BD3"/>
    <w:rsid w:val="00607D2B"/>
    <w:rsid w:val="006133BB"/>
    <w:rsid w:val="00613E8F"/>
    <w:rsid w:val="006143B9"/>
    <w:rsid w:val="00617152"/>
    <w:rsid w:val="00620882"/>
    <w:rsid w:val="00622E87"/>
    <w:rsid w:val="00625BB5"/>
    <w:rsid w:val="006262E2"/>
    <w:rsid w:val="006272C1"/>
    <w:rsid w:val="006321B1"/>
    <w:rsid w:val="00632566"/>
    <w:rsid w:val="006328CF"/>
    <w:rsid w:val="006329A1"/>
    <w:rsid w:val="006350EB"/>
    <w:rsid w:val="0063528F"/>
    <w:rsid w:val="00636556"/>
    <w:rsid w:val="00637545"/>
    <w:rsid w:val="00637B7A"/>
    <w:rsid w:val="00642391"/>
    <w:rsid w:val="00643BC7"/>
    <w:rsid w:val="00644258"/>
    <w:rsid w:val="006460DF"/>
    <w:rsid w:val="006509EE"/>
    <w:rsid w:val="006528EB"/>
    <w:rsid w:val="006561A0"/>
    <w:rsid w:val="006568B7"/>
    <w:rsid w:val="00656AD5"/>
    <w:rsid w:val="0065785C"/>
    <w:rsid w:val="00657B3F"/>
    <w:rsid w:val="00657C81"/>
    <w:rsid w:val="00657CC3"/>
    <w:rsid w:val="00660A0C"/>
    <w:rsid w:val="00661755"/>
    <w:rsid w:val="00661FE5"/>
    <w:rsid w:val="006630D4"/>
    <w:rsid w:val="00664FB9"/>
    <w:rsid w:val="00666FB5"/>
    <w:rsid w:val="00667A92"/>
    <w:rsid w:val="0067124B"/>
    <w:rsid w:val="00680A2A"/>
    <w:rsid w:val="00680B7C"/>
    <w:rsid w:val="0068105C"/>
    <w:rsid w:val="00681C09"/>
    <w:rsid w:val="00682770"/>
    <w:rsid w:val="00682A68"/>
    <w:rsid w:val="0068525C"/>
    <w:rsid w:val="006879FB"/>
    <w:rsid w:val="00691521"/>
    <w:rsid w:val="0069340E"/>
    <w:rsid w:val="00694DBD"/>
    <w:rsid w:val="00696F2B"/>
    <w:rsid w:val="006970BD"/>
    <w:rsid w:val="006A05B4"/>
    <w:rsid w:val="006A1057"/>
    <w:rsid w:val="006A17CA"/>
    <w:rsid w:val="006A4119"/>
    <w:rsid w:val="006A64E7"/>
    <w:rsid w:val="006B0623"/>
    <w:rsid w:val="006B1172"/>
    <w:rsid w:val="006B185B"/>
    <w:rsid w:val="006B1E92"/>
    <w:rsid w:val="006B258F"/>
    <w:rsid w:val="006B29B1"/>
    <w:rsid w:val="006B301E"/>
    <w:rsid w:val="006B30AB"/>
    <w:rsid w:val="006B44B2"/>
    <w:rsid w:val="006B6CB8"/>
    <w:rsid w:val="006B7590"/>
    <w:rsid w:val="006B775F"/>
    <w:rsid w:val="006C008B"/>
    <w:rsid w:val="006C2A2F"/>
    <w:rsid w:val="006C34B3"/>
    <w:rsid w:val="006C3C22"/>
    <w:rsid w:val="006C41BB"/>
    <w:rsid w:val="006C62A3"/>
    <w:rsid w:val="006C7DB7"/>
    <w:rsid w:val="006D0028"/>
    <w:rsid w:val="006D02F8"/>
    <w:rsid w:val="006D0454"/>
    <w:rsid w:val="006D180F"/>
    <w:rsid w:val="006D1D11"/>
    <w:rsid w:val="006D2F0E"/>
    <w:rsid w:val="006D4833"/>
    <w:rsid w:val="006D4975"/>
    <w:rsid w:val="006E0226"/>
    <w:rsid w:val="006E18F5"/>
    <w:rsid w:val="006E2D98"/>
    <w:rsid w:val="006E313D"/>
    <w:rsid w:val="006E521D"/>
    <w:rsid w:val="006E59AE"/>
    <w:rsid w:val="006E6F95"/>
    <w:rsid w:val="006F0CB1"/>
    <w:rsid w:val="006F235A"/>
    <w:rsid w:val="006F314A"/>
    <w:rsid w:val="006F5351"/>
    <w:rsid w:val="006F616C"/>
    <w:rsid w:val="006F6DDD"/>
    <w:rsid w:val="00701A5F"/>
    <w:rsid w:val="00703836"/>
    <w:rsid w:val="00703C73"/>
    <w:rsid w:val="00707811"/>
    <w:rsid w:val="0070784C"/>
    <w:rsid w:val="00707E70"/>
    <w:rsid w:val="00710C03"/>
    <w:rsid w:val="007111DD"/>
    <w:rsid w:val="0071446E"/>
    <w:rsid w:val="00716CBA"/>
    <w:rsid w:val="007171D9"/>
    <w:rsid w:val="007177C8"/>
    <w:rsid w:val="00720301"/>
    <w:rsid w:val="00720984"/>
    <w:rsid w:val="007209B4"/>
    <w:rsid w:val="00721DD2"/>
    <w:rsid w:val="007223BC"/>
    <w:rsid w:val="00722E09"/>
    <w:rsid w:val="00724093"/>
    <w:rsid w:val="00724ADA"/>
    <w:rsid w:val="00725926"/>
    <w:rsid w:val="00725F2B"/>
    <w:rsid w:val="00727DD2"/>
    <w:rsid w:val="0073133A"/>
    <w:rsid w:val="00736733"/>
    <w:rsid w:val="00736E4F"/>
    <w:rsid w:val="00736FF1"/>
    <w:rsid w:val="00737413"/>
    <w:rsid w:val="0074011F"/>
    <w:rsid w:val="00743E0B"/>
    <w:rsid w:val="007447A2"/>
    <w:rsid w:val="007452E5"/>
    <w:rsid w:val="007457A1"/>
    <w:rsid w:val="007506EE"/>
    <w:rsid w:val="00751FA8"/>
    <w:rsid w:val="00752297"/>
    <w:rsid w:val="0075253F"/>
    <w:rsid w:val="00752F7C"/>
    <w:rsid w:val="007535BD"/>
    <w:rsid w:val="00754629"/>
    <w:rsid w:val="00754EF3"/>
    <w:rsid w:val="007557EA"/>
    <w:rsid w:val="00755864"/>
    <w:rsid w:val="007565D3"/>
    <w:rsid w:val="00756A84"/>
    <w:rsid w:val="007601AF"/>
    <w:rsid w:val="00760E42"/>
    <w:rsid w:val="0076100F"/>
    <w:rsid w:val="0076296D"/>
    <w:rsid w:val="00762CFC"/>
    <w:rsid w:val="00770D9A"/>
    <w:rsid w:val="007713CC"/>
    <w:rsid w:val="00772672"/>
    <w:rsid w:val="0077407C"/>
    <w:rsid w:val="00774D81"/>
    <w:rsid w:val="00776210"/>
    <w:rsid w:val="00776520"/>
    <w:rsid w:val="00776C1E"/>
    <w:rsid w:val="007804FA"/>
    <w:rsid w:val="00784F99"/>
    <w:rsid w:val="00785499"/>
    <w:rsid w:val="00785EEC"/>
    <w:rsid w:val="00786F97"/>
    <w:rsid w:val="00790060"/>
    <w:rsid w:val="00790979"/>
    <w:rsid w:val="00792428"/>
    <w:rsid w:val="00792C64"/>
    <w:rsid w:val="00794428"/>
    <w:rsid w:val="00797775"/>
    <w:rsid w:val="007A4448"/>
    <w:rsid w:val="007A4DEC"/>
    <w:rsid w:val="007A4F7F"/>
    <w:rsid w:val="007B1F41"/>
    <w:rsid w:val="007B29F2"/>
    <w:rsid w:val="007B3B20"/>
    <w:rsid w:val="007B3F46"/>
    <w:rsid w:val="007B4744"/>
    <w:rsid w:val="007B54D5"/>
    <w:rsid w:val="007B6911"/>
    <w:rsid w:val="007B7A67"/>
    <w:rsid w:val="007C132B"/>
    <w:rsid w:val="007C1BA5"/>
    <w:rsid w:val="007C28B5"/>
    <w:rsid w:val="007C3453"/>
    <w:rsid w:val="007C3F8D"/>
    <w:rsid w:val="007C67A1"/>
    <w:rsid w:val="007D1CE0"/>
    <w:rsid w:val="007D2191"/>
    <w:rsid w:val="007D2623"/>
    <w:rsid w:val="007D2667"/>
    <w:rsid w:val="007D31F3"/>
    <w:rsid w:val="007D34D7"/>
    <w:rsid w:val="007D36B3"/>
    <w:rsid w:val="007D4D54"/>
    <w:rsid w:val="007D5117"/>
    <w:rsid w:val="007D6903"/>
    <w:rsid w:val="007D6D5D"/>
    <w:rsid w:val="007D7365"/>
    <w:rsid w:val="007E20E9"/>
    <w:rsid w:val="007E4CE9"/>
    <w:rsid w:val="007F0074"/>
    <w:rsid w:val="007F134C"/>
    <w:rsid w:val="007F1367"/>
    <w:rsid w:val="007F1A46"/>
    <w:rsid w:val="007F3B14"/>
    <w:rsid w:val="007F4995"/>
    <w:rsid w:val="007F4BFA"/>
    <w:rsid w:val="007F4DA2"/>
    <w:rsid w:val="00800528"/>
    <w:rsid w:val="00803FC6"/>
    <w:rsid w:val="008043AE"/>
    <w:rsid w:val="00805148"/>
    <w:rsid w:val="00805F72"/>
    <w:rsid w:val="00810724"/>
    <w:rsid w:val="00810BC0"/>
    <w:rsid w:val="00812E21"/>
    <w:rsid w:val="00813892"/>
    <w:rsid w:val="00815A8D"/>
    <w:rsid w:val="00815BD2"/>
    <w:rsid w:val="0081695E"/>
    <w:rsid w:val="0081780A"/>
    <w:rsid w:val="008179E5"/>
    <w:rsid w:val="00821A29"/>
    <w:rsid w:val="008224B8"/>
    <w:rsid w:val="008228E2"/>
    <w:rsid w:val="0082346B"/>
    <w:rsid w:val="0082554F"/>
    <w:rsid w:val="0083008C"/>
    <w:rsid w:val="0083031D"/>
    <w:rsid w:val="00830B67"/>
    <w:rsid w:val="008312A1"/>
    <w:rsid w:val="00831FE2"/>
    <w:rsid w:val="00833744"/>
    <w:rsid w:val="00833755"/>
    <w:rsid w:val="00833CA4"/>
    <w:rsid w:val="0083517D"/>
    <w:rsid w:val="00836F33"/>
    <w:rsid w:val="00844366"/>
    <w:rsid w:val="00846C03"/>
    <w:rsid w:val="00852B1D"/>
    <w:rsid w:val="00854548"/>
    <w:rsid w:val="00856DF7"/>
    <w:rsid w:val="008610D5"/>
    <w:rsid w:val="00862B08"/>
    <w:rsid w:val="0086348B"/>
    <w:rsid w:val="008635C4"/>
    <w:rsid w:val="00863A6C"/>
    <w:rsid w:val="00865BBC"/>
    <w:rsid w:val="00866BEB"/>
    <w:rsid w:val="00870498"/>
    <w:rsid w:val="00871EA2"/>
    <w:rsid w:val="00872039"/>
    <w:rsid w:val="00873BFB"/>
    <w:rsid w:val="00873E81"/>
    <w:rsid w:val="008742B5"/>
    <w:rsid w:val="00874B0D"/>
    <w:rsid w:val="00875757"/>
    <w:rsid w:val="00875D74"/>
    <w:rsid w:val="00877169"/>
    <w:rsid w:val="0088164E"/>
    <w:rsid w:val="00881FB6"/>
    <w:rsid w:val="00882CA9"/>
    <w:rsid w:val="0088337E"/>
    <w:rsid w:val="008847DD"/>
    <w:rsid w:val="00887223"/>
    <w:rsid w:val="00891085"/>
    <w:rsid w:val="00892D53"/>
    <w:rsid w:val="00893212"/>
    <w:rsid w:val="008949E2"/>
    <w:rsid w:val="00895906"/>
    <w:rsid w:val="00896992"/>
    <w:rsid w:val="008969B8"/>
    <w:rsid w:val="00896D7F"/>
    <w:rsid w:val="008A0038"/>
    <w:rsid w:val="008A01A9"/>
    <w:rsid w:val="008A0F75"/>
    <w:rsid w:val="008A3500"/>
    <w:rsid w:val="008A35B2"/>
    <w:rsid w:val="008A365B"/>
    <w:rsid w:val="008A4074"/>
    <w:rsid w:val="008A4D49"/>
    <w:rsid w:val="008A4D74"/>
    <w:rsid w:val="008A62CA"/>
    <w:rsid w:val="008A696C"/>
    <w:rsid w:val="008A776A"/>
    <w:rsid w:val="008A7865"/>
    <w:rsid w:val="008B0A57"/>
    <w:rsid w:val="008B303E"/>
    <w:rsid w:val="008B4208"/>
    <w:rsid w:val="008B5CE7"/>
    <w:rsid w:val="008C2682"/>
    <w:rsid w:val="008C369A"/>
    <w:rsid w:val="008C5C3D"/>
    <w:rsid w:val="008C5F7E"/>
    <w:rsid w:val="008C6900"/>
    <w:rsid w:val="008C6D44"/>
    <w:rsid w:val="008D1D7B"/>
    <w:rsid w:val="008D27C5"/>
    <w:rsid w:val="008D2858"/>
    <w:rsid w:val="008D35BC"/>
    <w:rsid w:val="008D7BF3"/>
    <w:rsid w:val="008E145D"/>
    <w:rsid w:val="008E357D"/>
    <w:rsid w:val="008E4FB1"/>
    <w:rsid w:val="008E6C8B"/>
    <w:rsid w:val="008E7C41"/>
    <w:rsid w:val="008E7D0D"/>
    <w:rsid w:val="008F0AC3"/>
    <w:rsid w:val="008F3D95"/>
    <w:rsid w:val="008F405E"/>
    <w:rsid w:val="008F5A91"/>
    <w:rsid w:val="008F72F8"/>
    <w:rsid w:val="009000F9"/>
    <w:rsid w:val="0090062E"/>
    <w:rsid w:val="00900B96"/>
    <w:rsid w:val="00900BC8"/>
    <w:rsid w:val="00903042"/>
    <w:rsid w:val="00906B4F"/>
    <w:rsid w:val="0090751B"/>
    <w:rsid w:val="009079D7"/>
    <w:rsid w:val="0091019A"/>
    <w:rsid w:val="00910CB2"/>
    <w:rsid w:val="009111FF"/>
    <w:rsid w:val="00911968"/>
    <w:rsid w:val="009125AC"/>
    <w:rsid w:val="00914106"/>
    <w:rsid w:val="00916C71"/>
    <w:rsid w:val="00917739"/>
    <w:rsid w:val="009208BB"/>
    <w:rsid w:val="00921A93"/>
    <w:rsid w:val="00923970"/>
    <w:rsid w:val="009241D8"/>
    <w:rsid w:val="00932125"/>
    <w:rsid w:val="0093280F"/>
    <w:rsid w:val="009329E9"/>
    <w:rsid w:val="009334E3"/>
    <w:rsid w:val="00937A4F"/>
    <w:rsid w:val="00937B2B"/>
    <w:rsid w:val="00940EDA"/>
    <w:rsid w:val="00941475"/>
    <w:rsid w:val="00942417"/>
    <w:rsid w:val="009428D6"/>
    <w:rsid w:val="00945135"/>
    <w:rsid w:val="009460FB"/>
    <w:rsid w:val="00946436"/>
    <w:rsid w:val="009509AC"/>
    <w:rsid w:val="00953585"/>
    <w:rsid w:val="00954E48"/>
    <w:rsid w:val="00955C1C"/>
    <w:rsid w:val="00956F5F"/>
    <w:rsid w:val="00957373"/>
    <w:rsid w:val="00957FAA"/>
    <w:rsid w:val="00961DB0"/>
    <w:rsid w:val="00962EFA"/>
    <w:rsid w:val="00964EAF"/>
    <w:rsid w:val="00965433"/>
    <w:rsid w:val="00965743"/>
    <w:rsid w:val="009702E8"/>
    <w:rsid w:val="00970B94"/>
    <w:rsid w:val="00971746"/>
    <w:rsid w:val="00972E2F"/>
    <w:rsid w:val="0097359B"/>
    <w:rsid w:val="009739A6"/>
    <w:rsid w:val="00975097"/>
    <w:rsid w:val="00975B90"/>
    <w:rsid w:val="00976F0F"/>
    <w:rsid w:val="00976F71"/>
    <w:rsid w:val="00980954"/>
    <w:rsid w:val="00983AA8"/>
    <w:rsid w:val="00983CAA"/>
    <w:rsid w:val="00984D9A"/>
    <w:rsid w:val="00984F71"/>
    <w:rsid w:val="0098593B"/>
    <w:rsid w:val="009908AE"/>
    <w:rsid w:val="00990C61"/>
    <w:rsid w:val="00991BE5"/>
    <w:rsid w:val="0099448D"/>
    <w:rsid w:val="00996004"/>
    <w:rsid w:val="009A42AA"/>
    <w:rsid w:val="009A4BBD"/>
    <w:rsid w:val="009A5D79"/>
    <w:rsid w:val="009B1C09"/>
    <w:rsid w:val="009B4DC0"/>
    <w:rsid w:val="009B5124"/>
    <w:rsid w:val="009B5CCE"/>
    <w:rsid w:val="009B5E4D"/>
    <w:rsid w:val="009C08B7"/>
    <w:rsid w:val="009C0F7C"/>
    <w:rsid w:val="009C34F1"/>
    <w:rsid w:val="009C37CE"/>
    <w:rsid w:val="009C4E95"/>
    <w:rsid w:val="009C6A4A"/>
    <w:rsid w:val="009D02C1"/>
    <w:rsid w:val="009D681A"/>
    <w:rsid w:val="009D7479"/>
    <w:rsid w:val="009E15E6"/>
    <w:rsid w:val="009E1D6B"/>
    <w:rsid w:val="009E2ABF"/>
    <w:rsid w:val="009E3884"/>
    <w:rsid w:val="009E642B"/>
    <w:rsid w:val="009E6818"/>
    <w:rsid w:val="009E6F88"/>
    <w:rsid w:val="009F0E44"/>
    <w:rsid w:val="009F1E16"/>
    <w:rsid w:val="009F2144"/>
    <w:rsid w:val="009F2C05"/>
    <w:rsid w:val="009F335B"/>
    <w:rsid w:val="009F4431"/>
    <w:rsid w:val="009F4A27"/>
    <w:rsid w:val="009F6370"/>
    <w:rsid w:val="00A00B9D"/>
    <w:rsid w:val="00A05870"/>
    <w:rsid w:val="00A05983"/>
    <w:rsid w:val="00A05E05"/>
    <w:rsid w:val="00A067FB"/>
    <w:rsid w:val="00A07616"/>
    <w:rsid w:val="00A10168"/>
    <w:rsid w:val="00A10948"/>
    <w:rsid w:val="00A10BB7"/>
    <w:rsid w:val="00A11264"/>
    <w:rsid w:val="00A15166"/>
    <w:rsid w:val="00A166CC"/>
    <w:rsid w:val="00A16B78"/>
    <w:rsid w:val="00A17E16"/>
    <w:rsid w:val="00A20784"/>
    <w:rsid w:val="00A23D48"/>
    <w:rsid w:val="00A24118"/>
    <w:rsid w:val="00A255C7"/>
    <w:rsid w:val="00A30896"/>
    <w:rsid w:val="00A31116"/>
    <w:rsid w:val="00A3193F"/>
    <w:rsid w:val="00A326C2"/>
    <w:rsid w:val="00A32D3A"/>
    <w:rsid w:val="00A3307A"/>
    <w:rsid w:val="00A337F4"/>
    <w:rsid w:val="00A35E1D"/>
    <w:rsid w:val="00A409FD"/>
    <w:rsid w:val="00A40A4C"/>
    <w:rsid w:val="00A4495A"/>
    <w:rsid w:val="00A452D1"/>
    <w:rsid w:val="00A46183"/>
    <w:rsid w:val="00A46BF1"/>
    <w:rsid w:val="00A46FB1"/>
    <w:rsid w:val="00A5031C"/>
    <w:rsid w:val="00A506C4"/>
    <w:rsid w:val="00A50E39"/>
    <w:rsid w:val="00A52D1D"/>
    <w:rsid w:val="00A553C3"/>
    <w:rsid w:val="00A5664C"/>
    <w:rsid w:val="00A577C3"/>
    <w:rsid w:val="00A60984"/>
    <w:rsid w:val="00A60E2A"/>
    <w:rsid w:val="00A61CB1"/>
    <w:rsid w:val="00A6296E"/>
    <w:rsid w:val="00A65C84"/>
    <w:rsid w:val="00A665F6"/>
    <w:rsid w:val="00A66CA0"/>
    <w:rsid w:val="00A71D4D"/>
    <w:rsid w:val="00A7220B"/>
    <w:rsid w:val="00A73407"/>
    <w:rsid w:val="00A749F0"/>
    <w:rsid w:val="00A74DFD"/>
    <w:rsid w:val="00A82169"/>
    <w:rsid w:val="00A82326"/>
    <w:rsid w:val="00A823CB"/>
    <w:rsid w:val="00A825F4"/>
    <w:rsid w:val="00A84873"/>
    <w:rsid w:val="00A84DF6"/>
    <w:rsid w:val="00A873C5"/>
    <w:rsid w:val="00A90A92"/>
    <w:rsid w:val="00A93028"/>
    <w:rsid w:val="00A941ED"/>
    <w:rsid w:val="00A94BB8"/>
    <w:rsid w:val="00A953C0"/>
    <w:rsid w:val="00AA188C"/>
    <w:rsid w:val="00AA46CA"/>
    <w:rsid w:val="00AA472B"/>
    <w:rsid w:val="00AA53FF"/>
    <w:rsid w:val="00AA5A0C"/>
    <w:rsid w:val="00AA6024"/>
    <w:rsid w:val="00AB6C51"/>
    <w:rsid w:val="00AB79CD"/>
    <w:rsid w:val="00AC2601"/>
    <w:rsid w:val="00AC34E3"/>
    <w:rsid w:val="00AD1B09"/>
    <w:rsid w:val="00AD3BAA"/>
    <w:rsid w:val="00AD7AD4"/>
    <w:rsid w:val="00AE04D8"/>
    <w:rsid w:val="00AE147D"/>
    <w:rsid w:val="00AE2352"/>
    <w:rsid w:val="00AE253B"/>
    <w:rsid w:val="00AE481A"/>
    <w:rsid w:val="00AE4A09"/>
    <w:rsid w:val="00AE4EA0"/>
    <w:rsid w:val="00AE617E"/>
    <w:rsid w:val="00AE6FC0"/>
    <w:rsid w:val="00AF628C"/>
    <w:rsid w:val="00AF7D3D"/>
    <w:rsid w:val="00B008D0"/>
    <w:rsid w:val="00B05B2E"/>
    <w:rsid w:val="00B06391"/>
    <w:rsid w:val="00B07CAA"/>
    <w:rsid w:val="00B10EF6"/>
    <w:rsid w:val="00B139F3"/>
    <w:rsid w:val="00B14ED1"/>
    <w:rsid w:val="00B156CD"/>
    <w:rsid w:val="00B2091E"/>
    <w:rsid w:val="00B21A91"/>
    <w:rsid w:val="00B22B45"/>
    <w:rsid w:val="00B23238"/>
    <w:rsid w:val="00B255CD"/>
    <w:rsid w:val="00B25A23"/>
    <w:rsid w:val="00B272CA"/>
    <w:rsid w:val="00B278A0"/>
    <w:rsid w:val="00B27CD1"/>
    <w:rsid w:val="00B32437"/>
    <w:rsid w:val="00B35347"/>
    <w:rsid w:val="00B4148F"/>
    <w:rsid w:val="00B436E3"/>
    <w:rsid w:val="00B443B2"/>
    <w:rsid w:val="00B44FA5"/>
    <w:rsid w:val="00B45772"/>
    <w:rsid w:val="00B473AF"/>
    <w:rsid w:val="00B52E8F"/>
    <w:rsid w:val="00B5385C"/>
    <w:rsid w:val="00B53990"/>
    <w:rsid w:val="00B54372"/>
    <w:rsid w:val="00B555C5"/>
    <w:rsid w:val="00B56DE2"/>
    <w:rsid w:val="00B617CD"/>
    <w:rsid w:val="00B61AA3"/>
    <w:rsid w:val="00B637FF"/>
    <w:rsid w:val="00B66779"/>
    <w:rsid w:val="00B678BC"/>
    <w:rsid w:val="00B67C7D"/>
    <w:rsid w:val="00B71DA3"/>
    <w:rsid w:val="00B72703"/>
    <w:rsid w:val="00B738B0"/>
    <w:rsid w:val="00B748BB"/>
    <w:rsid w:val="00B76EE3"/>
    <w:rsid w:val="00B770E7"/>
    <w:rsid w:val="00B80396"/>
    <w:rsid w:val="00B8197F"/>
    <w:rsid w:val="00B82113"/>
    <w:rsid w:val="00B83A23"/>
    <w:rsid w:val="00B83B15"/>
    <w:rsid w:val="00B856DA"/>
    <w:rsid w:val="00B86234"/>
    <w:rsid w:val="00B8627E"/>
    <w:rsid w:val="00B87446"/>
    <w:rsid w:val="00B902CB"/>
    <w:rsid w:val="00B906AB"/>
    <w:rsid w:val="00B910B3"/>
    <w:rsid w:val="00B91E37"/>
    <w:rsid w:val="00B922D2"/>
    <w:rsid w:val="00B936C3"/>
    <w:rsid w:val="00B93A61"/>
    <w:rsid w:val="00B96AEE"/>
    <w:rsid w:val="00B96FC5"/>
    <w:rsid w:val="00BA0BFC"/>
    <w:rsid w:val="00BA14A1"/>
    <w:rsid w:val="00BA3298"/>
    <w:rsid w:val="00BA5A4C"/>
    <w:rsid w:val="00BA727D"/>
    <w:rsid w:val="00BA7EC1"/>
    <w:rsid w:val="00BA7F20"/>
    <w:rsid w:val="00BB02EC"/>
    <w:rsid w:val="00BB0871"/>
    <w:rsid w:val="00BB0A24"/>
    <w:rsid w:val="00BB13E3"/>
    <w:rsid w:val="00BB242D"/>
    <w:rsid w:val="00BB56B4"/>
    <w:rsid w:val="00BB5E25"/>
    <w:rsid w:val="00BB6271"/>
    <w:rsid w:val="00BB644A"/>
    <w:rsid w:val="00BB68E9"/>
    <w:rsid w:val="00BB6946"/>
    <w:rsid w:val="00BB77C3"/>
    <w:rsid w:val="00BB7BA7"/>
    <w:rsid w:val="00BC2B0C"/>
    <w:rsid w:val="00BC4A46"/>
    <w:rsid w:val="00BC6E89"/>
    <w:rsid w:val="00BC731A"/>
    <w:rsid w:val="00BD0ECE"/>
    <w:rsid w:val="00BD31E5"/>
    <w:rsid w:val="00BD36E1"/>
    <w:rsid w:val="00BD3884"/>
    <w:rsid w:val="00BD3FA7"/>
    <w:rsid w:val="00BD585A"/>
    <w:rsid w:val="00BD68AF"/>
    <w:rsid w:val="00BD6B23"/>
    <w:rsid w:val="00BD7877"/>
    <w:rsid w:val="00BE0BD0"/>
    <w:rsid w:val="00BE2AEA"/>
    <w:rsid w:val="00BE51B4"/>
    <w:rsid w:val="00BE51BB"/>
    <w:rsid w:val="00BE79FE"/>
    <w:rsid w:val="00BE7D59"/>
    <w:rsid w:val="00BF0B2E"/>
    <w:rsid w:val="00BF1772"/>
    <w:rsid w:val="00BF1BFD"/>
    <w:rsid w:val="00BF4012"/>
    <w:rsid w:val="00BF41BA"/>
    <w:rsid w:val="00BF4379"/>
    <w:rsid w:val="00BF4DCB"/>
    <w:rsid w:val="00BF5097"/>
    <w:rsid w:val="00BF5CE4"/>
    <w:rsid w:val="00BF7661"/>
    <w:rsid w:val="00BF7B48"/>
    <w:rsid w:val="00C02236"/>
    <w:rsid w:val="00C02C35"/>
    <w:rsid w:val="00C03A5D"/>
    <w:rsid w:val="00C03CA4"/>
    <w:rsid w:val="00C041EC"/>
    <w:rsid w:val="00C05A50"/>
    <w:rsid w:val="00C05D8E"/>
    <w:rsid w:val="00C07B91"/>
    <w:rsid w:val="00C1121F"/>
    <w:rsid w:val="00C13131"/>
    <w:rsid w:val="00C1398F"/>
    <w:rsid w:val="00C2186F"/>
    <w:rsid w:val="00C21D3C"/>
    <w:rsid w:val="00C2301B"/>
    <w:rsid w:val="00C2338A"/>
    <w:rsid w:val="00C24921"/>
    <w:rsid w:val="00C249CE"/>
    <w:rsid w:val="00C264C5"/>
    <w:rsid w:val="00C2717B"/>
    <w:rsid w:val="00C278EE"/>
    <w:rsid w:val="00C30832"/>
    <w:rsid w:val="00C33AB9"/>
    <w:rsid w:val="00C34D58"/>
    <w:rsid w:val="00C36D20"/>
    <w:rsid w:val="00C40610"/>
    <w:rsid w:val="00C40649"/>
    <w:rsid w:val="00C41282"/>
    <w:rsid w:val="00C4264C"/>
    <w:rsid w:val="00C42ABF"/>
    <w:rsid w:val="00C430D4"/>
    <w:rsid w:val="00C43139"/>
    <w:rsid w:val="00C436D6"/>
    <w:rsid w:val="00C46FE9"/>
    <w:rsid w:val="00C5012E"/>
    <w:rsid w:val="00C50DF6"/>
    <w:rsid w:val="00C52F23"/>
    <w:rsid w:val="00C53D58"/>
    <w:rsid w:val="00C548CF"/>
    <w:rsid w:val="00C55BD4"/>
    <w:rsid w:val="00C5767E"/>
    <w:rsid w:val="00C600E3"/>
    <w:rsid w:val="00C63401"/>
    <w:rsid w:val="00C668B5"/>
    <w:rsid w:val="00C66E4E"/>
    <w:rsid w:val="00C66F23"/>
    <w:rsid w:val="00C715D3"/>
    <w:rsid w:val="00C73E3A"/>
    <w:rsid w:val="00C74938"/>
    <w:rsid w:val="00C75FBB"/>
    <w:rsid w:val="00C81ADF"/>
    <w:rsid w:val="00C826D8"/>
    <w:rsid w:val="00C857A3"/>
    <w:rsid w:val="00C923B4"/>
    <w:rsid w:val="00C94354"/>
    <w:rsid w:val="00CA0392"/>
    <w:rsid w:val="00CA0659"/>
    <w:rsid w:val="00CA2E9D"/>
    <w:rsid w:val="00CA36A2"/>
    <w:rsid w:val="00CA4637"/>
    <w:rsid w:val="00CA4B01"/>
    <w:rsid w:val="00CA5A1D"/>
    <w:rsid w:val="00CA5D5F"/>
    <w:rsid w:val="00CA6276"/>
    <w:rsid w:val="00CA6EB5"/>
    <w:rsid w:val="00CB0289"/>
    <w:rsid w:val="00CB1091"/>
    <w:rsid w:val="00CB252B"/>
    <w:rsid w:val="00CB395A"/>
    <w:rsid w:val="00CB4603"/>
    <w:rsid w:val="00CB495D"/>
    <w:rsid w:val="00CB5BE8"/>
    <w:rsid w:val="00CB6DDF"/>
    <w:rsid w:val="00CB79E3"/>
    <w:rsid w:val="00CC07E1"/>
    <w:rsid w:val="00CC0D1A"/>
    <w:rsid w:val="00CC1AB3"/>
    <w:rsid w:val="00CC6178"/>
    <w:rsid w:val="00CC6258"/>
    <w:rsid w:val="00CC6DE9"/>
    <w:rsid w:val="00CC6DF5"/>
    <w:rsid w:val="00CC779E"/>
    <w:rsid w:val="00CD122A"/>
    <w:rsid w:val="00CD1808"/>
    <w:rsid w:val="00CD32EE"/>
    <w:rsid w:val="00CD3A7F"/>
    <w:rsid w:val="00CD444D"/>
    <w:rsid w:val="00CD50AC"/>
    <w:rsid w:val="00CD50C6"/>
    <w:rsid w:val="00CD6EDE"/>
    <w:rsid w:val="00CD7D09"/>
    <w:rsid w:val="00CE241C"/>
    <w:rsid w:val="00CE3094"/>
    <w:rsid w:val="00CE3C6B"/>
    <w:rsid w:val="00CE4223"/>
    <w:rsid w:val="00CE65DC"/>
    <w:rsid w:val="00CE7CDE"/>
    <w:rsid w:val="00CE7E04"/>
    <w:rsid w:val="00CF123B"/>
    <w:rsid w:val="00CF283F"/>
    <w:rsid w:val="00CF407E"/>
    <w:rsid w:val="00CF496E"/>
    <w:rsid w:val="00CF4CF0"/>
    <w:rsid w:val="00CF684D"/>
    <w:rsid w:val="00D00DB3"/>
    <w:rsid w:val="00D02CA2"/>
    <w:rsid w:val="00D04D1B"/>
    <w:rsid w:val="00D064BD"/>
    <w:rsid w:val="00D06682"/>
    <w:rsid w:val="00D06E2B"/>
    <w:rsid w:val="00D1194E"/>
    <w:rsid w:val="00D13E20"/>
    <w:rsid w:val="00D17311"/>
    <w:rsid w:val="00D17883"/>
    <w:rsid w:val="00D20B2F"/>
    <w:rsid w:val="00D2494A"/>
    <w:rsid w:val="00D25BCA"/>
    <w:rsid w:val="00D2625C"/>
    <w:rsid w:val="00D3100A"/>
    <w:rsid w:val="00D327A0"/>
    <w:rsid w:val="00D37420"/>
    <w:rsid w:val="00D4155C"/>
    <w:rsid w:val="00D427BE"/>
    <w:rsid w:val="00D43207"/>
    <w:rsid w:val="00D43D2A"/>
    <w:rsid w:val="00D444A4"/>
    <w:rsid w:val="00D451FF"/>
    <w:rsid w:val="00D478C7"/>
    <w:rsid w:val="00D47A09"/>
    <w:rsid w:val="00D504B6"/>
    <w:rsid w:val="00D53221"/>
    <w:rsid w:val="00D54DA9"/>
    <w:rsid w:val="00D55BE7"/>
    <w:rsid w:val="00D56976"/>
    <w:rsid w:val="00D56F77"/>
    <w:rsid w:val="00D63317"/>
    <w:rsid w:val="00D64639"/>
    <w:rsid w:val="00D66CBD"/>
    <w:rsid w:val="00D67057"/>
    <w:rsid w:val="00D67242"/>
    <w:rsid w:val="00D679E3"/>
    <w:rsid w:val="00D7064A"/>
    <w:rsid w:val="00D70973"/>
    <w:rsid w:val="00D7113D"/>
    <w:rsid w:val="00D71452"/>
    <w:rsid w:val="00D717E6"/>
    <w:rsid w:val="00D72C56"/>
    <w:rsid w:val="00D734CB"/>
    <w:rsid w:val="00D76E7F"/>
    <w:rsid w:val="00D80685"/>
    <w:rsid w:val="00D81A88"/>
    <w:rsid w:val="00D81BD8"/>
    <w:rsid w:val="00D82A56"/>
    <w:rsid w:val="00D84E10"/>
    <w:rsid w:val="00D85233"/>
    <w:rsid w:val="00D859E2"/>
    <w:rsid w:val="00D86121"/>
    <w:rsid w:val="00D87C44"/>
    <w:rsid w:val="00D90DE4"/>
    <w:rsid w:val="00D9616A"/>
    <w:rsid w:val="00D96A92"/>
    <w:rsid w:val="00DA07A8"/>
    <w:rsid w:val="00DA0DA7"/>
    <w:rsid w:val="00DA29A7"/>
    <w:rsid w:val="00DA4A92"/>
    <w:rsid w:val="00DA4D7D"/>
    <w:rsid w:val="00DA5C21"/>
    <w:rsid w:val="00DA608B"/>
    <w:rsid w:val="00DB2553"/>
    <w:rsid w:val="00DB2F6C"/>
    <w:rsid w:val="00DB30A2"/>
    <w:rsid w:val="00DB3570"/>
    <w:rsid w:val="00DB5061"/>
    <w:rsid w:val="00DB70CD"/>
    <w:rsid w:val="00DB7A5F"/>
    <w:rsid w:val="00DC0346"/>
    <w:rsid w:val="00DC0EA3"/>
    <w:rsid w:val="00DC375B"/>
    <w:rsid w:val="00DC529C"/>
    <w:rsid w:val="00DC70E3"/>
    <w:rsid w:val="00DC7818"/>
    <w:rsid w:val="00DC7C5A"/>
    <w:rsid w:val="00DD12C4"/>
    <w:rsid w:val="00DD314E"/>
    <w:rsid w:val="00DD3560"/>
    <w:rsid w:val="00DD48C0"/>
    <w:rsid w:val="00DD6493"/>
    <w:rsid w:val="00DE168F"/>
    <w:rsid w:val="00DE16A8"/>
    <w:rsid w:val="00DE22DA"/>
    <w:rsid w:val="00DE2B3D"/>
    <w:rsid w:val="00DE4E48"/>
    <w:rsid w:val="00DE505C"/>
    <w:rsid w:val="00DE5C3B"/>
    <w:rsid w:val="00DE686A"/>
    <w:rsid w:val="00DF2799"/>
    <w:rsid w:val="00DF2C5B"/>
    <w:rsid w:val="00DF4F9D"/>
    <w:rsid w:val="00DF5C9A"/>
    <w:rsid w:val="00DF6353"/>
    <w:rsid w:val="00E02951"/>
    <w:rsid w:val="00E03800"/>
    <w:rsid w:val="00E116FC"/>
    <w:rsid w:val="00E13048"/>
    <w:rsid w:val="00E13E22"/>
    <w:rsid w:val="00E14E4E"/>
    <w:rsid w:val="00E14FEA"/>
    <w:rsid w:val="00E15474"/>
    <w:rsid w:val="00E15D99"/>
    <w:rsid w:val="00E16332"/>
    <w:rsid w:val="00E179BB"/>
    <w:rsid w:val="00E17B84"/>
    <w:rsid w:val="00E23660"/>
    <w:rsid w:val="00E240FE"/>
    <w:rsid w:val="00E24801"/>
    <w:rsid w:val="00E2531D"/>
    <w:rsid w:val="00E25A8A"/>
    <w:rsid w:val="00E266CE"/>
    <w:rsid w:val="00E272B5"/>
    <w:rsid w:val="00E306B8"/>
    <w:rsid w:val="00E30E4E"/>
    <w:rsid w:val="00E31E07"/>
    <w:rsid w:val="00E33E0F"/>
    <w:rsid w:val="00E35CB3"/>
    <w:rsid w:val="00E37C42"/>
    <w:rsid w:val="00E4064D"/>
    <w:rsid w:val="00E43918"/>
    <w:rsid w:val="00E43958"/>
    <w:rsid w:val="00E43B6A"/>
    <w:rsid w:val="00E45662"/>
    <w:rsid w:val="00E45923"/>
    <w:rsid w:val="00E461BE"/>
    <w:rsid w:val="00E46ABA"/>
    <w:rsid w:val="00E46FD2"/>
    <w:rsid w:val="00E501DD"/>
    <w:rsid w:val="00E506A2"/>
    <w:rsid w:val="00E50A67"/>
    <w:rsid w:val="00E5101A"/>
    <w:rsid w:val="00E519BA"/>
    <w:rsid w:val="00E52233"/>
    <w:rsid w:val="00E52A90"/>
    <w:rsid w:val="00E5333A"/>
    <w:rsid w:val="00E5417C"/>
    <w:rsid w:val="00E550C7"/>
    <w:rsid w:val="00E55DE0"/>
    <w:rsid w:val="00E56A94"/>
    <w:rsid w:val="00E56A96"/>
    <w:rsid w:val="00E60A13"/>
    <w:rsid w:val="00E61B3E"/>
    <w:rsid w:val="00E6208D"/>
    <w:rsid w:val="00E62BC7"/>
    <w:rsid w:val="00E62DA9"/>
    <w:rsid w:val="00E6322D"/>
    <w:rsid w:val="00E637AD"/>
    <w:rsid w:val="00E67D0F"/>
    <w:rsid w:val="00E70981"/>
    <w:rsid w:val="00E71E69"/>
    <w:rsid w:val="00E72FEF"/>
    <w:rsid w:val="00E73E64"/>
    <w:rsid w:val="00E746B1"/>
    <w:rsid w:val="00E755DA"/>
    <w:rsid w:val="00E80B9C"/>
    <w:rsid w:val="00E83B2E"/>
    <w:rsid w:val="00E83F8C"/>
    <w:rsid w:val="00E840D6"/>
    <w:rsid w:val="00E845C2"/>
    <w:rsid w:val="00E84F4E"/>
    <w:rsid w:val="00E8623E"/>
    <w:rsid w:val="00E901C1"/>
    <w:rsid w:val="00E918A4"/>
    <w:rsid w:val="00E9202A"/>
    <w:rsid w:val="00E92EA1"/>
    <w:rsid w:val="00E93ABE"/>
    <w:rsid w:val="00E942EC"/>
    <w:rsid w:val="00E946FB"/>
    <w:rsid w:val="00E94714"/>
    <w:rsid w:val="00E97DE6"/>
    <w:rsid w:val="00EA0799"/>
    <w:rsid w:val="00EA0EB3"/>
    <w:rsid w:val="00EA24BD"/>
    <w:rsid w:val="00EA2A09"/>
    <w:rsid w:val="00EA4176"/>
    <w:rsid w:val="00EA4D54"/>
    <w:rsid w:val="00EA5625"/>
    <w:rsid w:val="00EA5808"/>
    <w:rsid w:val="00EA642F"/>
    <w:rsid w:val="00EB12E0"/>
    <w:rsid w:val="00EB1624"/>
    <w:rsid w:val="00EB1B21"/>
    <w:rsid w:val="00EB549C"/>
    <w:rsid w:val="00EB5CAA"/>
    <w:rsid w:val="00EB5F9F"/>
    <w:rsid w:val="00EB7975"/>
    <w:rsid w:val="00EC0E64"/>
    <w:rsid w:val="00EC13FA"/>
    <w:rsid w:val="00EC436D"/>
    <w:rsid w:val="00EC5B26"/>
    <w:rsid w:val="00EC7555"/>
    <w:rsid w:val="00ED22A8"/>
    <w:rsid w:val="00ED28DD"/>
    <w:rsid w:val="00ED2EC7"/>
    <w:rsid w:val="00ED790B"/>
    <w:rsid w:val="00EE053D"/>
    <w:rsid w:val="00EE0604"/>
    <w:rsid w:val="00EE0BE4"/>
    <w:rsid w:val="00EE13A8"/>
    <w:rsid w:val="00EE234E"/>
    <w:rsid w:val="00EE2877"/>
    <w:rsid w:val="00EE3C91"/>
    <w:rsid w:val="00EE4704"/>
    <w:rsid w:val="00EE49BB"/>
    <w:rsid w:val="00EF027D"/>
    <w:rsid w:val="00EF177E"/>
    <w:rsid w:val="00EF2EF9"/>
    <w:rsid w:val="00EF41A3"/>
    <w:rsid w:val="00EF735C"/>
    <w:rsid w:val="00F00F4E"/>
    <w:rsid w:val="00F02DE1"/>
    <w:rsid w:val="00F04161"/>
    <w:rsid w:val="00F0431D"/>
    <w:rsid w:val="00F04BA2"/>
    <w:rsid w:val="00F06F16"/>
    <w:rsid w:val="00F1009E"/>
    <w:rsid w:val="00F11099"/>
    <w:rsid w:val="00F11169"/>
    <w:rsid w:val="00F1162A"/>
    <w:rsid w:val="00F11DDF"/>
    <w:rsid w:val="00F1522F"/>
    <w:rsid w:val="00F158EA"/>
    <w:rsid w:val="00F15EAF"/>
    <w:rsid w:val="00F21150"/>
    <w:rsid w:val="00F22603"/>
    <w:rsid w:val="00F23F0B"/>
    <w:rsid w:val="00F24282"/>
    <w:rsid w:val="00F25DF1"/>
    <w:rsid w:val="00F25E87"/>
    <w:rsid w:val="00F277EF"/>
    <w:rsid w:val="00F27B5E"/>
    <w:rsid w:val="00F306F1"/>
    <w:rsid w:val="00F313FA"/>
    <w:rsid w:val="00F32C92"/>
    <w:rsid w:val="00F334F7"/>
    <w:rsid w:val="00F343EF"/>
    <w:rsid w:val="00F353E2"/>
    <w:rsid w:val="00F40131"/>
    <w:rsid w:val="00F41FC9"/>
    <w:rsid w:val="00F42FC6"/>
    <w:rsid w:val="00F44C9F"/>
    <w:rsid w:val="00F46915"/>
    <w:rsid w:val="00F47E9B"/>
    <w:rsid w:val="00F5092C"/>
    <w:rsid w:val="00F50956"/>
    <w:rsid w:val="00F52721"/>
    <w:rsid w:val="00F52AEC"/>
    <w:rsid w:val="00F5492C"/>
    <w:rsid w:val="00F55812"/>
    <w:rsid w:val="00F5607A"/>
    <w:rsid w:val="00F5631C"/>
    <w:rsid w:val="00F5650E"/>
    <w:rsid w:val="00F60608"/>
    <w:rsid w:val="00F61B03"/>
    <w:rsid w:val="00F63D6B"/>
    <w:rsid w:val="00F63FF8"/>
    <w:rsid w:val="00F64C75"/>
    <w:rsid w:val="00F6521A"/>
    <w:rsid w:val="00F6577C"/>
    <w:rsid w:val="00F66481"/>
    <w:rsid w:val="00F67127"/>
    <w:rsid w:val="00F673FC"/>
    <w:rsid w:val="00F70161"/>
    <w:rsid w:val="00F71E64"/>
    <w:rsid w:val="00F74A14"/>
    <w:rsid w:val="00F75EE5"/>
    <w:rsid w:val="00F7614E"/>
    <w:rsid w:val="00F76B59"/>
    <w:rsid w:val="00F7721E"/>
    <w:rsid w:val="00F80BD3"/>
    <w:rsid w:val="00F82870"/>
    <w:rsid w:val="00F83B7B"/>
    <w:rsid w:val="00F84F31"/>
    <w:rsid w:val="00F85EF3"/>
    <w:rsid w:val="00F865A5"/>
    <w:rsid w:val="00F87A75"/>
    <w:rsid w:val="00F90C53"/>
    <w:rsid w:val="00F911A7"/>
    <w:rsid w:val="00F91A3B"/>
    <w:rsid w:val="00F91C85"/>
    <w:rsid w:val="00F93BF3"/>
    <w:rsid w:val="00F94D08"/>
    <w:rsid w:val="00F96380"/>
    <w:rsid w:val="00F96B1A"/>
    <w:rsid w:val="00F97602"/>
    <w:rsid w:val="00FA02D1"/>
    <w:rsid w:val="00FA091F"/>
    <w:rsid w:val="00FA0D8E"/>
    <w:rsid w:val="00FA2586"/>
    <w:rsid w:val="00FA34A0"/>
    <w:rsid w:val="00FA4171"/>
    <w:rsid w:val="00FA589E"/>
    <w:rsid w:val="00FA6721"/>
    <w:rsid w:val="00FA7294"/>
    <w:rsid w:val="00FA7B9C"/>
    <w:rsid w:val="00FB1539"/>
    <w:rsid w:val="00FB21DB"/>
    <w:rsid w:val="00FB4D71"/>
    <w:rsid w:val="00FB5E09"/>
    <w:rsid w:val="00FB7D6A"/>
    <w:rsid w:val="00FC4458"/>
    <w:rsid w:val="00FC57BA"/>
    <w:rsid w:val="00FC5DFD"/>
    <w:rsid w:val="00FC7DBB"/>
    <w:rsid w:val="00FD02F6"/>
    <w:rsid w:val="00FD18F4"/>
    <w:rsid w:val="00FD1E91"/>
    <w:rsid w:val="00FD1F1D"/>
    <w:rsid w:val="00FD2194"/>
    <w:rsid w:val="00FD29B0"/>
    <w:rsid w:val="00FD33F7"/>
    <w:rsid w:val="00FD3A07"/>
    <w:rsid w:val="00FD402A"/>
    <w:rsid w:val="00FD5340"/>
    <w:rsid w:val="00FD680F"/>
    <w:rsid w:val="00FD71FB"/>
    <w:rsid w:val="00FD7AD8"/>
    <w:rsid w:val="00FD7B10"/>
    <w:rsid w:val="00FE1CC4"/>
    <w:rsid w:val="00FE6055"/>
    <w:rsid w:val="00FE6FB7"/>
    <w:rsid w:val="00FF0BF0"/>
    <w:rsid w:val="00FF35FE"/>
    <w:rsid w:val="00FF5B13"/>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4295A48-C2B8-4300-A86A-E1EE3D29E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340"/>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7A0EE-8E94-4307-840A-24A5AFF07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2431</Words>
  <Characters>18475</Characters>
  <Application>Microsoft Office Word</Application>
  <DocSecurity>0</DocSecurity>
  <Lines>669</Lines>
  <Paragraphs>156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https://mul2.gov.am/tasks/1054349/oneclick?token=c9d849c6feb15d517a5179ac596d1bc8</cp:keywords>
  <dc:description/>
  <cp:lastModifiedBy>Ashot Tsormutyan</cp:lastModifiedBy>
  <cp:revision>3</cp:revision>
  <cp:lastPrinted>2024-08-21T08:48:00Z</cp:lastPrinted>
  <dcterms:created xsi:type="dcterms:W3CDTF">2024-10-24T06:16:00Z</dcterms:created>
  <dcterms:modified xsi:type="dcterms:W3CDTF">2024-10-30T11:53:00Z</dcterms:modified>
</cp:coreProperties>
</file>