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541664" w14:textId="77777777" w:rsidR="001345AF" w:rsidRPr="00C37D64"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205195">
        <w:rPr>
          <w:rFonts w:ascii="GHEA Grapalat" w:eastAsia="Times New Roman" w:hAnsi="GHEA Grapalat" w:cs="Calibri"/>
          <w:sz w:val="21"/>
          <w:szCs w:val="21"/>
          <w:lang w:val="hy-AM" w:eastAsia="ru-RU"/>
        </w:rPr>
        <w:t>ՀՀ տարածքային կառավարման և ենթակառուցվածքների նախարարություն</w:t>
      </w:r>
      <w:r w:rsidRPr="00C37D64">
        <w:rPr>
          <w:rFonts w:ascii="Calibri" w:eastAsia="Times New Roman" w:hAnsi="Calibri" w:cs="Calibri"/>
          <w:sz w:val="21"/>
          <w:szCs w:val="21"/>
          <w:lang w:val="de-DE" w:eastAsia="ru-RU"/>
        </w:rPr>
        <w:t> </w:t>
      </w:r>
      <w:r w:rsidRPr="00C37D64">
        <w:rPr>
          <w:rFonts w:ascii="GHEA Grapalat" w:eastAsia="Times New Roman" w:hAnsi="GHEA Grapalat" w:cs="Times New Roman"/>
          <w:sz w:val="21"/>
          <w:szCs w:val="21"/>
          <w:lang w:val="de-DE" w:eastAsia="ru-RU"/>
        </w:rPr>
        <w:t xml:space="preserve"> </w:t>
      </w:r>
      <w:r w:rsidRPr="00C37D64">
        <w:rPr>
          <w:rFonts w:ascii="Calibri" w:eastAsia="Times New Roman" w:hAnsi="Calibri" w:cs="Calibri"/>
          <w:sz w:val="21"/>
          <w:szCs w:val="21"/>
          <w:lang w:val="de-DE" w:eastAsia="ru-RU"/>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8529"/>
      </w:tblGrid>
      <w:tr w:rsidR="001345AF" w:rsidRPr="000F744E" w14:paraId="17050622" w14:textId="77777777" w:rsidTr="00ED1773">
        <w:trPr>
          <w:tblCellSpacing w:w="7" w:type="dxa"/>
        </w:trPr>
        <w:tc>
          <w:tcPr>
            <w:tcW w:w="4500" w:type="dxa"/>
            <w:vAlign w:val="center"/>
            <w:hideMark/>
          </w:tcPr>
          <w:p w14:paraId="29EC04DF" w14:textId="77777777" w:rsidR="001345AF" w:rsidRPr="00C37D64" w:rsidRDefault="001345AF" w:rsidP="001345AF">
            <w:pPr>
              <w:spacing w:after="0" w:line="240" w:lineRule="auto"/>
              <w:jc w:val="right"/>
              <w:rPr>
                <w:rFonts w:ascii="GHEA Grapalat" w:eastAsia="Times New Roman" w:hAnsi="GHEA Grapalat" w:cs="Times New Roman"/>
                <w:sz w:val="21"/>
                <w:szCs w:val="21"/>
                <w:lang w:val="de-DE" w:eastAsia="ru-RU"/>
              </w:rPr>
            </w:pPr>
            <w:r w:rsidRPr="00C37D64">
              <w:rPr>
                <w:rFonts w:ascii="Calibri" w:eastAsia="Times New Roman" w:hAnsi="Calibri" w:cs="Calibri"/>
                <w:sz w:val="21"/>
                <w:szCs w:val="21"/>
                <w:lang w:val="de-DE" w:eastAsia="ru-RU"/>
              </w:rPr>
              <w:t> </w:t>
            </w:r>
          </w:p>
        </w:tc>
        <w:tc>
          <w:tcPr>
            <w:tcW w:w="0" w:type="auto"/>
            <w:vAlign w:val="bottom"/>
            <w:hideMark/>
          </w:tcPr>
          <w:p w14:paraId="5E83B34E" w14:textId="77777777" w:rsidR="001345AF" w:rsidRPr="001345AF" w:rsidRDefault="001345AF" w:rsidP="001345AF">
            <w:pPr>
              <w:spacing w:after="0" w:line="240" w:lineRule="auto"/>
              <w:jc w:val="right"/>
              <w:rPr>
                <w:rFonts w:ascii="GHEA Grapalat" w:eastAsia="Times New Roman" w:hAnsi="GHEA Grapalat" w:cs="Times New Roman"/>
                <w:sz w:val="21"/>
                <w:szCs w:val="21"/>
                <w:lang w:val="de-DE" w:eastAsia="ru-RU"/>
              </w:rPr>
            </w:pPr>
            <w:r>
              <w:rPr>
                <w:rFonts w:ascii="GHEA Grapalat" w:eastAsia="Times New Roman" w:hAnsi="GHEA Grapalat" w:cs="Times New Roman"/>
                <w:sz w:val="21"/>
                <w:szCs w:val="21"/>
                <w:lang w:val="hy-AM" w:eastAsia="ru-RU"/>
              </w:rPr>
              <w:t>_______</w:t>
            </w:r>
            <w:r w:rsidRPr="001345AF">
              <w:rPr>
                <w:rFonts w:ascii="GHEA Grapalat" w:eastAsia="Times New Roman" w:hAnsi="GHEA Grapalat" w:cs="Times New Roman"/>
                <w:sz w:val="21"/>
                <w:szCs w:val="21"/>
                <w:lang w:val="de-DE" w:eastAsia="ru-RU"/>
              </w:rPr>
              <w:t>________________________________________________________________</w:t>
            </w:r>
          </w:p>
          <w:p w14:paraId="7D829E6F" w14:textId="77777777" w:rsidR="001345AF" w:rsidRPr="001345AF"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1345AF">
              <w:rPr>
                <w:rFonts w:ascii="GHEA Grapalat" w:eastAsia="Times New Roman" w:hAnsi="GHEA Grapalat" w:cs="Times New Roman"/>
                <w:sz w:val="15"/>
                <w:szCs w:val="15"/>
                <w:lang w:val="de-DE" w:eastAsia="ru-RU"/>
              </w:rPr>
              <w:t>(</w:t>
            </w:r>
            <w:r w:rsidRPr="00C37D64">
              <w:rPr>
                <w:rFonts w:ascii="GHEA Grapalat" w:eastAsia="Times New Roman" w:hAnsi="GHEA Grapalat" w:cs="Times New Roman"/>
                <w:sz w:val="15"/>
                <w:szCs w:val="15"/>
                <w:lang w:eastAsia="ru-RU"/>
              </w:rPr>
              <w:t>ՀՀ</w:t>
            </w:r>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պետական</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կառավարման</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համակարգի</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մարմնի</w:t>
            </w:r>
            <w:proofErr w:type="spellEnd"/>
            <w:r w:rsidRPr="001345AF">
              <w:rPr>
                <w:rFonts w:ascii="GHEA Grapalat" w:eastAsia="Times New Roman" w:hAnsi="GHEA Grapalat" w:cs="Times New Roman"/>
                <w:sz w:val="15"/>
                <w:szCs w:val="15"/>
                <w:lang w:val="de-DE" w:eastAsia="ru-RU"/>
              </w:rPr>
              <w:t xml:space="preserve"> </w:t>
            </w:r>
            <w:proofErr w:type="spellStart"/>
            <w:r w:rsidRPr="00C37D64">
              <w:rPr>
                <w:rFonts w:ascii="GHEA Grapalat" w:eastAsia="Times New Roman" w:hAnsi="GHEA Grapalat" w:cs="Times New Roman"/>
                <w:sz w:val="15"/>
                <w:szCs w:val="15"/>
                <w:lang w:eastAsia="ru-RU"/>
              </w:rPr>
              <w:t>անվանումը</w:t>
            </w:r>
            <w:proofErr w:type="spellEnd"/>
            <w:r w:rsidRPr="001345AF">
              <w:rPr>
                <w:rFonts w:ascii="GHEA Grapalat" w:eastAsia="Times New Roman" w:hAnsi="GHEA Grapalat" w:cs="Times New Roman"/>
                <w:sz w:val="15"/>
                <w:szCs w:val="15"/>
                <w:lang w:val="de-DE" w:eastAsia="ru-RU"/>
              </w:rPr>
              <w:t>)</w:t>
            </w:r>
          </w:p>
        </w:tc>
      </w:tr>
    </w:tbl>
    <w:p w14:paraId="1E818431" w14:textId="77777777" w:rsidR="001345AF" w:rsidRPr="004A1F24" w:rsidRDefault="001345AF" w:rsidP="001345AF">
      <w:pPr>
        <w:jc w:val="right"/>
        <w:rPr>
          <w:rStyle w:val="Strong"/>
          <w:rFonts w:ascii="GHEA Grapalat" w:eastAsia="Times New Roman" w:hAnsi="GHEA Grapalat" w:cs="Sylfaen"/>
          <w:sz w:val="24"/>
          <w:szCs w:val="24"/>
          <w:lang w:val="de-DE"/>
        </w:rPr>
      </w:pPr>
    </w:p>
    <w:p w14:paraId="012D7440" w14:textId="77777777" w:rsidR="00425984" w:rsidRPr="004A1F24" w:rsidRDefault="00425984" w:rsidP="00425984">
      <w:pPr>
        <w:jc w:val="center"/>
        <w:rPr>
          <w:rStyle w:val="Strong"/>
          <w:rFonts w:ascii="GHEA Grapalat" w:eastAsia="Times New Roman" w:hAnsi="GHEA Grapalat"/>
          <w:bCs w:val="0"/>
          <w:sz w:val="24"/>
          <w:szCs w:val="24"/>
          <w:lang w:val="de-DE"/>
        </w:rPr>
      </w:pPr>
      <w:r w:rsidRPr="004A1F24">
        <w:rPr>
          <w:rStyle w:val="Strong"/>
          <w:rFonts w:ascii="GHEA Grapalat" w:eastAsia="Times New Roman" w:hAnsi="GHEA Grapalat" w:cs="Sylfaen"/>
          <w:sz w:val="24"/>
          <w:szCs w:val="24"/>
        </w:rPr>
        <w:t>ԱՄՓՈՓԱԹԵՐԹ</w:t>
      </w:r>
    </w:p>
    <w:p w14:paraId="47D1752B" w14:textId="24EEAC9F" w:rsidR="00425984" w:rsidRPr="002E44AE" w:rsidRDefault="00433B4D" w:rsidP="00433B4D">
      <w:pPr>
        <w:shd w:val="clear" w:color="auto" w:fill="FFFFFF"/>
        <w:spacing w:after="0" w:line="240" w:lineRule="auto"/>
        <w:ind w:firstLine="375"/>
        <w:jc w:val="center"/>
        <w:rPr>
          <w:rFonts w:ascii="GHEA Grapalat" w:eastAsia="Times New Roman" w:hAnsi="GHEA Grapalat" w:cs="Courier New"/>
          <w:b/>
          <w:sz w:val="24"/>
          <w:szCs w:val="24"/>
          <w:lang w:val="hy-AM"/>
        </w:rPr>
      </w:pPr>
      <w:r w:rsidRPr="004A1F24">
        <w:rPr>
          <w:rFonts w:ascii="GHEA Grapalat" w:eastAsia="Times New Roman" w:hAnsi="GHEA Grapalat" w:cs="Courier New"/>
          <w:b/>
          <w:sz w:val="24"/>
          <w:szCs w:val="24"/>
          <w:lang w:val="hy-AM"/>
        </w:rPr>
        <w:t>«</w:t>
      </w:r>
      <w:r w:rsidR="004A1F24" w:rsidRPr="004A1F24">
        <w:rPr>
          <w:rFonts w:ascii="GHEA Grapalat" w:hAnsi="GHEA Grapalat"/>
          <w:b/>
          <w:bCs/>
          <w:caps/>
          <w:sz w:val="24"/>
          <w:szCs w:val="24"/>
          <w:lang w:val="hy-AM"/>
        </w:rPr>
        <w:t xml:space="preserve">Հայաստանի Հանրապետության կառավարության 2020 թվականի </w:t>
      </w:r>
      <w:r w:rsidR="004A1F24" w:rsidRPr="004A1F24">
        <w:rPr>
          <w:rFonts w:ascii="GHEA Grapalat" w:hAnsi="GHEA Grapalat" w:cs="Sylfaen"/>
          <w:b/>
          <w:bCs/>
          <w:sz w:val="24"/>
          <w:szCs w:val="24"/>
          <w:lang w:val="hy-AM"/>
        </w:rPr>
        <w:t>ԱՊՐԻԼԻ</w:t>
      </w:r>
      <w:r w:rsidR="004A1F24" w:rsidRPr="004A1F24">
        <w:rPr>
          <w:rFonts w:ascii="GHEA Grapalat" w:hAnsi="GHEA Grapalat"/>
          <w:b/>
          <w:bCs/>
          <w:caps/>
          <w:spacing w:val="-4"/>
          <w:sz w:val="24"/>
          <w:szCs w:val="24"/>
          <w:lang w:val="hy-AM"/>
        </w:rPr>
        <w:t xml:space="preserve"> </w:t>
      </w:r>
      <w:r w:rsidR="004A1F24" w:rsidRPr="004A1F24">
        <w:rPr>
          <w:rFonts w:ascii="GHEA Grapalat" w:hAnsi="GHEA Grapalat" w:cs="Sylfaen"/>
          <w:b/>
          <w:bCs/>
          <w:sz w:val="24"/>
          <w:szCs w:val="24"/>
          <w:lang w:val="hy-AM"/>
        </w:rPr>
        <w:t>2-Ի</w:t>
      </w:r>
      <w:r w:rsidR="004A1F24" w:rsidRPr="004A1F24">
        <w:rPr>
          <w:rFonts w:ascii="GHEA Grapalat" w:hAnsi="GHEA Grapalat"/>
          <w:b/>
          <w:bCs/>
          <w:sz w:val="24"/>
          <w:szCs w:val="24"/>
          <w:lang w:val="fr-FR"/>
        </w:rPr>
        <w:t xml:space="preserve"> №</w:t>
      </w:r>
      <w:r w:rsidR="004A1F24" w:rsidRPr="004A1F24">
        <w:rPr>
          <w:rFonts w:ascii="GHEA Grapalat" w:hAnsi="GHEA Grapalat"/>
          <w:b/>
          <w:bCs/>
          <w:caps/>
          <w:spacing w:val="-4"/>
          <w:sz w:val="24"/>
          <w:szCs w:val="24"/>
          <w:lang w:val="hy-AM"/>
        </w:rPr>
        <w:t xml:space="preserve"> </w:t>
      </w:r>
      <w:r w:rsidR="004A1F24" w:rsidRPr="004A1F24">
        <w:rPr>
          <w:rFonts w:ascii="GHEA Grapalat" w:hAnsi="GHEA Grapalat" w:cs="Sylfaen"/>
          <w:b/>
          <w:bCs/>
          <w:sz w:val="24"/>
          <w:szCs w:val="24"/>
          <w:lang w:val="hy-AM"/>
        </w:rPr>
        <w:t>473-Ա ՈՐՈՇՄԱՆ ՄԵՋ ԼՐԱՑՈՒՄՆԵՐ ԿԱՏԱՐԵԼՈՒ</w:t>
      </w:r>
      <w:r w:rsidR="004A1F24" w:rsidRPr="004A1F24">
        <w:rPr>
          <w:rFonts w:ascii="GHEA Grapalat" w:hAnsi="GHEA Grapalat"/>
          <w:b/>
          <w:bCs/>
          <w:caps/>
          <w:sz w:val="24"/>
          <w:szCs w:val="24"/>
          <w:lang w:val="hy-AM"/>
        </w:rPr>
        <w:t xml:space="preserve"> մասին</w:t>
      </w:r>
      <w:r w:rsidRPr="004A1F24">
        <w:rPr>
          <w:rFonts w:ascii="GHEA Grapalat" w:eastAsia="Times New Roman" w:hAnsi="GHEA Grapalat" w:cs="Courier New"/>
          <w:b/>
          <w:sz w:val="24"/>
          <w:szCs w:val="24"/>
          <w:lang w:val="hy-AM"/>
        </w:rPr>
        <w:t xml:space="preserve">» ՀԱՅԱՍՏԱՆԻ ՀԱՆՐԱՊԵՏՈՒԹՅԱՆ </w:t>
      </w:r>
      <w:r w:rsidR="00DB5242" w:rsidRPr="004A1F24">
        <w:rPr>
          <w:rFonts w:ascii="GHEA Grapalat" w:eastAsia="Times New Roman" w:hAnsi="GHEA Grapalat" w:cs="Courier New"/>
          <w:b/>
          <w:sz w:val="24"/>
          <w:szCs w:val="24"/>
          <w:lang w:val="hy-AM"/>
        </w:rPr>
        <w:t>ԿԱՌԱՎԱՐՈՒԹՅԱՆ</w:t>
      </w:r>
      <w:r w:rsidRPr="004A1F24">
        <w:rPr>
          <w:rFonts w:ascii="GHEA Grapalat" w:eastAsia="Times New Roman" w:hAnsi="GHEA Grapalat" w:cs="Courier New"/>
          <w:b/>
          <w:sz w:val="24"/>
          <w:szCs w:val="24"/>
          <w:lang w:val="hy-AM"/>
        </w:rPr>
        <w:t xml:space="preserve"> ՈՐՈՇՄԱՆ ՆԱԽԱԳԾԻ</w:t>
      </w:r>
      <w:r w:rsidR="002E44AE">
        <w:rPr>
          <w:rFonts w:ascii="GHEA Grapalat" w:eastAsia="Times New Roman" w:hAnsi="GHEA Grapalat" w:cs="Courier New"/>
          <w:b/>
          <w:sz w:val="24"/>
          <w:szCs w:val="24"/>
          <w:lang w:val="hy-AM"/>
        </w:rPr>
        <w:t xml:space="preserve"> </w:t>
      </w:r>
      <w:r w:rsidR="002E44AE" w:rsidRPr="002E44AE">
        <w:rPr>
          <w:rFonts w:ascii="GHEA Grapalat" w:eastAsia="Times New Roman" w:hAnsi="GHEA Grapalat" w:cs="Courier New"/>
          <w:b/>
          <w:sz w:val="24"/>
          <w:szCs w:val="24"/>
          <w:lang w:val="de-DE"/>
        </w:rPr>
        <w:t>(</w:t>
      </w:r>
      <w:proofErr w:type="spellStart"/>
      <w:r w:rsidR="002E44AE">
        <w:rPr>
          <w:rFonts w:ascii="GHEA Grapalat" w:eastAsia="Times New Roman" w:hAnsi="GHEA Grapalat" w:cs="Courier New"/>
          <w:b/>
          <w:sz w:val="24"/>
          <w:szCs w:val="24"/>
          <w:lang w:val="de-DE"/>
        </w:rPr>
        <w:t>այսուհետ</w:t>
      </w:r>
      <w:proofErr w:type="spellEnd"/>
      <w:r w:rsidR="002E44AE">
        <w:rPr>
          <w:rFonts w:ascii="GHEA Grapalat" w:eastAsia="Times New Roman" w:hAnsi="GHEA Grapalat" w:cs="Courier New"/>
          <w:b/>
          <w:sz w:val="24"/>
          <w:szCs w:val="24"/>
          <w:lang w:val="de-DE"/>
        </w:rPr>
        <w:t xml:space="preserve">՝ </w:t>
      </w:r>
      <w:proofErr w:type="spellStart"/>
      <w:r w:rsidR="002E44AE">
        <w:rPr>
          <w:rFonts w:ascii="GHEA Grapalat" w:eastAsia="Times New Roman" w:hAnsi="GHEA Grapalat" w:cs="Courier New"/>
          <w:b/>
          <w:sz w:val="24"/>
          <w:szCs w:val="24"/>
          <w:lang w:val="de-DE"/>
        </w:rPr>
        <w:t>Նախագիծ</w:t>
      </w:r>
      <w:proofErr w:type="spellEnd"/>
      <w:r w:rsidR="002E44AE">
        <w:rPr>
          <w:rFonts w:ascii="GHEA Grapalat" w:eastAsia="Times New Roman" w:hAnsi="GHEA Grapalat" w:cs="Courier New"/>
          <w:b/>
          <w:sz w:val="24"/>
          <w:szCs w:val="24"/>
          <w:lang w:val="de-DE"/>
        </w:rPr>
        <w:t>)</w:t>
      </w:r>
    </w:p>
    <w:p w14:paraId="30D5333E" w14:textId="77777777" w:rsidR="00433B4D" w:rsidRDefault="00433B4D" w:rsidP="00433B4D">
      <w:pPr>
        <w:shd w:val="clear" w:color="auto" w:fill="FFFFFF"/>
        <w:spacing w:after="0" w:line="240" w:lineRule="auto"/>
        <w:ind w:firstLine="375"/>
        <w:rPr>
          <w:rStyle w:val="Strong"/>
          <w:rFonts w:ascii="GHEA Grapalat" w:eastAsia="Times New Roman" w:hAnsi="GHEA Grapalat" w:cs="Sylfaen"/>
          <w:bCs w:val="0"/>
          <w:color w:val="000000"/>
          <w:sz w:val="24"/>
          <w:szCs w:val="24"/>
          <w:lang w:val="de-DE"/>
        </w:rPr>
      </w:pPr>
    </w:p>
    <w:p w14:paraId="400079CC" w14:textId="77777777" w:rsidR="00CA24D3" w:rsidRDefault="00CA24D3" w:rsidP="00433B4D">
      <w:pPr>
        <w:shd w:val="clear" w:color="auto" w:fill="FFFFFF"/>
        <w:spacing w:after="0" w:line="240" w:lineRule="auto"/>
        <w:ind w:firstLine="375"/>
        <w:rPr>
          <w:rStyle w:val="Strong"/>
          <w:rFonts w:ascii="GHEA Grapalat" w:eastAsia="Times New Roman" w:hAnsi="GHEA Grapalat" w:cs="Sylfaen"/>
          <w:bCs w:val="0"/>
          <w:color w:val="000000"/>
          <w:sz w:val="24"/>
          <w:szCs w:val="24"/>
          <w:lang w:val="de-DE"/>
        </w:rPr>
      </w:pPr>
    </w:p>
    <w:p w14:paraId="4934827D" w14:textId="77777777" w:rsidR="00CA24D3" w:rsidRPr="001345AF" w:rsidRDefault="00CA24D3" w:rsidP="00433B4D">
      <w:pPr>
        <w:shd w:val="clear" w:color="auto" w:fill="FFFFFF"/>
        <w:spacing w:after="0" w:line="240" w:lineRule="auto"/>
        <w:ind w:firstLine="375"/>
        <w:rPr>
          <w:rStyle w:val="Strong"/>
          <w:rFonts w:ascii="GHEA Grapalat" w:eastAsia="Times New Roman" w:hAnsi="GHEA Grapalat" w:cs="Sylfaen"/>
          <w:bCs w:val="0"/>
          <w:color w:val="000000"/>
          <w:sz w:val="24"/>
          <w:szCs w:val="24"/>
          <w:lang w:val="de-DE"/>
        </w:rPr>
      </w:pPr>
    </w:p>
    <w:tbl>
      <w:tblPr>
        <w:tblW w:w="143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05"/>
        <w:gridCol w:w="6300"/>
      </w:tblGrid>
      <w:tr w:rsidR="00433B4D" w:rsidRPr="00B62F61" w14:paraId="3BEC0916" w14:textId="77777777" w:rsidTr="007D7200">
        <w:trPr>
          <w:jc w:val="center"/>
        </w:trPr>
        <w:tc>
          <w:tcPr>
            <w:tcW w:w="8005" w:type="dxa"/>
            <w:vMerge w:val="restart"/>
            <w:shd w:val="clear" w:color="auto" w:fill="BFBFBF"/>
            <w:vAlign w:val="center"/>
          </w:tcPr>
          <w:p w14:paraId="55B374E2" w14:textId="55283A52" w:rsidR="00433B4D" w:rsidRPr="002E694F" w:rsidRDefault="00433B4D" w:rsidP="00892861">
            <w:pPr>
              <w:pStyle w:val="ListParagraph"/>
              <w:spacing w:after="0" w:line="20" w:lineRule="atLeast"/>
              <w:ind w:left="0"/>
              <w:jc w:val="center"/>
              <w:rPr>
                <w:rStyle w:val="Emphasis"/>
                <w:rFonts w:ascii="GHEA Grapalat" w:hAnsi="GHEA Grapalat"/>
                <w:i w:val="0"/>
                <w:color w:val="FF0000"/>
                <w:sz w:val="24"/>
                <w:szCs w:val="24"/>
                <w:lang w:val="hy-AM"/>
              </w:rPr>
            </w:pPr>
            <w:r w:rsidRPr="00F20D5C">
              <w:rPr>
                <w:rStyle w:val="Emphasis"/>
                <w:rFonts w:ascii="GHEA Grapalat" w:hAnsi="GHEA Grapalat"/>
                <w:i w:val="0"/>
                <w:sz w:val="24"/>
                <w:szCs w:val="24"/>
                <w:lang w:val="hy-AM"/>
              </w:rPr>
              <w:t xml:space="preserve">1. </w:t>
            </w:r>
            <w:r w:rsidR="005F515F" w:rsidRPr="00F20D5C">
              <w:rPr>
                <w:rFonts w:ascii="GHEA Grapalat" w:hAnsi="GHEA Grapalat" w:cs="Sylfaen"/>
                <w:sz w:val="24"/>
                <w:szCs w:val="24"/>
                <w:lang w:val="hy-AM"/>
              </w:rPr>
              <w:t>ՀՀ</w:t>
            </w:r>
            <w:r w:rsidR="005F515F" w:rsidRPr="00F20D5C">
              <w:rPr>
                <w:rFonts w:ascii="GHEA Grapalat" w:hAnsi="GHEA Grapalat"/>
                <w:sz w:val="24"/>
                <w:szCs w:val="24"/>
                <w:lang w:val="hy-AM"/>
              </w:rPr>
              <w:t xml:space="preserve"> միջուկային անվտանգության կարգավորման կոմիտե</w:t>
            </w:r>
          </w:p>
        </w:tc>
        <w:tc>
          <w:tcPr>
            <w:tcW w:w="6300" w:type="dxa"/>
            <w:shd w:val="clear" w:color="auto" w:fill="BFBFBF"/>
            <w:vAlign w:val="center"/>
          </w:tcPr>
          <w:p w14:paraId="6097D5A5" w14:textId="4014D7B8" w:rsidR="00433B4D" w:rsidRPr="005F515F" w:rsidRDefault="005F515F" w:rsidP="00892861">
            <w:pPr>
              <w:spacing w:after="0" w:line="20" w:lineRule="atLeast"/>
              <w:jc w:val="center"/>
              <w:rPr>
                <w:rFonts w:ascii="GHEA Grapalat" w:eastAsia="Times New Roman" w:hAnsi="GHEA Grapalat"/>
                <w:sz w:val="24"/>
                <w:szCs w:val="24"/>
                <w:lang w:val="hy-AM"/>
              </w:rPr>
            </w:pPr>
            <w:r w:rsidRPr="005F515F">
              <w:rPr>
                <w:rFonts w:ascii="GHEA Grapalat" w:eastAsia="Times New Roman" w:hAnsi="GHEA Grapalat"/>
                <w:sz w:val="24"/>
                <w:szCs w:val="24"/>
              </w:rPr>
              <w:t>2</w:t>
            </w:r>
            <w:r w:rsidR="00F20D5C">
              <w:rPr>
                <w:rFonts w:ascii="GHEA Grapalat" w:eastAsia="Times New Roman" w:hAnsi="GHEA Grapalat"/>
                <w:sz w:val="24"/>
                <w:szCs w:val="24"/>
              </w:rPr>
              <w:t>1</w:t>
            </w:r>
            <w:r w:rsidR="00433B4D" w:rsidRPr="005F515F">
              <w:rPr>
                <w:rFonts w:ascii="GHEA Grapalat" w:eastAsia="Times New Roman" w:hAnsi="GHEA Grapalat"/>
                <w:sz w:val="24"/>
                <w:szCs w:val="24"/>
                <w:lang w:val="hy-AM"/>
              </w:rPr>
              <w:t>.0</w:t>
            </w:r>
            <w:r w:rsidR="00F20D5C">
              <w:rPr>
                <w:rFonts w:ascii="GHEA Grapalat" w:eastAsia="Times New Roman" w:hAnsi="GHEA Grapalat"/>
                <w:sz w:val="24"/>
                <w:szCs w:val="24"/>
                <w:lang w:val="hy-AM"/>
              </w:rPr>
              <w:t>3</w:t>
            </w:r>
            <w:r w:rsidR="00433B4D" w:rsidRPr="005F515F">
              <w:rPr>
                <w:rFonts w:ascii="GHEA Grapalat" w:eastAsia="Times New Roman" w:hAnsi="GHEA Grapalat"/>
                <w:sz w:val="24"/>
                <w:szCs w:val="24"/>
                <w:lang w:val="hy-AM"/>
              </w:rPr>
              <w:t>.202</w:t>
            </w:r>
            <w:r w:rsidR="00F20D5C">
              <w:rPr>
                <w:rFonts w:ascii="GHEA Grapalat" w:eastAsia="Times New Roman" w:hAnsi="GHEA Grapalat"/>
                <w:sz w:val="24"/>
                <w:szCs w:val="24"/>
                <w:lang w:val="hy-AM"/>
              </w:rPr>
              <w:t>4</w:t>
            </w:r>
            <w:r w:rsidR="00433B4D" w:rsidRPr="005F515F">
              <w:rPr>
                <w:rFonts w:ascii="GHEA Grapalat" w:eastAsia="Times New Roman" w:hAnsi="GHEA Grapalat"/>
                <w:sz w:val="24"/>
                <w:szCs w:val="24"/>
                <w:lang w:val="hy-AM"/>
              </w:rPr>
              <w:t>թ.</w:t>
            </w:r>
          </w:p>
        </w:tc>
      </w:tr>
      <w:tr w:rsidR="00433B4D" w:rsidRPr="00B62F61" w14:paraId="77A62A74" w14:textId="77777777" w:rsidTr="007D7200">
        <w:trPr>
          <w:jc w:val="center"/>
        </w:trPr>
        <w:tc>
          <w:tcPr>
            <w:tcW w:w="8005" w:type="dxa"/>
            <w:vMerge/>
            <w:shd w:val="clear" w:color="auto" w:fill="BFBFBF"/>
            <w:vAlign w:val="center"/>
          </w:tcPr>
          <w:p w14:paraId="69256B47" w14:textId="77777777" w:rsidR="00433B4D" w:rsidRPr="002E694F" w:rsidRDefault="00433B4D" w:rsidP="00892861">
            <w:pPr>
              <w:pStyle w:val="ListParagraph"/>
              <w:spacing w:after="0" w:line="20" w:lineRule="atLeast"/>
              <w:ind w:left="0"/>
              <w:jc w:val="center"/>
              <w:rPr>
                <w:rStyle w:val="Emphasis"/>
                <w:rFonts w:ascii="GHEA Grapalat" w:hAnsi="GHEA Grapalat"/>
                <w:i w:val="0"/>
                <w:color w:val="FF0000"/>
                <w:sz w:val="24"/>
                <w:szCs w:val="24"/>
                <w:lang w:val="hy-AM"/>
              </w:rPr>
            </w:pPr>
          </w:p>
        </w:tc>
        <w:tc>
          <w:tcPr>
            <w:tcW w:w="6300" w:type="dxa"/>
            <w:shd w:val="clear" w:color="auto" w:fill="BFBFBF"/>
            <w:vAlign w:val="center"/>
          </w:tcPr>
          <w:p w14:paraId="5B917E46" w14:textId="7EF67DC2" w:rsidR="00433B4D" w:rsidRPr="00F20D5C" w:rsidRDefault="00433B4D" w:rsidP="00892861">
            <w:pPr>
              <w:spacing w:after="0" w:line="20" w:lineRule="atLeast"/>
              <w:jc w:val="center"/>
              <w:rPr>
                <w:rFonts w:ascii="GHEA Grapalat" w:eastAsia="Times New Roman" w:hAnsi="GHEA Grapalat"/>
                <w:sz w:val="24"/>
                <w:szCs w:val="24"/>
              </w:rPr>
            </w:pPr>
            <w:r w:rsidRPr="00F20D5C">
              <w:rPr>
                <w:rFonts w:ascii="GHEA Grapalat" w:eastAsia="Times New Roman" w:hAnsi="GHEA Grapalat"/>
                <w:sz w:val="24"/>
                <w:szCs w:val="24"/>
              </w:rPr>
              <w:t xml:space="preserve">N </w:t>
            </w:r>
            <w:r w:rsidR="00F20D5C" w:rsidRPr="00F20D5C">
              <w:rPr>
                <w:rFonts w:ascii="GHEA Grapalat" w:eastAsia="Times New Roman" w:hAnsi="GHEA Grapalat"/>
                <w:sz w:val="24"/>
                <w:szCs w:val="24"/>
              </w:rPr>
              <w:t>01/610/410-2024</w:t>
            </w:r>
          </w:p>
        </w:tc>
      </w:tr>
      <w:tr w:rsidR="00433B4D" w:rsidRPr="00DB5242" w14:paraId="38595993" w14:textId="77777777" w:rsidTr="007D7200">
        <w:trPr>
          <w:jc w:val="center"/>
        </w:trPr>
        <w:tc>
          <w:tcPr>
            <w:tcW w:w="8005" w:type="dxa"/>
            <w:shd w:val="clear" w:color="auto" w:fill="auto"/>
          </w:tcPr>
          <w:p w14:paraId="6AC145F4" w14:textId="22CD5A51" w:rsidR="00433B4D" w:rsidRPr="002E694F" w:rsidRDefault="00F20D5C" w:rsidP="00F022FB">
            <w:pPr>
              <w:widowControl w:val="0"/>
              <w:overflowPunct w:val="0"/>
              <w:autoSpaceDE w:val="0"/>
              <w:autoSpaceDN w:val="0"/>
              <w:adjustRightInd w:val="0"/>
              <w:spacing w:after="0" w:line="20" w:lineRule="atLeast"/>
              <w:jc w:val="both"/>
              <w:textAlignment w:val="baseline"/>
              <w:rPr>
                <w:rFonts w:ascii="GHEA Grapalat" w:hAnsi="GHEA Grapalat"/>
                <w:color w:val="FF0000"/>
                <w:sz w:val="24"/>
                <w:szCs w:val="24"/>
                <w:lang w:val="hy-AM"/>
              </w:rPr>
            </w:pPr>
            <w:r w:rsidRPr="004D72A1">
              <w:rPr>
                <w:rFonts w:ascii="GHEA Grapalat" w:hAnsi="GHEA Grapalat"/>
                <w:sz w:val="24"/>
                <w:szCs w:val="24"/>
                <w:lang w:val="af-ZA"/>
              </w:rPr>
              <w:t>«</w:t>
            </w:r>
            <w:r w:rsidRPr="004D72A1">
              <w:rPr>
                <w:rFonts w:ascii="GHEA Grapalat" w:hAnsi="GHEA Grapalat"/>
                <w:sz w:val="24"/>
                <w:szCs w:val="24"/>
                <w:lang w:val="hy-AM"/>
              </w:rPr>
              <w:t xml:space="preserve">Հայաստանի Հանրապետության կառավարության 2020 թվականի </w:t>
            </w:r>
            <w:r w:rsidRPr="004D72A1">
              <w:rPr>
                <w:rFonts w:ascii="GHEA Grapalat" w:hAnsi="GHEA Grapalat" w:cs="Sylfaen"/>
                <w:sz w:val="24"/>
                <w:szCs w:val="24"/>
                <w:lang w:val="hy-AM"/>
              </w:rPr>
              <w:t>ապրիլի</w:t>
            </w:r>
            <w:r w:rsidRPr="004D72A1">
              <w:rPr>
                <w:rFonts w:ascii="GHEA Grapalat" w:hAnsi="GHEA Grapalat"/>
                <w:spacing w:val="-4"/>
                <w:sz w:val="24"/>
                <w:szCs w:val="24"/>
                <w:lang w:val="hy-AM"/>
              </w:rPr>
              <w:t xml:space="preserve"> </w:t>
            </w:r>
            <w:r w:rsidRPr="004D72A1">
              <w:rPr>
                <w:rFonts w:ascii="GHEA Grapalat" w:hAnsi="GHEA Grapalat" w:cs="Sylfaen"/>
                <w:sz w:val="24"/>
                <w:szCs w:val="24"/>
                <w:lang w:val="hy-AM"/>
              </w:rPr>
              <w:t>2-ի</w:t>
            </w:r>
            <w:r w:rsidRPr="004D72A1">
              <w:rPr>
                <w:rFonts w:ascii="GHEA Grapalat" w:hAnsi="GHEA Grapalat"/>
                <w:sz w:val="24"/>
                <w:szCs w:val="24"/>
                <w:lang w:val="fr-FR"/>
              </w:rPr>
              <w:t xml:space="preserve"> №</w:t>
            </w:r>
            <w:r w:rsidRPr="004D72A1">
              <w:rPr>
                <w:rFonts w:ascii="GHEA Grapalat" w:hAnsi="GHEA Grapalat"/>
                <w:spacing w:val="-4"/>
                <w:sz w:val="24"/>
                <w:szCs w:val="24"/>
                <w:lang w:val="hy-AM"/>
              </w:rPr>
              <w:t xml:space="preserve"> </w:t>
            </w:r>
            <w:r w:rsidRPr="004D72A1">
              <w:rPr>
                <w:rFonts w:ascii="GHEA Grapalat" w:hAnsi="GHEA Grapalat" w:cs="Sylfaen"/>
                <w:sz w:val="24"/>
                <w:szCs w:val="24"/>
                <w:lang w:val="hy-AM"/>
              </w:rPr>
              <w:t>473-Ա որոշման մեջ լրացումներ կատարելու</w:t>
            </w:r>
            <w:r w:rsidRPr="004D72A1">
              <w:rPr>
                <w:rFonts w:ascii="GHEA Grapalat" w:hAnsi="GHEA Grapalat"/>
                <w:sz w:val="24"/>
                <w:szCs w:val="24"/>
                <w:lang w:val="hy-AM"/>
              </w:rPr>
              <w:t xml:space="preserve"> մասին</w:t>
            </w:r>
            <w:r w:rsidRPr="004D72A1">
              <w:rPr>
                <w:rFonts w:ascii="GHEA Grapalat" w:hAnsi="GHEA Grapalat" w:cs="Sylfaen"/>
                <w:sz w:val="24"/>
                <w:szCs w:val="24"/>
                <w:lang w:val="af-ZA"/>
              </w:rPr>
              <w:t>»</w:t>
            </w:r>
            <w:r w:rsidRPr="004D72A1">
              <w:rPr>
                <w:rFonts w:ascii="GHEA Grapalat" w:hAnsi="GHEA Grapalat" w:cs="Sylfaen"/>
                <w:color w:val="000000"/>
                <w:sz w:val="24"/>
                <w:szCs w:val="24"/>
                <w:lang w:val="af-ZA"/>
              </w:rPr>
              <w:t xml:space="preserve"> </w:t>
            </w:r>
            <w:r w:rsidRPr="004D72A1">
              <w:rPr>
                <w:rFonts w:ascii="GHEA Grapalat" w:hAnsi="GHEA Grapalat"/>
                <w:sz w:val="24"/>
                <w:szCs w:val="24"/>
                <w:lang w:val="hy-AM"/>
              </w:rPr>
              <w:t xml:space="preserve">ՀՀ կառավարության </w:t>
            </w:r>
            <w:r w:rsidRPr="004D72A1">
              <w:rPr>
                <w:rFonts w:ascii="GHEA Grapalat" w:hAnsi="GHEA Grapalat" w:cs="Sylfaen"/>
                <w:sz w:val="24"/>
                <w:szCs w:val="24"/>
                <w:lang w:val="hy-AM"/>
              </w:rPr>
              <w:t xml:space="preserve">որոշման նախագծի վերաբերյալ </w:t>
            </w:r>
            <w:r w:rsidRPr="004D72A1">
              <w:rPr>
                <w:rFonts w:ascii="GHEA Grapalat" w:hAnsi="GHEA Grapalat"/>
                <w:sz w:val="24"/>
                <w:szCs w:val="24"/>
                <w:lang w:val="hy-AM"/>
              </w:rPr>
              <w:t>ՀՀ  միջուկային անվտանգության կարգավորման կոմիտեն  դիտողություններ և առաջարկություններ չունի։</w:t>
            </w:r>
          </w:p>
        </w:tc>
        <w:tc>
          <w:tcPr>
            <w:tcW w:w="6300" w:type="dxa"/>
            <w:shd w:val="clear" w:color="auto" w:fill="auto"/>
          </w:tcPr>
          <w:p w14:paraId="13A59961" w14:textId="77777777" w:rsidR="00433B4D" w:rsidRPr="005F515F" w:rsidRDefault="00433B4D" w:rsidP="00892861">
            <w:pPr>
              <w:spacing w:after="0" w:line="20" w:lineRule="atLeast"/>
              <w:jc w:val="center"/>
              <w:rPr>
                <w:rFonts w:ascii="GHEA Grapalat" w:eastAsia="Times New Roman" w:hAnsi="GHEA Grapalat"/>
                <w:sz w:val="24"/>
                <w:szCs w:val="24"/>
                <w:lang w:val="hy-AM"/>
              </w:rPr>
            </w:pPr>
            <w:r w:rsidRPr="005F515F">
              <w:rPr>
                <w:rFonts w:ascii="GHEA Grapalat" w:eastAsia="Times New Roman" w:hAnsi="GHEA Grapalat"/>
                <w:sz w:val="24"/>
                <w:szCs w:val="24"/>
                <w:lang w:val="hy-AM"/>
              </w:rPr>
              <w:t>Ընդունվել է` ի գիտություն:</w:t>
            </w:r>
          </w:p>
          <w:p w14:paraId="52F9DBC1" w14:textId="77777777" w:rsidR="00433B4D" w:rsidRPr="005F515F" w:rsidRDefault="00433B4D" w:rsidP="00892861">
            <w:pPr>
              <w:spacing w:after="0" w:line="20" w:lineRule="atLeast"/>
              <w:jc w:val="center"/>
              <w:rPr>
                <w:rFonts w:ascii="GHEA Grapalat" w:eastAsia="Times New Roman" w:hAnsi="GHEA Grapalat"/>
                <w:sz w:val="24"/>
                <w:szCs w:val="24"/>
                <w:lang w:val="hy-AM"/>
              </w:rPr>
            </w:pPr>
          </w:p>
          <w:p w14:paraId="34DA5E1D" w14:textId="71BC4FF0" w:rsidR="00433B4D" w:rsidRPr="005F515F" w:rsidRDefault="00433B4D" w:rsidP="005F515F">
            <w:pPr>
              <w:spacing w:after="0" w:line="20" w:lineRule="atLeast"/>
              <w:rPr>
                <w:rFonts w:ascii="GHEA Grapalat" w:eastAsia="Times New Roman" w:hAnsi="GHEA Grapalat"/>
                <w:sz w:val="24"/>
                <w:szCs w:val="24"/>
                <w:lang w:val="hy-AM"/>
              </w:rPr>
            </w:pPr>
          </w:p>
        </w:tc>
      </w:tr>
      <w:tr w:rsidR="00433B4D" w:rsidRPr="00B62F61" w14:paraId="48DBF8B8" w14:textId="77777777" w:rsidTr="007D7200">
        <w:trPr>
          <w:jc w:val="center"/>
        </w:trPr>
        <w:tc>
          <w:tcPr>
            <w:tcW w:w="8005" w:type="dxa"/>
            <w:vMerge w:val="restart"/>
            <w:shd w:val="clear" w:color="auto" w:fill="BFBFBF"/>
            <w:vAlign w:val="center"/>
          </w:tcPr>
          <w:p w14:paraId="56CE2A7A" w14:textId="4BE780C9" w:rsidR="00433B4D" w:rsidRPr="002E44AE" w:rsidRDefault="00433B4D" w:rsidP="00892861">
            <w:pPr>
              <w:pStyle w:val="ListParagraph"/>
              <w:spacing w:after="0" w:line="20" w:lineRule="atLeast"/>
              <w:ind w:left="0"/>
              <w:jc w:val="center"/>
              <w:rPr>
                <w:rStyle w:val="Emphasis"/>
                <w:rFonts w:ascii="GHEA Grapalat" w:hAnsi="GHEA Grapalat"/>
                <w:i w:val="0"/>
                <w:sz w:val="24"/>
                <w:szCs w:val="24"/>
                <w:lang w:val="hy-AM"/>
              </w:rPr>
            </w:pPr>
            <w:r w:rsidRPr="002E44AE">
              <w:rPr>
                <w:rStyle w:val="Emphasis"/>
                <w:rFonts w:ascii="GHEA Grapalat" w:hAnsi="GHEA Grapalat"/>
                <w:i w:val="0"/>
                <w:sz w:val="24"/>
                <w:szCs w:val="24"/>
                <w:lang w:val="hy-AM"/>
              </w:rPr>
              <w:t xml:space="preserve">2. </w:t>
            </w:r>
            <w:r w:rsidR="00F022FB" w:rsidRPr="002E44AE">
              <w:rPr>
                <w:rStyle w:val="Emphasis"/>
                <w:rFonts w:ascii="GHEA Grapalat" w:hAnsi="GHEA Grapalat"/>
                <w:i w:val="0"/>
                <w:sz w:val="24"/>
                <w:szCs w:val="24"/>
                <w:lang w:val="hy-AM"/>
              </w:rPr>
              <w:t>ՀՀ ֆ</w:t>
            </w:r>
            <w:r w:rsidR="00E3114D" w:rsidRPr="002E44AE">
              <w:rPr>
                <w:rStyle w:val="Emphasis"/>
                <w:rFonts w:ascii="GHEA Grapalat" w:hAnsi="GHEA Grapalat"/>
                <w:i w:val="0"/>
                <w:sz w:val="24"/>
                <w:szCs w:val="24"/>
                <w:lang w:val="hy-AM"/>
              </w:rPr>
              <w:t>ինանսների</w:t>
            </w:r>
            <w:r w:rsidRPr="002E44AE">
              <w:rPr>
                <w:rStyle w:val="Emphasis"/>
                <w:rFonts w:ascii="GHEA Grapalat" w:hAnsi="GHEA Grapalat"/>
                <w:i w:val="0"/>
                <w:sz w:val="24"/>
                <w:szCs w:val="24"/>
                <w:lang w:val="hy-AM"/>
              </w:rPr>
              <w:t xml:space="preserve"> նախարարություն</w:t>
            </w:r>
          </w:p>
        </w:tc>
        <w:tc>
          <w:tcPr>
            <w:tcW w:w="6300" w:type="dxa"/>
            <w:shd w:val="clear" w:color="auto" w:fill="BFBFBF"/>
            <w:vAlign w:val="center"/>
          </w:tcPr>
          <w:p w14:paraId="3E406E80" w14:textId="02581D4C" w:rsidR="00433B4D" w:rsidRPr="00E3114D" w:rsidRDefault="007D7200" w:rsidP="00892861">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lang w:val="hy-AM"/>
              </w:rPr>
              <w:t>18</w:t>
            </w:r>
            <w:r w:rsidR="00433B4D" w:rsidRPr="00E3114D">
              <w:rPr>
                <w:rFonts w:ascii="GHEA Grapalat" w:eastAsia="Times New Roman" w:hAnsi="GHEA Grapalat"/>
                <w:sz w:val="24"/>
                <w:szCs w:val="24"/>
                <w:lang w:val="hy-AM"/>
              </w:rPr>
              <w:t>.</w:t>
            </w:r>
            <w:r>
              <w:rPr>
                <w:rFonts w:ascii="GHEA Grapalat" w:eastAsia="Times New Roman" w:hAnsi="GHEA Grapalat"/>
                <w:sz w:val="24"/>
                <w:szCs w:val="24"/>
                <w:lang w:val="hy-AM"/>
              </w:rPr>
              <w:t>03</w:t>
            </w:r>
            <w:r w:rsidR="00433B4D" w:rsidRPr="00E3114D">
              <w:rPr>
                <w:rFonts w:ascii="GHEA Grapalat" w:eastAsia="Times New Roman" w:hAnsi="GHEA Grapalat"/>
                <w:sz w:val="24"/>
                <w:szCs w:val="24"/>
                <w:lang w:val="hy-AM"/>
              </w:rPr>
              <w:t>.202</w:t>
            </w:r>
            <w:r>
              <w:rPr>
                <w:rFonts w:ascii="GHEA Grapalat" w:eastAsia="Times New Roman" w:hAnsi="GHEA Grapalat"/>
                <w:sz w:val="24"/>
                <w:szCs w:val="24"/>
                <w:lang w:val="hy-AM"/>
              </w:rPr>
              <w:t>4</w:t>
            </w:r>
            <w:r w:rsidR="00433B4D" w:rsidRPr="00E3114D">
              <w:rPr>
                <w:rFonts w:ascii="GHEA Grapalat" w:eastAsia="Times New Roman" w:hAnsi="GHEA Grapalat"/>
                <w:sz w:val="24"/>
                <w:szCs w:val="24"/>
                <w:lang w:val="hy-AM"/>
              </w:rPr>
              <w:t>թ.</w:t>
            </w:r>
          </w:p>
        </w:tc>
      </w:tr>
      <w:tr w:rsidR="00433B4D" w:rsidRPr="00B62F61" w14:paraId="5F86AC17" w14:textId="77777777" w:rsidTr="007D7200">
        <w:trPr>
          <w:jc w:val="center"/>
        </w:trPr>
        <w:tc>
          <w:tcPr>
            <w:tcW w:w="8005" w:type="dxa"/>
            <w:vMerge/>
            <w:shd w:val="clear" w:color="auto" w:fill="BFBFBF"/>
            <w:vAlign w:val="center"/>
          </w:tcPr>
          <w:p w14:paraId="39E18AFA" w14:textId="77777777" w:rsidR="00433B4D" w:rsidRPr="002E44AE" w:rsidRDefault="00433B4D" w:rsidP="00892861">
            <w:pPr>
              <w:pStyle w:val="ListParagraph"/>
              <w:spacing w:after="0" w:line="20" w:lineRule="atLeast"/>
              <w:ind w:left="0"/>
              <w:jc w:val="center"/>
              <w:rPr>
                <w:rStyle w:val="Emphasis"/>
                <w:rFonts w:ascii="GHEA Grapalat" w:hAnsi="GHEA Grapalat"/>
                <w:i w:val="0"/>
                <w:sz w:val="24"/>
                <w:szCs w:val="24"/>
                <w:lang w:val="hy-AM"/>
              </w:rPr>
            </w:pPr>
          </w:p>
        </w:tc>
        <w:tc>
          <w:tcPr>
            <w:tcW w:w="6300" w:type="dxa"/>
            <w:shd w:val="clear" w:color="auto" w:fill="BFBFBF"/>
            <w:vAlign w:val="center"/>
          </w:tcPr>
          <w:p w14:paraId="1C9D7463" w14:textId="0538E477" w:rsidR="00433B4D" w:rsidRPr="007D7200" w:rsidRDefault="00433B4D" w:rsidP="00892861">
            <w:pPr>
              <w:spacing w:after="0" w:line="20" w:lineRule="atLeast"/>
              <w:jc w:val="center"/>
              <w:rPr>
                <w:rFonts w:ascii="GHEA Grapalat" w:eastAsia="Times New Roman" w:hAnsi="GHEA Grapalat"/>
                <w:sz w:val="24"/>
                <w:szCs w:val="24"/>
                <w:lang w:val="hy-AM"/>
              </w:rPr>
            </w:pPr>
            <w:r w:rsidRPr="007D7200">
              <w:rPr>
                <w:rFonts w:ascii="GHEA Grapalat" w:eastAsia="Times New Roman" w:hAnsi="GHEA Grapalat"/>
                <w:sz w:val="24"/>
                <w:szCs w:val="24"/>
                <w:lang w:val="hy-AM"/>
              </w:rPr>
              <w:t xml:space="preserve">N </w:t>
            </w:r>
            <w:r w:rsidR="007D7200" w:rsidRPr="007D7200">
              <w:rPr>
                <w:rFonts w:ascii="GHEA Grapalat" w:hAnsi="GHEA Grapalat" w:cs="Times New Roman"/>
                <w:sz w:val="24"/>
                <w:szCs w:val="24"/>
                <w:lang w:val="hy-AM"/>
              </w:rPr>
              <w:t>01/26/5132-2024</w:t>
            </w:r>
          </w:p>
        </w:tc>
      </w:tr>
      <w:tr w:rsidR="00433B4D" w:rsidRPr="000F744E" w14:paraId="70144328" w14:textId="77777777" w:rsidTr="007D7200">
        <w:trPr>
          <w:jc w:val="center"/>
        </w:trPr>
        <w:tc>
          <w:tcPr>
            <w:tcW w:w="8005" w:type="dxa"/>
            <w:shd w:val="clear" w:color="auto" w:fill="auto"/>
          </w:tcPr>
          <w:p w14:paraId="4D608D7A" w14:textId="6A486670" w:rsidR="00237B95" w:rsidRPr="002E44AE" w:rsidRDefault="00237B95" w:rsidP="00237B95">
            <w:pPr>
              <w:pStyle w:val="mechtex"/>
              <w:jc w:val="both"/>
              <w:rPr>
                <w:rFonts w:ascii="GHEA Grapalat" w:hAnsi="GHEA Grapalat" w:cs="Sylfaen"/>
                <w:sz w:val="24"/>
                <w:szCs w:val="24"/>
                <w:lang w:val="hy-AM"/>
              </w:rPr>
            </w:pPr>
            <w:r w:rsidRPr="002E44AE">
              <w:rPr>
                <w:rFonts w:ascii="GHEA Grapalat" w:hAnsi="GHEA Grapalat"/>
                <w:sz w:val="24"/>
                <w:szCs w:val="24"/>
                <w:shd w:val="clear" w:color="auto" w:fill="FFFFFF"/>
                <w:lang w:val="af-ZA"/>
              </w:rPr>
              <w:t xml:space="preserve">- 1-ին կետի </w:t>
            </w:r>
            <w:r w:rsidRPr="002E44AE">
              <w:rPr>
                <w:rFonts w:ascii="GHEA Grapalat" w:hAnsi="GHEA Grapalat"/>
                <w:sz w:val="24"/>
                <w:szCs w:val="24"/>
                <w:shd w:val="clear" w:color="auto" w:fill="FFFFFF"/>
                <w:lang w:val="hy-AM"/>
              </w:rPr>
              <w:t>2-րդ</w:t>
            </w:r>
            <w:r w:rsidRPr="002E44AE">
              <w:rPr>
                <w:rFonts w:ascii="GHEA Grapalat" w:hAnsi="GHEA Grapalat"/>
                <w:sz w:val="24"/>
                <w:szCs w:val="24"/>
                <w:shd w:val="clear" w:color="auto" w:fill="FFFFFF"/>
                <w:lang w:val="af-ZA"/>
              </w:rPr>
              <w:t xml:space="preserve"> ենթակետ</w:t>
            </w:r>
            <w:r w:rsidRPr="002E44AE">
              <w:rPr>
                <w:rFonts w:ascii="GHEA Grapalat" w:hAnsi="GHEA Grapalat"/>
                <w:sz w:val="24"/>
                <w:szCs w:val="24"/>
                <w:shd w:val="clear" w:color="auto" w:fill="FFFFFF"/>
                <w:lang w:val="hy-AM"/>
              </w:rPr>
              <w:t xml:space="preserve">ում </w:t>
            </w:r>
            <w:r w:rsidRPr="002E44AE">
              <w:rPr>
                <w:rFonts w:ascii="GHEA Grapalat" w:eastAsia="GHEA Mariam" w:hAnsi="GHEA Grapalat" w:cs="GHEA Mariam"/>
                <w:sz w:val="24"/>
                <w:szCs w:val="24"/>
                <w:lang w:val="hy-AM"/>
              </w:rPr>
              <w:t>«3-րդ կետով</w:t>
            </w:r>
            <w:r w:rsidRPr="002E44AE">
              <w:rPr>
                <w:rFonts w:ascii="GHEA Grapalat" w:hAnsi="GHEA Grapalat" w:cs="Sylfaen"/>
                <w:sz w:val="24"/>
                <w:szCs w:val="24"/>
                <w:lang w:val="hy-AM"/>
              </w:rPr>
              <w:t xml:space="preserve">» բառերը փոխարինել </w:t>
            </w:r>
            <w:r w:rsidR="007D7200" w:rsidRPr="002E44AE">
              <w:rPr>
                <w:rFonts w:ascii="GHEA Grapalat" w:hAnsi="GHEA Grapalat" w:cs="Sylfaen"/>
                <w:sz w:val="24"/>
                <w:szCs w:val="24"/>
                <w:lang w:val="hy-AM"/>
              </w:rPr>
              <w:br/>
            </w:r>
            <w:r w:rsidRPr="002E44AE">
              <w:rPr>
                <w:rFonts w:ascii="GHEA Grapalat" w:hAnsi="GHEA Grapalat" w:cs="Sylfaen"/>
                <w:sz w:val="24"/>
                <w:szCs w:val="24"/>
                <w:lang w:val="hy-AM"/>
              </w:rPr>
              <w:t>«</w:t>
            </w:r>
            <w:r w:rsidRPr="002E44AE">
              <w:rPr>
                <w:rFonts w:ascii="GHEA Grapalat" w:eastAsia="GHEA Mariam" w:hAnsi="GHEA Grapalat" w:cs="GHEA Mariam"/>
                <w:sz w:val="24"/>
                <w:szCs w:val="24"/>
                <w:lang w:val="hy-AM"/>
              </w:rPr>
              <w:t>3-րդ մասով</w:t>
            </w:r>
            <w:r w:rsidRPr="002E44AE">
              <w:rPr>
                <w:rFonts w:ascii="GHEA Grapalat" w:hAnsi="GHEA Grapalat" w:cs="Sylfaen"/>
                <w:sz w:val="24"/>
                <w:szCs w:val="24"/>
                <w:lang w:val="hy-AM"/>
              </w:rPr>
              <w:t>» բառերով.</w:t>
            </w:r>
          </w:p>
          <w:p w14:paraId="6655C997" w14:textId="77777777" w:rsidR="00724C47" w:rsidRPr="002E44AE" w:rsidRDefault="00724C47" w:rsidP="00237B95">
            <w:pPr>
              <w:pStyle w:val="mechtex"/>
              <w:jc w:val="both"/>
              <w:rPr>
                <w:rFonts w:ascii="GHEA Grapalat" w:hAnsi="GHEA Grapalat" w:cs="Sylfaen"/>
                <w:sz w:val="24"/>
                <w:szCs w:val="24"/>
                <w:lang w:val="hy-AM"/>
              </w:rPr>
            </w:pPr>
          </w:p>
          <w:p w14:paraId="5BC654D3" w14:textId="77777777" w:rsidR="007D7200" w:rsidRPr="002E44AE" w:rsidRDefault="007D7200" w:rsidP="00237B95">
            <w:pPr>
              <w:pStyle w:val="mechtex"/>
              <w:jc w:val="both"/>
              <w:rPr>
                <w:rFonts w:ascii="GHEA Grapalat" w:hAnsi="GHEA Grapalat" w:cs="Sylfaen"/>
                <w:sz w:val="24"/>
                <w:szCs w:val="24"/>
                <w:lang w:val="hy-AM"/>
              </w:rPr>
            </w:pPr>
          </w:p>
          <w:p w14:paraId="0C2052FF" w14:textId="77777777" w:rsidR="00237B95" w:rsidRPr="002E44AE" w:rsidRDefault="00237B95" w:rsidP="00237B95">
            <w:pPr>
              <w:pStyle w:val="mechtex"/>
              <w:jc w:val="both"/>
              <w:rPr>
                <w:rFonts w:ascii="GHEA Grapalat" w:hAnsi="GHEA Grapalat" w:cs="Sylfaen"/>
                <w:sz w:val="24"/>
                <w:szCs w:val="24"/>
                <w:lang w:val="hy-AM"/>
              </w:rPr>
            </w:pPr>
            <w:r w:rsidRPr="002E44AE">
              <w:rPr>
                <w:rFonts w:ascii="GHEA Grapalat" w:hAnsi="GHEA Grapalat" w:cs="Sylfaen"/>
                <w:sz w:val="24"/>
                <w:szCs w:val="24"/>
                <w:lang w:val="hy-AM"/>
              </w:rPr>
              <w:t>- նախատեսել որոշումն ուժի մեջ դնելու վերաբերյալ կարգավորում.</w:t>
            </w:r>
          </w:p>
          <w:p w14:paraId="3D57227A" w14:textId="77777777" w:rsidR="007D7200" w:rsidRPr="002E44AE" w:rsidRDefault="007D7200" w:rsidP="00237B95">
            <w:pPr>
              <w:pStyle w:val="mechtex"/>
              <w:jc w:val="both"/>
              <w:rPr>
                <w:rFonts w:ascii="GHEA Grapalat" w:hAnsi="GHEA Grapalat"/>
                <w:sz w:val="24"/>
                <w:szCs w:val="24"/>
                <w:lang w:val="hy-AM"/>
              </w:rPr>
            </w:pPr>
          </w:p>
          <w:p w14:paraId="6603B1E3" w14:textId="77777777" w:rsidR="00CA24D3" w:rsidRPr="002E44AE" w:rsidRDefault="00CA24D3" w:rsidP="00237B95">
            <w:pPr>
              <w:pStyle w:val="mechtex"/>
              <w:jc w:val="both"/>
              <w:rPr>
                <w:rFonts w:ascii="GHEA Grapalat" w:hAnsi="GHEA Grapalat"/>
                <w:sz w:val="24"/>
                <w:szCs w:val="24"/>
                <w:lang w:val="hy-AM"/>
              </w:rPr>
            </w:pPr>
          </w:p>
          <w:p w14:paraId="5318F053" w14:textId="77777777" w:rsidR="00CA24D3" w:rsidRPr="002E44AE" w:rsidRDefault="00CA24D3" w:rsidP="00237B95">
            <w:pPr>
              <w:pStyle w:val="mechtex"/>
              <w:jc w:val="both"/>
              <w:rPr>
                <w:rFonts w:ascii="GHEA Grapalat" w:hAnsi="GHEA Grapalat"/>
                <w:sz w:val="24"/>
                <w:szCs w:val="24"/>
                <w:lang w:val="hy-AM"/>
              </w:rPr>
            </w:pPr>
          </w:p>
          <w:p w14:paraId="6CBD6E47" w14:textId="77777777" w:rsidR="00CA24D3" w:rsidRPr="002E44AE" w:rsidRDefault="00CA24D3" w:rsidP="00237B95">
            <w:pPr>
              <w:pStyle w:val="mechtex"/>
              <w:jc w:val="both"/>
              <w:rPr>
                <w:rFonts w:ascii="GHEA Grapalat" w:hAnsi="GHEA Grapalat"/>
                <w:sz w:val="24"/>
                <w:szCs w:val="24"/>
                <w:lang w:val="hy-AM"/>
              </w:rPr>
            </w:pPr>
          </w:p>
          <w:p w14:paraId="40BBEB18" w14:textId="77777777" w:rsidR="00CA24D3" w:rsidRPr="002E44AE" w:rsidRDefault="00CA24D3" w:rsidP="00237B95">
            <w:pPr>
              <w:pStyle w:val="mechtex"/>
              <w:jc w:val="both"/>
              <w:rPr>
                <w:rFonts w:ascii="GHEA Grapalat" w:hAnsi="GHEA Grapalat"/>
                <w:sz w:val="24"/>
                <w:szCs w:val="24"/>
                <w:lang w:val="hy-AM"/>
              </w:rPr>
            </w:pPr>
          </w:p>
          <w:p w14:paraId="4385A9FA" w14:textId="77777777" w:rsidR="00CA24D3" w:rsidRPr="002E44AE" w:rsidRDefault="00CA24D3" w:rsidP="00237B95">
            <w:pPr>
              <w:pStyle w:val="mechtex"/>
              <w:jc w:val="both"/>
              <w:rPr>
                <w:rFonts w:ascii="GHEA Grapalat" w:hAnsi="GHEA Grapalat"/>
                <w:sz w:val="24"/>
                <w:szCs w:val="24"/>
                <w:lang w:val="hy-AM"/>
              </w:rPr>
            </w:pPr>
          </w:p>
          <w:p w14:paraId="3F28ED5E" w14:textId="77777777" w:rsidR="00CA24D3" w:rsidRPr="002E44AE" w:rsidRDefault="00CA24D3" w:rsidP="00237B95">
            <w:pPr>
              <w:pStyle w:val="mechtex"/>
              <w:jc w:val="both"/>
              <w:rPr>
                <w:rFonts w:ascii="GHEA Grapalat" w:hAnsi="GHEA Grapalat"/>
                <w:sz w:val="24"/>
                <w:szCs w:val="24"/>
                <w:lang w:val="hy-AM"/>
              </w:rPr>
            </w:pPr>
          </w:p>
          <w:p w14:paraId="11888681" w14:textId="77777777" w:rsidR="00CA24D3" w:rsidRPr="002E44AE" w:rsidRDefault="00CA24D3" w:rsidP="00237B95">
            <w:pPr>
              <w:pStyle w:val="mechtex"/>
              <w:jc w:val="both"/>
              <w:rPr>
                <w:rFonts w:ascii="GHEA Grapalat" w:hAnsi="GHEA Grapalat"/>
                <w:sz w:val="24"/>
                <w:szCs w:val="24"/>
                <w:lang w:val="hy-AM"/>
              </w:rPr>
            </w:pPr>
          </w:p>
          <w:p w14:paraId="4C84DC0D" w14:textId="715F9250" w:rsidR="00433B4D" w:rsidRPr="002E44AE" w:rsidRDefault="00237B95" w:rsidP="00237B95">
            <w:pPr>
              <w:widowControl w:val="0"/>
              <w:spacing w:after="0" w:line="240" w:lineRule="auto"/>
              <w:jc w:val="both"/>
              <w:rPr>
                <w:rFonts w:ascii="GHEA Grapalat" w:hAnsi="GHEA Grapalat"/>
                <w:sz w:val="24"/>
                <w:szCs w:val="24"/>
                <w:lang w:val="hy-AM"/>
              </w:rPr>
            </w:pPr>
            <w:r w:rsidRPr="002E44AE">
              <w:rPr>
                <w:rFonts w:ascii="GHEA Grapalat" w:hAnsi="GHEA Grapalat"/>
                <w:sz w:val="24"/>
                <w:szCs w:val="24"/>
                <w:shd w:val="clear" w:color="auto" w:fill="FFFFFF"/>
                <w:lang w:val="af-ZA"/>
              </w:rPr>
              <w:t xml:space="preserve">- ՀՀ վարչապետի մոտ 15.01.2024թ. կայացած խորհրդակցության </w:t>
            </w:r>
            <w:r w:rsidRPr="002E44AE">
              <w:rPr>
                <w:rFonts w:ascii="GHEA Grapalat" w:hAnsi="GHEA Grapalat"/>
                <w:sz w:val="24"/>
                <w:szCs w:val="24"/>
                <w:shd w:val="clear" w:color="auto" w:fill="FFFFFF"/>
                <w:lang w:val="af-ZA"/>
              </w:rPr>
              <w:br/>
              <w:t xml:space="preserve">N Վ/07-2024 արձանագրության </w:t>
            </w:r>
            <w:r w:rsidRPr="002E44AE">
              <w:rPr>
                <w:rFonts w:ascii="GHEA Grapalat" w:hAnsi="GHEA Grapalat"/>
                <w:sz w:val="24"/>
                <w:szCs w:val="24"/>
                <w:shd w:val="clear" w:color="auto" w:fill="FFFFFF"/>
                <w:lang w:val="hy-AM"/>
              </w:rPr>
              <w:t xml:space="preserve">(կցվում է) </w:t>
            </w:r>
            <w:r w:rsidRPr="002E44AE">
              <w:rPr>
                <w:rFonts w:ascii="GHEA Grapalat" w:hAnsi="GHEA Grapalat"/>
                <w:sz w:val="24"/>
                <w:szCs w:val="24"/>
                <w:shd w:val="clear" w:color="auto" w:fill="FFFFFF"/>
                <w:lang w:val="af-ZA"/>
              </w:rPr>
              <w:t>2-րդ կետի 1-ին ենթակետ</w:t>
            </w:r>
            <w:r w:rsidRPr="002E44AE">
              <w:rPr>
                <w:rFonts w:ascii="GHEA Grapalat" w:hAnsi="GHEA Grapalat"/>
                <w:sz w:val="24"/>
                <w:szCs w:val="24"/>
                <w:shd w:val="clear" w:color="auto" w:fill="FFFFFF"/>
                <w:lang w:val="hy-AM"/>
              </w:rPr>
              <w:t xml:space="preserve">ով տրված հանձնարարականի շրջանակում ստանալ նաև </w:t>
            </w:r>
            <w:r w:rsidRPr="002E44AE">
              <w:rPr>
                <w:rFonts w:ascii="GHEA Grapalat" w:hAnsi="GHEA Grapalat"/>
                <w:sz w:val="24"/>
                <w:szCs w:val="24"/>
                <w:shd w:val="clear" w:color="auto" w:fill="FFFFFF"/>
                <w:lang w:val="af-ZA"/>
              </w:rPr>
              <w:t>ՀՀ միջուկային անվտանգության կարգավորման կոմիտեի դիրքորոշումը</w:t>
            </w:r>
            <w:r w:rsidRPr="002E44AE">
              <w:rPr>
                <w:rFonts w:ascii="GHEA Grapalat" w:hAnsi="GHEA Grapalat"/>
                <w:sz w:val="24"/>
                <w:szCs w:val="24"/>
                <w:shd w:val="clear" w:color="auto" w:fill="FFFFFF"/>
                <w:lang w:val="hy-AM"/>
              </w:rPr>
              <w:t>:</w:t>
            </w:r>
          </w:p>
        </w:tc>
        <w:tc>
          <w:tcPr>
            <w:tcW w:w="6300" w:type="dxa"/>
            <w:shd w:val="clear" w:color="auto" w:fill="auto"/>
          </w:tcPr>
          <w:p w14:paraId="4BCFB0FF" w14:textId="77777777" w:rsidR="00724C47" w:rsidRPr="00F308F5" w:rsidRDefault="00724C47" w:rsidP="00CA24D3">
            <w:pPr>
              <w:spacing w:after="0" w:line="20" w:lineRule="atLeast"/>
              <w:jc w:val="center"/>
              <w:rPr>
                <w:rFonts w:ascii="GHEA Grapalat" w:eastAsia="Times New Roman" w:hAnsi="GHEA Grapalat"/>
                <w:sz w:val="24"/>
                <w:szCs w:val="24"/>
                <w:lang w:val="hy-AM"/>
              </w:rPr>
            </w:pPr>
            <w:r w:rsidRPr="00F308F5">
              <w:rPr>
                <w:rFonts w:ascii="GHEA Grapalat" w:eastAsia="Times New Roman" w:hAnsi="GHEA Grapalat"/>
                <w:sz w:val="24"/>
                <w:szCs w:val="24"/>
                <w:lang w:val="hy-AM"/>
              </w:rPr>
              <w:lastRenderedPageBreak/>
              <w:t>Ընդունվել է:</w:t>
            </w:r>
          </w:p>
          <w:p w14:paraId="3263F629" w14:textId="1D61A640" w:rsidR="00433B4D" w:rsidRDefault="00724C47" w:rsidP="00CA24D3">
            <w:pPr>
              <w:spacing w:after="0" w:line="240" w:lineRule="auto"/>
              <w:jc w:val="both"/>
              <w:rPr>
                <w:rFonts w:ascii="GHEA Grapalat" w:eastAsia="Times New Roman" w:hAnsi="GHEA Grapalat"/>
                <w:sz w:val="24"/>
                <w:szCs w:val="24"/>
                <w:lang w:val="hy-AM"/>
              </w:rPr>
            </w:pPr>
            <w:r w:rsidRPr="00F308F5">
              <w:rPr>
                <w:rFonts w:ascii="GHEA Grapalat" w:eastAsia="Times New Roman" w:hAnsi="GHEA Grapalat"/>
                <w:sz w:val="24"/>
                <w:szCs w:val="24"/>
                <w:lang w:val="hy-AM"/>
              </w:rPr>
              <w:t>Նախագծում կատարվել է համապատասխան փոփոխություն</w:t>
            </w:r>
            <w:r>
              <w:rPr>
                <w:rFonts w:ascii="GHEA Grapalat" w:eastAsia="Times New Roman" w:hAnsi="GHEA Grapalat"/>
                <w:sz w:val="24"/>
                <w:szCs w:val="24"/>
                <w:lang w:val="hy-AM"/>
              </w:rPr>
              <w:t>։</w:t>
            </w:r>
          </w:p>
          <w:p w14:paraId="2681F0A4" w14:textId="77777777" w:rsidR="00724C47" w:rsidRDefault="00724C47" w:rsidP="00CA24D3">
            <w:pPr>
              <w:spacing w:after="0" w:line="240" w:lineRule="auto"/>
              <w:jc w:val="both"/>
              <w:rPr>
                <w:rFonts w:ascii="GHEA Grapalat" w:eastAsia="Times New Roman" w:hAnsi="GHEA Grapalat"/>
                <w:sz w:val="24"/>
                <w:szCs w:val="24"/>
                <w:lang w:val="hy-AM"/>
              </w:rPr>
            </w:pPr>
          </w:p>
          <w:p w14:paraId="67440141" w14:textId="36F10A2F" w:rsidR="00CA24D3" w:rsidRDefault="00CA24D3" w:rsidP="00CA24D3">
            <w:pPr>
              <w:spacing w:after="0" w:line="240" w:lineRule="auto"/>
              <w:jc w:val="center"/>
              <w:rPr>
                <w:rFonts w:ascii="GHEA Grapalat" w:hAnsi="GHEA Grapalat" w:cs="Calibri"/>
                <w:color w:val="000000"/>
                <w:sz w:val="24"/>
                <w:szCs w:val="24"/>
                <w:lang w:val="hy-AM"/>
              </w:rPr>
            </w:pPr>
            <w:r w:rsidRPr="00A97321">
              <w:rPr>
                <w:rFonts w:ascii="GHEA Grapalat" w:eastAsia="Times New Roman" w:hAnsi="GHEA Grapalat" w:cs="Times New Roman"/>
                <w:sz w:val="24"/>
                <w:szCs w:val="24"/>
                <w:lang w:val="hy-AM"/>
              </w:rPr>
              <w:t>Չի</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hy-AM"/>
              </w:rPr>
              <w:t>նդունվել։</w:t>
            </w:r>
          </w:p>
          <w:p w14:paraId="3AF73EA5" w14:textId="3570C178" w:rsidR="00724C47" w:rsidRPr="00CA24D3" w:rsidRDefault="00EA7E95" w:rsidP="00CA24D3">
            <w:pPr>
              <w:spacing w:after="0" w:line="240" w:lineRule="auto"/>
              <w:jc w:val="both"/>
              <w:rPr>
                <w:rFonts w:ascii="GHEA Grapalat" w:hAnsi="GHEA Grapalat" w:cs="Calibri"/>
                <w:color w:val="000000"/>
                <w:sz w:val="24"/>
                <w:szCs w:val="24"/>
                <w:lang w:val="hy-AM"/>
              </w:rPr>
            </w:pPr>
            <w:r w:rsidRPr="00F308F5">
              <w:rPr>
                <w:rFonts w:ascii="GHEA Grapalat" w:hAnsi="GHEA Grapalat" w:cs="Calibri"/>
                <w:color w:val="000000"/>
                <w:sz w:val="24"/>
                <w:szCs w:val="24"/>
                <w:lang w:val="hy-AM"/>
              </w:rPr>
              <w:t>«Նորմատիվ իրավական ակտերի մասին» օրենքի</w:t>
            </w:r>
            <w:r w:rsidR="00CA24D3">
              <w:rPr>
                <w:rFonts w:ascii="GHEA Grapalat" w:hAnsi="GHEA Grapalat" w:cs="Calibri"/>
                <w:color w:val="000000"/>
                <w:sz w:val="24"/>
                <w:szCs w:val="24"/>
                <w:lang w:val="hy-AM"/>
              </w:rPr>
              <w:t xml:space="preserve"> </w:t>
            </w:r>
            <w:r w:rsidR="00CA24D3">
              <w:rPr>
                <w:rFonts w:ascii="GHEA Grapalat" w:hAnsi="GHEA Grapalat" w:cs="Calibri"/>
                <w:color w:val="000000"/>
                <w:sz w:val="24"/>
                <w:szCs w:val="24"/>
                <w:lang w:val="hy-AM"/>
              </w:rPr>
              <w:br/>
              <w:t>23-րդ հոդված</w:t>
            </w:r>
            <w:r w:rsidR="002E44AE">
              <w:rPr>
                <w:rFonts w:ascii="GHEA Grapalat" w:hAnsi="GHEA Grapalat" w:cs="Calibri"/>
                <w:color w:val="000000"/>
                <w:sz w:val="24"/>
                <w:szCs w:val="24"/>
                <w:lang w:val="hy-AM"/>
              </w:rPr>
              <w:t>ի</w:t>
            </w:r>
            <w:r w:rsidR="00CA24D3">
              <w:rPr>
                <w:rFonts w:ascii="GHEA Grapalat" w:hAnsi="GHEA Grapalat" w:cs="Calibri"/>
                <w:color w:val="000000"/>
                <w:sz w:val="24"/>
                <w:szCs w:val="24"/>
                <w:lang w:val="hy-AM"/>
              </w:rPr>
              <w:t xml:space="preserve"> </w:t>
            </w:r>
            <w:r w:rsidR="00CA24D3" w:rsidRPr="00CA24D3">
              <w:rPr>
                <w:rFonts w:ascii="GHEA Grapalat" w:hAnsi="GHEA Grapalat" w:cs="Calibri"/>
                <w:color w:val="000000"/>
                <w:sz w:val="24"/>
                <w:szCs w:val="24"/>
                <w:lang w:val="hy-AM"/>
              </w:rPr>
              <w:t>6</w:t>
            </w:r>
            <w:r w:rsidR="00CA24D3">
              <w:rPr>
                <w:rFonts w:ascii="GHEA Grapalat" w:hAnsi="GHEA Grapalat" w:cs="Calibri"/>
                <w:color w:val="000000"/>
                <w:sz w:val="24"/>
                <w:szCs w:val="24"/>
                <w:lang w:val="hy-AM"/>
              </w:rPr>
              <w:t>-րդ մասի համաձայն՝</w:t>
            </w:r>
            <w:r w:rsidR="00CA24D3" w:rsidRPr="00CA24D3">
              <w:rPr>
                <w:rFonts w:ascii="GHEA Grapalat" w:hAnsi="GHEA Grapalat" w:cs="Calibri"/>
                <w:color w:val="000000"/>
                <w:sz w:val="24"/>
                <w:szCs w:val="24"/>
                <w:lang w:val="hy-AM"/>
              </w:rPr>
              <w:t xml:space="preserve">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p w14:paraId="22FEBA07" w14:textId="77777777" w:rsidR="00724C47" w:rsidRDefault="00724C47" w:rsidP="00CA24D3">
            <w:pPr>
              <w:spacing w:after="0" w:line="240" w:lineRule="auto"/>
              <w:jc w:val="both"/>
              <w:rPr>
                <w:rFonts w:ascii="GHEA Grapalat" w:eastAsia="Times New Roman" w:hAnsi="GHEA Grapalat"/>
                <w:sz w:val="24"/>
                <w:szCs w:val="24"/>
                <w:lang w:val="hy-AM"/>
              </w:rPr>
            </w:pPr>
          </w:p>
          <w:p w14:paraId="61A6511B" w14:textId="77777777" w:rsidR="00724C47" w:rsidRPr="00F308F5" w:rsidRDefault="00724C47" w:rsidP="00CA24D3">
            <w:pPr>
              <w:spacing w:after="0" w:line="20" w:lineRule="atLeast"/>
              <w:jc w:val="center"/>
              <w:rPr>
                <w:rFonts w:ascii="GHEA Grapalat" w:eastAsia="Times New Roman" w:hAnsi="GHEA Grapalat"/>
                <w:sz w:val="24"/>
                <w:szCs w:val="24"/>
                <w:lang w:val="hy-AM"/>
              </w:rPr>
            </w:pPr>
            <w:r w:rsidRPr="00F308F5">
              <w:rPr>
                <w:rFonts w:ascii="GHEA Grapalat" w:eastAsia="Times New Roman" w:hAnsi="GHEA Grapalat"/>
                <w:sz w:val="24"/>
                <w:szCs w:val="24"/>
                <w:lang w:val="hy-AM"/>
              </w:rPr>
              <w:t>Ընդունվել է:</w:t>
            </w:r>
          </w:p>
          <w:p w14:paraId="1FFAB591" w14:textId="349BFBD5" w:rsidR="00724C47" w:rsidRPr="00724C47" w:rsidRDefault="00724C47" w:rsidP="00CA24D3">
            <w:pPr>
              <w:spacing w:after="0" w:line="240" w:lineRule="auto"/>
              <w:jc w:val="both"/>
              <w:rPr>
                <w:rFonts w:ascii="GHEA Grapalat" w:eastAsia="Times New Roman" w:hAnsi="GHEA Grapalat"/>
                <w:color w:val="FF0000"/>
                <w:sz w:val="24"/>
                <w:szCs w:val="24"/>
                <w:lang w:val="hy-AM"/>
              </w:rPr>
            </w:pPr>
            <w:r w:rsidRPr="00F308F5">
              <w:rPr>
                <w:rFonts w:ascii="GHEA Grapalat" w:eastAsia="Times New Roman" w:hAnsi="GHEA Grapalat"/>
                <w:sz w:val="24"/>
                <w:szCs w:val="24"/>
                <w:lang w:val="hy-AM"/>
              </w:rPr>
              <w:t>Նախագ</w:t>
            </w:r>
            <w:r>
              <w:rPr>
                <w:rFonts w:ascii="GHEA Grapalat" w:eastAsia="Times New Roman" w:hAnsi="GHEA Grapalat"/>
                <w:sz w:val="24"/>
                <w:szCs w:val="24"/>
                <w:lang w:val="hy-AM"/>
              </w:rPr>
              <w:t xml:space="preserve">իծը համաձայնեցվել է </w:t>
            </w:r>
            <w:r>
              <w:rPr>
                <w:rFonts w:ascii="GHEA Grapalat" w:hAnsi="GHEA Grapalat"/>
                <w:color w:val="000000"/>
                <w:sz w:val="24"/>
                <w:szCs w:val="24"/>
                <w:shd w:val="clear" w:color="auto" w:fill="FFFFFF"/>
                <w:lang w:val="af-ZA"/>
              </w:rPr>
              <w:t>ՀՀ միջուկային անվտանգության կարգավորման կոմիտեի հետ։</w:t>
            </w:r>
          </w:p>
        </w:tc>
      </w:tr>
      <w:tr w:rsidR="002B6BB3" w:rsidRPr="002B6BB3" w14:paraId="7F12C992" w14:textId="77777777" w:rsidTr="007D7200">
        <w:trPr>
          <w:jc w:val="center"/>
        </w:trPr>
        <w:tc>
          <w:tcPr>
            <w:tcW w:w="8005" w:type="dxa"/>
            <w:vMerge w:val="restart"/>
            <w:shd w:val="clear" w:color="auto" w:fill="BFBFBF" w:themeFill="background1" w:themeFillShade="BF"/>
            <w:vAlign w:val="center"/>
          </w:tcPr>
          <w:p w14:paraId="1DE20F05" w14:textId="6E5E17C9" w:rsidR="002B6BB3" w:rsidRPr="002E694F" w:rsidRDefault="007D7200" w:rsidP="002B6BB3">
            <w:pPr>
              <w:pStyle w:val="namak0"/>
              <w:spacing w:line="240" w:lineRule="auto"/>
              <w:ind w:firstLine="0"/>
              <w:jc w:val="center"/>
              <w:rPr>
                <w:color w:val="FF0000"/>
                <w:lang w:val="hy-AM"/>
              </w:rPr>
            </w:pPr>
            <w:r w:rsidRPr="007D7200">
              <w:rPr>
                <w:rStyle w:val="Emphasis"/>
                <w:i w:val="0"/>
                <w:lang w:val="hy-AM"/>
              </w:rPr>
              <w:lastRenderedPageBreak/>
              <w:t>3</w:t>
            </w:r>
            <w:r w:rsidR="002B6BB3" w:rsidRPr="007D7200">
              <w:rPr>
                <w:rStyle w:val="Emphasis"/>
                <w:i w:val="0"/>
                <w:lang w:val="hy-AM"/>
              </w:rPr>
              <w:t xml:space="preserve">. ՀՀ </w:t>
            </w:r>
            <w:r w:rsidR="002B6BB3" w:rsidRPr="00237B95">
              <w:rPr>
                <w:rStyle w:val="Emphasis"/>
                <w:i w:val="0"/>
                <w:lang w:val="hy-AM"/>
              </w:rPr>
              <w:t>արդարադատության նախարարություն</w:t>
            </w:r>
          </w:p>
        </w:tc>
        <w:tc>
          <w:tcPr>
            <w:tcW w:w="6300" w:type="dxa"/>
            <w:shd w:val="clear" w:color="auto" w:fill="BFBFBF" w:themeFill="background1" w:themeFillShade="BF"/>
            <w:vAlign w:val="center"/>
          </w:tcPr>
          <w:p w14:paraId="0467040B" w14:textId="3A6AAA01" w:rsidR="002B6BB3" w:rsidRPr="00E41B77" w:rsidRDefault="002B6BB3" w:rsidP="002B6BB3">
            <w:pPr>
              <w:spacing w:after="0" w:line="20" w:lineRule="atLeast"/>
              <w:jc w:val="center"/>
              <w:rPr>
                <w:rFonts w:ascii="GHEA Grapalat" w:eastAsia="Times New Roman" w:hAnsi="GHEA Grapalat"/>
                <w:sz w:val="24"/>
                <w:szCs w:val="24"/>
                <w:lang w:val="hy-AM"/>
              </w:rPr>
            </w:pPr>
            <w:r w:rsidRPr="00E41B77">
              <w:rPr>
                <w:rFonts w:ascii="GHEA Grapalat" w:eastAsia="Times New Roman" w:hAnsi="GHEA Grapalat"/>
                <w:sz w:val="24"/>
                <w:szCs w:val="24"/>
                <w:lang w:val="hy-AM"/>
              </w:rPr>
              <w:t>1</w:t>
            </w:r>
            <w:r w:rsidR="00237B95">
              <w:rPr>
                <w:rFonts w:ascii="GHEA Grapalat" w:eastAsia="Times New Roman" w:hAnsi="GHEA Grapalat"/>
                <w:sz w:val="24"/>
                <w:szCs w:val="24"/>
                <w:lang w:val="hy-AM"/>
              </w:rPr>
              <w:t>5</w:t>
            </w:r>
            <w:r w:rsidRPr="00E41B77">
              <w:rPr>
                <w:rFonts w:ascii="GHEA Grapalat" w:eastAsia="Times New Roman" w:hAnsi="GHEA Grapalat"/>
                <w:sz w:val="24"/>
                <w:szCs w:val="24"/>
                <w:lang w:val="hy-AM"/>
              </w:rPr>
              <w:t>.</w:t>
            </w:r>
            <w:r w:rsidR="00237B95">
              <w:rPr>
                <w:rFonts w:ascii="GHEA Grapalat" w:eastAsia="Times New Roman" w:hAnsi="GHEA Grapalat"/>
                <w:sz w:val="24"/>
                <w:szCs w:val="24"/>
                <w:lang w:val="hy-AM"/>
              </w:rPr>
              <w:t>0</w:t>
            </w:r>
            <w:r w:rsidR="00237B95">
              <w:rPr>
                <w:rFonts w:ascii="GHEA Grapalat" w:eastAsia="Times New Roman" w:hAnsi="GHEA Grapalat"/>
                <w:sz w:val="24"/>
                <w:szCs w:val="24"/>
              </w:rPr>
              <w:t>3</w:t>
            </w:r>
            <w:r w:rsidRPr="00E41B77">
              <w:rPr>
                <w:rFonts w:ascii="GHEA Grapalat" w:eastAsia="Times New Roman" w:hAnsi="GHEA Grapalat"/>
                <w:sz w:val="24"/>
                <w:szCs w:val="24"/>
                <w:lang w:val="hy-AM"/>
              </w:rPr>
              <w:t>.202</w:t>
            </w:r>
            <w:r w:rsidR="00237B95">
              <w:rPr>
                <w:rFonts w:ascii="GHEA Grapalat" w:eastAsia="Times New Roman" w:hAnsi="GHEA Grapalat"/>
                <w:sz w:val="24"/>
                <w:szCs w:val="24"/>
                <w:lang w:val="hy-AM"/>
              </w:rPr>
              <w:t>4</w:t>
            </w:r>
            <w:r w:rsidRPr="00E41B77">
              <w:rPr>
                <w:rFonts w:ascii="GHEA Grapalat" w:eastAsia="Times New Roman" w:hAnsi="GHEA Grapalat"/>
                <w:sz w:val="24"/>
                <w:szCs w:val="24"/>
                <w:lang w:val="hy-AM"/>
              </w:rPr>
              <w:t>թ.</w:t>
            </w:r>
          </w:p>
        </w:tc>
      </w:tr>
      <w:tr w:rsidR="002B6BB3" w:rsidRPr="002B6BB3" w14:paraId="03BA134C" w14:textId="77777777" w:rsidTr="007D7200">
        <w:trPr>
          <w:jc w:val="center"/>
        </w:trPr>
        <w:tc>
          <w:tcPr>
            <w:tcW w:w="8005" w:type="dxa"/>
            <w:vMerge/>
            <w:shd w:val="clear" w:color="auto" w:fill="BFBFBF" w:themeFill="background1" w:themeFillShade="BF"/>
            <w:vAlign w:val="center"/>
          </w:tcPr>
          <w:p w14:paraId="5D523C29" w14:textId="77777777" w:rsidR="002B6BB3" w:rsidRPr="002E694F" w:rsidRDefault="002B6BB3" w:rsidP="002B6BB3">
            <w:pPr>
              <w:pStyle w:val="namak0"/>
              <w:spacing w:line="240" w:lineRule="auto"/>
              <w:ind w:firstLine="0"/>
              <w:rPr>
                <w:color w:val="FF0000"/>
                <w:lang w:val="hy-AM"/>
              </w:rPr>
            </w:pPr>
          </w:p>
        </w:tc>
        <w:tc>
          <w:tcPr>
            <w:tcW w:w="6300" w:type="dxa"/>
            <w:shd w:val="clear" w:color="auto" w:fill="BFBFBF" w:themeFill="background1" w:themeFillShade="BF"/>
            <w:vAlign w:val="center"/>
          </w:tcPr>
          <w:p w14:paraId="36DAD214" w14:textId="60F6731B" w:rsidR="002B6BB3" w:rsidRPr="002B6BB3" w:rsidRDefault="002B6BB3" w:rsidP="002B6BB3">
            <w:pPr>
              <w:spacing w:after="0" w:line="20" w:lineRule="atLeast"/>
              <w:jc w:val="center"/>
              <w:rPr>
                <w:rFonts w:ascii="GHEA Grapalat" w:eastAsia="Times New Roman" w:hAnsi="GHEA Grapalat"/>
                <w:sz w:val="24"/>
                <w:szCs w:val="24"/>
              </w:rPr>
            </w:pPr>
            <w:r w:rsidRPr="002B6BB3">
              <w:rPr>
                <w:rFonts w:ascii="GHEA Grapalat" w:eastAsia="Times New Roman" w:hAnsi="GHEA Grapalat"/>
                <w:sz w:val="24"/>
                <w:szCs w:val="24"/>
              </w:rPr>
              <w:t>N /27.</w:t>
            </w:r>
            <w:r w:rsidR="00237B95">
              <w:rPr>
                <w:rFonts w:ascii="GHEA Grapalat" w:eastAsia="Times New Roman" w:hAnsi="GHEA Grapalat"/>
                <w:sz w:val="24"/>
                <w:szCs w:val="24"/>
              </w:rPr>
              <w:t>2</w:t>
            </w:r>
            <w:r w:rsidRPr="002B6BB3">
              <w:rPr>
                <w:rFonts w:ascii="GHEA Grapalat" w:eastAsia="Times New Roman" w:hAnsi="GHEA Grapalat"/>
                <w:sz w:val="24"/>
                <w:szCs w:val="24"/>
              </w:rPr>
              <w:t>/</w:t>
            </w:r>
            <w:r w:rsidR="00237B95">
              <w:rPr>
                <w:rFonts w:ascii="GHEA Grapalat" w:eastAsia="Times New Roman" w:hAnsi="GHEA Grapalat"/>
                <w:sz w:val="24"/>
                <w:szCs w:val="24"/>
              </w:rPr>
              <w:t>10078</w:t>
            </w:r>
            <w:r w:rsidRPr="002B6BB3">
              <w:rPr>
                <w:rFonts w:ascii="GHEA Grapalat" w:eastAsia="Times New Roman" w:hAnsi="GHEA Grapalat"/>
                <w:sz w:val="24"/>
                <w:szCs w:val="24"/>
              </w:rPr>
              <w:t>-202</w:t>
            </w:r>
            <w:r w:rsidR="00237B95">
              <w:rPr>
                <w:rFonts w:ascii="GHEA Grapalat" w:eastAsia="Times New Roman" w:hAnsi="GHEA Grapalat"/>
                <w:sz w:val="24"/>
                <w:szCs w:val="24"/>
              </w:rPr>
              <w:t>4</w:t>
            </w:r>
          </w:p>
        </w:tc>
      </w:tr>
      <w:tr w:rsidR="002B6BB3" w:rsidRPr="000F744E" w14:paraId="0D873AC0" w14:textId="77777777" w:rsidTr="007D7200">
        <w:trPr>
          <w:jc w:val="center"/>
        </w:trPr>
        <w:tc>
          <w:tcPr>
            <w:tcW w:w="8005" w:type="dxa"/>
            <w:shd w:val="clear" w:color="auto" w:fill="auto"/>
          </w:tcPr>
          <w:p w14:paraId="168E48CD" w14:textId="7314C11C" w:rsidR="002E694F" w:rsidRPr="00237B95" w:rsidRDefault="00A97321" w:rsidP="00E41B77">
            <w:pPr>
              <w:pStyle w:val="namak0"/>
              <w:spacing w:line="240" w:lineRule="auto"/>
              <w:ind w:firstLine="0"/>
              <w:rPr>
                <w:lang w:val="hy-AM"/>
              </w:rPr>
            </w:pPr>
            <w:r w:rsidRPr="00E7754E">
              <w:rPr>
                <w:color w:val="000000" w:themeColor="text1"/>
                <w:lang w:val="hy-AM"/>
              </w:rPr>
              <w:t xml:space="preserve">1. Նախագծի 1-ին կետի 2-րդ ենթակետով լրացվող 2-րդ կետի 1-ին ենթակետով նախատեսվում է, որ (…) </w:t>
            </w:r>
            <w:r w:rsidRPr="00E7754E">
              <w:rPr>
                <w:i/>
                <w:lang w:val="hy-AM"/>
              </w:rPr>
              <w:t xml:space="preserve">անձնագրային տվյալներով հիմնավորված ապրանքների գնման գործընթացների շրջանակում </w:t>
            </w:r>
            <w:r w:rsidRPr="00E7754E">
              <w:rPr>
                <w:rFonts w:cs="SimSun"/>
                <w:i/>
                <w:lang w:val="hy-AM"/>
              </w:rPr>
              <w:t xml:space="preserve">կարող է </w:t>
            </w:r>
            <w:r w:rsidRPr="00E7754E">
              <w:rPr>
                <w:rFonts w:cs="SimSun"/>
                <w:b/>
                <w:i/>
                <w:lang w:val="hy-AM"/>
              </w:rPr>
              <w:t>չկիրառվել որպես</w:t>
            </w:r>
            <w:r w:rsidRPr="00E7754E">
              <w:rPr>
                <w:rFonts w:cs="SimSun"/>
                <w:i/>
                <w:lang w:val="hy-AM"/>
              </w:rPr>
              <w:t xml:space="preserve"> </w:t>
            </w:r>
            <w:r w:rsidRPr="00E7754E">
              <w:rPr>
                <w:rFonts w:cs="SimSun"/>
                <w:b/>
                <w:i/>
                <w:lang w:val="hy-AM"/>
              </w:rPr>
              <w:t>համարժեք առաջարկող ա</w:t>
            </w:r>
            <w:r w:rsidRPr="00E7754E">
              <w:rPr>
                <w:b/>
                <w:i/>
                <w:lang w:val="hy-AM"/>
              </w:rPr>
              <w:t>պրանքների սահմանման պահանջը</w:t>
            </w:r>
            <w:r w:rsidRPr="00E7754E">
              <w:rPr>
                <w:i/>
                <w:lang w:val="hy-AM"/>
              </w:rPr>
              <w:t xml:space="preserve">՝ հղում կատարելով կոնկրետ ապրանքի ֆիրմային անվանմանը, մոդելին և արտադրողին, </w:t>
            </w:r>
            <w:r w:rsidRPr="00E7754E">
              <w:rPr>
                <w:lang w:val="hy-AM"/>
              </w:rPr>
              <w:t xml:space="preserve">այն դեպքում երբ </w:t>
            </w:r>
            <w:r w:rsidRPr="00E7754E">
              <w:rPr>
                <w:rFonts w:cs="IRTEK Courier"/>
                <w:lang w:val="hy-AM"/>
              </w:rPr>
              <w:t>«</w:t>
            </w:r>
            <w:r w:rsidRPr="00E7754E">
              <w:rPr>
                <w:rFonts w:cs="Sylfaen"/>
                <w:lang w:val="hy-AM"/>
              </w:rPr>
              <w:t>Գնումների մասին»</w:t>
            </w:r>
            <w:r w:rsidRPr="00E7754E">
              <w:rPr>
                <w:lang w:val="hy-AM"/>
              </w:rPr>
              <w:t xml:space="preserve"> </w:t>
            </w:r>
            <w:r w:rsidRPr="00E7754E">
              <w:rPr>
                <w:rFonts w:cs="Sylfaen"/>
                <w:lang w:val="hy-AM"/>
              </w:rPr>
              <w:t xml:space="preserve">օրենքի (այսուհետ՝ Օրենք) 13-րդ հոդվածի 5-րդ մասի պահանջի համաձայն՝ </w:t>
            </w:r>
            <w:r w:rsidRPr="00E7754E">
              <w:rPr>
                <w:rFonts w:cs="Sylfaen"/>
                <w:i/>
                <w:color w:val="000000" w:themeColor="text1"/>
                <w:lang w:val="hy-AM"/>
              </w:rPr>
              <w:t>Գն</w:t>
            </w:r>
            <w:r w:rsidRPr="00E7754E">
              <w:rPr>
                <w:i/>
                <w:color w:val="000000" w:themeColor="text1"/>
                <w:shd w:val="clear" w:color="auto" w:fill="FFFFFF"/>
                <w:lang w:val="hy-AM"/>
              </w:rPr>
              <w:t>ման առարկայի հատկանիշները չպետք է պահանջ կամ հղում պարունակեն որևէ առևտրային նշանի, ֆիրմային անվանմանը, արտոնագրին, էսքիզին կամ մոդելին, ծագման երկրին կամ կոնկրետ աղբյուրին կամ արտադրողին, բացառությամբ այն դեպքերի, երբ անհնար է գնման առարկայի բնութագրումն առանց դրանց: Հղումներ օգտագործելու դեպքում հատկանիշների բնութագիրը պետք է պարունակի</w:t>
            </w:r>
            <w:r w:rsidRPr="00E7754E">
              <w:rPr>
                <w:b/>
                <w:i/>
                <w:color w:val="000000" w:themeColor="text1"/>
                <w:shd w:val="clear" w:color="auto" w:fill="FFFFFF"/>
                <w:lang w:val="hy-AM"/>
              </w:rPr>
              <w:t xml:space="preserve"> «կամ համարժեք» </w:t>
            </w:r>
            <w:r w:rsidRPr="00E7754E">
              <w:rPr>
                <w:i/>
                <w:color w:val="000000" w:themeColor="text1"/>
                <w:shd w:val="clear" w:color="auto" w:fill="FFFFFF"/>
                <w:lang w:val="hy-AM"/>
              </w:rPr>
              <w:t>բառեր</w:t>
            </w:r>
            <w:r w:rsidRPr="00E7754E">
              <w:rPr>
                <w:b/>
                <w:i/>
                <w:color w:val="000000" w:themeColor="text1"/>
                <w:shd w:val="clear" w:color="auto" w:fill="FFFFFF"/>
                <w:lang w:val="hy-AM"/>
              </w:rPr>
              <w:t xml:space="preserve">, </w:t>
            </w:r>
            <w:r w:rsidRPr="00E7754E">
              <w:rPr>
                <w:color w:val="000000" w:themeColor="text1"/>
                <w:shd w:val="clear" w:color="auto" w:fill="FFFFFF"/>
                <w:lang w:val="hy-AM"/>
              </w:rPr>
              <w:t>ուստի՝</w:t>
            </w:r>
            <w:r w:rsidRPr="00E7754E">
              <w:rPr>
                <w:b/>
                <w:i/>
                <w:color w:val="000000" w:themeColor="text1"/>
                <w:shd w:val="clear" w:color="auto" w:fill="FFFFFF"/>
                <w:lang w:val="hy-AM"/>
              </w:rPr>
              <w:t xml:space="preserve"> </w:t>
            </w:r>
            <w:r w:rsidRPr="00E7754E">
              <w:rPr>
                <w:color w:val="000000" w:themeColor="text1"/>
                <w:shd w:val="clear" w:color="auto" w:fill="FFFFFF"/>
                <w:lang w:val="hy-AM"/>
              </w:rPr>
              <w:t xml:space="preserve">նկատի ունենալով </w:t>
            </w:r>
            <w:r w:rsidRPr="00E7754E">
              <w:rPr>
                <w:rFonts w:eastAsia="GHEA Grapalat" w:cs="GHEA Grapalat"/>
                <w:color w:val="000000"/>
                <w:lang w:val="hy-AM"/>
              </w:rPr>
              <w:t xml:space="preserve">«Նորմատիվ իրավական ակտերի մասին» օրենքի 9-րդ հոդվածի 2-րդ մասի պահանջը համաձայն որի՝ </w:t>
            </w:r>
            <w:r w:rsidRPr="00E7754E">
              <w:rPr>
                <w:rFonts w:eastAsia="GHEA Grapalat" w:cs="GHEA Grapalat"/>
                <w:i/>
                <w:color w:val="000000"/>
                <w:lang w:val="hy-AM"/>
              </w:rPr>
              <w:t xml:space="preserve">Նորմատիվ իրավական ակտը չպետք է հակասի հավասար կամ ավելի բարձր իրավաբանական ուժ ունեցող նորմատիվ իրավական ակտերին, </w:t>
            </w:r>
            <w:r w:rsidRPr="00E7754E">
              <w:rPr>
                <w:rFonts w:eastAsia="GHEA Grapalat" w:cs="GHEA Grapalat"/>
                <w:color w:val="000000"/>
                <w:lang w:val="hy-AM"/>
              </w:rPr>
              <w:t>գտնում ենք որ Նախագծով առաջարկվող դրույթը վերոնշյալ օրենսդրական կարգավորումների համատեքստում վերանայման կարիք ունի:</w:t>
            </w:r>
            <w:r w:rsidR="002E694F" w:rsidRPr="00237B95">
              <w:rPr>
                <w:lang w:val="hy-AM"/>
              </w:rPr>
              <w:t xml:space="preserve"> </w:t>
            </w:r>
          </w:p>
          <w:p w14:paraId="0D9EF18B" w14:textId="77777777" w:rsidR="00A97321" w:rsidRDefault="00A97321" w:rsidP="00E41B77">
            <w:pPr>
              <w:pStyle w:val="namak0"/>
              <w:spacing w:line="240" w:lineRule="auto"/>
              <w:ind w:firstLine="0"/>
              <w:rPr>
                <w:lang w:val="hy-AM"/>
              </w:rPr>
            </w:pPr>
          </w:p>
          <w:p w14:paraId="7B68F477" w14:textId="77777777" w:rsidR="00A97321" w:rsidRDefault="00A97321" w:rsidP="00E41B77">
            <w:pPr>
              <w:pStyle w:val="namak0"/>
              <w:spacing w:line="240" w:lineRule="auto"/>
              <w:ind w:firstLine="0"/>
              <w:rPr>
                <w:lang w:val="hy-AM"/>
              </w:rPr>
            </w:pPr>
          </w:p>
          <w:p w14:paraId="751BB8D9" w14:textId="77777777" w:rsidR="00A97321" w:rsidRDefault="00A97321" w:rsidP="00E41B77">
            <w:pPr>
              <w:pStyle w:val="namak0"/>
              <w:spacing w:line="240" w:lineRule="auto"/>
              <w:ind w:firstLine="0"/>
              <w:rPr>
                <w:lang w:val="hy-AM"/>
              </w:rPr>
            </w:pPr>
          </w:p>
          <w:p w14:paraId="69C683EB" w14:textId="77777777" w:rsidR="00A97321" w:rsidRDefault="00A97321" w:rsidP="00E41B77">
            <w:pPr>
              <w:pStyle w:val="namak0"/>
              <w:spacing w:line="240" w:lineRule="auto"/>
              <w:ind w:firstLine="0"/>
              <w:rPr>
                <w:lang w:val="hy-AM"/>
              </w:rPr>
            </w:pPr>
          </w:p>
          <w:p w14:paraId="7B7BD98C" w14:textId="77777777" w:rsidR="00A97321" w:rsidRDefault="00A97321" w:rsidP="00E41B77">
            <w:pPr>
              <w:pStyle w:val="namak0"/>
              <w:spacing w:line="240" w:lineRule="auto"/>
              <w:ind w:firstLine="0"/>
              <w:rPr>
                <w:lang w:val="hy-AM"/>
              </w:rPr>
            </w:pPr>
          </w:p>
          <w:p w14:paraId="4A559BFE" w14:textId="77777777" w:rsidR="00A97321" w:rsidRDefault="00A97321" w:rsidP="00E41B77">
            <w:pPr>
              <w:pStyle w:val="namak0"/>
              <w:spacing w:line="240" w:lineRule="auto"/>
              <w:ind w:firstLine="0"/>
              <w:rPr>
                <w:lang w:val="hy-AM"/>
              </w:rPr>
            </w:pPr>
          </w:p>
          <w:p w14:paraId="01BE498F" w14:textId="5955C439" w:rsidR="002E694F" w:rsidRDefault="002E694F" w:rsidP="00E41B77">
            <w:pPr>
              <w:pStyle w:val="namak0"/>
              <w:spacing w:line="240" w:lineRule="auto"/>
              <w:ind w:firstLine="0"/>
              <w:rPr>
                <w:lang w:val="hy-AM"/>
              </w:rPr>
            </w:pPr>
            <w:r w:rsidRPr="00237B95">
              <w:rPr>
                <w:lang w:val="hy-AM"/>
              </w:rPr>
              <w:lastRenderedPageBreak/>
              <w:t xml:space="preserve">2. Նախագծի 1-ին կետի 2-րդ ենթակետով լրացվող 2-րդ կետի 2-րդ ենթակետում </w:t>
            </w:r>
            <w:r w:rsidRPr="00237B95">
              <w:rPr>
                <w:rFonts w:cs="IRTEK Courier"/>
                <w:b/>
                <w:lang w:val="hy-AM"/>
              </w:rPr>
              <w:t>«</w:t>
            </w:r>
            <w:r w:rsidRPr="00237B95">
              <w:rPr>
                <w:rFonts w:cs="Sylfaen"/>
                <w:b/>
                <w:lang w:val="hy-AM"/>
              </w:rPr>
              <w:t xml:space="preserve">6-րդ հոդվածի 3-րդ կետով» </w:t>
            </w:r>
            <w:r w:rsidRPr="00237B95">
              <w:rPr>
                <w:rFonts w:cs="Sylfaen"/>
                <w:lang w:val="hy-AM"/>
              </w:rPr>
              <w:t xml:space="preserve">բառերը անհրաժեշտ է փոխարինել </w:t>
            </w:r>
            <w:r w:rsidRPr="00237B95">
              <w:rPr>
                <w:rFonts w:cs="IRTEK Courier"/>
                <w:b/>
                <w:lang w:val="hy-AM"/>
              </w:rPr>
              <w:t>«</w:t>
            </w:r>
            <w:r w:rsidRPr="00237B95">
              <w:rPr>
                <w:rFonts w:cs="Sylfaen"/>
                <w:b/>
                <w:lang w:val="hy-AM"/>
              </w:rPr>
              <w:t>6-րդ հոդվածի 3-րդ մասով»</w:t>
            </w:r>
            <w:r w:rsidRPr="00237B95">
              <w:rPr>
                <w:rFonts w:cs="Sylfaen"/>
                <w:lang w:val="hy-AM"/>
              </w:rPr>
              <w:t xml:space="preserve"> բառերով</w:t>
            </w:r>
            <w:r w:rsidRPr="00237B95">
              <w:rPr>
                <w:lang w:val="hy-AM"/>
              </w:rPr>
              <w:t>:</w:t>
            </w:r>
          </w:p>
          <w:p w14:paraId="4761FA4E" w14:textId="77777777" w:rsidR="00A97321" w:rsidRPr="00237B95" w:rsidRDefault="00A97321" w:rsidP="00E41B77">
            <w:pPr>
              <w:pStyle w:val="namak0"/>
              <w:spacing w:line="240" w:lineRule="auto"/>
              <w:ind w:firstLine="0"/>
              <w:rPr>
                <w:lang w:val="hy-AM"/>
              </w:rPr>
            </w:pPr>
          </w:p>
          <w:p w14:paraId="4F97E858" w14:textId="5DCC4D4C" w:rsidR="002B6BB3" w:rsidRPr="00237B95" w:rsidRDefault="002E694F" w:rsidP="00E41B77">
            <w:pPr>
              <w:pStyle w:val="namak0"/>
              <w:spacing w:line="240" w:lineRule="auto"/>
              <w:ind w:firstLine="0"/>
              <w:rPr>
                <w:color w:val="FF0000"/>
                <w:lang w:val="hy-AM"/>
              </w:rPr>
            </w:pPr>
            <w:r w:rsidRPr="00F5424A">
              <w:rPr>
                <w:lang w:val="hy-AM"/>
              </w:rPr>
              <w:t xml:space="preserve">3. Նախագծի 1-ին կետի 2-րդ ենթակետով լրացվող 2-րդ կետի 3-րդ ենթակետով նախատեսվում է, որ </w:t>
            </w:r>
            <w:r w:rsidRPr="00F5424A">
              <w:rPr>
                <w:i/>
                <w:lang w:val="hy-AM"/>
              </w:rPr>
              <w:t xml:space="preserve">այն գնումը, որի կատարման արդյունքում ստեղծվելու է ամբողջական համակարգ (իր մեջ ներառում է նախագծում, մատակարարում, մոնտաժային, թողարկման-կարգաբերման աշխատանքներ), պատվիրատուի ղեկավարի համաձայնությամբ կարող է խմբավորվել մեկ չափաբաժնում, </w:t>
            </w:r>
            <w:r w:rsidRPr="00F5424A">
              <w:rPr>
                <w:lang w:val="hy-AM"/>
              </w:rPr>
              <w:t xml:space="preserve">այն դեպքում երբ Օրենքի 25-րդ հոդվածի 2-րդ մասի համաձայն </w:t>
            </w:r>
            <w:r w:rsidRPr="00F5424A">
              <w:rPr>
                <w:i/>
                <w:shd w:val="clear" w:color="auto" w:fill="FFFFFF"/>
                <w:lang w:val="hy-AM"/>
              </w:rPr>
              <w:t xml:space="preserve">Արգելվում է խմբավորել առանձին բնութագրեր ունեցող գնման առարկաները մեկ չափաբաժնում, բացառությամբ այն դեպքերի, </w:t>
            </w:r>
            <w:r w:rsidRPr="00F5424A">
              <w:rPr>
                <w:b/>
                <w:i/>
                <w:shd w:val="clear" w:color="auto" w:fill="FFFFFF"/>
                <w:lang w:val="hy-AM"/>
              </w:rPr>
              <w:t>երբ պատվիրատուն հիմնավորում է նման խմբավորման անհրաժեշտություն</w:t>
            </w:r>
            <w:r w:rsidRPr="00F5424A">
              <w:rPr>
                <w:i/>
                <w:shd w:val="clear" w:color="auto" w:fill="FFFFFF"/>
                <w:lang w:val="hy-AM"/>
              </w:rPr>
              <w:t xml:space="preserve">, </w:t>
            </w:r>
            <w:r w:rsidRPr="00F5424A">
              <w:rPr>
                <w:shd w:val="clear" w:color="auto" w:fill="FFFFFF"/>
                <w:lang w:val="hy-AM"/>
              </w:rPr>
              <w:t>ուստի՝</w:t>
            </w:r>
            <w:r w:rsidRPr="00F5424A">
              <w:rPr>
                <w:b/>
                <w:i/>
                <w:shd w:val="clear" w:color="auto" w:fill="FFFFFF"/>
                <w:lang w:val="hy-AM"/>
              </w:rPr>
              <w:t xml:space="preserve"> </w:t>
            </w:r>
            <w:r w:rsidRPr="00F5424A">
              <w:rPr>
                <w:shd w:val="clear" w:color="auto" w:fill="FFFFFF"/>
                <w:lang w:val="hy-AM"/>
              </w:rPr>
              <w:t xml:space="preserve">նկատի ունենալով </w:t>
            </w:r>
            <w:r w:rsidRPr="00F5424A">
              <w:rPr>
                <w:rFonts w:eastAsia="GHEA Grapalat" w:cs="GHEA Grapalat"/>
                <w:lang w:val="hy-AM"/>
              </w:rPr>
              <w:t>«Նորմատիվ իրավական ակտերի մասին» օրենքի 9-րդ հոդվածի 2-րդ մասի պահանջը գտնում ենք, որ Նախագծով առաջարկվող դրույթը անհրաժեշտ է դիտարկել հիշյալ օրենսդրական կարգավորմների համատեքստում (Օրենքով նախատեսված պայմանը կիրառելի է ոչ թե պատվիրատուի ղեկավարի համաձայնությամբ, այլ երբ պատվիրատուն հիմնավորում է նման խմբավորման անհրաժեշտությունը)</w:t>
            </w:r>
            <w:r w:rsidRPr="00F5424A">
              <w:rPr>
                <w:shd w:val="clear" w:color="auto" w:fill="FFFFFF"/>
                <w:lang w:val="hy-AM"/>
              </w:rPr>
              <w:t>:</w:t>
            </w:r>
          </w:p>
        </w:tc>
        <w:tc>
          <w:tcPr>
            <w:tcW w:w="6300" w:type="dxa"/>
            <w:shd w:val="clear" w:color="auto" w:fill="auto"/>
          </w:tcPr>
          <w:p w14:paraId="33BC2FE3" w14:textId="77777777" w:rsidR="00A97321" w:rsidRDefault="00A97321" w:rsidP="00724C47">
            <w:pPr>
              <w:tabs>
                <w:tab w:val="center" w:pos="4680"/>
                <w:tab w:val="right" w:pos="9360"/>
              </w:tabs>
              <w:spacing w:after="0" w:line="240" w:lineRule="auto"/>
              <w:ind w:left="123"/>
              <w:jc w:val="center"/>
              <w:rPr>
                <w:rFonts w:ascii="GHEA Grapalat" w:eastAsia="Times New Roman" w:hAnsi="GHEA Grapalat" w:cs="Times New Roman"/>
                <w:sz w:val="24"/>
                <w:szCs w:val="24"/>
                <w:lang w:val="af-ZA"/>
              </w:rPr>
            </w:pPr>
            <w:r w:rsidRPr="00A97321">
              <w:rPr>
                <w:rFonts w:ascii="GHEA Grapalat" w:eastAsia="Times New Roman" w:hAnsi="GHEA Grapalat" w:cs="Times New Roman"/>
                <w:sz w:val="24"/>
                <w:szCs w:val="24"/>
                <w:lang w:val="hy-AM"/>
              </w:rPr>
              <w:lastRenderedPageBreak/>
              <w:t>Չի</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hy-AM"/>
              </w:rPr>
              <w:t>նդունվել։</w:t>
            </w:r>
          </w:p>
          <w:p w14:paraId="37E464A6" w14:textId="77777777" w:rsidR="002B6BB3" w:rsidRDefault="00A97321" w:rsidP="007D7200">
            <w:pPr>
              <w:spacing w:after="0" w:line="240" w:lineRule="auto"/>
              <w:jc w:val="both"/>
              <w:rPr>
                <w:rFonts w:ascii="GHEA Grapalat" w:eastAsia="Times New Roman" w:hAnsi="GHEA Grapalat" w:cs="Times New Roman"/>
                <w:sz w:val="24"/>
                <w:szCs w:val="24"/>
                <w:lang w:val="af-ZA"/>
              </w:rPr>
            </w:pPr>
            <w:r w:rsidRPr="00A97321">
              <w:rPr>
                <w:rFonts w:ascii="GHEA Grapalat" w:eastAsia="Times New Roman" w:hAnsi="GHEA Grapalat" w:cs="Times New Roman"/>
                <w:sz w:val="24"/>
                <w:szCs w:val="24"/>
                <w:lang w:val="hy-AM"/>
              </w:rPr>
              <w:t>Հիմնավորումով</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հստակ</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ներկայացվել</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է</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որ</w:t>
            </w:r>
            <w:r>
              <w:rPr>
                <w:rFonts w:ascii="GHEA Grapalat" w:eastAsia="Times New Roman" w:hAnsi="GHEA Grapalat" w:cs="Times New Roman"/>
                <w:sz w:val="24"/>
                <w:szCs w:val="24"/>
                <w:lang w:val="af-ZA"/>
              </w:rPr>
              <w:t xml:space="preserve"> Կ</w:t>
            </w:r>
            <w:r w:rsidRPr="00A97321">
              <w:rPr>
                <w:rFonts w:ascii="GHEA Grapalat" w:eastAsia="Times New Roman" w:hAnsi="GHEA Grapalat" w:cs="Times New Roman"/>
                <w:sz w:val="24"/>
                <w:szCs w:val="24"/>
                <w:lang w:val="hy-AM"/>
              </w:rPr>
              <w:t>առավարության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որոշման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փոփոխության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անհրաժեշտությունը</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բխում</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է</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Հայկական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ԱԷԿ</w:t>
            </w:r>
            <w:r>
              <w:rPr>
                <w:rFonts w:ascii="GHEA Grapalat" w:eastAsia="Times New Roman" w:hAnsi="GHEA Grapalat" w:cs="Times New Roman"/>
                <w:sz w:val="24"/>
                <w:szCs w:val="24"/>
                <w:lang w:val="af-ZA"/>
              </w:rPr>
              <w:t>-</w:t>
            </w:r>
            <w:r w:rsidRPr="00A97321">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անվտանգ</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շահագործելու</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ժամանակի</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կորստի</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և</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լրացուցիչ</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ֆինանսական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միջոցների</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ծախսերից</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խուսափելու</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նկատառումներից</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Բազմաթիվ</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են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օրինակները</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երբ</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մատակարարվում</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են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բնութագրով</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և</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արտաքնապես</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համապատասխան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ապրանքներ</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սակայն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որակական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հատկանիշները՝</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թերություններն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ի</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հայտ</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են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գալիս</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շահագործման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ընթացքում</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Հայկական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ԱԷԿ</w:t>
            </w:r>
            <w:r>
              <w:rPr>
                <w:rFonts w:ascii="GHEA Grapalat" w:eastAsia="Times New Roman" w:hAnsi="GHEA Grapalat" w:cs="Times New Roman"/>
                <w:sz w:val="24"/>
                <w:szCs w:val="24"/>
                <w:lang w:val="af-ZA"/>
              </w:rPr>
              <w:t>-</w:t>
            </w:r>
            <w:r w:rsidRPr="00A97321">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հանդիսանալով</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միջուկային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օբյեկտ</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չի</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կարող</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թույլատրել</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անվտանգության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տարրեր</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պարունակող</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սարքավորումները</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շարքից</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դուրս</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գալուց</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հետո</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փոխարինել</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նմանատիպ</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բայց</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նախագծերով</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կամ</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այլ</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փաստաթղթերով</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չհիմնավորված</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սարքավորումներով</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քանի</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որ</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վերջիններիս</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խափանումը</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կարող</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է</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բերել</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արտադրական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հզորության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անկման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կայանի</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կանգի</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կամ</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միջուկային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աղետի</w:t>
            </w:r>
            <w:r>
              <w:rPr>
                <w:rFonts w:ascii="GHEA Grapalat" w:eastAsia="Times New Roman" w:hAnsi="GHEA Grapalat" w:cs="Times New Roman"/>
                <w:sz w:val="24"/>
                <w:szCs w:val="24"/>
                <w:lang w:val="af-ZA"/>
              </w:rPr>
              <w:t>:</w:t>
            </w:r>
          </w:p>
          <w:p w14:paraId="2B9DE93B" w14:textId="77777777" w:rsidR="00F5424A" w:rsidRDefault="00F5424A" w:rsidP="007D7200">
            <w:pPr>
              <w:spacing w:after="0" w:line="240" w:lineRule="auto"/>
              <w:jc w:val="both"/>
              <w:rPr>
                <w:rFonts w:ascii="GHEA Grapalat" w:eastAsia="Times New Roman" w:hAnsi="GHEA Grapalat" w:cs="Times New Roman"/>
                <w:sz w:val="24"/>
                <w:szCs w:val="24"/>
                <w:lang w:val="af-ZA"/>
              </w:rPr>
            </w:pPr>
          </w:p>
          <w:p w14:paraId="518DD7A6" w14:textId="77777777" w:rsidR="00F5424A" w:rsidRDefault="00F5424A" w:rsidP="007D7200">
            <w:pPr>
              <w:spacing w:after="0" w:line="240" w:lineRule="auto"/>
              <w:jc w:val="both"/>
              <w:rPr>
                <w:rFonts w:ascii="GHEA Grapalat" w:eastAsia="Times New Roman" w:hAnsi="GHEA Grapalat" w:cs="Times New Roman"/>
                <w:sz w:val="24"/>
                <w:szCs w:val="24"/>
                <w:lang w:val="af-ZA"/>
              </w:rPr>
            </w:pPr>
          </w:p>
          <w:p w14:paraId="257AA2C0" w14:textId="77777777" w:rsidR="007D7200" w:rsidRDefault="007D7200" w:rsidP="007D7200">
            <w:pPr>
              <w:spacing w:after="0" w:line="240" w:lineRule="auto"/>
              <w:jc w:val="both"/>
              <w:rPr>
                <w:rFonts w:ascii="GHEA Grapalat" w:eastAsia="Times New Roman" w:hAnsi="GHEA Grapalat" w:cs="Times New Roman"/>
                <w:sz w:val="24"/>
                <w:szCs w:val="24"/>
                <w:lang w:val="af-ZA"/>
              </w:rPr>
            </w:pPr>
          </w:p>
          <w:p w14:paraId="76D1804C" w14:textId="77777777" w:rsidR="007D7200" w:rsidRDefault="007D7200" w:rsidP="007D7200">
            <w:pPr>
              <w:spacing w:after="0" w:line="240" w:lineRule="auto"/>
              <w:jc w:val="both"/>
              <w:rPr>
                <w:rFonts w:ascii="GHEA Grapalat" w:eastAsia="Times New Roman" w:hAnsi="GHEA Grapalat" w:cs="Times New Roman"/>
                <w:sz w:val="24"/>
                <w:szCs w:val="24"/>
                <w:lang w:val="af-ZA"/>
              </w:rPr>
            </w:pPr>
          </w:p>
          <w:p w14:paraId="0891EA7C" w14:textId="77777777" w:rsidR="007D7200" w:rsidRDefault="007D7200" w:rsidP="007D7200">
            <w:pPr>
              <w:spacing w:after="0" w:line="240" w:lineRule="auto"/>
              <w:jc w:val="both"/>
              <w:rPr>
                <w:rFonts w:ascii="GHEA Grapalat" w:eastAsia="Times New Roman" w:hAnsi="GHEA Grapalat" w:cs="Times New Roman"/>
                <w:sz w:val="24"/>
                <w:szCs w:val="24"/>
                <w:lang w:val="af-ZA"/>
              </w:rPr>
            </w:pPr>
          </w:p>
          <w:p w14:paraId="248967F7" w14:textId="77777777" w:rsidR="007D7200" w:rsidRDefault="007D7200" w:rsidP="007D7200">
            <w:pPr>
              <w:spacing w:after="0" w:line="240" w:lineRule="auto"/>
              <w:jc w:val="both"/>
              <w:rPr>
                <w:rFonts w:ascii="GHEA Grapalat" w:eastAsia="Times New Roman" w:hAnsi="GHEA Grapalat" w:cs="Times New Roman"/>
                <w:sz w:val="24"/>
                <w:szCs w:val="24"/>
                <w:lang w:val="af-ZA"/>
              </w:rPr>
            </w:pPr>
          </w:p>
          <w:p w14:paraId="6EEAE89E" w14:textId="77777777" w:rsidR="002E44AE" w:rsidRDefault="002E44AE" w:rsidP="007D7200">
            <w:pPr>
              <w:spacing w:after="0" w:line="240" w:lineRule="auto"/>
              <w:jc w:val="both"/>
              <w:rPr>
                <w:rFonts w:ascii="GHEA Grapalat" w:eastAsia="Times New Roman" w:hAnsi="GHEA Grapalat" w:cs="Times New Roman"/>
                <w:sz w:val="24"/>
                <w:szCs w:val="24"/>
                <w:lang w:val="af-ZA"/>
              </w:rPr>
            </w:pPr>
          </w:p>
          <w:p w14:paraId="045E6C63" w14:textId="77777777" w:rsidR="002E44AE" w:rsidRDefault="002E44AE" w:rsidP="007D7200">
            <w:pPr>
              <w:spacing w:after="0" w:line="240" w:lineRule="auto"/>
              <w:jc w:val="both"/>
              <w:rPr>
                <w:rFonts w:ascii="GHEA Grapalat" w:eastAsia="Times New Roman" w:hAnsi="GHEA Grapalat" w:cs="Times New Roman"/>
                <w:sz w:val="24"/>
                <w:szCs w:val="24"/>
                <w:lang w:val="af-ZA"/>
              </w:rPr>
            </w:pPr>
          </w:p>
          <w:p w14:paraId="5B0F50D3" w14:textId="77777777" w:rsidR="007D7200" w:rsidRDefault="007D7200" w:rsidP="007D7200">
            <w:pPr>
              <w:spacing w:after="0" w:line="240" w:lineRule="auto"/>
              <w:jc w:val="both"/>
              <w:rPr>
                <w:rFonts w:ascii="GHEA Grapalat" w:eastAsia="Times New Roman" w:hAnsi="GHEA Grapalat" w:cs="Times New Roman"/>
                <w:sz w:val="24"/>
                <w:szCs w:val="24"/>
                <w:lang w:val="af-ZA"/>
              </w:rPr>
            </w:pPr>
          </w:p>
          <w:p w14:paraId="08144F4C" w14:textId="77777777" w:rsidR="00724C47" w:rsidRPr="00F308F5" w:rsidRDefault="00724C47" w:rsidP="00724C47">
            <w:pPr>
              <w:spacing w:after="0" w:line="20" w:lineRule="atLeast"/>
              <w:jc w:val="center"/>
              <w:rPr>
                <w:rFonts w:ascii="GHEA Grapalat" w:eastAsia="Times New Roman" w:hAnsi="GHEA Grapalat"/>
                <w:sz w:val="24"/>
                <w:szCs w:val="24"/>
                <w:lang w:val="hy-AM"/>
              </w:rPr>
            </w:pPr>
            <w:r w:rsidRPr="00F308F5">
              <w:rPr>
                <w:rFonts w:ascii="GHEA Grapalat" w:eastAsia="Times New Roman" w:hAnsi="GHEA Grapalat"/>
                <w:sz w:val="24"/>
                <w:szCs w:val="24"/>
                <w:lang w:val="hy-AM"/>
              </w:rPr>
              <w:t>Ընդունվել է:</w:t>
            </w:r>
          </w:p>
          <w:p w14:paraId="7BFD72E8" w14:textId="0AC22077" w:rsidR="007D7200" w:rsidRDefault="00724C47" w:rsidP="00724C47">
            <w:pPr>
              <w:spacing w:after="0" w:line="240" w:lineRule="auto"/>
              <w:jc w:val="both"/>
              <w:rPr>
                <w:rFonts w:ascii="GHEA Grapalat" w:eastAsia="Times New Roman" w:hAnsi="GHEA Grapalat" w:cs="Times New Roman"/>
                <w:sz w:val="24"/>
                <w:szCs w:val="24"/>
                <w:lang w:val="af-ZA"/>
              </w:rPr>
            </w:pPr>
            <w:r w:rsidRPr="00F308F5">
              <w:rPr>
                <w:rFonts w:ascii="GHEA Grapalat" w:eastAsia="Times New Roman" w:hAnsi="GHEA Grapalat"/>
                <w:sz w:val="24"/>
                <w:szCs w:val="24"/>
                <w:lang w:val="hy-AM"/>
              </w:rPr>
              <w:t>Նախագծում կատարվել է համապատասխան փոփոխություն</w:t>
            </w:r>
            <w:r>
              <w:rPr>
                <w:rFonts w:ascii="GHEA Grapalat" w:eastAsia="Times New Roman" w:hAnsi="GHEA Grapalat"/>
                <w:sz w:val="24"/>
                <w:szCs w:val="24"/>
                <w:lang w:val="hy-AM"/>
              </w:rPr>
              <w:t>։</w:t>
            </w:r>
          </w:p>
          <w:p w14:paraId="19A5A6C2" w14:textId="77777777" w:rsidR="007D7200" w:rsidRDefault="007D7200" w:rsidP="007D7200">
            <w:pPr>
              <w:spacing w:after="0" w:line="240" w:lineRule="auto"/>
              <w:jc w:val="both"/>
              <w:rPr>
                <w:rFonts w:ascii="GHEA Grapalat" w:eastAsia="Times New Roman" w:hAnsi="GHEA Grapalat" w:cs="Times New Roman"/>
                <w:sz w:val="24"/>
                <w:szCs w:val="24"/>
                <w:lang w:val="af-ZA"/>
              </w:rPr>
            </w:pPr>
          </w:p>
          <w:p w14:paraId="3D35E039" w14:textId="77777777" w:rsidR="002A7776" w:rsidRPr="000F744E" w:rsidRDefault="002A7776" w:rsidP="002A7776">
            <w:pPr>
              <w:spacing w:after="0" w:line="20" w:lineRule="atLeast"/>
              <w:jc w:val="center"/>
              <w:rPr>
                <w:rFonts w:ascii="GHEA Grapalat" w:eastAsia="Times New Roman" w:hAnsi="GHEA Grapalat"/>
                <w:sz w:val="24"/>
                <w:szCs w:val="24"/>
                <w:lang w:val="hy-AM"/>
              </w:rPr>
            </w:pPr>
            <w:r w:rsidRPr="000F744E">
              <w:rPr>
                <w:rFonts w:ascii="GHEA Grapalat" w:eastAsia="Times New Roman" w:hAnsi="GHEA Grapalat"/>
                <w:sz w:val="24"/>
                <w:szCs w:val="24"/>
                <w:lang w:val="hy-AM"/>
              </w:rPr>
              <w:t>Ընդունվել է:</w:t>
            </w:r>
          </w:p>
          <w:p w14:paraId="56E7C837" w14:textId="77777777" w:rsidR="002A7776" w:rsidRDefault="002A7776" w:rsidP="002A7776">
            <w:pPr>
              <w:spacing w:after="0" w:line="240" w:lineRule="auto"/>
              <w:jc w:val="both"/>
              <w:rPr>
                <w:rFonts w:ascii="GHEA Grapalat" w:eastAsia="Times New Roman" w:hAnsi="GHEA Grapalat" w:cs="Times New Roman"/>
                <w:sz w:val="24"/>
                <w:szCs w:val="24"/>
                <w:lang w:val="af-ZA"/>
              </w:rPr>
            </w:pPr>
            <w:r w:rsidRPr="000F744E">
              <w:rPr>
                <w:rFonts w:ascii="GHEA Grapalat" w:eastAsia="Times New Roman" w:hAnsi="GHEA Grapalat"/>
                <w:sz w:val="24"/>
                <w:szCs w:val="24"/>
                <w:lang w:val="hy-AM"/>
              </w:rPr>
              <w:t>Նախագծում կատարվել է համապատասխան փոփոխություն։</w:t>
            </w:r>
          </w:p>
          <w:p w14:paraId="11B951E3" w14:textId="673DF083" w:rsidR="007D7200" w:rsidRPr="002A7776" w:rsidRDefault="007D7200" w:rsidP="007D7200">
            <w:pPr>
              <w:spacing w:after="0" w:line="240" w:lineRule="auto"/>
              <w:jc w:val="both"/>
              <w:rPr>
                <w:rFonts w:ascii="GHEA Grapalat" w:eastAsia="Times New Roman" w:hAnsi="GHEA Grapalat"/>
                <w:sz w:val="24"/>
                <w:szCs w:val="24"/>
                <w:lang w:val="af-ZA"/>
              </w:rPr>
            </w:pPr>
          </w:p>
        </w:tc>
      </w:tr>
      <w:tr w:rsidR="00E721DE" w:rsidRPr="005F515F" w14:paraId="73EC72D9" w14:textId="77777777" w:rsidTr="0069676B">
        <w:trPr>
          <w:jc w:val="center"/>
        </w:trPr>
        <w:tc>
          <w:tcPr>
            <w:tcW w:w="80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CEB23B" w14:textId="788A3420" w:rsidR="00E721DE" w:rsidRPr="00E721DE" w:rsidRDefault="00E721DE" w:rsidP="00E721DE">
            <w:pPr>
              <w:pStyle w:val="namak0"/>
              <w:spacing w:line="240" w:lineRule="auto"/>
              <w:rPr>
                <w:rStyle w:val="Emphasis"/>
                <w:i w:val="0"/>
                <w:iCs w:val="0"/>
                <w:color w:val="FF0000"/>
                <w:lang w:val="hy-AM"/>
              </w:rPr>
            </w:pPr>
            <w:r w:rsidRPr="0002498B">
              <w:rPr>
                <w:rStyle w:val="Emphasis"/>
                <w:i w:val="0"/>
                <w:lang w:val="hy-AM"/>
              </w:rPr>
              <w:lastRenderedPageBreak/>
              <w:t>4. ՀՀ վարչապետի աշխատակազմի իրավաբանական վարչություն</w:t>
            </w:r>
          </w:p>
        </w:tc>
        <w:tc>
          <w:tcPr>
            <w:tcW w:w="63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9861CA" w14:textId="0DA32032" w:rsidR="00E721DE" w:rsidRPr="006D1B20" w:rsidRDefault="00E721DE" w:rsidP="00E721DE">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r w:rsidRPr="006D1B20">
              <w:rPr>
                <w:rFonts w:ascii="GHEA Grapalat" w:eastAsia="Times New Roman" w:hAnsi="GHEA Grapalat"/>
                <w:sz w:val="24"/>
                <w:szCs w:val="24"/>
                <w:lang w:val="hy-AM"/>
              </w:rPr>
              <w:t>08.04.2024թ.</w:t>
            </w:r>
          </w:p>
        </w:tc>
      </w:tr>
      <w:tr w:rsidR="00E721DE" w:rsidRPr="00F20D5C" w14:paraId="54D92DF3" w14:textId="77777777" w:rsidTr="0069676B">
        <w:trPr>
          <w:jc w:val="center"/>
        </w:trPr>
        <w:tc>
          <w:tcPr>
            <w:tcW w:w="800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FEE152" w14:textId="77777777" w:rsidR="00E721DE" w:rsidRPr="00E721DE" w:rsidRDefault="00E721DE" w:rsidP="00E721DE">
            <w:pPr>
              <w:pStyle w:val="namak0"/>
              <w:spacing w:line="240" w:lineRule="auto"/>
              <w:rPr>
                <w:rStyle w:val="Emphasis"/>
                <w:i w:val="0"/>
                <w:iCs w:val="0"/>
                <w:color w:val="FF0000"/>
                <w:lang w:val="hy-AM"/>
              </w:rPr>
            </w:pPr>
          </w:p>
        </w:tc>
        <w:tc>
          <w:tcPr>
            <w:tcW w:w="630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16F59B" w14:textId="0A386337" w:rsidR="00E721DE" w:rsidRPr="006D1B20" w:rsidRDefault="00E721DE" w:rsidP="00E721DE">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r w:rsidRPr="006D1B20">
              <w:rPr>
                <w:rFonts w:ascii="GHEA Grapalat" w:eastAsia="Times New Roman" w:hAnsi="GHEA Grapalat"/>
                <w:sz w:val="24"/>
                <w:szCs w:val="24"/>
                <w:lang w:val="hy-AM"/>
              </w:rPr>
              <w:t>N 02/16.5/12855-2024</w:t>
            </w:r>
          </w:p>
        </w:tc>
      </w:tr>
      <w:tr w:rsidR="00D13726" w:rsidRPr="000F744E" w14:paraId="77E8F337" w14:textId="77777777" w:rsidTr="00D13726">
        <w:trPr>
          <w:jc w:val="center"/>
        </w:trPr>
        <w:tc>
          <w:tcPr>
            <w:tcW w:w="8005" w:type="dxa"/>
            <w:tcBorders>
              <w:top w:val="single" w:sz="4" w:space="0" w:color="auto"/>
              <w:left w:val="single" w:sz="4" w:space="0" w:color="auto"/>
              <w:bottom w:val="single" w:sz="4" w:space="0" w:color="auto"/>
              <w:right w:val="single" w:sz="4" w:space="0" w:color="auto"/>
            </w:tcBorders>
            <w:shd w:val="clear" w:color="auto" w:fill="auto"/>
          </w:tcPr>
          <w:p w14:paraId="1EA16D32" w14:textId="77777777" w:rsidR="006D1B20" w:rsidRDefault="006D1B20" w:rsidP="006D1B20">
            <w:pPr>
              <w:autoSpaceDE w:val="0"/>
              <w:autoSpaceDN w:val="0"/>
              <w:adjustRightInd w:val="0"/>
              <w:spacing w:line="276" w:lineRule="auto"/>
              <w:jc w:val="center"/>
              <w:rPr>
                <w:rFonts w:ascii="GHEA Grapalat" w:hAnsi="GHEA Grapalat"/>
                <w:b/>
                <w:sz w:val="24"/>
                <w:szCs w:val="24"/>
                <w:lang w:val="hy-AM"/>
              </w:rPr>
            </w:pPr>
            <w:r>
              <w:rPr>
                <w:rFonts w:ascii="GHEA Grapalat" w:hAnsi="GHEA Grapalat"/>
                <w:b/>
                <w:sz w:val="24"/>
                <w:szCs w:val="24"/>
                <w:lang w:val="hy-AM"/>
              </w:rPr>
              <w:t>ԵԶՐԱԿԱՑՈՒԹՅՈՒՆ</w:t>
            </w:r>
          </w:p>
          <w:p w14:paraId="31E6E6E4" w14:textId="77777777" w:rsidR="006D1B20" w:rsidRPr="00F4342A" w:rsidRDefault="006D1B20" w:rsidP="006D1B20">
            <w:pPr>
              <w:pStyle w:val="NormalWeb"/>
              <w:shd w:val="clear" w:color="auto" w:fill="FFFFFF"/>
              <w:spacing w:before="0" w:beforeAutospacing="0" w:after="240" w:afterAutospacing="0" w:line="276" w:lineRule="auto"/>
              <w:jc w:val="center"/>
              <w:rPr>
                <w:rFonts w:ascii="GHEA Grapalat" w:hAnsi="GHEA Grapalat"/>
                <w:color w:val="000000"/>
                <w:lang w:val="hy-AM"/>
              </w:rPr>
            </w:pPr>
            <w:r>
              <w:rPr>
                <w:rFonts w:ascii="GHEA Grapalat" w:hAnsi="GHEA Grapalat"/>
                <w:lang w:val="hy-AM"/>
              </w:rPr>
              <w:t>«ՀՀ կառավարության 2020</w:t>
            </w:r>
            <w:r w:rsidRPr="00F4342A">
              <w:rPr>
                <w:rFonts w:ascii="GHEA Grapalat" w:hAnsi="GHEA Grapalat"/>
                <w:lang w:val="hy-AM"/>
              </w:rPr>
              <w:t xml:space="preserve"> թվականի </w:t>
            </w:r>
            <w:r>
              <w:rPr>
                <w:rFonts w:ascii="GHEA Grapalat" w:hAnsi="GHEA Grapalat"/>
                <w:lang w:val="hy-AM"/>
              </w:rPr>
              <w:t>ապրիլի 2</w:t>
            </w:r>
            <w:r w:rsidRPr="00F4342A">
              <w:rPr>
                <w:rFonts w:ascii="GHEA Grapalat" w:hAnsi="GHEA Grapalat"/>
                <w:lang w:val="hy-AM"/>
              </w:rPr>
              <w:t xml:space="preserve">-ի </w:t>
            </w:r>
            <w:r w:rsidRPr="00F4342A">
              <w:rPr>
                <w:rFonts w:ascii="GHEA Grapalat" w:eastAsiaTheme="minorEastAsia" w:hAnsi="GHEA Grapalat"/>
                <w:iCs/>
                <w:lang w:val="hy-AM"/>
              </w:rPr>
              <w:t>N</w:t>
            </w:r>
            <w:r>
              <w:rPr>
                <w:rFonts w:ascii="GHEA Grapalat" w:hAnsi="GHEA Grapalat"/>
                <w:lang w:val="hy-AM"/>
              </w:rPr>
              <w:t xml:space="preserve"> 473</w:t>
            </w:r>
            <w:r w:rsidRPr="00F4342A">
              <w:rPr>
                <w:rFonts w:ascii="GHEA Grapalat" w:hAnsi="GHEA Grapalat"/>
                <w:lang w:val="hy-AM"/>
              </w:rPr>
              <w:t>-</w:t>
            </w:r>
            <w:r>
              <w:rPr>
                <w:rFonts w:ascii="GHEA Grapalat" w:hAnsi="GHEA Grapalat"/>
                <w:lang w:val="hy-AM"/>
              </w:rPr>
              <w:t>Ա</w:t>
            </w:r>
            <w:r w:rsidRPr="00F4342A">
              <w:rPr>
                <w:rFonts w:ascii="GHEA Grapalat" w:hAnsi="GHEA Grapalat"/>
                <w:lang w:val="hy-AM"/>
              </w:rPr>
              <w:t xml:space="preserve"> որոշ</w:t>
            </w:r>
            <w:r>
              <w:rPr>
                <w:rFonts w:ascii="GHEA Grapalat" w:hAnsi="GHEA Grapalat"/>
                <w:lang w:val="hy-AM"/>
              </w:rPr>
              <w:t>ման մեջ լրացումներ կատարելու մասին</w:t>
            </w:r>
            <w:r w:rsidRPr="00F4342A">
              <w:rPr>
                <w:rFonts w:ascii="GHEA Grapalat" w:hAnsi="GHEA Grapalat" w:cs="Arial"/>
                <w:lang w:val="hy-AM"/>
              </w:rPr>
              <w:t>» ՀՀ կառավարության  որոշման նախագծի վերաբերյալ</w:t>
            </w:r>
            <w:r w:rsidRPr="00F4342A">
              <w:rPr>
                <w:rFonts w:ascii="GHEA Grapalat" w:hAnsi="GHEA Grapalat"/>
                <w:lang w:val="hy-AM"/>
              </w:rPr>
              <w:t xml:space="preserve"> </w:t>
            </w:r>
          </w:p>
          <w:p w14:paraId="02347680" w14:textId="77777777" w:rsidR="006D1B20" w:rsidRDefault="006D1B20" w:rsidP="006D1B20">
            <w:pPr>
              <w:pStyle w:val="namak0"/>
              <w:spacing w:line="240" w:lineRule="auto"/>
              <w:ind w:firstLine="720"/>
              <w:rPr>
                <w:color w:val="000000" w:themeColor="text1"/>
                <w:lang w:val="hy-AM"/>
              </w:rPr>
            </w:pPr>
          </w:p>
          <w:p w14:paraId="31B2AC6C" w14:textId="77777777" w:rsidR="006D1B20" w:rsidRPr="000E6B64" w:rsidRDefault="006D1B20" w:rsidP="006D1B20">
            <w:pPr>
              <w:pStyle w:val="namak0"/>
              <w:spacing w:line="276" w:lineRule="auto"/>
              <w:ind w:firstLine="420"/>
              <w:rPr>
                <w:color w:val="000000" w:themeColor="text1"/>
                <w:shd w:val="clear" w:color="auto" w:fill="FFFFFF"/>
                <w:lang w:val="hy-AM"/>
              </w:rPr>
            </w:pPr>
            <w:r w:rsidRPr="000E6B64">
              <w:rPr>
                <w:color w:val="000000" w:themeColor="text1"/>
                <w:lang w:val="hy-AM"/>
              </w:rPr>
              <w:t xml:space="preserve">Ներկայացված նախագծի 1-ին կետի 2-րդ ենթակետով լրացվող 2-րդ կետի 1-ին ենթակետով նախատեսվում է, որ (…) </w:t>
            </w:r>
            <w:r w:rsidRPr="000E6B64">
              <w:rPr>
                <w:lang w:val="hy-AM"/>
              </w:rPr>
              <w:t xml:space="preserve">անձնագրային տվյալներով հիմնավորված ապրանքների գնման գործընթացների </w:t>
            </w:r>
            <w:r w:rsidRPr="000E6B64">
              <w:rPr>
                <w:lang w:val="hy-AM"/>
              </w:rPr>
              <w:lastRenderedPageBreak/>
              <w:t xml:space="preserve">շրջանակում </w:t>
            </w:r>
            <w:r w:rsidRPr="000E6B64">
              <w:rPr>
                <w:rFonts w:cs="SimSun"/>
                <w:lang w:val="hy-AM"/>
              </w:rPr>
              <w:t>կարող է չկիրառվել որպես համարժեք առաջարկող ա</w:t>
            </w:r>
            <w:r w:rsidRPr="000E6B64">
              <w:rPr>
                <w:lang w:val="hy-AM"/>
              </w:rPr>
              <w:t xml:space="preserve">պրանքների սահմանման պահանջը՝ հղում կատարելով կոնկրետ ապրանքի ֆիրմային անվանմանը, մոդելին և արտադրողին, մինչդեռ առաջարկվող լրացումը խնդրահարույց է </w:t>
            </w:r>
            <w:r w:rsidRPr="000E6B64">
              <w:rPr>
                <w:rFonts w:cs="IRTEK Courier"/>
                <w:lang w:val="hy-AM"/>
              </w:rPr>
              <w:t>«</w:t>
            </w:r>
            <w:r w:rsidRPr="000E6B64">
              <w:rPr>
                <w:rFonts w:cs="Sylfaen"/>
                <w:lang w:val="hy-AM"/>
              </w:rPr>
              <w:t>Գնումների մասին»</w:t>
            </w:r>
            <w:r w:rsidRPr="000E6B64">
              <w:rPr>
                <w:lang w:val="hy-AM"/>
              </w:rPr>
              <w:t xml:space="preserve"> </w:t>
            </w:r>
            <w:r w:rsidRPr="000E6B64">
              <w:rPr>
                <w:rFonts w:cs="Sylfaen"/>
                <w:lang w:val="hy-AM"/>
              </w:rPr>
              <w:t>օրենքի 13-րդ հոդվածի 5-րդ մասի կարգավորումների տեսանկյունից, համաձայն որի՝ գ</w:t>
            </w:r>
            <w:r w:rsidRPr="000E6B64">
              <w:rPr>
                <w:rFonts w:cs="Sylfaen"/>
                <w:color w:val="000000" w:themeColor="text1"/>
                <w:lang w:val="hy-AM"/>
              </w:rPr>
              <w:t>ն</w:t>
            </w:r>
            <w:r w:rsidRPr="000E6B64">
              <w:rPr>
                <w:color w:val="000000" w:themeColor="text1"/>
                <w:shd w:val="clear" w:color="auto" w:fill="FFFFFF"/>
                <w:lang w:val="hy-AM"/>
              </w:rPr>
              <w:t>ման առարկայի հատկանիշները չպետք է պահանջ կամ հղում պարունակեն որևէ առևտրային նշանի, ֆիրմային անվանմանը, արտոնագրին, էսքիզին կամ մոդելին, ծագման երկրին կամ կոնկրետ աղբյուրին կամ արտադրողին, բացառությամբ այն դեպքերի, երբ անհնար է գնման առարկայի բնութագրումն առանց դրանց: Հղումներ օգտագործելու դեպքում հատկանիշների բնութագիրը պետք է պարունակի «կամ համարժեք» բառեր:</w:t>
            </w:r>
          </w:p>
          <w:p w14:paraId="2AC499AC" w14:textId="2E8D6D40" w:rsidR="00D13726" w:rsidRPr="00E721DE" w:rsidRDefault="006D1B20" w:rsidP="006D1B20">
            <w:pPr>
              <w:pStyle w:val="namak0"/>
              <w:spacing w:line="240" w:lineRule="auto"/>
              <w:rPr>
                <w:color w:val="FF0000"/>
                <w:lang w:val="hy-AM"/>
              </w:rPr>
            </w:pPr>
            <w:r w:rsidRPr="000E6B64">
              <w:rPr>
                <w:color w:val="000000" w:themeColor="text1"/>
                <w:shd w:val="clear" w:color="auto" w:fill="FFFFFF"/>
                <w:lang w:val="hy-AM"/>
              </w:rPr>
              <w:t xml:space="preserve">Միևնույն ժամանակ հարկ է նկատի ունենալ, որ </w:t>
            </w:r>
            <w:r w:rsidRPr="000E6B64">
              <w:rPr>
                <w:color w:val="191919"/>
                <w:shd w:val="clear" w:color="auto" w:fill="FFFFFF"/>
                <w:lang w:val="hy-AM"/>
              </w:rPr>
              <w:t>ՀՀ</w:t>
            </w:r>
            <w:r w:rsidRPr="000E6B64">
              <w:rPr>
                <w:color w:val="191919"/>
                <w:shd w:val="clear" w:color="auto" w:fill="FFFFFF"/>
                <w:lang w:val="af-ZA"/>
              </w:rPr>
              <w:t xml:space="preserve"> </w:t>
            </w:r>
            <w:r w:rsidRPr="000E6B64">
              <w:rPr>
                <w:color w:val="191919"/>
                <w:shd w:val="clear" w:color="auto" w:fill="FFFFFF"/>
                <w:lang w:val="hy-AM"/>
              </w:rPr>
              <w:t>կառավարության</w:t>
            </w:r>
            <w:r w:rsidRPr="000E6B64">
              <w:rPr>
                <w:color w:val="191919"/>
                <w:shd w:val="clear" w:color="auto" w:fill="FFFFFF"/>
                <w:lang w:val="af-ZA"/>
              </w:rPr>
              <w:t xml:space="preserve"> 2017 </w:t>
            </w:r>
            <w:r w:rsidRPr="000E6B64">
              <w:rPr>
                <w:color w:val="191919"/>
                <w:shd w:val="clear" w:color="auto" w:fill="FFFFFF"/>
                <w:lang w:val="hy-AM"/>
              </w:rPr>
              <w:t>թվականի</w:t>
            </w:r>
            <w:r w:rsidRPr="000E6B64">
              <w:rPr>
                <w:color w:val="191919"/>
                <w:shd w:val="clear" w:color="auto" w:fill="FFFFFF"/>
                <w:lang w:val="af-ZA"/>
              </w:rPr>
              <w:t xml:space="preserve"> </w:t>
            </w:r>
            <w:r w:rsidRPr="000E6B64">
              <w:rPr>
                <w:color w:val="191919"/>
                <w:shd w:val="clear" w:color="auto" w:fill="FFFFFF"/>
                <w:lang w:val="hy-AM"/>
              </w:rPr>
              <w:t>մայիսի</w:t>
            </w:r>
            <w:r w:rsidRPr="000E6B64">
              <w:rPr>
                <w:color w:val="191919"/>
                <w:shd w:val="clear" w:color="auto" w:fill="FFFFFF"/>
                <w:lang w:val="af-ZA"/>
              </w:rPr>
              <w:t xml:space="preserve"> 4-</w:t>
            </w:r>
            <w:r w:rsidRPr="000E6B64">
              <w:rPr>
                <w:color w:val="191919"/>
                <w:shd w:val="clear" w:color="auto" w:fill="FFFFFF"/>
                <w:lang w:val="hy-AM"/>
              </w:rPr>
              <w:t>ի</w:t>
            </w:r>
            <w:r w:rsidRPr="000E6B64">
              <w:rPr>
                <w:color w:val="191919"/>
                <w:shd w:val="clear" w:color="auto" w:fill="FFFFFF"/>
                <w:lang w:val="af-ZA"/>
              </w:rPr>
              <w:t xml:space="preserve"> N 526-</w:t>
            </w:r>
            <w:r w:rsidRPr="000E6B64">
              <w:rPr>
                <w:color w:val="191919"/>
                <w:shd w:val="clear" w:color="auto" w:fill="FFFFFF"/>
                <w:lang w:val="hy-AM"/>
              </w:rPr>
              <w:t>Ն</w:t>
            </w:r>
            <w:r w:rsidRPr="000E6B64">
              <w:rPr>
                <w:color w:val="191919"/>
                <w:shd w:val="clear" w:color="auto" w:fill="FFFFFF"/>
                <w:lang w:val="af-ZA"/>
              </w:rPr>
              <w:t xml:space="preserve"> </w:t>
            </w:r>
            <w:r w:rsidRPr="000E6B64">
              <w:rPr>
                <w:color w:val="191919"/>
                <w:shd w:val="clear" w:color="auto" w:fill="FFFFFF"/>
                <w:lang w:val="hy-AM"/>
              </w:rPr>
              <w:t xml:space="preserve">որոշմամբ սահմանված կարգից առանձնահատկություններ նախատեսելու դեպքում </w:t>
            </w:r>
            <w:r>
              <w:rPr>
                <w:color w:val="191919"/>
                <w:shd w:val="clear" w:color="auto" w:fill="FFFFFF"/>
                <w:lang w:val="hy-AM"/>
              </w:rPr>
              <w:t xml:space="preserve">հարկ է </w:t>
            </w:r>
            <w:r w:rsidRPr="000E6B64">
              <w:rPr>
                <w:color w:val="191919"/>
                <w:shd w:val="clear" w:color="auto" w:fill="FFFFFF"/>
                <w:lang w:val="hy-AM"/>
              </w:rPr>
              <w:t xml:space="preserve">առաջնորդվել  նշված </w:t>
            </w:r>
            <w:r w:rsidRPr="000E6B64">
              <w:rPr>
                <w:rFonts w:cs="Times Armenian"/>
                <w:lang w:val="hy-AM"/>
              </w:rPr>
              <w:t>որոշման N 1 հավելվածի 3-րդ կետի պահանջ</w:t>
            </w:r>
            <w:r w:rsidRPr="000E6B64">
              <w:rPr>
                <w:color w:val="191919"/>
                <w:shd w:val="clear" w:color="auto" w:fill="FFFFFF"/>
                <w:lang w:val="hy-AM"/>
              </w:rPr>
              <w:t xml:space="preserve">ներով, </w:t>
            </w:r>
            <w:r w:rsidRPr="000E6B64">
              <w:rPr>
                <w:rFonts w:cs="Times Armenian"/>
                <w:lang w:val="hy-AM"/>
              </w:rPr>
              <w:t xml:space="preserve">համաձայն որի՝ ՀՀ </w:t>
            </w:r>
            <w:r w:rsidRPr="000E6B64">
              <w:rPr>
                <w:color w:val="000000"/>
                <w:shd w:val="clear" w:color="auto" w:fill="FFFFFF"/>
                <w:lang w:val="hy-AM"/>
              </w:rPr>
              <w:t xml:space="preserve">կառավարությունը, հաշվի առնելով գնման գործընթացի առանձնահատկությունը, կարող է որոշում կայացնել, թույլատրելու պատվիրատուին կազմակերպելու գնման գործընթացը՝ </w:t>
            </w:r>
            <w:r w:rsidRPr="007C7471">
              <w:rPr>
                <w:color w:val="000000"/>
                <w:shd w:val="clear" w:color="auto" w:fill="FFFFFF"/>
                <w:lang w:val="hy-AM"/>
              </w:rPr>
              <w:t xml:space="preserve">առանց սույն կարգով սահմանված պայմաններից մեկի կամ մի քանիսի պահպանման, </w:t>
            </w:r>
            <w:r w:rsidRPr="000E6B64">
              <w:rPr>
                <w:color w:val="000000"/>
                <w:shd w:val="clear" w:color="auto" w:fill="FFFFFF"/>
                <w:lang w:val="hy-AM"/>
              </w:rPr>
              <w:t>անհրաժեշտության դեպքում, կիրառելով դրան փոխարինող այլ պայման (պայմաններ)</w:t>
            </w:r>
            <w:r>
              <w:rPr>
                <w:color w:val="000000"/>
                <w:shd w:val="clear" w:color="auto" w:fill="FFFFFF"/>
                <w:lang w:val="hy-AM"/>
              </w:rPr>
              <w:t xml:space="preserve">, </w:t>
            </w:r>
            <w:r w:rsidRPr="000E6B64">
              <w:rPr>
                <w:color w:val="191919"/>
                <w:shd w:val="clear" w:color="auto" w:fill="FFFFFF"/>
                <w:lang w:val="hy-AM"/>
              </w:rPr>
              <w:t>ուստի նախագծի առանձին կետերի իրավաչափությունը գնահատել հնարավոր չէ:</w:t>
            </w:r>
          </w:p>
        </w:tc>
        <w:tc>
          <w:tcPr>
            <w:tcW w:w="6300" w:type="dxa"/>
            <w:tcBorders>
              <w:top w:val="single" w:sz="4" w:space="0" w:color="auto"/>
              <w:left w:val="single" w:sz="4" w:space="0" w:color="auto"/>
              <w:bottom w:val="single" w:sz="4" w:space="0" w:color="auto"/>
              <w:right w:val="single" w:sz="4" w:space="0" w:color="auto"/>
            </w:tcBorders>
            <w:shd w:val="clear" w:color="auto" w:fill="auto"/>
          </w:tcPr>
          <w:p w14:paraId="1D53084F" w14:textId="77777777" w:rsidR="006D1B20" w:rsidRDefault="006D1B20" w:rsidP="006D1B20">
            <w:pPr>
              <w:tabs>
                <w:tab w:val="center" w:pos="4680"/>
                <w:tab w:val="right" w:pos="9360"/>
              </w:tabs>
              <w:spacing w:after="0" w:line="240" w:lineRule="auto"/>
              <w:ind w:left="123"/>
              <w:jc w:val="center"/>
              <w:rPr>
                <w:rFonts w:ascii="GHEA Grapalat" w:eastAsia="Times New Roman" w:hAnsi="GHEA Grapalat" w:cs="Times New Roman"/>
                <w:sz w:val="24"/>
                <w:szCs w:val="24"/>
                <w:lang w:val="af-ZA"/>
              </w:rPr>
            </w:pPr>
            <w:r w:rsidRPr="00A97321">
              <w:rPr>
                <w:rFonts w:ascii="GHEA Grapalat" w:eastAsia="Times New Roman" w:hAnsi="GHEA Grapalat" w:cs="Times New Roman"/>
                <w:sz w:val="24"/>
                <w:szCs w:val="24"/>
                <w:lang w:val="hy-AM"/>
              </w:rPr>
              <w:lastRenderedPageBreak/>
              <w:t>Չի</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hy-AM"/>
              </w:rPr>
              <w:t>նդունվել։</w:t>
            </w:r>
          </w:p>
          <w:p w14:paraId="53481F85" w14:textId="15727FD1" w:rsidR="00D13726" w:rsidRDefault="006D1B20" w:rsidP="006D1B20">
            <w:pPr>
              <w:tabs>
                <w:tab w:val="center" w:pos="4680"/>
                <w:tab w:val="right" w:pos="9360"/>
              </w:tabs>
              <w:spacing w:after="0" w:line="240" w:lineRule="auto"/>
              <w:ind w:left="123"/>
              <w:jc w:val="both"/>
              <w:rPr>
                <w:rFonts w:ascii="GHEA Grapalat" w:eastAsia="Times New Roman" w:hAnsi="GHEA Grapalat" w:cs="Times New Roman"/>
                <w:sz w:val="24"/>
                <w:szCs w:val="24"/>
                <w:lang w:val="af-ZA"/>
              </w:rPr>
            </w:pPr>
            <w:r w:rsidRPr="00A97321">
              <w:rPr>
                <w:rFonts w:ascii="GHEA Grapalat" w:eastAsia="Times New Roman" w:hAnsi="GHEA Grapalat" w:cs="Times New Roman"/>
                <w:sz w:val="24"/>
                <w:szCs w:val="24"/>
                <w:lang w:val="hy-AM"/>
              </w:rPr>
              <w:t>Հիմնավորումով</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հստակ</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ներկայացվել</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է</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որ</w:t>
            </w:r>
            <w:r>
              <w:rPr>
                <w:rFonts w:ascii="GHEA Grapalat" w:eastAsia="Times New Roman" w:hAnsi="GHEA Grapalat" w:cs="Times New Roman"/>
                <w:sz w:val="24"/>
                <w:szCs w:val="24"/>
                <w:lang w:val="af-ZA"/>
              </w:rPr>
              <w:t xml:space="preserve"> Կ</w:t>
            </w:r>
            <w:r w:rsidRPr="00A97321">
              <w:rPr>
                <w:rFonts w:ascii="GHEA Grapalat" w:eastAsia="Times New Roman" w:hAnsi="GHEA Grapalat" w:cs="Times New Roman"/>
                <w:sz w:val="24"/>
                <w:szCs w:val="24"/>
                <w:lang w:val="hy-AM"/>
              </w:rPr>
              <w:t>առավարության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որոշման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փոփոխության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անհրաժեշտությունը</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բխում</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է</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Հայկական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ԱԷԿ</w:t>
            </w:r>
            <w:r>
              <w:rPr>
                <w:rFonts w:ascii="GHEA Grapalat" w:eastAsia="Times New Roman" w:hAnsi="GHEA Grapalat" w:cs="Times New Roman"/>
                <w:sz w:val="24"/>
                <w:szCs w:val="24"/>
                <w:lang w:val="af-ZA"/>
              </w:rPr>
              <w:t>-</w:t>
            </w:r>
            <w:r w:rsidRPr="00A97321">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անվտանգ</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շահագործելու</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ժամանակի</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կորստի</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և</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լրացուցիչ</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ֆինանսական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միջոցների</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ծախսերից</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խուսափելու</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նկատառումներից</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Բազմաթիվ</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են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օրինակները</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երբ</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մատակարարվում</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են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բնութագրով</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և</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արտաքնապես</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համապատասխան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ապրանքներ</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սակայն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որակական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հատկանիշները՝</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թերություններն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lastRenderedPageBreak/>
              <w:t>ի</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հայտ</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են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գալիս</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շահագործման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ընթացքում</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Հայկական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ԱԷԿ</w:t>
            </w:r>
            <w:r>
              <w:rPr>
                <w:rFonts w:ascii="GHEA Grapalat" w:eastAsia="Times New Roman" w:hAnsi="GHEA Grapalat" w:cs="Times New Roman"/>
                <w:sz w:val="24"/>
                <w:szCs w:val="24"/>
                <w:lang w:val="af-ZA"/>
              </w:rPr>
              <w:t>-</w:t>
            </w:r>
            <w:r w:rsidRPr="00A97321">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հանդիսանալով</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միջուկային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օբյեկտ</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չի</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կարող</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թույլատրել</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անվտանգության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տարրեր</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պարունակող</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սարքավորումները</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շարքից</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դուրս</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գալուց</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հետո</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փոխարինել</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նմանատիպ</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բայց</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նախագծերով</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կամ</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այլ</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փաստաթղթերով</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չհիմնավորված</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սարքավորումներով</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քանի</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որ</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վերջիններիս</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խափանումը</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կարող</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է</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բերել</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արտադրական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հզորության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անկման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կայանի</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կանգի</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կամ</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միջուկային</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աղետի</w:t>
            </w:r>
            <w:r>
              <w:rPr>
                <w:rFonts w:ascii="GHEA Grapalat" w:eastAsia="Times New Roman" w:hAnsi="GHEA Grapalat" w:cs="Times New Roman"/>
                <w:sz w:val="24"/>
                <w:szCs w:val="24"/>
                <w:lang w:val="af-ZA"/>
              </w:rPr>
              <w:t>:</w:t>
            </w:r>
          </w:p>
          <w:p w14:paraId="5BD855C1" w14:textId="77777777" w:rsidR="003313A7" w:rsidRDefault="003313A7" w:rsidP="006D1B20">
            <w:pPr>
              <w:tabs>
                <w:tab w:val="center" w:pos="4680"/>
                <w:tab w:val="right" w:pos="9360"/>
              </w:tabs>
              <w:spacing w:after="0" w:line="240" w:lineRule="auto"/>
              <w:ind w:left="123"/>
              <w:jc w:val="both"/>
              <w:rPr>
                <w:rFonts w:ascii="GHEA Grapalat" w:eastAsia="Times New Roman" w:hAnsi="GHEA Grapalat" w:cs="Times New Roman"/>
                <w:sz w:val="24"/>
                <w:szCs w:val="24"/>
                <w:lang w:val="af-ZA"/>
              </w:rPr>
            </w:pPr>
          </w:p>
          <w:p w14:paraId="6DE3D188" w14:textId="77777777" w:rsidR="003313A7" w:rsidRDefault="003313A7" w:rsidP="006D1B20">
            <w:pPr>
              <w:tabs>
                <w:tab w:val="center" w:pos="4680"/>
                <w:tab w:val="right" w:pos="9360"/>
              </w:tabs>
              <w:spacing w:after="0" w:line="240" w:lineRule="auto"/>
              <w:ind w:left="123"/>
              <w:jc w:val="both"/>
              <w:rPr>
                <w:rFonts w:ascii="GHEA Grapalat" w:eastAsia="Times New Roman" w:hAnsi="GHEA Grapalat" w:cs="Times New Roman"/>
                <w:sz w:val="24"/>
                <w:szCs w:val="24"/>
                <w:lang w:val="af-ZA"/>
              </w:rPr>
            </w:pPr>
          </w:p>
          <w:p w14:paraId="4F83AEB3" w14:textId="77777777" w:rsidR="003313A7" w:rsidRDefault="003313A7" w:rsidP="006D1B20">
            <w:pPr>
              <w:tabs>
                <w:tab w:val="center" w:pos="4680"/>
                <w:tab w:val="right" w:pos="9360"/>
              </w:tabs>
              <w:spacing w:after="0" w:line="240" w:lineRule="auto"/>
              <w:ind w:left="123"/>
              <w:jc w:val="both"/>
              <w:rPr>
                <w:rFonts w:ascii="GHEA Grapalat" w:eastAsia="Times New Roman" w:hAnsi="GHEA Grapalat" w:cs="Times New Roman"/>
                <w:sz w:val="24"/>
                <w:szCs w:val="24"/>
                <w:lang w:val="af-ZA"/>
              </w:rPr>
            </w:pPr>
          </w:p>
          <w:p w14:paraId="53C85285" w14:textId="77777777" w:rsidR="003313A7" w:rsidRDefault="003313A7" w:rsidP="006D1B20">
            <w:pPr>
              <w:tabs>
                <w:tab w:val="center" w:pos="4680"/>
                <w:tab w:val="right" w:pos="9360"/>
              </w:tabs>
              <w:spacing w:after="0" w:line="240" w:lineRule="auto"/>
              <w:ind w:left="123"/>
              <w:jc w:val="both"/>
              <w:rPr>
                <w:rFonts w:ascii="GHEA Grapalat" w:eastAsia="Times New Roman" w:hAnsi="GHEA Grapalat" w:cs="Times New Roman"/>
                <w:sz w:val="24"/>
                <w:szCs w:val="24"/>
                <w:lang w:val="af-ZA"/>
              </w:rPr>
            </w:pPr>
          </w:p>
          <w:p w14:paraId="2D6CC67E" w14:textId="77777777" w:rsidR="003313A7" w:rsidRDefault="003313A7" w:rsidP="006D1B20">
            <w:pPr>
              <w:tabs>
                <w:tab w:val="center" w:pos="4680"/>
                <w:tab w:val="right" w:pos="9360"/>
              </w:tabs>
              <w:spacing w:after="0" w:line="240" w:lineRule="auto"/>
              <w:ind w:left="123"/>
              <w:jc w:val="both"/>
              <w:rPr>
                <w:rFonts w:ascii="GHEA Grapalat" w:eastAsia="Times New Roman" w:hAnsi="GHEA Grapalat" w:cs="Times New Roman"/>
                <w:sz w:val="24"/>
                <w:szCs w:val="24"/>
                <w:lang w:val="af-ZA"/>
              </w:rPr>
            </w:pPr>
          </w:p>
          <w:p w14:paraId="1E761E31" w14:textId="77777777" w:rsidR="003313A7" w:rsidRPr="003313A7" w:rsidRDefault="003313A7" w:rsidP="003313A7">
            <w:pPr>
              <w:spacing w:after="0" w:line="20" w:lineRule="atLeast"/>
              <w:jc w:val="center"/>
              <w:rPr>
                <w:rFonts w:ascii="GHEA Grapalat" w:eastAsia="Times New Roman" w:hAnsi="GHEA Grapalat"/>
                <w:sz w:val="24"/>
                <w:szCs w:val="24"/>
                <w:lang w:val="af-ZA"/>
              </w:rPr>
            </w:pPr>
            <w:proofErr w:type="spellStart"/>
            <w:r>
              <w:rPr>
                <w:rFonts w:ascii="GHEA Grapalat" w:eastAsia="Times New Roman" w:hAnsi="GHEA Grapalat"/>
                <w:sz w:val="24"/>
                <w:szCs w:val="24"/>
              </w:rPr>
              <w:t>Ընդունվել</w:t>
            </w:r>
            <w:proofErr w:type="spellEnd"/>
            <w:r w:rsidRPr="003313A7">
              <w:rPr>
                <w:rFonts w:ascii="GHEA Grapalat" w:eastAsia="Times New Roman" w:hAnsi="GHEA Grapalat"/>
                <w:sz w:val="24"/>
                <w:szCs w:val="24"/>
                <w:lang w:val="af-ZA"/>
              </w:rPr>
              <w:t xml:space="preserve"> </w:t>
            </w:r>
            <w:r>
              <w:rPr>
                <w:rFonts w:ascii="GHEA Grapalat" w:eastAsia="Times New Roman" w:hAnsi="GHEA Grapalat"/>
                <w:sz w:val="24"/>
                <w:szCs w:val="24"/>
              </w:rPr>
              <w:t>է</w:t>
            </w:r>
            <w:r w:rsidRPr="003313A7">
              <w:rPr>
                <w:rFonts w:ascii="GHEA Grapalat" w:eastAsia="Times New Roman" w:hAnsi="GHEA Grapalat"/>
                <w:sz w:val="24"/>
                <w:szCs w:val="24"/>
                <w:lang w:val="af-ZA"/>
              </w:rPr>
              <w:t xml:space="preserve"> </w:t>
            </w:r>
            <w:r>
              <w:rPr>
                <w:rFonts w:ascii="GHEA Grapalat" w:eastAsia="Times New Roman" w:hAnsi="GHEA Grapalat"/>
                <w:sz w:val="24"/>
                <w:szCs w:val="24"/>
              </w:rPr>
              <w:t>ի</w:t>
            </w:r>
            <w:r w:rsidRPr="003313A7">
              <w:rPr>
                <w:rFonts w:ascii="GHEA Grapalat" w:eastAsia="Times New Roman" w:hAnsi="GHEA Grapalat"/>
                <w:sz w:val="24"/>
                <w:szCs w:val="24"/>
                <w:lang w:val="af-ZA"/>
              </w:rPr>
              <w:t xml:space="preserve"> </w:t>
            </w:r>
            <w:proofErr w:type="spellStart"/>
            <w:r>
              <w:rPr>
                <w:rFonts w:ascii="GHEA Grapalat" w:eastAsia="Times New Roman" w:hAnsi="GHEA Grapalat"/>
                <w:sz w:val="24"/>
                <w:szCs w:val="24"/>
              </w:rPr>
              <w:t>գիտություն</w:t>
            </w:r>
            <w:proofErr w:type="spellEnd"/>
            <w:r w:rsidRPr="003313A7">
              <w:rPr>
                <w:rFonts w:ascii="GHEA Grapalat" w:eastAsia="Times New Roman" w:hAnsi="GHEA Grapalat"/>
                <w:sz w:val="24"/>
                <w:szCs w:val="24"/>
                <w:lang w:val="af-ZA"/>
              </w:rPr>
              <w:t>:</w:t>
            </w:r>
          </w:p>
          <w:p w14:paraId="34710835" w14:textId="77777777" w:rsidR="003313A7" w:rsidRPr="003313A7" w:rsidRDefault="003313A7" w:rsidP="003313A7">
            <w:pPr>
              <w:spacing w:after="0" w:line="20" w:lineRule="atLeast"/>
              <w:jc w:val="center"/>
              <w:rPr>
                <w:rFonts w:ascii="GHEA Grapalat" w:eastAsia="Times New Roman" w:hAnsi="GHEA Grapalat"/>
                <w:sz w:val="24"/>
                <w:szCs w:val="24"/>
                <w:lang w:val="af-ZA"/>
              </w:rPr>
            </w:pPr>
          </w:p>
          <w:p w14:paraId="6E1FCFEC" w14:textId="5D9954B4" w:rsidR="003313A7" w:rsidRPr="003313A7" w:rsidRDefault="003313A7" w:rsidP="003313A7">
            <w:pPr>
              <w:tabs>
                <w:tab w:val="center" w:pos="4680"/>
                <w:tab w:val="right" w:pos="9360"/>
              </w:tabs>
              <w:spacing w:after="0" w:line="240" w:lineRule="auto"/>
              <w:ind w:left="123"/>
              <w:jc w:val="both"/>
              <w:rPr>
                <w:rFonts w:ascii="GHEA Grapalat" w:eastAsia="Times New Roman" w:hAnsi="GHEA Grapalat" w:cs="Times New Roman"/>
                <w:color w:val="FF0000"/>
                <w:sz w:val="24"/>
                <w:szCs w:val="24"/>
                <w:lang w:val="af-ZA"/>
              </w:rPr>
            </w:pPr>
            <w:r>
              <w:rPr>
                <w:rFonts w:ascii="GHEA Grapalat" w:eastAsia="Times New Roman" w:hAnsi="GHEA Grapalat"/>
                <w:sz w:val="24"/>
                <w:szCs w:val="24"/>
                <w:lang w:val="hy-AM"/>
              </w:rPr>
              <w:t xml:space="preserve">Նախագծի ընդունման </w:t>
            </w:r>
            <w:proofErr w:type="spellStart"/>
            <w:r>
              <w:rPr>
                <w:rFonts w:ascii="GHEA Grapalat" w:eastAsia="Times New Roman" w:hAnsi="GHEA Grapalat"/>
                <w:sz w:val="24"/>
                <w:szCs w:val="24"/>
              </w:rPr>
              <w:t>անհրժեշտությունը</w:t>
            </w:r>
            <w:proofErr w:type="spellEnd"/>
            <w:r w:rsidRPr="003313A7">
              <w:rPr>
                <w:rFonts w:ascii="GHEA Grapalat" w:eastAsia="Times New Roman" w:hAnsi="GHEA Grapalat"/>
                <w:sz w:val="24"/>
                <w:szCs w:val="24"/>
                <w:lang w:val="af-ZA"/>
              </w:rPr>
              <w:t xml:space="preserve"> </w:t>
            </w:r>
            <w:proofErr w:type="spellStart"/>
            <w:r>
              <w:rPr>
                <w:rFonts w:ascii="GHEA Grapalat" w:eastAsia="Times New Roman" w:hAnsi="GHEA Grapalat"/>
                <w:sz w:val="24"/>
                <w:szCs w:val="24"/>
              </w:rPr>
              <w:t>հնարավորինս</w:t>
            </w:r>
            <w:proofErr w:type="spellEnd"/>
            <w:r w:rsidRPr="003313A7">
              <w:rPr>
                <w:rFonts w:ascii="GHEA Grapalat" w:eastAsia="Times New Roman" w:hAnsi="GHEA Grapalat"/>
                <w:sz w:val="24"/>
                <w:szCs w:val="24"/>
                <w:lang w:val="af-ZA"/>
              </w:rPr>
              <w:t xml:space="preserve"> </w:t>
            </w:r>
            <w:proofErr w:type="spellStart"/>
            <w:r>
              <w:rPr>
                <w:rFonts w:ascii="GHEA Grapalat" w:eastAsia="Times New Roman" w:hAnsi="GHEA Grapalat"/>
                <w:sz w:val="24"/>
                <w:szCs w:val="24"/>
              </w:rPr>
              <w:t>ներկայացվել</w:t>
            </w:r>
            <w:proofErr w:type="spellEnd"/>
            <w:r w:rsidRPr="003313A7">
              <w:rPr>
                <w:rFonts w:ascii="GHEA Grapalat" w:eastAsia="Times New Roman" w:hAnsi="GHEA Grapalat"/>
                <w:sz w:val="24"/>
                <w:szCs w:val="24"/>
                <w:lang w:val="af-ZA"/>
              </w:rPr>
              <w:t xml:space="preserve"> </w:t>
            </w:r>
            <w:r>
              <w:rPr>
                <w:rFonts w:ascii="GHEA Grapalat" w:eastAsia="Times New Roman" w:hAnsi="GHEA Grapalat"/>
                <w:sz w:val="24"/>
                <w:szCs w:val="24"/>
              </w:rPr>
              <w:t>է</w:t>
            </w:r>
            <w:r w:rsidRPr="003313A7">
              <w:rPr>
                <w:rFonts w:ascii="GHEA Grapalat" w:eastAsia="Times New Roman" w:hAnsi="GHEA Grapalat"/>
                <w:sz w:val="24"/>
                <w:szCs w:val="24"/>
                <w:lang w:val="af-ZA"/>
              </w:rPr>
              <w:t xml:space="preserve"> </w:t>
            </w:r>
            <w:proofErr w:type="spellStart"/>
            <w:r>
              <w:rPr>
                <w:rFonts w:ascii="GHEA Grapalat" w:eastAsia="Times New Roman" w:hAnsi="GHEA Grapalat"/>
                <w:sz w:val="24"/>
                <w:szCs w:val="24"/>
                <w:lang w:val="af-ZA"/>
              </w:rPr>
              <w:t>Նախագծի</w:t>
            </w:r>
            <w:proofErr w:type="spellEnd"/>
            <w:r>
              <w:rPr>
                <w:rFonts w:ascii="GHEA Grapalat" w:eastAsia="Times New Roman" w:hAnsi="GHEA Grapalat"/>
                <w:sz w:val="24"/>
                <w:szCs w:val="24"/>
                <w:lang w:val="af-ZA"/>
              </w:rPr>
              <w:t xml:space="preserve"> </w:t>
            </w:r>
            <w:proofErr w:type="spellStart"/>
            <w:r>
              <w:rPr>
                <w:rFonts w:ascii="GHEA Grapalat" w:eastAsia="Times New Roman" w:hAnsi="GHEA Grapalat"/>
                <w:sz w:val="24"/>
                <w:szCs w:val="24"/>
              </w:rPr>
              <w:t>հիմնավորումով</w:t>
            </w:r>
            <w:proofErr w:type="spellEnd"/>
            <w:r w:rsidRPr="003313A7">
              <w:rPr>
                <w:rFonts w:ascii="GHEA Grapalat" w:eastAsia="Times New Roman" w:hAnsi="GHEA Grapalat"/>
                <w:sz w:val="24"/>
                <w:szCs w:val="24"/>
                <w:lang w:val="af-ZA"/>
              </w:rPr>
              <w:t>:</w:t>
            </w:r>
          </w:p>
          <w:p w14:paraId="10EE0876" w14:textId="77777777" w:rsidR="00D13726" w:rsidRPr="00E721DE" w:rsidRDefault="00D13726" w:rsidP="006D1B20">
            <w:pPr>
              <w:tabs>
                <w:tab w:val="center" w:pos="4680"/>
                <w:tab w:val="right" w:pos="9360"/>
              </w:tabs>
              <w:spacing w:after="0" w:line="240" w:lineRule="auto"/>
              <w:ind w:left="123"/>
              <w:jc w:val="both"/>
              <w:rPr>
                <w:rFonts w:ascii="GHEA Grapalat" w:eastAsia="Times New Roman" w:hAnsi="GHEA Grapalat" w:cs="Times New Roman"/>
                <w:color w:val="FF0000"/>
                <w:sz w:val="24"/>
                <w:szCs w:val="24"/>
                <w:lang w:val="hy-AM"/>
              </w:rPr>
            </w:pPr>
          </w:p>
          <w:p w14:paraId="16C753DD" w14:textId="77777777" w:rsidR="00D13726" w:rsidRPr="00E721DE" w:rsidRDefault="00D13726" w:rsidP="006D1B20">
            <w:pPr>
              <w:tabs>
                <w:tab w:val="center" w:pos="4680"/>
                <w:tab w:val="right" w:pos="9360"/>
              </w:tabs>
              <w:spacing w:after="0" w:line="240" w:lineRule="auto"/>
              <w:ind w:left="123"/>
              <w:jc w:val="both"/>
              <w:rPr>
                <w:rFonts w:ascii="GHEA Grapalat" w:eastAsia="Times New Roman" w:hAnsi="GHEA Grapalat" w:cs="Times New Roman"/>
                <w:color w:val="FF0000"/>
                <w:sz w:val="24"/>
                <w:szCs w:val="24"/>
                <w:lang w:val="hy-AM"/>
              </w:rPr>
            </w:pPr>
          </w:p>
        </w:tc>
      </w:tr>
      <w:tr w:rsidR="00E721DE" w:rsidRPr="00E721DE" w14:paraId="732B4206" w14:textId="77777777" w:rsidTr="00E721DE">
        <w:trPr>
          <w:jc w:val="center"/>
        </w:trPr>
        <w:tc>
          <w:tcPr>
            <w:tcW w:w="800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D4FEAD" w14:textId="674E0771" w:rsidR="00E721DE" w:rsidRPr="00E721DE" w:rsidRDefault="00E721DE" w:rsidP="00E721DE">
            <w:pPr>
              <w:pStyle w:val="namak0"/>
              <w:spacing w:line="240" w:lineRule="auto"/>
              <w:jc w:val="center"/>
              <w:rPr>
                <w:rStyle w:val="Emphasis"/>
                <w:i w:val="0"/>
                <w:iCs w:val="0"/>
                <w:color w:val="FF0000"/>
                <w:lang w:val="hy-AM"/>
              </w:rPr>
            </w:pPr>
            <w:r w:rsidRPr="00E721DE">
              <w:rPr>
                <w:rStyle w:val="Emphasis"/>
                <w:i w:val="0"/>
                <w:iCs w:val="0"/>
                <w:lang w:val="hy-AM"/>
              </w:rPr>
              <w:lastRenderedPageBreak/>
              <w:t xml:space="preserve">5. ՀՀ վարչապետի </w:t>
            </w:r>
            <w:r w:rsidR="0002498B" w:rsidRPr="0002498B">
              <w:rPr>
                <w:rStyle w:val="Emphasis"/>
                <w:i w:val="0"/>
                <w:lang w:val="hy-AM"/>
              </w:rPr>
              <w:t>աշխատակազմի</w:t>
            </w:r>
            <w:r w:rsidR="0002498B" w:rsidRPr="00E721DE">
              <w:rPr>
                <w:rFonts w:eastAsia="Times New Roman" w:cs="Times New Roman"/>
                <w:lang w:val="hy-AM"/>
              </w:rPr>
              <w:t xml:space="preserve"> </w:t>
            </w:r>
            <w:r w:rsidRPr="00E721DE">
              <w:rPr>
                <w:rFonts w:eastAsia="Times New Roman" w:cs="Times New Roman"/>
                <w:lang w:val="hy-AM"/>
              </w:rPr>
              <w:t>գործերի կառավարչություն</w:t>
            </w:r>
          </w:p>
        </w:tc>
        <w:tc>
          <w:tcPr>
            <w:tcW w:w="63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73B25F0" w14:textId="3B631021" w:rsidR="00E721DE" w:rsidRPr="006D1B20" w:rsidRDefault="00E721DE" w:rsidP="00295369">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r w:rsidRPr="006D1B20">
              <w:rPr>
                <w:rFonts w:ascii="GHEA Grapalat" w:eastAsia="Times New Roman" w:hAnsi="GHEA Grapalat" w:cs="Times New Roman"/>
                <w:sz w:val="24"/>
                <w:szCs w:val="24"/>
                <w:lang w:val="hy-AM"/>
              </w:rPr>
              <w:t>08.04.2024թ.</w:t>
            </w:r>
          </w:p>
        </w:tc>
      </w:tr>
      <w:tr w:rsidR="00E721DE" w:rsidRPr="00E721DE" w14:paraId="2165BD7B" w14:textId="77777777" w:rsidTr="00E721DE">
        <w:trPr>
          <w:jc w:val="center"/>
        </w:trPr>
        <w:tc>
          <w:tcPr>
            <w:tcW w:w="800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90D837" w14:textId="77777777" w:rsidR="00E721DE" w:rsidRPr="00E721DE" w:rsidRDefault="00E721DE" w:rsidP="00295369">
            <w:pPr>
              <w:pStyle w:val="namak0"/>
              <w:spacing w:line="240" w:lineRule="auto"/>
              <w:rPr>
                <w:rStyle w:val="Emphasis"/>
                <w:i w:val="0"/>
                <w:iCs w:val="0"/>
                <w:color w:val="FF0000"/>
                <w:lang w:val="hy-AM"/>
              </w:rPr>
            </w:pPr>
          </w:p>
        </w:tc>
        <w:tc>
          <w:tcPr>
            <w:tcW w:w="63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8C38F86" w14:textId="5F9265E9" w:rsidR="00E721DE" w:rsidRPr="006D1B20" w:rsidRDefault="00E721DE" w:rsidP="00295369">
            <w:pPr>
              <w:tabs>
                <w:tab w:val="center" w:pos="4680"/>
                <w:tab w:val="right" w:pos="9360"/>
              </w:tabs>
              <w:spacing w:after="0" w:line="240" w:lineRule="auto"/>
              <w:ind w:left="123"/>
              <w:jc w:val="center"/>
              <w:rPr>
                <w:rFonts w:ascii="GHEA Grapalat" w:eastAsia="Times New Roman" w:hAnsi="GHEA Grapalat"/>
                <w:sz w:val="24"/>
                <w:szCs w:val="24"/>
                <w:lang w:val="hy-AM"/>
              </w:rPr>
            </w:pPr>
            <w:r w:rsidRPr="006D1B20">
              <w:rPr>
                <w:rFonts w:ascii="GHEA Grapalat" w:eastAsia="Times New Roman" w:hAnsi="GHEA Grapalat"/>
                <w:sz w:val="24"/>
                <w:szCs w:val="24"/>
                <w:lang w:val="hy-AM"/>
              </w:rPr>
              <w:t>N 02/16.5/12855-2024</w:t>
            </w:r>
          </w:p>
        </w:tc>
      </w:tr>
      <w:tr w:rsidR="00E721DE" w:rsidRPr="000F744E" w14:paraId="1F909315" w14:textId="77777777" w:rsidTr="00E721DE">
        <w:trPr>
          <w:jc w:val="center"/>
        </w:trPr>
        <w:tc>
          <w:tcPr>
            <w:tcW w:w="8005" w:type="dxa"/>
            <w:tcBorders>
              <w:top w:val="single" w:sz="4" w:space="0" w:color="auto"/>
              <w:left w:val="single" w:sz="4" w:space="0" w:color="auto"/>
              <w:bottom w:val="single" w:sz="4" w:space="0" w:color="auto"/>
              <w:right w:val="single" w:sz="4" w:space="0" w:color="auto"/>
            </w:tcBorders>
            <w:shd w:val="clear" w:color="auto" w:fill="auto"/>
          </w:tcPr>
          <w:p w14:paraId="2CA9F688" w14:textId="77777777" w:rsidR="00E721DE" w:rsidRDefault="00E721DE" w:rsidP="00E721DE">
            <w:pPr>
              <w:jc w:val="center"/>
              <w:rPr>
                <w:rFonts w:ascii="GHEA Grapalat" w:hAnsi="GHEA Grapalat"/>
                <w:sz w:val="24"/>
                <w:szCs w:val="24"/>
                <w:lang w:val="hy-AM"/>
              </w:rPr>
            </w:pPr>
            <w:r>
              <w:rPr>
                <w:rFonts w:ascii="GHEA Grapalat" w:hAnsi="GHEA Grapalat"/>
                <w:sz w:val="24"/>
                <w:szCs w:val="24"/>
                <w:lang w:val="hy-AM"/>
              </w:rPr>
              <w:t>ԵԶՐԱԿԱՑՈՒԹՅՈՒՆ</w:t>
            </w:r>
          </w:p>
          <w:p w14:paraId="7729D755" w14:textId="77777777" w:rsidR="00E721DE" w:rsidRDefault="00E721DE" w:rsidP="00E721DE">
            <w:pPr>
              <w:pStyle w:val="namak0"/>
              <w:spacing w:line="240" w:lineRule="auto"/>
              <w:jc w:val="center"/>
              <w:rPr>
                <w:rFonts w:cs="Arial"/>
                <w:lang w:val="hy-AM"/>
              </w:rPr>
            </w:pPr>
            <w:r>
              <w:rPr>
                <w:rFonts w:cs="Arial"/>
                <w:lang w:val="hy-AM"/>
              </w:rPr>
              <w:t>«ՀԱՅԱՍՏԱՆԻ</w:t>
            </w:r>
            <w:r>
              <w:rPr>
                <w:lang w:val="hy-AM"/>
              </w:rPr>
              <w:t xml:space="preserve"> </w:t>
            </w:r>
            <w:r>
              <w:rPr>
                <w:rFonts w:cs="Arial"/>
                <w:lang w:val="hy-AM"/>
              </w:rPr>
              <w:t>ՀԱՆՐԱՊԵՏՈՒԹՅԱՆ</w:t>
            </w:r>
            <w:r>
              <w:rPr>
                <w:lang w:val="hy-AM"/>
              </w:rPr>
              <w:t xml:space="preserve"> </w:t>
            </w:r>
            <w:r>
              <w:rPr>
                <w:rFonts w:cs="Arial"/>
                <w:lang w:val="hy-AM"/>
              </w:rPr>
              <w:t>ԿԱՌԱՎԱՐՈՒԹՅԱՆ</w:t>
            </w:r>
            <w:r>
              <w:rPr>
                <w:lang w:val="hy-AM"/>
              </w:rPr>
              <w:t xml:space="preserve"> 2020 </w:t>
            </w:r>
            <w:r>
              <w:rPr>
                <w:rFonts w:cs="Arial"/>
                <w:lang w:val="hy-AM"/>
              </w:rPr>
              <w:t>ԹՎԱԿԱՆԻ</w:t>
            </w:r>
            <w:r>
              <w:rPr>
                <w:lang w:val="hy-AM"/>
              </w:rPr>
              <w:t xml:space="preserve"> </w:t>
            </w:r>
            <w:r>
              <w:rPr>
                <w:rFonts w:cs="Arial"/>
                <w:lang w:val="hy-AM"/>
              </w:rPr>
              <w:t>ԱՊՐԻԼԻ</w:t>
            </w:r>
            <w:r>
              <w:rPr>
                <w:lang w:val="hy-AM"/>
              </w:rPr>
              <w:t xml:space="preserve"> 2-</w:t>
            </w:r>
            <w:r>
              <w:rPr>
                <w:rFonts w:cs="Arial"/>
                <w:lang w:val="hy-AM"/>
              </w:rPr>
              <w:t>Ի</w:t>
            </w:r>
            <w:r>
              <w:rPr>
                <w:lang w:val="hy-AM"/>
              </w:rPr>
              <w:t xml:space="preserve"> N 473-</w:t>
            </w:r>
            <w:r>
              <w:rPr>
                <w:rFonts w:cs="Arial"/>
                <w:lang w:val="hy-AM"/>
              </w:rPr>
              <w:t>Ա</w:t>
            </w:r>
            <w:r>
              <w:rPr>
                <w:lang w:val="hy-AM"/>
              </w:rPr>
              <w:t xml:space="preserve"> </w:t>
            </w:r>
            <w:r>
              <w:rPr>
                <w:rFonts w:cs="Arial"/>
                <w:lang w:val="hy-AM"/>
              </w:rPr>
              <w:t>ՈՐՈՇՄԱՆ</w:t>
            </w:r>
            <w:r>
              <w:rPr>
                <w:lang w:val="hy-AM"/>
              </w:rPr>
              <w:t xml:space="preserve"> </w:t>
            </w:r>
            <w:r>
              <w:rPr>
                <w:rFonts w:cs="Arial"/>
                <w:lang w:val="hy-AM"/>
              </w:rPr>
              <w:t>ՄԵՋ</w:t>
            </w:r>
            <w:r>
              <w:rPr>
                <w:lang w:val="hy-AM"/>
              </w:rPr>
              <w:t xml:space="preserve"> </w:t>
            </w:r>
            <w:r>
              <w:rPr>
                <w:rFonts w:cs="Arial"/>
                <w:lang w:val="hy-AM"/>
              </w:rPr>
              <w:t>ԼՐԱՑՈՒՄՆԵՐ</w:t>
            </w:r>
            <w:r>
              <w:rPr>
                <w:lang w:val="hy-AM"/>
              </w:rPr>
              <w:t xml:space="preserve"> </w:t>
            </w:r>
            <w:r>
              <w:rPr>
                <w:rFonts w:cs="Arial"/>
                <w:lang w:val="hy-AM"/>
              </w:rPr>
              <w:t>ԿԱՏԱՐԵԼՈՒ</w:t>
            </w:r>
            <w:r>
              <w:rPr>
                <w:lang w:val="hy-AM"/>
              </w:rPr>
              <w:t xml:space="preserve"> </w:t>
            </w:r>
            <w:r>
              <w:rPr>
                <w:rFonts w:cs="Arial"/>
                <w:lang w:val="hy-AM"/>
              </w:rPr>
              <w:t>ՄԱՍԻՆ» ՀԱՅԱՍՏԱՆԻ ՀԱՆՐԱՊԵՏՈՒԹՅԱՆ ԿԱՌԱՎԱՐՈՒԹՅԱՆ ՈՐՈՇՄԱՆ ՆԱԽԱԳԾԻ ՎԵՐԱԲԵՐՅԱԼ</w:t>
            </w:r>
          </w:p>
          <w:p w14:paraId="16D21885" w14:textId="77777777" w:rsidR="00E721DE" w:rsidRDefault="00E721DE" w:rsidP="00E721DE">
            <w:pPr>
              <w:pStyle w:val="namak0"/>
              <w:spacing w:line="240" w:lineRule="auto"/>
              <w:jc w:val="center"/>
              <w:rPr>
                <w:rFonts w:cs="Arial"/>
                <w:lang w:val="hy-AM"/>
              </w:rPr>
            </w:pPr>
          </w:p>
          <w:p w14:paraId="37A6F7CD" w14:textId="77777777" w:rsidR="00E721DE" w:rsidRDefault="00E721DE" w:rsidP="00E721DE">
            <w:pPr>
              <w:spacing w:after="0" w:line="240" w:lineRule="auto"/>
              <w:ind w:firstLine="284"/>
              <w:jc w:val="both"/>
              <w:rPr>
                <w:rFonts w:ascii="GHEA Grapalat" w:hAnsi="GHEA Grapalat"/>
                <w:sz w:val="24"/>
                <w:szCs w:val="24"/>
                <w:lang w:val="hy-AM"/>
              </w:rPr>
            </w:pPr>
            <w:r>
              <w:rPr>
                <w:rFonts w:ascii="GHEA Grapalat" w:hAnsi="GHEA Grapalat"/>
                <w:sz w:val="24"/>
                <w:szCs w:val="24"/>
                <w:lang w:val="hy-AM"/>
              </w:rPr>
              <w:lastRenderedPageBreak/>
              <w:t xml:space="preserve">1. </w:t>
            </w:r>
            <w:bookmarkStart w:id="0" w:name="_Hlk163574490"/>
            <w:r>
              <w:rPr>
                <w:rFonts w:ascii="GHEA Grapalat" w:hAnsi="GHEA Grapalat"/>
                <w:sz w:val="24"/>
                <w:szCs w:val="24"/>
                <w:lang w:val="hy-AM"/>
              </w:rPr>
              <w:t>«</w:t>
            </w:r>
            <w:r>
              <w:rPr>
                <w:rFonts w:ascii="GHEA Grapalat" w:hAnsi="GHEA Grapalat" w:cs="Arial"/>
                <w:sz w:val="24"/>
                <w:szCs w:val="24"/>
                <w:lang w:val="hy-AM"/>
              </w:rPr>
              <w:t>Գնումների</w:t>
            </w:r>
            <w:r>
              <w:rPr>
                <w:rFonts w:ascii="GHEA Grapalat" w:hAnsi="GHEA Grapalat"/>
                <w:sz w:val="24"/>
                <w:szCs w:val="24"/>
                <w:lang w:val="hy-AM"/>
              </w:rPr>
              <w:t xml:space="preserve"> </w:t>
            </w:r>
            <w:r>
              <w:rPr>
                <w:rFonts w:ascii="GHEA Grapalat" w:hAnsi="GHEA Grapalat" w:cs="Arial"/>
                <w:sz w:val="24"/>
                <w:szCs w:val="24"/>
                <w:lang w:val="hy-AM"/>
              </w:rPr>
              <w:t>մասին</w:t>
            </w:r>
            <w:r>
              <w:rPr>
                <w:rFonts w:ascii="GHEA Grapalat" w:hAnsi="GHEA Grapalat"/>
                <w:sz w:val="24"/>
                <w:szCs w:val="24"/>
                <w:lang w:val="hy-AM"/>
              </w:rPr>
              <w:t>»</w:t>
            </w:r>
            <w:bookmarkEnd w:id="0"/>
            <w:r>
              <w:rPr>
                <w:rFonts w:ascii="GHEA Grapalat" w:hAnsi="GHEA Grapalat"/>
                <w:sz w:val="24"/>
                <w:szCs w:val="24"/>
                <w:lang w:val="hy-AM"/>
              </w:rPr>
              <w:t xml:space="preserve"> </w:t>
            </w:r>
            <w:r>
              <w:rPr>
                <w:rFonts w:ascii="GHEA Grapalat" w:hAnsi="GHEA Grapalat" w:cs="Arial"/>
                <w:sz w:val="24"/>
                <w:szCs w:val="24"/>
                <w:lang w:val="hy-AM"/>
              </w:rPr>
              <w:t>ՀՀ</w:t>
            </w:r>
            <w:r>
              <w:rPr>
                <w:rFonts w:ascii="GHEA Grapalat" w:hAnsi="GHEA Grapalat"/>
                <w:sz w:val="24"/>
                <w:szCs w:val="24"/>
                <w:lang w:val="hy-AM"/>
              </w:rPr>
              <w:t xml:space="preserve"> </w:t>
            </w:r>
            <w:r>
              <w:rPr>
                <w:rFonts w:ascii="GHEA Grapalat" w:hAnsi="GHEA Grapalat" w:cs="Arial"/>
                <w:sz w:val="24"/>
                <w:szCs w:val="24"/>
                <w:lang w:val="hy-AM"/>
              </w:rPr>
              <w:t>օրենքի</w:t>
            </w:r>
            <w:r>
              <w:rPr>
                <w:rFonts w:ascii="GHEA Grapalat" w:hAnsi="GHEA Grapalat"/>
                <w:sz w:val="24"/>
                <w:szCs w:val="24"/>
                <w:lang w:val="hy-AM"/>
              </w:rPr>
              <w:t xml:space="preserve"> (</w:t>
            </w:r>
            <w:r>
              <w:rPr>
                <w:rFonts w:ascii="GHEA Grapalat" w:hAnsi="GHEA Grapalat" w:cs="Arial"/>
                <w:sz w:val="24"/>
                <w:szCs w:val="24"/>
                <w:lang w:val="hy-AM"/>
              </w:rPr>
              <w:t>այսուհետ՝</w:t>
            </w:r>
            <w:r>
              <w:rPr>
                <w:rFonts w:ascii="GHEA Grapalat" w:hAnsi="GHEA Grapalat"/>
                <w:sz w:val="24"/>
                <w:szCs w:val="24"/>
                <w:lang w:val="hy-AM"/>
              </w:rPr>
              <w:t xml:space="preserve"> </w:t>
            </w:r>
            <w:r>
              <w:rPr>
                <w:rFonts w:ascii="GHEA Grapalat" w:hAnsi="GHEA Grapalat" w:cs="Arial"/>
                <w:sz w:val="24"/>
                <w:szCs w:val="24"/>
                <w:lang w:val="hy-AM"/>
              </w:rPr>
              <w:t>Օրենք</w:t>
            </w:r>
            <w:r>
              <w:rPr>
                <w:rFonts w:ascii="GHEA Grapalat" w:hAnsi="GHEA Grapalat"/>
                <w:sz w:val="24"/>
                <w:szCs w:val="24"/>
                <w:lang w:val="hy-AM"/>
              </w:rPr>
              <w:t>) 5-</w:t>
            </w:r>
            <w:r>
              <w:rPr>
                <w:rFonts w:ascii="GHEA Grapalat" w:hAnsi="GHEA Grapalat" w:cs="Arial"/>
                <w:sz w:val="24"/>
                <w:szCs w:val="24"/>
                <w:lang w:val="hy-AM"/>
              </w:rPr>
              <w:t>րդ</w:t>
            </w:r>
            <w:r>
              <w:rPr>
                <w:rFonts w:ascii="GHEA Grapalat" w:hAnsi="GHEA Grapalat"/>
                <w:sz w:val="24"/>
                <w:szCs w:val="24"/>
                <w:lang w:val="hy-AM"/>
              </w:rPr>
              <w:t xml:space="preserve"> </w:t>
            </w:r>
            <w:r>
              <w:rPr>
                <w:rFonts w:ascii="GHEA Grapalat" w:hAnsi="GHEA Grapalat" w:cs="Arial"/>
                <w:sz w:val="24"/>
                <w:szCs w:val="24"/>
                <w:lang w:val="hy-AM"/>
              </w:rPr>
              <w:t>հոդվածի</w:t>
            </w:r>
            <w:r>
              <w:rPr>
                <w:rFonts w:ascii="GHEA Grapalat" w:hAnsi="GHEA Grapalat"/>
                <w:sz w:val="24"/>
                <w:szCs w:val="24"/>
                <w:lang w:val="hy-AM"/>
              </w:rPr>
              <w:t xml:space="preserve"> 1-</w:t>
            </w:r>
            <w:r>
              <w:rPr>
                <w:rFonts w:ascii="GHEA Grapalat" w:hAnsi="GHEA Grapalat" w:cs="Arial"/>
                <w:sz w:val="24"/>
                <w:szCs w:val="24"/>
                <w:lang w:val="hy-AM"/>
              </w:rPr>
              <w:t>ին</w:t>
            </w:r>
            <w:r>
              <w:rPr>
                <w:rFonts w:ascii="GHEA Grapalat" w:hAnsi="GHEA Grapalat"/>
                <w:sz w:val="24"/>
                <w:szCs w:val="24"/>
                <w:lang w:val="hy-AM"/>
              </w:rPr>
              <w:t xml:space="preserve"> </w:t>
            </w:r>
            <w:r>
              <w:rPr>
                <w:rFonts w:ascii="GHEA Grapalat" w:hAnsi="GHEA Grapalat" w:cs="Arial"/>
                <w:sz w:val="24"/>
                <w:szCs w:val="24"/>
                <w:lang w:val="hy-AM"/>
              </w:rPr>
              <w:t>մասի</w:t>
            </w:r>
            <w:r>
              <w:rPr>
                <w:rFonts w:ascii="GHEA Grapalat" w:hAnsi="GHEA Grapalat"/>
                <w:sz w:val="24"/>
                <w:szCs w:val="24"/>
                <w:lang w:val="hy-AM"/>
              </w:rPr>
              <w:t xml:space="preserve"> 6-</w:t>
            </w:r>
            <w:r>
              <w:rPr>
                <w:rFonts w:ascii="GHEA Grapalat" w:hAnsi="GHEA Grapalat" w:cs="Arial"/>
                <w:sz w:val="24"/>
                <w:szCs w:val="24"/>
                <w:lang w:val="hy-AM"/>
              </w:rPr>
              <w:t>րդ</w:t>
            </w:r>
            <w:r>
              <w:rPr>
                <w:rFonts w:ascii="GHEA Grapalat" w:hAnsi="GHEA Grapalat"/>
                <w:sz w:val="24"/>
                <w:szCs w:val="24"/>
                <w:lang w:val="hy-AM"/>
              </w:rPr>
              <w:t xml:space="preserve"> </w:t>
            </w:r>
            <w:r>
              <w:rPr>
                <w:rFonts w:ascii="GHEA Grapalat" w:hAnsi="GHEA Grapalat" w:cs="Arial"/>
                <w:sz w:val="24"/>
                <w:szCs w:val="24"/>
                <w:lang w:val="hy-AM"/>
              </w:rPr>
              <w:t>կետի համաձայն՝</w:t>
            </w:r>
            <w:r>
              <w:rPr>
                <w:rFonts w:ascii="GHEA Grapalat" w:hAnsi="GHEA Grapalat"/>
                <w:sz w:val="24"/>
                <w:szCs w:val="24"/>
                <w:lang w:val="hy-AM"/>
              </w:rPr>
              <w:t xml:space="preserve"> </w:t>
            </w:r>
            <w:r>
              <w:rPr>
                <w:rFonts w:ascii="GHEA Grapalat" w:hAnsi="GHEA Grapalat" w:cs="Arial"/>
                <w:sz w:val="24"/>
                <w:szCs w:val="24"/>
                <w:lang w:val="hy-AM"/>
              </w:rPr>
              <w:t>օրենքով</w:t>
            </w:r>
            <w:r>
              <w:rPr>
                <w:rFonts w:ascii="GHEA Grapalat" w:hAnsi="GHEA Grapalat"/>
                <w:sz w:val="24"/>
                <w:szCs w:val="24"/>
                <w:lang w:val="hy-AM"/>
              </w:rPr>
              <w:t xml:space="preserve"> </w:t>
            </w:r>
            <w:r>
              <w:rPr>
                <w:rFonts w:ascii="GHEA Grapalat" w:hAnsi="GHEA Grapalat" w:cs="Arial"/>
                <w:sz w:val="24"/>
                <w:szCs w:val="24"/>
                <w:lang w:val="hy-AM"/>
              </w:rPr>
              <w:t>նախատեսված</w:t>
            </w:r>
            <w:r>
              <w:rPr>
                <w:rFonts w:ascii="GHEA Grapalat" w:hAnsi="GHEA Grapalat"/>
                <w:sz w:val="24"/>
                <w:szCs w:val="24"/>
                <w:lang w:val="hy-AM"/>
              </w:rPr>
              <w:t xml:space="preserve"> </w:t>
            </w:r>
            <w:r>
              <w:rPr>
                <w:rFonts w:ascii="GHEA Grapalat" w:hAnsi="GHEA Grapalat" w:cs="Arial"/>
                <w:sz w:val="24"/>
                <w:szCs w:val="24"/>
                <w:lang w:val="hy-AM"/>
              </w:rPr>
              <w:t>գնում</w:t>
            </w:r>
            <w:r>
              <w:rPr>
                <w:rFonts w:ascii="GHEA Grapalat" w:hAnsi="GHEA Grapalat"/>
                <w:sz w:val="24"/>
                <w:szCs w:val="24"/>
                <w:lang w:val="hy-AM"/>
              </w:rPr>
              <w:t xml:space="preserve"> </w:t>
            </w:r>
            <w:r>
              <w:rPr>
                <w:rFonts w:ascii="GHEA Grapalat" w:hAnsi="GHEA Grapalat" w:cs="Arial"/>
                <w:sz w:val="24"/>
                <w:szCs w:val="24"/>
                <w:lang w:val="hy-AM"/>
              </w:rPr>
              <w:t>կատարելու ընթացակարգերի</w:t>
            </w:r>
            <w:r>
              <w:rPr>
                <w:rFonts w:ascii="GHEA Grapalat" w:hAnsi="GHEA Grapalat"/>
                <w:sz w:val="24"/>
                <w:szCs w:val="24"/>
                <w:lang w:val="hy-AM"/>
              </w:rPr>
              <w:t xml:space="preserve"> </w:t>
            </w:r>
            <w:r>
              <w:rPr>
                <w:rFonts w:ascii="GHEA Grapalat" w:hAnsi="GHEA Grapalat" w:cs="Arial"/>
                <w:sz w:val="24"/>
                <w:szCs w:val="24"/>
                <w:lang w:val="hy-AM"/>
              </w:rPr>
              <w:t>կիրարկման</w:t>
            </w:r>
            <w:r>
              <w:rPr>
                <w:rFonts w:ascii="GHEA Grapalat" w:hAnsi="GHEA Grapalat"/>
                <w:sz w:val="24"/>
                <w:szCs w:val="24"/>
                <w:lang w:val="hy-AM"/>
              </w:rPr>
              <w:t xml:space="preserve"> </w:t>
            </w:r>
            <w:r>
              <w:rPr>
                <w:rFonts w:ascii="GHEA Grapalat" w:hAnsi="GHEA Grapalat" w:cs="Arial"/>
                <w:sz w:val="24"/>
                <w:szCs w:val="24"/>
                <w:lang w:val="hy-AM"/>
              </w:rPr>
              <w:t>կարգը</w:t>
            </w:r>
            <w:r>
              <w:rPr>
                <w:rFonts w:ascii="GHEA Grapalat" w:hAnsi="GHEA Grapalat"/>
                <w:sz w:val="24"/>
                <w:szCs w:val="24"/>
                <w:lang w:val="hy-AM"/>
              </w:rPr>
              <w:t xml:space="preserve"> </w:t>
            </w:r>
            <w:r>
              <w:rPr>
                <w:rFonts w:ascii="GHEA Grapalat" w:hAnsi="GHEA Grapalat" w:cs="Arial"/>
                <w:sz w:val="24"/>
                <w:szCs w:val="24"/>
                <w:lang w:val="hy-AM"/>
              </w:rPr>
              <w:t>և</w:t>
            </w:r>
            <w:r>
              <w:rPr>
                <w:rFonts w:ascii="GHEA Grapalat" w:hAnsi="GHEA Grapalat"/>
                <w:sz w:val="24"/>
                <w:szCs w:val="24"/>
                <w:lang w:val="hy-AM"/>
              </w:rPr>
              <w:t xml:space="preserve"> </w:t>
            </w:r>
            <w:r>
              <w:rPr>
                <w:rFonts w:ascii="GHEA Grapalat" w:hAnsi="GHEA Grapalat" w:cs="Arial"/>
                <w:sz w:val="24"/>
                <w:szCs w:val="24"/>
                <w:lang w:val="hy-AM"/>
              </w:rPr>
              <w:t>դրանց</w:t>
            </w:r>
            <w:r>
              <w:rPr>
                <w:rFonts w:ascii="GHEA Grapalat" w:hAnsi="GHEA Grapalat"/>
                <w:sz w:val="24"/>
                <w:szCs w:val="24"/>
                <w:lang w:val="hy-AM"/>
              </w:rPr>
              <w:t xml:space="preserve"> </w:t>
            </w:r>
            <w:r>
              <w:rPr>
                <w:rFonts w:ascii="GHEA Grapalat" w:hAnsi="GHEA Grapalat" w:cs="Arial"/>
                <w:sz w:val="24"/>
                <w:szCs w:val="24"/>
                <w:lang w:val="hy-AM"/>
              </w:rPr>
              <w:t>առանձնահատկությունները</w:t>
            </w:r>
            <w:r>
              <w:rPr>
                <w:rFonts w:ascii="GHEA Grapalat" w:hAnsi="GHEA Grapalat"/>
                <w:sz w:val="24"/>
                <w:szCs w:val="24"/>
                <w:lang w:val="hy-AM"/>
              </w:rPr>
              <w:t xml:space="preserve"> </w:t>
            </w:r>
            <w:r>
              <w:rPr>
                <w:rFonts w:ascii="GHEA Grapalat" w:hAnsi="GHEA Grapalat" w:cs="Arial"/>
                <w:sz w:val="24"/>
                <w:szCs w:val="24"/>
                <w:lang w:val="hy-AM"/>
              </w:rPr>
              <w:t>հաստատում</w:t>
            </w:r>
            <w:r>
              <w:rPr>
                <w:rFonts w:ascii="GHEA Grapalat" w:hAnsi="GHEA Grapalat"/>
                <w:sz w:val="24"/>
                <w:szCs w:val="24"/>
                <w:lang w:val="hy-AM"/>
              </w:rPr>
              <w:t xml:space="preserve"> </w:t>
            </w:r>
            <w:r>
              <w:rPr>
                <w:rFonts w:ascii="GHEA Grapalat" w:hAnsi="GHEA Grapalat" w:cs="Arial"/>
                <w:sz w:val="24"/>
                <w:szCs w:val="24"/>
                <w:lang w:val="hy-AM"/>
              </w:rPr>
              <w:t>է</w:t>
            </w:r>
            <w:r>
              <w:rPr>
                <w:rFonts w:ascii="GHEA Grapalat" w:hAnsi="GHEA Grapalat"/>
                <w:sz w:val="24"/>
                <w:szCs w:val="24"/>
                <w:lang w:val="hy-AM"/>
              </w:rPr>
              <w:t xml:space="preserve"> </w:t>
            </w:r>
            <w:r>
              <w:rPr>
                <w:rFonts w:ascii="GHEA Grapalat" w:hAnsi="GHEA Grapalat" w:cs="Arial"/>
                <w:sz w:val="24"/>
                <w:szCs w:val="24"/>
                <w:lang w:val="hy-AM"/>
              </w:rPr>
              <w:t>ՀՀ կառավարությունը</w:t>
            </w:r>
            <w:r>
              <w:rPr>
                <w:rFonts w:ascii="GHEA Grapalat" w:hAnsi="GHEA Grapalat"/>
                <w:sz w:val="24"/>
                <w:szCs w:val="24"/>
                <w:lang w:val="hy-AM"/>
              </w:rPr>
              <w:t xml:space="preserve">: </w:t>
            </w:r>
            <w:r>
              <w:rPr>
                <w:rFonts w:ascii="GHEA Grapalat" w:hAnsi="GHEA Grapalat" w:cs="Arial"/>
                <w:sz w:val="24"/>
                <w:szCs w:val="24"/>
                <w:lang w:val="hy-AM"/>
              </w:rPr>
              <w:t>Վերոգրյալով</w:t>
            </w:r>
            <w:r>
              <w:rPr>
                <w:rFonts w:ascii="GHEA Grapalat" w:hAnsi="GHEA Grapalat"/>
                <w:sz w:val="24"/>
                <w:szCs w:val="24"/>
                <w:lang w:val="hy-AM"/>
              </w:rPr>
              <w:t xml:space="preserve"> </w:t>
            </w:r>
            <w:r>
              <w:rPr>
                <w:rFonts w:ascii="GHEA Grapalat" w:hAnsi="GHEA Grapalat" w:cs="Arial"/>
                <w:sz w:val="24"/>
                <w:szCs w:val="24"/>
                <w:lang w:val="hy-AM"/>
              </w:rPr>
              <w:t>պայմանավորված՝</w:t>
            </w:r>
            <w:r>
              <w:rPr>
                <w:rFonts w:ascii="GHEA Grapalat" w:hAnsi="GHEA Grapalat"/>
                <w:sz w:val="24"/>
                <w:szCs w:val="24"/>
                <w:lang w:val="hy-AM"/>
              </w:rPr>
              <w:t xml:space="preserve"> </w:t>
            </w:r>
            <w:r>
              <w:rPr>
                <w:rFonts w:ascii="GHEA Grapalat" w:hAnsi="GHEA Grapalat" w:cs="Arial"/>
                <w:sz w:val="24"/>
                <w:szCs w:val="24"/>
                <w:lang w:val="hy-AM"/>
              </w:rPr>
              <w:t>առաջարկում</w:t>
            </w:r>
            <w:r>
              <w:rPr>
                <w:rFonts w:ascii="GHEA Grapalat" w:hAnsi="GHEA Grapalat"/>
                <w:sz w:val="24"/>
                <w:szCs w:val="24"/>
                <w:lang w:val="hy-AM"/>
              </w:rPr>
              <w:t xml:space="preserve"> </w:t>
            </w:r>
            <w:r>
              <w:rPr>
                <w:rFonts w:ascii="GHEA Grapalat" w:hAnsi="GHEA Grapalat" w:cs="Arial"/>
                <w:sz w:val="24"/>
                <w:szCs w:val="24"/>
                <w:lang w:val="hy-AM"/>
              </w:rPr>
              <w:t>ենք</w:t>
            </w:r>
            <w:r>
              <w:rPr>
                <w:rFonts w:ascii="GHEA Grapalat" w:hAnsi="GHEA Grapalat"/>
                <w:sz w:val="24"/>
                <w:szCs w:val="24"/>
                <w:lang w:val="hy-AM"/>
              </w:rPr>
              <w:t xml:space="preserve"> </w:t>
            </w:r>
            <w:r>
              <w:rPr>
                <w:rFonts w:ascii="GHEA Grapalat" w:hAnsi="GHEA Grapalat" w:cs="Arial"/>
                <w:sz w:val="24"/>
                <w:szCs w:val="24"/>
                <w:lang w:val="hy-AM"/>
              </w:rPr>
              <w:t>նախագծի</w:t>
            </w:r>
            <w:r>
              <w:rPr>
                <w:rFonts w:ascii="GHEA Grapalat" w:hAnsi="GHEA Grapalat"/>
                <w:sz w:val="24"/>
                <w:szCs w:val="24"/>
                <w:lang w:val="hy-AM"/>
              </w:rPr>
              <w:t xml:space="preserve"> </w:t>
            </w:r>
            <w:r>
              <w:rPr>
                <w:rFonts w:ascii="GHEA Grapalat" w:hAnsi="GHEA Grapalat" w:cs="Arial"/>
                <w:sz w:val="24"/>
                <w:szCs w:val="24"/>
                <w:lang w:val="hy-AM"/>
              </w:rPr>
              <w:t>նախաբանում</w:t>
            </w:r>
            <w:r>
              <w:rPr>
                <w:rFonts w:ascii="GHEA Grapalat" w:hAnsi="GHEA Grapalat"/>
                <w:sz w:val="24"/>
                <w:szCs w:val="24"/>
                <w:lang w:val="hy-AM"/>
              </w:rPr>
              <w:t xml:space="preserve"> </w:t>
            </w:r>
            <w:r>
              <w:rPr>
                <w:rFonts w:ascii="GHEA Grapalat" w:hAnsi="GHEA Grapalat" w:cs="Arial"/>
                <w:sz w:val="24"/>
                <w:szCs w:val="24"/>
                <w:lang w:val="hy-AM"/>
              </w:rPr>
              <w:t>ներառել</w:t>
            </w:r>
            <w:r>
              <w:rPr>
                <w:rFonts w:ascii="GHEA Grapalat" w:hAnsi="GHEA Grapalat"/>
                <w:sz w:val="24"/>
                <w:szCs w:val="24"/>
                <w:lang w:val="hy-AM"/>
              </w:rPr>
              <w:t xml:space="preserve"> </w:t>
            </w:r>
            <w:r>
              <w:rPr>
                <w:rFonts w:ascii="GHEA Grapalat" w:hAnsi="GHEA Grapalat" w:cs="Arial"/>
                <w:sz w:val="24"/>
                <w:szCs w:val="24"/>
                <w:lang w:val="hy-AM"/>
              </w:rPr>
              <w:t>նշված դրույթը՝</w:t>
            </w:r>
            <w:r>
              <w:rPr>
                <w:rFonts w:ascii="GHEA Grapalat" w:hAnsi="GHEA Grapalat"/>
                <w:sz w:val="24"/>
                <w:szCs w:val="24"/>
                <w:lang w:val="hy-AM"/>
              </w:rPr>
              <w:t xml:space="preserve"> </w:t>
            </w:r>
            <w:r>
              <w:rPr>
                <w:rFonts w:ascii="GHEA Grapalat" w:hAnsi="GHEA Grapalat" w:cs="Arial"/>
                <w:sz w:val="24"/>
                <w:szCs w:val="24"/>
                <w:lang w:val="hy-AM"/>
              </w:rPr>
              <w:t>որպես</w:t>
            </w:r>
            <w:r>
              <w:rPr>
                <w:rFonts w:ascii="GHEA Grapalat" w:hAnsi="GHEA Grapalat"/>
                <w:sz w:val="24"/>
                <w:szCs w:val="24"/>
                <w:lang w:val="hy-AM"/>
              </w:rPr>
              <w:t xml:space="preserve"> </w:t>
            </w:r>
            <w:r>
              <w:rPr>
                <w:rFonts w:ascii="GHEA Grapalat" w:hAnsi="GHEA Grapalat" w:cs="Arial"/>
                <w:sz w:val="24"/>
                <w:szCs w:val="24"/>
                <w:lang w:val="hy-AM"/>
              </w:rPr>
              <w:t>լիազորող</w:t>
            </w:r>
            <w:r>
              <w:rPr>
                <w:rFonts w:ascii="GHEA Grapalat" w:hAnsi="GHEA Grapalat"/>
                <w:sz w:val="24"/>
                <w:szCs w:val="24"/>
                <w:lang w:val="hy-AM"/>
              </w:rPr>
              <w:t xml:space="preserve"> </w:t>
            </w:r>
            <w:r>
              <w:rPr>
                <w:rFonts w:ascii="GHEA Grapalat" w:hAnsi="GHEA Grapalat" w:cs="Arial"/>
                <w:sz w:val="24"/>
                <w:szCs w:val="24"/>
                <w:lang w:val="hy-AM"/>
              </w:rPr>
              <w:t>նորմ</w:t>
            </w:r>
            <w:r>
              <w:rPr>
                <w:rFonts w:ascii="GHEA Grapalat" w:hAnsi="GHEA Grapalat"/>
                <w:sz w:val="24"/>
                <w:szCs w:val="24"/>
                <w:lang w:val="hy-AM"/>
              </w:rPr>
              <w:t>:</w:t>
            </w:r>
          </w:p>
          <w:p w14:paraId="2DB32E46" w14:textId="77777777" w:rsidR="00E721DE" w:rsidRDefault="00E721DE" w:rsidP="00E721DE">
            <w:pPr>
              <w:spacing w:after="0" w:line="240" w:lineRule="auto"/>
              <w:ind w:firstLine="284"/>
              <w:jc w:val="both"/>
              <w:rPr>
                <w:rFonts w:ascii="GHEA Grapalat" w:hAnsi="GHEA Grapalat"/>
                <w:sz w:val="24"/>
                <w:szCs w:val="24"/>
                <w:lang w:val="hy-AM"/>
              </w:rPr>
            </w:pPr>
          </w:p>
          <w:p w14:paraId="5722DB31" w14:textId="0C9B2A00" w:rsidR="00E721DE" w:rsidRPr="00E721DE" w:rsidRDefault="00E721DE" w:rsidP="00E721DE">
            <w:pPr>
              <w:spacing w:after="0" w:line="240" w:lineRule="auto"/>
              <w:ind w:firstLine="284"/>
              <w:jc w:val="both"/>
              <w:rPr>
                <w:rFonts w:ascii="GHEA Grapalat" w:hAnsi="GHEA Grapalat"/>
                <w:sz w:val="24"/>
                <w:szCs w:val="24"/>
                <w:lang w:val="hy-AM"/>
              </w:rPr>
            </w:pPr>
            <w:r>
              <w:rPr>
                <w:rFonts w:ascii="GHEA Grapalat" w:hAnsi="GHEA Grapalat"/>
                <w:sz w:val="24"/>
                <w:szCs w:val="24"/>
                <w:lang w:val="hy-AM"/>
              </w:rPr>
              <w:t xml:space="preserve">2. </w:t>
            </w:r>
            <w:r>
              <w:rPr>
                <w:rFonts w:ascii="GHEA Grapalat" w:hAnsi="GHEA Grapalat" w:cs="Arial"/>
                <w:sz w:val="24"/>
                <w:szCs w:val="24"/>
                <w:lang w:val="hy-AM"/>
              </w:rPr>
              <w:t>Նախագծով</w:t>
            </w:r>
            <w:r>
              <w:rPr>
                <w:rFonts w:ascii="GHEA Grapalat" w:hAnsi="GHEA Grapalat"/>
                <w:sz w:val="24"/>
                <w:szCs w:val="24"/>
                <w:lang w:val="hy-AM"/>
              </w:rPr>
              <w:t xml:space="preserve"> </w:t>
            </w:r>
            <w:r>
              <w:rPr>
                <w:rFonts w:ascii="GHEA Grapalat" w:hAnsi="GHEA Grapalat" w:cs="Arial"/>
                <w:sz w:val="24"/>
                <w:szCs w:val="24"/>
                <w:lang w:val="hy-AM"/>
              </w:rPr>
              <w:t>լրացվող՝</w:t>
            </w:r>
            <w:r>
              <w:rPr>
                <w:rFonts w:ascii="GHEA Grapalat" w:hAnsi="GHEA Grapalat"/>
                <w:sz w:val="24"/>
                <w:szCs w:val="24"/>
                <w:lang w:val="hy-AM"/>
              </w:rPr>
              <w:t xml:space="preserve"> 2-</w:t>
            </w:r>
            <w:r>
              <w:rPr>
                <w:rFonts w:ascii="GHEA Grapalat" w:hAnsi="GHEA Grapalat" w:cs="Arial"/>
                <w:sz w:val="24"/>
                <w:szCs w:val="24"/>
                <w:lang w:val="hy-AM"/>
              </w:rPr>
              <w:t>րդ կետի</w:t>
            </w:r>
            <w:r>
              <w:rPr>
                <w:rFonts w:ascii="GHEA Grapalat" w:hAnsi="GHEA Grapalat"/>
                <w:sz w:val="24"/>
                <w:szCs w:val="24"/>
                <w:lang w:val="hy-AM"/>
              </w:rPr>
              <w:t xml:space="preserve"> 2-</w:t>
            </w:r>
            <w:r>
              <w:rPr>
                <w:rFonts w:ascii="GHEA Grapalat" w:hAnsi="GHEA Grapalat" w:cs="Arial"/>
                <w:sz w:val="24"/>
                <w:szCs w:val="24"/>
                <w:lang w:val="hy-AM"/>
              </w:rPr>
              <w:t>րդ</w:t>
            </w:r>
            <w:r>
              <w:rPr>
                <w:rFonts w:ascii="GHEA Grapalat" w:hAnsi="GHEA Grapalat"/>
                <w:sz w:val="24"/>
                <w:szCs w:val="24"/>
                <w:lang w:val="hy-AM"/>
              </w:rPr>
              <w:t xml:space="preserve"> </w:t>
            </w:r>
            <w:r>
              <w:rPr>
                <w:rFonts w:ascii="GHEA Grapalat" w:hAnsi="GHEA Grapalat" w:cs="Arial"/>
                <w:sz w:val="24"/>
                <w:szCs w:val="24"/>
                <w:lang w:val="hy-AM"/>
              </w:rPr>
              <w:t>ենթակետում</w:t>
            </w:r>
            <w:r>
              <w:rPr>
                <w:rFonts w:ascii="GHEA Grapalat" w:hAnsi="GHEA Grapalat"/>
                <w:sz w:val="24"/>
                <w:szCs w:val="24"/>
                <w:lang w:val="hy-AM"/>
              </w:rPr>
              <w:t xml:space="preserve"> «</w:t>
            </w:r>
            <w:r>
              <w:rPr>
                <w:rFonts w:ascii="GHEA Grapalat" w:hAnsi="GHEA Grapalat" w:cs="Arial"/>
                <w:sz w:val="24"/>
                <w:szCs w:val="24"/>
                <w:lang w:val="hy-AM"/>
              </w:rPr>
              <w:t>գնման</w:t>
            </w:r>
            <w:r>
              <w:rPr>
                <w:rFonts w:ascii="GHEA Grapalat" w:hAnsi="GHEA Grapalat"/>
                <w:sz w:val="24"/>
                <w:szCs w:val="24"/>
                <w:lang w:val="hy-AM"/>
              </w:rPr>
              <w:t xml:space="preserve"> </w:t>
            </w:r>
            <w:r>
              <w:rPr>
                <w:rFonts w:ascii="GHEA Grapalat" w:hAnsi="GHEA Grapalat" w:cs="Arial"/>
                <w:sz w:val="24"/>
                <w:szCs w:val="24"/>
                <w:lang w:val="hy-AM"/>
              </w:rPr>
              <w:t>հայտերով</w:t>
            </w:r>
            <w:r>
              <w:rPr>
                <w:rFonts w:ascii="GHEA Grapalat" w:hAnsi="GHEA Grapalat"/>
                <w:sz w:val="24"/>
                <w:szCs w:val="24"/>
                <w:lang w:val="hy-AM"/>
              </w:rPr>
              <w:t xml:space="preserve">» </w:t>
            </w:r>
            <w:r>
              <w:rPr>
                <w:rFonts w:ascii="GHEA Grapalat" w:hAnsi="GHEA Grapalat" w:cs="Arial"/>
                <w:sz w:val="24"/>
                <w:szCs w:val="24"/>
                <w:lang w:val="hy-AM"/>
              </w:rPr>
              <w:t>բառերը</w:t>
            </w:r>
            <w:r>
              <w:rPr>
                <w:rFonts w:ascii="GHEA Grapalat" w:hAnsi="GHEA Grapalat"/>
                <w:sz w:val="24"/>
                <w:szCs w:val="24"/>
                <w:lang w:val="hy-AM"/>
              </w:rPr>
              <w:t xml:space="preserve"> </w:t>
            </w:r>
            <w:r>
              <w:rPr>
                <w:rFonts w:ascii="GHEA Grapalat" w:hAnsi="GHEA Grapalat" w:cs="Arial"/>
                <w:sz w:val="24"/>
                <w:szCs w:val="24"/>
                <w:lang w:val="hy-AM"/>
              </w:rPr>
              <w:t>առաջարկում</w:t>
            </w:r>
            <w:r>
              <w:rPr>
                <w:rFonts w:ascii="GHEA Grapalat" w:hAnsi="GHEA Grapalat"/>
                <w:sz w:val="24"/>
                <w:szCs w:val="24"/>
                <w:lang w:val="hy-AM"/>
              </w:rPr>
              <w:t xml:space="preserve"> </w:t>
            </w:r>
            <w:r>
              <w:rPr>
                <w:rFonts w:ascii="GHEA Grapalat" w:hAnsi="GHEA Grapalat" w:cs="Arial"/>
                <w:sz w:val="24"/>
                <w:szCs w:val="24"/>
                <w:lang w:val="hy-AM"/>
              </w:rPr>
              <w:t>ենք</w:t>
            </w:r>
            <w:r>
              <w:rPr>
                <w:rFonts w:ascii="GHEA Grapalat" w:hAnsi="GHEA Grapalat"/>
                <w:sz w:val="24"/>
                <w:szCs w:val="24"/>
                <w:lang w:val="hy-AM"/>
              </w:rPr>
              <w:t xml:space="preserve"> </w:t>
            </w:r>
            <w:r>
              <w:rPr>
                <w:rFonts w:ascii="GHEA Grapalat" w:hAnsi="GHEA Grapalat" w:cs="Arial"/>
                <w:sz w:val="24"/>
                <w:szCs w:val="24"/>
                <w:lang w:val="hy-AM"/>
              </w:rPr>
              <w:t>փոխարինել</w:t>
            </w:r>
            <w:r>
              <w:rPr>
                <w:rFonts w:ascii="GHEA Grapalat" w:hAnsi="GHEA Grapalat"/>
                <w:sz w:val="24"/>
                <w:szCs w:val="24"/>
                <w:lang w:val="hy-AM"/>
              </w:rPr>
              <w:t xml:space="preserve"> «</w:t>
            </w:r>
            <w:bookmarkStart w:id="1" w:name="_Hlk163574448"/>
            <w:r>
              <w:rPr>
                <w:rFonts w:ascii="GHEA Grapalat" w:hAnsi="GHEA Grapalat" w:cs="Arial"/>
                <w:sz w:val="24"/>
                <w:szCs w:val="24"/>
                <w:lang w:val="hy-AM"/>
              </w:rPr>
              <w:t>հրավերներով</w:t>
            </w:r>
            <w:bookmarkEnd w:id="1"/>
            <w:r>
              <w:rPr>
                <w:rFonts w:ascii="GHEA Grapalat" w:hAnsi="GHEA Grapalat"/>
                <w:sz w:val="24"/>
                <w:szCs w:val="24"/>
                <w:lang w:val="hy-AM"/>
              </w:rPr>
              <w:t xml:space="preserve">» </w:t>
            </w:r>
            <w:r>
              <w:rPr>
                <w:rFonts w:ascii="GHEA Grapalat" w:hAnsi="GHEA Grapalat" w:cs="Arial"/>
                <w:sz w:val="24"/>
                <w:szCs w:val="24"/>
                <w:lang w:val="hy-AM"/>
              </w:rPr>
              <w:t>բառով</w:t>
            </w:r>
            <w:r>
              <w:rPr>
                <w:rFonts w:ascii="GHEA Grapalat" w:hAnsi="GHEA Grapalat"/>
                <w:sz w:val="24"/>
                <w:szCs w:val="24"/>
                <w:lang w:val="hy-AM"/>
              </w:rPr>
              <w:t xml:space="preserve">, </w:t>
            </w:r>
            <w:r>
              <w:rPr>
                <w:rFonts w:ascii="GHEA Grapalat" w:hAnsi="GHEA Grapalat" w:cs="Arial"/>
                <w:sz w:val="24"/>
                <w:szCs w:val="24"/>
                <w:lang w:val="hy-AM"/>
              </w:rPr>
              <w:t>քանի</w:t>
            </w:r>
            <w:r>
              <w:rPr>
                <w:rFonts w:ascii="GHEA Grapalat" w:hAnsi="GHEA Grapalat"/>
                <w:sz w:val="24"/>
                <w:szCs w:val="24"/>
                <w:lang w:val="hy-AM"/>
              </w:rPr>
              <w:t xml:space="preserve"> </w:t>
            </w:r>
            <w:r>
              <w:rPr>
                <w:rFonts w:ascii="GHEA Grapalat" w:hAnsi="GHEA Grapalat" w:cs="Arial"/>
                <w:sz w:val="24"/>
                <w:szCs w:val="24"/>
                <w:lang w:val="hy-AM"/>
              </w:rPr>
              <w:t>որ</w:t>
            </w:r>
            <w:r>
              <w:rPr>
                <w:rFonts w:ascii="GHEA Grapalat" w:hAnsi="GHEA Grapalat"/>
                <w:sz w:val="24"/>
                <w:szCs w:val="24"/>
                <w:lang w:val="hy-AM"/>
              </w:rPr>
              <w:t xml:space="preserve"> </w:t>
            </w:r>
            <w:r>
              <w:rPr>
                <w:rFonts w:ascii="GHEA Grapalat" w:hAnsi="GHEA Grapalat" w:cs="Arial"/>
                <w:sz w:val="24"/>
                <w:szCs w:val="24"/>
                <w:lang w:val="hy-AM"/>
              </w:rPr>
              <w:t>մասնակիցներին</w:t>
            </w:r>
            <w:r>
              <w:rPr>
                <w:rFonts w:ascii="GHEA Grapalat" w:hAnsi="GHEA Grapalat"/>
                <w:sz w:val="24"/>
                <w:szCs w:val="24"/>
                <w:lang w:val="hy-AM"/>
              </w:rPr>
              <w:t xml:space="preserve"> </w:t>
            </w:r>
            <w:r>
              <w:rPr>
                <w:rFonts w:ascii="GHEA Grapalat" w:hAnsi="GHEA Grapalat" w:cs="Arial"/>
                <w:sz w:val="24"/>
                <w:szCs w:val="24"/>
                <w:lang w:val="hy-AM"/>
              </w:rPr>
              <w:t>առաջարկվող</w:t>
            </w:r>
            <w:r>
              <w:rPr>
                <w:rFonts w:ascii="GHEA Grapalat" w:hAnsi="GHEA Grapalat"/>
                <w:sz w:val="24"/>
                <w:szCs w:val="24"/>
                <w:lang w:val="hy-AM"/>
              </w:rPr>
              <w:t xml:space="preserve"> </w:t>
            </w:r>
            <w:r>
              <w:rPr>
                <w:rFonts w:ascii="GHEA Grapalat" w:hAnsi="GHEA Grapalat" w:cs="Arial"/>
                <w:sz w:val="24"/>
                <w:szCs w:val="24"/>
                <w:lang w:val="hy-AM"/>
              </w:rPr>
              <w:t>պայմանները</w:t>
            </w:r>
            <w:r>
              <w:rPr>
                <w:rFonts w:ascii="GHEA Grapalat" w:hAnsi="GHEA Grapalat"/>
                <w:sz w:val="24"/>
                <w:szCs w:val="24"/>
                <w:lang w:val="hy-AM"/>
              </w:rPr>
              <w:t xml:space="preserve">, </w:t>
            </w:r>
            <w:r>
              <w:rPr>
                <w:rFonts w:ascii="GHEA Grapalat" w:hAnsi="GHEA Grapalat" w:cs="Arial"/>
                <w:sz w:val="24"/>
                <w:szCs w:val="24"/>
                <w:lang w:val="hy-AM"/>
              </w:rPr>
              <w:t>այդ</w:t>
            </w:r>
            <w:r>
              <w:rPr>
                <w:rFonts w:ascii="GHEA Grapalat" w:hAnsi="GHEA Grapalat"/>
                <w:sz w:val="24"/>
                <w:szCs w:val="24"/>
                <w:lang w:val="hy-AM"/>
              </w:rPr>
              <w:t xml:space="preserve"> </w:t>
            </w:r>
            <w:r>
              <w:rPr>
                <w:rFonts w:ascii="GHEA Grapalat" w:hAnsi="GHEA Grapalat" w:cs="Arial"/>
                <w:sz w:val="24"/>
                <w:szCs w:val="24"/>
                <w:lang w:val="hy-AM"/>
              </w:rPr>
              <w:t>թվում՝ որակավորման չափորոշիչներին ներկայացվող պահանջները, շարադրվում են հրավերով և գնահատվում են հրավերով սահմանված կարգով:</w:t>
            </w:r>
          </w:p>
        </w:tc>
        <w:tc>
          <w:tcPr>
            <w:tcW w:w="6300" w:type="dxa"/>
            <w:tcBorders>
              <w:top w:val="single" w:sz="4" w:space="0" w:color="auto"/>
              <w:left w:val="single" w:sz="4" w:space="0" w:color="auto"/>
              <w:bottom w:val="single" w:sz="4" w:space="0" w:color="auto"/>
              <w:right w:val="single" w:sz="4" w:space="0" w:color="auto"/>
            </w:tcBorders>
            <w:shd w:val="clear" w:color="auto" w:fill="auto"/>
          </w:tcPr>
          <w:p w14:paraId="7F96D9AA" w14:textId="77777777" w:rsidR="00E721DE" w:rsidRPr="00D13726" w:rsidRDefault="00E721DE" w:rsidP="00295369">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p>
          <w:p w14:paraId="11C57F37" w14:textId="77777777" w:rsidR="00E721DE" w:rsidRDefault="00E721DE" w:rsidP="00295369">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p>
          <w:p w14:paraId="14673ABE" w14:textId="77777777" w:rsidR="00E721DE" w:rsidRDefault="00E721DE" w:rsidP="00295369">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p>
          <w:p w14:paraId="19ABE172" w14:textId="77777777" w:rsidR="00E721DE" w:rsidRDefault="00E721DE" w:rsidP="00295369">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p>
          <w:p w14:paraId="4F846DAF" w14:textId="77777777" w:rsidR="00E721DE" w:rsidRDefault="00E721DE" w:rsidP="00295369">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p>
          <w:p w14:paraId="4ECF0AEF" w14:textId="77777777" w:rsidR="00E721DE" w:rsidRDefault="00E721DE" w:rsidP="00295369">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p>
          <w:p w14:paraId="3F60B031" w14:textId="77777777" w:rsidR="00E721DE" w:rsidRPr="00A1521D" w:rsidRDefault="00E721DE" w:rsidP="00E721DE">
            <w:pPr>
              <w:spacing w:after="0" w:line="20" w:lineRule="atLeast"/>
              <w:jc w:val="center"/>
              <w:rPr>
                <w:rFonts w:ascii="GHEA Grapalat" w:eastAsia="Times New Roman" w:hAnsi="GHEA Grapalat" w:cs="Times New Roman"/>
                <w:sz w:val="24"/>
                <w:szCs w:val="24"/>
                <w:lang w:val="hy-AM"/>
              </w:rPr>
            </w:pPr>
            <w:r w:rsidRPr="00A1521D">
              <w:rPr>
                <w:rFonts w:ascii="GHEA Grapalat" w:eastAsia="Times New Roman" w:hAnsi="GHEA Grapalat" w:cs="Times New Roman"/>
                <w:sz w:val="24"/>
                <w:szCs w:val="24"/>
                <w:lang w:val="hy-AM"/>
              </w:rPr>
              <w:lastRenderedPageBreak/>
              <w:t>Ընդունվել է:</w:t>
            </w:r>
          </w:p>
          <w:p w14:paraId="3849FCCC" w14:textId="77777777" w:rsidR="00E721DE" w:rsidRPr="00A1521D" w:rsidRDefault="00E721DE" w:rsidP="00E721DE">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r w:rsidRPr="00A1521D">
              <w:rPr>
                <w:rFonts w:ascii="GHEA Grapalat" w:eastAsia="Times New Roman" w:hAnsi="GHEA Grapalat" w:cs="Times New Roman"/>
                <w:sz w:val="24"/>
                <w:szCs w:val="24"/>
                <w:lang w:val="hy-AM"/>
              </w:rPr>
              <w:t>Նախագծում կատարվել է համապատասխան փոփոխություն։</w:t>
            </w:r>
          </w:p>
          <w:p w14:paraId="3D05449A" w14:textId="77777777" w:rsidR="00E721DE" w:rsidRPr="00A1521D" w:rsidRDefault="00E721DE" w:rsidP="00E721DE">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p>
          <w:p w14:paraId="543553C5" w14:textId="77777777" w:rsidR="00E721DE" w:rsidRPr="00A1521D" w:rsidRDefault="00E721DE" w:rsidP="00E721DE">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p>
          <w:p w14:paraId="2CF6B2FF" w14:textId="77777777" w:rsidR="00E721DE" w:rsidRPr="00A1521D" w:rsidRDefault="00E721DE" w:rsidP="00E721DE">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p>
          <w:p w14:paraId="4DDA0F7C" w14:textId="77777777" w:rsidR="00E721DE" w:rsidRPr="00A1521D" w:rsidRDefault="00E721DE" w:rsidP="00E721DE">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p>
          <w:p w14:paraId="4190DD9D" w14:textId="52331E56" w:rsidR="00E721DE" w:rsidRPr="00A1521D" w:rsidRDefault="00A1521D" w:rsidP="00E721DE">
            <w:pPr>
              <w:spacing w:after="0" w:line="20" w:lineRule="atLeast"/>
              <w:jc w:val="center"/>
              <w:rPr>
                <w:rFonts w:ascii="GHEA Grapalat" w:eastAsia="Times New Roman" w:hAnsi="GHEA Grapalat" w:cs="Times New Roman"/>
                <w:sz w:val="24"/>
                <w:szCs w:val="24"/>
                <w:lang w:val="hy-AM"/>
              </w:rPr>
            </w:pPr>
            <w:r w:rsidRPr="00A97321">
              <w:rPr>
                <w:rFonts w:ascii="GHEA Grapalat" w:eastAsia="Times New Roman" w:hAnsi="GHEA Grapalat" w:cs="Times New Roman"/>
                <w:sz w:val="24"/>
                <w:szCs w:val="24"/>
                <w:lang w:val="hy-AM"/>
              </w:rPr>
              <w:t>Չի</w:t>
            </w:r>
            <w:r w:rsidRPr="00A1521D">
              <w:rPr>
                <w:rFonts w:ascii="GHEA Grapalat" w:eastAsia="Times New Roman" w:hAnsi="GHEA Grapalat" w:cs="Times New Roman"/>
                <w:sz w:val="24"/>
                <w:szCs w:val="24"/>
                <w:lang w:val="hy-AM"/>
              </w:rPr>
              <w:t xml:space="preserve"> </w:t>
            </w:r>
            <w:r w:rsidRPr="00A97321">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hy-AM"/>
              </w:rPr>
              <w:t>նդունվել։</w:t>
            </w:r>
          </w:p>
          <w:p w14:paraId="592946DE" w14:textId="6FAFFCB4" w:rsidR="00E721DE" w:rsidRPr="00D13726" w:rsidRDefault="00A1521D" w:rsidP="00E721DE">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r w:rsidRPr="00A1521D">
              <w:rPr>
                <w:rFonts w:ascii="GHEA Grapalat" w:eastAsia="Times New Roman" w:hAnsi="GHEA Grapalat" w:cs="Times New Roman"/>
                <w:sz w:val="24"/>
                <w:szCs w:val="24"/>
                <w:lang w:val="hy-AM"/>
              </w:rPr>
              <w:t>Հաշվի առնելով Ֆինանսատնտեսական նախարարական կոմիտեի 29</w:t>
            </w:r>
            <w:r w:rsidRPr="00A1521D">
              <w:rPr>
                <w:rFonts w:ascii="Cambria Math" w:eastAsia="Times New Roman" w:hAnsi="Cambria Math" w:cs="Cambria Math"/>
                <w:sz w:val="24"/>
                <w:szCs w:val="24"/>
                <w:lang w:val="hy-AM"/>
              </w:rPr>
              <w:t>․</w:t>
            </w:r>
            <w:r w:rsidRPr="00A1521D">
              <w:rPr>
                <w:rFonts w:ascii="GHEA Grapalat" w:eastAsia="Times New Roman" w:hAnsi="GHEA Grapalat" w:cs="Times New Roman"/>
                <w:sz w:val="24"/>
                <w:szCs w:val="24"/>
                <w:lang w:val="hy-AM"/>
              </w:rPr>
              <w:t>04</w:t>
            </w:r>
            <w:r w:rsidRPr="00A1521D">
              <w:rPr>
                <w:rFonts w:ascii="Cambria Math" w:eastAsia="Times New Roman" w:hAnsi="Cambria Math" w:cs="Cambria Math"/>
                <w:sz w:val="24"/>
                <w:szCs w:val="24"/>
                <w:lang w:val="hy-AM"/>
              </w:rPr>
              <w:t>․</w:t>
            </w:r>
            <w:r w:rsidRPr="00A1521D">
              <w:rPr>
                <w:rFonts w:ascii="GHEA Grapalat" w:eastAsia="Times New Roman" w:hAnsi="GHEA Grapalat" w:cs="Times New Roman"/>
                <w:sz w:val="24"/>
                <w:szCs w:val="24"/>
                <w:lang w:val="hy-AM"/>
              </w:rPr>
              <w:t>2024թ</w:t>
            </w:r>
            <w:r w:rsidRPr="00A1521D">
              <w:rPr>
                <w:rFonts w:ascii="Cambria Math" w:eastAsia="Times New Roman" w:hAnsi="Cambria Math" w:cs="Cambria Math"/>
                <w:sz w:val="24"/>
                <w:szCs w:val="24"/>
                <w:lang w:val="hy-AM"/>
              </w:rPr>
              <w:t>․</w:t>
            </w:r>
            <w:r w:rsidRPr="00A1521D">
              <w:rPr>
                <w:rFonts w:ascii="GHEA Grapalat" w:eastAsia="Times New Roman" w:hAnsi="GHEA Grapalat" w:cs="Times New Roman"/>
                <w:sz w:val="24"/>
                <w:szCs w:val="24"/>
                <w:lang w:val="hy-AM"/>
              </w:rPr>
              <w:t xml:space="preserve"> ժամը 11։00-ի նիստի քննարկման արդյունքները</w:t>
            </w:r>
            <w:r w:rsidR="007F2021">
              <w:rPr>
                <w:rFonts w:ascii="GHEA Grapalat" w:eastAsia="Times New Roman" w:hAnsi="GHEA Grapalat" w:cs="Times New Roman"/>
                <w:sz w:val="24"/>
                <w:szCs w:val="24"/>
                <w:lang w:val="hy-AM"/>
              </w:rPr>
              <w:t>, ինչպես նաև Ֆինանսների նախարարության դիրքորոշումը</w:t>
            </w:r>
            <w:r w:rsidRPr="00A1521D">
              <w:rPr>
                <w:rFonts w:ascii="GHEA Grapalat" w:eastAsia="Times New Roman" w:hAnsi="GHEA Grapalat" w:cs="Times New Roman"/>
                <w:sz w:val="24"/>
                <w:szCs w:val="24"/>
                <w:lang w:val="hy-AM"/>
              </w:rPr>
              <w:t xml:space="preserve"> </w:t>
            </w:r>
            <w:r w:rsidR="00E721DE" w:rsidRPr="00A1521D">
              <w:rPr>
                <w:rFonts w:ascii="GHEA Grapalat" w:eastAsia="Times New Roman" w:hAnsi="GHEA Grapalat" w:cs="Times New Roman"/>
                <w:sz w:val="24"/>
                <w:szCs w:val="24"/>
                <w:lang w:val="hy-AM"/>
              </w:rPr>
              <w:t xml:space="preserve">Նախագծում </w:t>
            </w:r>
            <w:r>
              <w:rPr>
                <w:rFonts w:ascii="GHEA Grapalat" w:hAnsi="GHEA Grapalat"/>
                <w:sz w:val="24"/>
                <w:szCs w:val="24"/>
                <w:lang w:val="hy-AM"/>
              </w:rPr>
              <w:t>«</w:t>
            </w:r>
            <w:r>
              <w:rPr>
                <w:rFonts w:ascii="GHEA Grapalat" w:hAnsi="GHEA Grapalat" w:cs="Arial"/>
                <w:sz w:val="24"/>
                <w:szCs w:val="24"/>
                <w:lang w:val="hy-AM"/>
              </w:rPr>
              <w:t>գնման</w:t>
            </w:r>
            <w:r>
              <w:rPr>
                <w:rFonts w:ascii="GHEA Grapalat" w:hAnsi="GHEA Grapalat"/>
                <w:sz w:val="24"/>
                <w:szCs w:val="24"/>
                <w:lang w:val="hy-AM"/>
              </w:rPr>
              <w:t xml:space="preserve"> </w:t>
            </w:r>
            <w:r>
              <w:rPr>
                <w:rFonts w:ascii="GHEA Grapalat" w:hAnsi="GHEA Grapalat" w:cs="Arial"/>
                <w:sz w:val="24"/>
                <w:szCs w:val="24"/>
                <w:lang w:val="hy-AM"/>
              </w:rPr>
              <w:t>հայտերով</w:t>
            </w:r>
            <w:r>
              <w:rPr>
                <w:rFonts w:ascii="GHEA Grapalat" w:hAnsi="GHEA Grapalat"/>
                <w:sz w:val="24"/>
                <w:szCs w:val="24"/>
                <w:lang w:val="hy-AM"/>
              </w:rPr>
              <w:t xml:space="preserve">» </w:t>
            </w:r>
            <w:r>
              <w:rPr>
                <w:rFonts w:ascii="GHEA Grapalat" w:hAnsi="GHEA Grapalat" w:cs="Arial"/>
                <w:sz w:val="24"/>
                <w:szCs w:val="24"/>
                <w:lang w:val="hy-AM"/>
              </w:rPr>
              <w:t>բառերը</w:t>
            </w:r>
            <w:r w:rsidRPr="00A1521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մնացել </w:t>
            </w:r>
            <w:r w:rsidR="007F2021">
              <w:rPr>
                <w:rFonts w:ascii="GHEA Grapalat" w:eastAsia="Times New Roman" w:hAnsi="GHEA Grapalat" w:cs="Times New Roman"/>
                <w:sz w:val="24"/>
                <w:szCs w:val="24"/>
                <w:lang w:val="hy-AM"/>
              </w:rPr>
              <w:t>են անփոփոխ</w:t>
            </w:r>
            <w:r w:rsidR="00E721DE" w:rsidRPr="00A1521D">
              <w:rPr>
                <w:rFonts w:ascii="GHEA Grapalat" w:eastAsia="Times New Roman" w:hAnsi="GHEA Grapalat" w:cs="Times New Roman"/>
                <w:sz w:val="24"/>
                <w:szCs w:val="24"/>
                <w:lang w:val="hy-AM"/>
              </w:rPr>
              <w:t>։</w:t>
            </w:r>
          </w:p>
        </w:tc>
      </w:tr>
      <w:tr w:rsidR="004B4275" w:rsidRPr="006D1B20" w14:paraId="7C6B4B2F" w14:textId="77777777" w:rsidTr="004B4275">
        <w:trPr>
          <w:trHeight w:val="744"/>
          <w:jc w:val="center"/>
        </w:trPr>
        <w:tc>
          <w:tcPr>
            <w:tcW w:w="800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427DCEF" w14:textId="688BA632" w:rsidR="004B4275" w:rsidRPr="004B4275" w:rsidRDefault="004B4275" w:rsidP="004B4275">
            <w:pPr>
              <w:jc w:val="center"/>
              <w:rPr>
                <w:rFonts w:eastAsia="Times New Roman" w:cs="Times New Roman"/>
                <w:lang w:val="hy-AM"/>
              </w:rPr>
            </w:pPr>
            <w:r w:rsidRPr="004B4275">
              <w:rPr>
                <w:rFonts w:ascii="GHEA Grapalat" w:eastAsia="Times New Roman" w:hAnsi="GHEA Grapalat" w:cs="Times New Roman"/>
                <w:sz w:val="24"/>
                <w:szCs w:val="24"/>
                <w:lang w:val="hy-AM"/>
              </w:rPr>
              <w:lastRenderedPageBreak/>
              <w:t>6. ԱՐՁԱՆԱԳՐՈՒԹՅՈՒՆ ՖԻՆԱՆՍԱՏՆՏԵՍԱԿԱՆ ՆԱԽԱՐԱՐԱԿԱՆ ԿՈՄԻՏԵԻ ՆԻՍՏԻ</w:t>
            </w:r>
          </w:p>
        </w:tc>
        <w:tc>
          <w:tcPr>
            <w:tcW w:w="63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53A846" w14:textId="47F924CA" w:rsidR="004B4275" w:rsidRPr="004B4275" w:rsidRDefault="004B4275" w:rsidP="006B7629">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r w:rsidRPr="004B4275">
              <w:rPr>
                <w:rFonts w:ascii="GHEA Grapalat" w:eastAsia="Times New Roman" w:hAnsi="GHEA Grapalat" w:cs="Times New Roman"/>
                <w:sz w:val="24"/>
                <w:szCs w:val="24"/>
                <w:lang w:val="hy-AM"/>
              </w:rPr>
              <w:t>29.04.2024թ.</w:t>
            </w:r>
          </w:p>
        </w:tc>
      </w:tr>
      <w:tr w:rsidR="004B4275" w:rsidRPr="006D1B20" w14:paraId="74B4C958" w14:textId="77777777" w:rsidTr="004B4275">
        <w:trPr>
          <w:trHeight w:val="316"/>
          <w:jc w:val="center"/>
        </w:trPr>
        <w:tc>
          <w:tcPr>
            <w:tcW w:w="800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304E66" w14:textId="77777777" w:rsidR="004B4275" w:rsidRPr="004B4275" w:rsidRDefault="004B4275" w:rsidP="004B4275">
            <w:pPr>
              <w:jc w:val="center"/>
              <w:rPr>
                <w:rStyle w:val="Emphasis"/>
                <w:rFonts w:ascii="GHEA Grapalat" w:hAnsi="GHEA Grapalat"/>
                <w:i w:val="0"/>
                <w:iCs w:val="0"/>
                <w:sz w:val="24"/>
                <w:szCs w:val="24"/>
                <w:lang w:val="hy-AM"/>
              </w:rPr>
            </w:pPr>
          </w:p>
        </w:tc>
        <w:tc>
          <w:tcPr>
            <w:tcW w:w="63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73C7080" w14:textId="07E86202" w:rsidR="004B4275" w:rsidRPr="004B4275" w:rsidRDefault="004B4275" w:rsidP="006B7629">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r w:rsidRPr="004B4275">
              <w:rPr>
                <w:rFonts w:ascii="GHEA Grapalat" w:eastAsia="Times New Roman" w:hAnsi="GHEA Grapalat" w:cs="Times New Roman"/>
                <w:sz w:val="24"/>
                <w:szCs w:val="24"/>
                <w:lang w:val="hy-AM"/>
              </w:rPr>
              <w:t>N ԿԱ/133-2024</w:t>
            </w:r>
          </w:p>
        </w:tc>
      </w:tr>
      <w:tr w:rsidR="00D568D8" w:rsidRPr="000F744E" w14:paraId="7B80B227" w14:textId="77777777" w:rsidTr="00E15545">
        <w:trPr>
          <w:jc w:val="center"/>
        </w:trPr>
        <w:tc>
          <w:tcPr>
            <w:tcW w:w="14305" w:type="dxa"/>
            <w:gridSpan w:val="2"/>
            <w:tcBorders>
              <w:top w:val="single" w:sz="4" w:space="0" w:color="auto"/>
              <w:left w:val="single" w:sz="4" w:space="0" w:color="auto"/>
              <w:bottom w:val="single" w:sz="4" w:space="0" w:color="auto"/>
              <w:right w:val="single" w:sz="4" w:space="0" w:color="auto"/>
            </w:tcBorders>
            <w:shd w:val="clear" w:color="auto" w:fill="auto"/>
          </w:tcPr>
          <w:p w14:paraId="2B4AAF93" w14:textId="77777777" w:rsidR="00D568D8" w:rsidRPr="004B4275" w:rsidRDefault="00D568D8" w:rsidP="006B7629">
            <w:pPr>
              <w:jc w:val="center"/>
              <w:rPr>
                <w:rFonts w:ascii="Cambria Math" w:eastAsia="Times New Roman" w:hAnsi="Cambria Math" w:cs="Times New Roman"/>
                <w:sz w:val="24"/>
                <w:szCs w:val="24"/>
                <w:lang w:val="hy-AM"/>
              </w:rPr>
            </w:pPr>
            <w:r>
              <w:rPr>
                <w:rFonts w:ascii="GHEA Grapalat" w:eastAsia="Times New Roman" w:hAnsi="GHEA Grapalat" w:cs="Times New Roman"/>
                <w:sz w:val="24"/>
                <w:szCs w:val="24"/>
                <w:lang w:val="hy-AM"/>
              </w:rPr>
              <w:t>Կետ 9</w:t>
            </w:r>
            <w:r>
              <w:rPr>
                <w:rFonts w:ascii="Cambria Math" w:eastAsia="Times New Roman" w:hAnsi="Cambria Math" w:cs="Times New Roman"/>
                <w:sz w:val="24"/>
                <w:szCs w:val="24"/>
                <w:lang w:val="hy-AM"/>
              </w:rPr>
              <w:t>․</w:t>
            </w:r>
          </w:p>
          <w:p w14:paraId="6B3E645B" w14:textId="77777777" w:rsidR="00D568D8" w:rsidRPr="004B4275" w:rsidRDefault="00D568D8" w:rsidP="004B4275">
            <w:pPr>
              <w:rPr>
                <w:rFonts w:ascii="GHEA Grapalat" w:eastAsia="Times New Roman" w:hAnsi="GHEA Grapalat" w:cs="Times New Roman"/>
                <w:sz w:val="24"/>
                <w:szCs w:val="24"/>
                <w:lang w:val="hy-AM"/>
              </w:rPr>
            </w:pPr>
          </w:p>
          <w:p w14:paraId="539CDB9D" w14:textId="77777777" w:rsidR="00D568D8" w:rsidRDefault="00D568D8" w:rsidP="004B4275">
            <w:pPr>
              <w:jc w:val="both"/>
              <w:rPr>
                <w:rFonts w:ascii="GHEA Grapalat" w:eastAsia="Times New Roman" w:hAnsi="GHEA Grapalat" w:cs="Times New Roman"/>
                <w:sz w:val="24"/>
                <w:szCs w:val="24"/>
                <w:lang w:val="hy-AM"/>
              </w:rPr>
            </w:pPr>
            <w:r w:rsidRPr="004B4275">
              <w:rPr>
                <w:rFonts w:ascii="GHEA Grapalat" w:eastAsia="Times New Roman" w:hAnsi="GHEA Grapalat" w:cs="Times New Roman"/>
                <w:sz w:val="24"/>
                <w:szCs w:val="24"/>
                <w:lang w:val="hy-AM"/>
              </w:rPr>
              <w:t xml:space="preserve">1) Արդարադատության նախարարության հետ ևս մեկ անգամ կքննարկվի և կհամաձայնեցվի որպես համարժեք առաջարկվող ապրանքների սահմանման պահանջը չկիրառելու վերաբերյալ դրույթը՝ հաշվի առնելով, որ վերոնշյալը հակասում է «Գնումների մասին» օրենքի 13-րդ հոդվածի 5-րդ մասին, ինչպես նաև կհամաձայնեցվի մեկ չափաբաժնում տարբեր բնութագրեր ունեցող գնման առարկաները խմբավորելու մասով սահմանված դրույթը՝ հաշվի առնելով, որ վերջինս հակասում է օրենքի 25-րդ հոդվածի 2-րդ մասին, </w:t>
            </w:r>
          </w:p>
          <w:p w14:paraId="43A1E6E2" w14:textId="77777777" w:rsidR="00D568D8" w:rsidRDefault="00D568D8" w:rsidP="004B4275">
            <w:pPr>
              <w:jc w:val="both"/>
              <w:rPr>
                <w:rFonts w:ascii="GHEA Grapalat" w:eastAsia="Times New Roman" w:hAnsi="GHEA Grapalat" w:cs="Times New Roman"/>
                <w:sz w:val="24"/>
                <w:szCs w:val="24"/>
                <w:lang w:val="hy-AM"/>
              </w:rPr>
            </w:pPr>
          </w:p>
          <w:p w14:paraId="35234591" w14:textId="77777777" w:rsidR="00D568D8" w:rsidRPr="004B4275" w:rsidRDefault="00D568D8" w:rsidP="004B4275">
            <w:pPr>
              <w:jc w:val="both"/>
              <w:rPr>
                <w:rFonts w:ascii="GHEA Grapalat" w:eastAsia="Times New Roman" w:hAnsi="GHEA Grapalat" w:cs="Times New Roman"/>
                <w:sz w:val="24"/>
                <w:szCs w:val="24"/>
                <w:lang w:val="hy-AM"/>
              </w:rPr>
            </w:pPr>
            <w:r w:rsidRPr="004B4275">
              <w:rPr>
                <w:rFonts w:ascii="GHEA Grapalat" w:eastAsia="Times New Roman" w:hAnsi="GHEA Grapalat" w:cs="Times New Roman"/>
                <w:sz w:val="24"/>
                <w:szCs w:val="24"/>
                <w:lang w:val="hy-AM"/>
              </w:rPr>
              <w:t>2) նախագծի 2-րդ կետը ևս մեկ անգամ կքննարկվի Ֆինանսների նախարարության հետ՝ մասնակիցներին ներկայացվող պահանջները գնման հրավերով սահմանելու փոխարեն գնման հայտով ներկայացնելու մասով:</w:t>
            </w:r>
          </w:p>
          <w:p w14:paraId="2372BDFF" w14:textId="77777777" w:rsidR="00D568D8" w:rsidRPr="00D13726" w:rsidRDefault="00D568D8" w:rsidP="006B7629">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p>
          <w:p w14:paraId="03EF9F68" w14:textId="77777777" w:rsidR="00D568D8" w:rsidRDefault="00D568D8" w:rsidP="006B7629">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p>
          <w:p w14:paraId="24460CE4" w14:textId="77777777" w:rsidR="00D568D8" w:rsidRDefault="00D568D8" w:rsidP="006B7629">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p>
          <w:p w14:paraId="40E710EA" w14:textId="6CE96408" w:rsidR="00D568D8" w:rsidRPr="00D13726" w:rsidRDefault="00D568D8" w:rsidP="004B4275">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p>
        </w:tc>
      </w:tr>
      <w:tr w:rsidR="00D568D8" w:rsidRPr="004B4275" w14:paraId="48406BEA" w14:textId="77777777" w:rsidTr="0059193D">
        <w:trPr>
          <w:jc w:val="center"/>
        </w:trPr>
        <w:tc>
          <w:tcPr>
            <w:tcW w:w="8005" w:type="dxa"/>
            <w:vMerge w:val="restart"/>
            <w:tcBorders>
              <w:top w:val="single" w:sz="4" w:space="0" w:color="auto"/>
              <w:left w:val="single" w:sz="4" w:space="0" w:color="auto"/>
              <w:right w:val="single" w:sz="4" w:space="0" w:color="auto"/>
            </w:tcBorders>
            <w:shd w:val="clear" w:color="auto" w:fill="BFBFBF" w:themeFill="background1" w:themeFillShade="BF"/>
          </w:tcPr>
          <w:p w14:paraId="72BAA356" w14:textId="339FB18F" w:rsidR="00D568D8" w:rsidRPr="00D568D8" w:rsidRDefault="00D568D8" w:rsidP="00F6709F">
            <w:pPr>
              <w:jc w:val="center"/>
              <w:rPr>
                <w:rFonts w:ascii="GHEA Grapalat" w:eastAsia="Times New Roman" w:hAnsi="GHEA Grapalat" w:cs="Times New Roman"/>
                <w:sz w:val="24"/>
                <w:szCs w:val="24"/>
                <w:lang w:val="hy-AM"/>
              </w:rPr>
            </w:pPr>
            <w:r w:rsidRPr="00D568D8">
              <w:rPr>
                <w:rFonts w:ascii="GHEA Grapalat" w:eastAsia="Times New Roman" w:hAnsi="GHEA Grapalat" w:cs="Times New Roman"/>
                <w:iCs/>
                <w:sz w:val="24"/>
                <w:szCs w:val="24"/>
                <w:lang w:val="hy-AM"/>
              </w:rPr>
              <w:lastRenderedPageBreak/>
              <w:t>7</w:t>
            </w:r>
            <w:r w:rsidRPr="00D568D8">
              <w:rPr>
                <w:rFonts w:ascii="GHEA Grapalat" w:eastAsia="Times New Roman" w:hAnsi="GHEA Grapalat" w:cs="Times New Roman"/>
                <w:iCs/>
                <w:sz w:val="24"/>
                <w:szCs w:val="24"/>
              </w:rPr>
              <w:t xml:space="preserve">. ՀՀ </w:t>
            </w:r>
            <w:proofErr w:type="spellStart"/>
            <w:r w:rsidRPr="00D568D8">
              <w:rPr>
                <w:rFonts w:ascii="GHEA Grapalat" w:eastAsia="Times New Roman" w:hAnsi="GHEA Grapalat" w:cs="Times New Roman"/>
                <w:iCs/>
                <w:sz w:val="24"/>
                <w:szCs w:val="24"/>
              </w:rPr>
              <w:t>արդարադատության</w:t>
            </w:r>
            <w:proofErr w:type="spellEnd"/>
            <w:r w:rsidRPr="00D568D8">
              <w:rPr>
                <w:rFonts w:ascii="GHEA Grapalat" w:eastAsia="Times New Roman" w:hAnsi="GHEA Grapalat" w:cs="Times New Roman"/>
                <w:iCs/>
                <w:sz w:val="24"/>
                <w:szCs w:val="24"/>
              </w:rPr>
              <w:t xml:space="preserve"> </w:t>
            </w:r>
            <w:proofErr w:type="spellStart"/>
            <w:r w:rsidRPr="00D568D8">
              <w:rPr>
                <w:rFonts w:ascii="GHEA Grapalat" w:eastAsia="Times New Roman" w:hAnsi="GHEA Grapalat" w:cs="Times New Roman"/>
                <w:iCs/>
                <w:sz w:val="24"/>
                <w:szCs w:val="24"/>
              </w:rPr>
              <w:t>նախարարություն</w:t>
            </w:r>
            <w:proofErr w:type="spellEnd"/>
          </w:p>
        </w:tc>
        <w:tc>
          <w:tcPr>
            <w:tcW w:w="63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D192229" w14:textId="35260653" w:rsidR="00D568D8" w:rsidRPr="004B4275" w:rsidRDefault="00D568D8" w:rsidP="00F6709F">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r w:rsidRPr="00D568D8">
              <w:rPr>
                <w:rFonts w:ascii="GHEA Grapalat" w:eastAsia="Times New Roman" w:hAnsi="GHEA Grapalat" w:cs="Times New Roman"/>
                <w:sz w:val="24"/>
                <w:szCs w:val="24"/>
                <w:lang w:val="hy-AM"/>
              </w:rPr>
              <w:t>07</w:t>
            </w:r>
            <w:r w:rsidRPr="004B4275">
              <w:rPr>
                <w:rFonts w:ascii="GHEA Grapalat" w:eastAsia="Times New Roman" w:hAnsi="GHEA Grapalat" w:cs="Times New Roman"/>
                <w:sz w:val="24"/>
                <w:szCs w:val="24"/>
                <w:lang w:val="hy-AM"/>
              </w:rPr>
              <w:t>.0</w:t>
            </w:r>
            <w:r w:rsidRPr="00D568D8">
              <w:rPr>
                <w:rFonts w:ascii="GHEA Grapalat" w:eastAsia="Times New Roman" w:hAnsi="GHEA Grapalat" w:cs="Times New Roman"/>
                <w:sz w:val="24"/>
                <w:szCs w:val="24"/>
                <w:lang w:val="hy-AM"/>
              </w:rPr>
              <w:t>5</w:t>
            </w:r>
            <w:r w:rsidRPr="004B4275">
              <w:rPr>
                <w:rFonts w:ascii="GHEA Grapalat" w:eastAsia="Times New Roman" w:hAnsi="GHEA Grapalat" w:cs="Times New Roman"/>
                <w:sz w:val="24"/>
                <w:szCs w:val="24"/>
                <w:lang w:val="hy-AM"/>
              </w:rPr>
              <w:t>.2024թ.</w:t>
            </w:r>
          </w:p>
        </w:tc>
      </w:tr>
      <w:tr w:rsidR="00D568D8" w:rsidRPr="004B4275" w14:paraId="324C7512" w14:textId="77777777" w:rsidTr="0059193D">
        <w:trPr>
          <w:jc w:val="center"/>
        </w:trPr>
        <w:tc>
          <w:tcPr>
            <w:tcW w:w="8005" w:type="dxa"/>
            <w:vMerge/>
            <w:tcBorders>
              <w:left w:val="single" w:sz="4" w:space="0" w:color="auto"/>
              <w:bottom w:val="single" w:sz="4" w:space="0" w:color="auto"/>
              <w:right w:val="single" w:sz="4" w:space="0" w:color="auto"/>
            </w:tcBorders>
            <w:shd w:val="clear" w:color="auto" w:fill="BFBFBF" w:themeFill="background1" w:themeFillShade="BF"/>
          </w:tcPr>
          <w:p w14:paraId="6A78D4EF" w14:textId="77777777" w:rsidR="00D568D8" w:rsidRPr="00D568D8" w:rsidRDefault="00D568D8" w:rsidP="00F6709F">
            <w:pPr>
              <w:jc w:val="center"/>
            </w:pPr>
          </w:p>
        </w:tc>
        <w:tc>
          <w:tcPr>
            <w:tcW w:w="63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88DC85D" w14:textId="15347E2A" w:rsidR="00D568D8" w:rsidRPr="004B4275" w:rsidRDefault="00D568D8" w:rsidP="00F6709F">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r w:rsidRPr="004B4275">
              <w:rPr>
                <w:rFonts w:ascii="GHEA Grapalat" w:eastAsia="Times New Roman" w:hAnsi="GHEA Grapalat" w:cs="Times New Roman"/>
                <w:sz w:val="24"/>
                <w:szCs w:val="24"/>
                <w:lang w:val="hy-AM"/>
              </w:rPr>
              <w:t xml:space="preserve">N </w:t>
            </w:r>
            <w:r w:rsidRPr="00D568D8">
              <w:rPr>
                <w:rFonts w:ascii="GHEA Grapalat" w:eastAsia="Times New Roman" w:hAnsi="GHEA Grapalat" w:cs="Times New Roman"/>
                <w:sz w:val="24"/>
                <w:szCs w:val="24"/>
                <w:lang w:val="hy-AM"/>
              </w:rPr>
              <w:t>/27.0.1/17759-2024</w:t>
            </w:r>
          </w:p>
        </w:tc>
      </w:tr>
      <w:tr w:rsidR="00D568D8" w:rsidRPr="000F744E" w14:paraId="6EB86B91" w14:textId="77777777" w:rsidTr="00D568D8">
        <w:trPr>
          <w:jc w:val="center"/>
        </w:trPr>
        <w:tc>
          <w:tcPr>
            <w:tcW w:w="8005" w:type="dxa"/>
            <w:tcBorders>
              <w:top w:val="single" w:sz="4" w:space="0" w:color="auto"/>
              <w:left w:val="single" w:sz="4" w:space="0" w:color="auto"/>
              <w:bottom w:val="single" w:sz="4" w:space="0" w:color="auto"/>
              <w:right w:val="single" w:sz="4" w:space="0" w:color="auto"/>
            </w:tcBorders>
            <w:shd w:val="clear" w:color="auto" w:fill="auto"/>
          </w:tcPr>
          <w:p w14:paraId="4906DD0D" w14:textId="49D6BD8B" w:rsidR="00D568D8" w:rsidRPr="00D568D8" w:rsidRDefault="00D32EAE" w:rsidP="00D32EAE">
            <w:pPr>
              <w:jc w:val="both"/>
              <w:rPr>
                <w:rStyle w:val="Emphasis"/>
                <w:rFonts w:ascii="GHEA Grapalat" w:eastAsia="Times New Roman" w:hAnsi="GHEA Grapalat" w:cs="Times New Roman"/>
                <w:i w:val="0"/>
                <w:iCs w:val="0"/>
                <w:sz w:val="24"/>
                <w:szCs w:val="24"/>
                <w:lang w:val="hy-AM"/>
              </w:rPr>
            </w:pPr>
            <w:r>
              <w:rPr>
                <w:rFonts w:ascii="GHEA Grapalat" w:hAnsi="GHEA Grapalat"/>
                <w:sz w:val="24"/>
                <w:szCs w:val="24"/>
                <w:lang w:val="hy-AM"/>
              </w:rPr>
              <w:t>Ի պատասխան Ձեր 2024 թվականի մայիսի 03-ի թիվ ԳՍ/27.1/14229-2024 գրության</w:t>
            </w:r>
            <w:r>
              <w:rPr>
                <w:rFonts w:ascii="GHEA Grapalat" w:hAnsi="GHEA Grapalat" w:cs="Sylfaen"/>
                <w:noProof/>
                <w:sz w:val="24"/>
                <w:szCs w:val="24"/>
                <w:lang w:val="hy-AM"/>
              </w:rPr>
              <w:t>՝ հայտնում ենք, որ «Հայաստանի Հանրապետության կառավարության 2020 թվականի ապրիլի 2-ի № 473-Ա որոշման մեջ լրացումներ կատարելու մասին» ՀՀ կառավարության որոշման նախագծի վերաբերյալ Հայաստանի Հանրապետության արդարադատության նախարարության կարծիքը ներկայացվել է 2024 թվականի մարտի 3-ի թիվ /27.2/10078-2024 գրությամբ: ՀՀ արդարադատության նախարարության կողմից լրացուցիչ կարծիք նախագծի վերաբերյալ կարող է ներկայացվել միայն նախագծի լրամշակված տարբերակը ներկայացնելու դեպքում:</w:t>
            </w:r>
          </w:p>
        </w:tc>
        <w:tc>
          <w:tcPr>
            <w:tcW w:w="6300" w:type="dxa"/>
            <w:tcBorders>
              <w:top w:val="single" w:sz="4" w:space="0" w:color="auto"/>
              <w:left w:val="single" w:sz="4" w:space="0" w:color="auto"/>
              <w:bottom w:val="single" w:sz="4" w:space="0" w:color="auto"/>
              <w:right w:val="single" w:sz="4" w:space="0" w:color="auto"/>
            </w:tcBorders>
            <w:shd w:val="clear" w:color="auto" w:fill="auto"/>
          </w:tcPr>
          <w:p w14:paraId="07DF8647" w14:textId="3D49875C" w:rsidR="00D32EAE" w:rsidRDefault="00D32EAE" w:rsidP="00D32EAE">
            <w:pPr>
              <w:autoSpaceDE w:val="0"/>
              <w:autoSpaceDN w:val="0"/>
              <w:adjustRightInd w:val="0"/>
              <w:spacing w:line="240" w:lineRule="auto"/>
              <w:contextualSpacing/>
              <w:jc w:val="both"/>
              <w:rPr>
                <w:rFonts w:ascii="GHEA Grapalat" w:eastAsia="Times New Roman" w:hAnsi="GHEA Grapalat" w:cs="Times New Roman"/>
                <w:sz w:val="24"/>
                <w:szCs w:val="24"/>
                <w:lang w:val="hy-AM"/>
              </w:rPr>
            </w:pPr>
            <w:r>
              <w:rPr>
                <w:rFonts w:ascii="GHEA Grapalat" w:hAnsi="GHEA Grapalat" w:cs="Sylfaen"/>
                <w:noProof/>
                <w:sz w:val="24"/>
                <w:szCs w:val="24"/>
                <w:lang w:val="hy-AM"/>
              </w:rPr>
              <w:t>2024 թվականի մարտի 3-ի թիվ /27.2/10078-2024 գրությամբ</w:t>
            </w:r>
            <w:r w:rsidRPr="00A97321">
              <w:rPr>
                <w:rFonts w:ascii="GHEA Grapalat" w:eastAsia="Times New Roman" w:hAnsi="GHEA Grapalat" w:cs="Times New Roman"/>
                <w:sz w:val="24"/>
                <w:szCs w:val="24"/>
                <w:lang w:val="hy-AM"/>
              </w:rPr>
              <w:t xml:space="preserve"> </w:t>
            </w:r>
            <w:r w:rsidRPr="00D32EAE">
              <w:rPr>
                <w:rFonts w:ascii="GHEA Grapalat" w:eastAsia="Times New Roman" w:hAnsi="GHEA Grapalat" w:cs="Times New Roman"/>
                <w:sz w:val="24"/>
                <w:szCs w:val="24"/>
                <w:lang w:val="hy-AM"/>
              </w:rPr>
              <w:t>ներկայացված դիրքորոշումը չ</w:t>
            </w:r>
            <w:r w:rsidRPr="00A97321">
              <w:rPr>
                <w:rFonts w:ascii="GHEA Grapalat" w:eastAsia="Times New Roman" w:hAnsi="GHEA Grapalat" w:cs="Times New Roman"/>
                <w:sz w:val="24"/>
                <w:szCs w:val="24"/>
                <w:lang w:val="hy-AM"/>
              </w:rPr>
              <w:t>ի</w:t>
            </w:r>
            <w:r>
              <w:rPr>
                <w:rFonts w:ascii="GHEA Grapalat" w:eastAsia="Times New Roman" w:hAnsi="GHEA Grapalat" w:cs="Times New Roman"/>
                <w:sz w:val="24"/>
                <w:szCs w:val="24"/>
                <w:lang w:val="af-ZA"/>
              </w:rPr>
              <w:t xml:space="preserve"> </w:t>
            </w:r>
            <w:r w:rsidRPr="00A97321">
              <w:rPr>
                <w:rFonts w:ascii="GHEA Grapalat" w:eastAsia="Times New Roman" w:hAnsi="GHEA Grapalat" w:cs="Times New Roman"/>
                <w:sz w:val="24"/>
                <w:szCs w:val="24"/>
                <w:lang w:val="hy-AM"/>
              </w:rPr>
              <w:t>ը</w:t>
            </w:r>
            <w:r>
              <w:rPr>
                <w:rFonts w:ascii="GHEA Grapalat" w:eastAsia="Times New Roman" w:hAnsi="GHEA Grapalat" w:cs="Times New Roman"/>
                <w:sz w:val="24"/>
                <w:szCs w:val="24"/>
                <w:lang w:val="hy-AM"/>
              </w:rPr>
              <w:t>նդունվել։</w:t>
            </w:r>
          </w:p>
          <w:p w14:paraId="48DA9875" w14:textId="77777777" w:rsidR="00D32EAE" w:rsidRDefault="00D32EAE" w:rsidP="00D32EAE">
            <w:pPr>
              <w:autoSpaceDE w:val="0"/>
              <w:autoSpaceDN w:val="0"/>
              <w:adjustRightInd w:val="0"/>
              <w:spacing w:line="240" w:lineRule="auto"/>
              <w:contextualSpacing/>
              <w:jc w:val="both"/>
              <w:rPr>
                <w:rFonts w:ascii="GHEA Grapalat" w:hAnsi="GHEA Grapalat" w:cs="Sylfaen"/>
                <w:sz w:val="24"/>
                <w:szCs w:val="24"/>
                <w:lang w:val="hy-AM"/>
              </w:rPr>
            </w:pPr>
          </w:p>
          <w:p w14:paraId="06B0A768" w14:textId="6992EBB7" w:rsidR="00D32EAE" w:rsidRDefault="00D32EAE" w:rsidP="00D32EAE">
            <w:pPr>
              <w:autoSpaceDE w:val="0"/>
              <w:autoSpaceDN w:val="0"/>
              <w:adjustRightInd w:val="0"/>
              <w:spacing w:line="240" w:lineRule="auto"/>
              <w:contextualSpacing/>
              <w:jc w:val="both"/>
              <w:rPr>
                <w:rFonts w:ascii="GHEA Grapalat" w:hAnsi="GHEA Grapalat" w:cs="DejaVuSans-Bold"/>
                <w:bCs/>
                <w:sz w:val="24"/>
                <w:szCs w:val="24"/>
                <w:lang w:val="hy-AM"/>
              </w:rPr>
            </w:pPr>
            <w:r>
              <w:rPr>
                <w:rFonts w:ascii="GHEA Grapalat" w:hAnsi="GHEA Grapalat" w:cs="Sylfaen"/>
                <w:sz w:val="24"/>
                <w:szCs w:val="24"/>
                <w:lang w:val="hy-AM"/>
              </w:rPr>
              <w:t>Նախագ</w:t>
            </w:r>
            <w:r w:rsidRPr="00D32EAE">
              <w:rPr>
                <w:rFonts w:ascii="GHEA Grapalat" w:hAnsi="GHEA Grapalat" w:cs="Sylfaen"/>
                <w:sz w:val="24"/>
                <w:szCs w:val="24"/>
                <w:lang w:val="hy-AM"/>
              </w:rPr>
              <w:t>ծի</w:t>
            </w:r>
            <w:r>
              <w:rPr>
                <w:rFonts w:ascii="GHEA Grapalat" w:hAnsi="GHEA Grapalat" w:cs="Sylfaen"/>
                <w:sz w:val="24"/>
                <w:szCs w:val="24"/>
                <w:lang w:val="hy-AM"/>
              </w:rPr>
              <w:t xml:space="preserve"> 1-ին կետի 2-րդ ենթակետում նախատեսված</w:t>
            </w:r>
            <w:r>
              <w:rPr>
                <w:rFonts w:ascii="GHEA Grapalat" w:hAnsi="GHEA Grapalat" w:cs="DejaVuSans-Bold"/>
                <w:bCs/>
                <w:sz w:val="24"/>
                <w:szCs w:val="24"/>
                <w:lang w:val="hy-AM"/>
              </w:rPr>
              <w:t xml:space="preserve"> համարժեք առաջարկվող ապրանքների սահմանման պահանջը չկիրառելու վերաբերյալ դրույթի  </w:t>
            </w:r>
            <w:r>
              <w:rPr>
                <w:rFonts w:ascii="GHEA Grapalat" w:hAnsi="GHEA Grapalat" w:cs="Sylfaen"/>
                <w:sz w:val="24"/>
                <w:szCs w:val="24"/>
                <w:lang w:val="hy-AM"/>
              </w:rPr>
              <w:t>«Գնումների մասին» ՀՀ օրենքի (այսուհետ՝ Օրենք)</w:t>
            </w:r>
            <w:r>
              <w:rPr>
                <w:rFonts w:ascii="GHEA Grapalat" w:hAnsi="GHEA Grapalat" w:cs="DejaVuSans-Bold"/>
                <w:bCs/>
                <w:sz w:val="24"/>
                <w:szCs w:val="24"/>
                <w:lang w:val="hy-AM"/>
              </w:rPr>
              <w:t xml:space="preserve"> 13-րդ հոդվածի 5-րդ մասին հակասելու կապակցությամբ հայտնում ենք, որ. </w:t>
            </w:r>
          </w:p>
          <w:p w14:paraId="4212FA40" w14:textId="671AD1DD" w:rsidR="00D32EAE" w:rsidRDefault="00D32EAE" w:rsidP="00D32EAE">
            <w:pPr>
              <w:autoSpaceDE w:val="0"/>
              <w:autoSpaceDN w:val="0"/>
              <w:adjustRightInd w:val="0"/>
              <w:spacing w:line="240" w:lineRule="auto"/>
              <w:contextualSpacing/>
              <w:jc w:val="both"/>
              <w:rPr>
                <w:rFonts w:ascii="GHEA Grapalat" w:hAnsi="GHEA Grapalat" w:cs="DejaVuSans-Bold"/>
                <w:bCs/>
                <w:sz w:val="24"/>
                <w:szCs w:val="24"/>
                <w:lang w:val="hy-AM"/>
              </w:rPr>
            </w:pPr>
            <w:r>
              <w:rPr>
                <w:rFonts w:ascii="GHEA Grapalat" w:hAnsi="GHEA Grapalat" w:cs="DejaVuSans-Bold"/>
                <w:bCs/>
                <w:sz w:val="24"/>
                <w:szCs w:val="24"/>
                <w:lang w:val="hy-AM"/>
              </w:rPr>
              <w:t xml:space="preserve">    -Օրենքի </w:t>
            </w:r>
            <w:r>
              <w:rPr>
                <w:rFonts w:ascii="GHEA Grapalat" w:hAnsi="GHEA Grapalat" w:cs="Sylfaen"/>
                <w:sz w:val="24"/>
                <w:szCs w:val="24"/>
                <w:lang w:val="hy-AM"/>
              </w:rPr>
              <w:t>5-րդ հոդվածի 1-ին մասի 6-րդ կետի համաձայն՝ Օրենքով նախատեսված գնում կատարելու ընթացակարգերի կիրարկման կարգը և դրանց առանձնահատկությունները սահմանում է կառավարությունը.</w:t>
            </w:r>
          </w:p>
          <w:p w14:paraId="6D174F4D" w14:textId="2EEA49A2" w:rsidR="00D32EAE" w:rsidRDefault="00D32EAE" w:rsidP="00D32EAE">
            <w:pPr>
              <w:autoSpaceDE w:val="0"/>
              <w:autoSpaceDN w:val="0"/>
              <w:adjustRightInd w:val="0"/>
              <w:spacing w:line="240" w:lineRule="auto"/>
              <w:contextualSpacing/>
              <w:jc w:val="both"/>
              <w:rPr>
                <w:rFonts w:ascii="GHEA Grapalat" w:eastAsia="Calibri" w:hAnsi="GHEA Grapalat" w:cs="Sylfaen"/>
                <w:color w:val="00000A"/>
                <w:sz w:val="24"/>
                <w:szCs w:val="24"/>
                <w:lang w:val="hy-AM"/>
              </w:rPr>
            </w:pPr>
            <w:r>
              <w:rPr>
                <w:rFonts w:ascii="GHEA Grapalat" w:hAnsi="GHEA Grapalat" w:cs="Sylfaen"/>
                <w:sz w:val="24"/>
                <w:szCs w:val="24"/>
                <w:lang w:val="hy-AM"/>
              </w:rPr>
              <w:t xml:space="preserve">    -Նախագծի համաձայն՝ սահմանվող առանձնահատկությունները վերաբերում են միայն </w:t>
            </w:r>
            <w:r>
              <w:rPr>
                <w:rFonts w:ascii="GHEA Grapalat" w:eastAsia="GHEA Mariam" w:hAnsi="GHEA Grapalat" w:cs="GHEA Mariam"/>
                <w:sz w:val="24"/>
                <w:szCs w:val="24"/>
                <w:lang w:val="hy-AM"/>
              </w:rPr>
              <w:t>«Հայկական ատոմային էլեկտրակայան» ՓԲԸ-ի</w:t>
            </w:r>
            <w:r>
              <w:rPr>
                <w:rFonts w:ascii="GHEA Grapalat" w:hAnsi="GHEA Grapalat"/>
                <w:sz w:val="24"/>
                <w:szCs w:val="24"/>
                <w:lang w:val="hy-AM"/>
              </w:rPr>
              <w:t xml:space="preserve"> անվտանգության ապահովմանն ուղղված</w:t>
            </w:r>
            <w:r>
              <w:rPr>
                <w:rFonts w:ascii="GHEA Grapalat" w:hAnsi="GHEA Grapalat" w:cs="Sylfaen"/>
                <w:sz w:val="24"/>
                <w:szCs w:val="24"/>
                <w:lang w:val="hy-AM"/>
              </w:rPr>
              <w:t xml:space="preserve"> գնումներին:</w:t>
            </w:r>
          </w:p>
          <w:p w14:paraId="324A25F3" w14:textId="77777777" w:rsidR="00D32EAE" w:rsidRPr="000F744E" w:rsidRDefault="00D32EAE" w:rsidP="00385DDB">
            <w:pPr>
              <w:autoSpaceDE w:val="0"/>
              <w:autoSpaceDN w:val="0"/>
              <w:adjustRightInd w:val="0"/>
              <w:spacing w:line="240" w:lineRule="auto"/>
              <w:contextualSpacing/>
              <w:jc w:val="both"/>
              <w:rPr>
                <w:rFonts w:ascii="GHEA Grapalat" w:hAnsi="GHEA Grapalat" w:cs="Sylfaen"/>
                <w:sz w:val="24"/>
                <w:szCs w:val="24"/>
                <w:lang w:val="hy-AM"/>
              </w:rPr>
            </w:pPr>
            <w:r>
              <w:rPr>
                <w:rFonts w:ascii="GHEA Grapalat" w:hAnsi="GHEA Grapalat" w:cs="Sylfaen"/>
                <w:sz w:val="24"/>
                <w:szCs w:val="24"/>
                <w:lang w:val="hy-AM"/>
              </w:rPr>
              <w:t xml:space="preserve">Հաշվի առնելով կառավարությանը Օրենքով տրված իրավասությունը և կայանի գործունեությանը վերաբերող անվտանգային բաղադրիչի կարևորությունը՝  գտնում ենք, որ նշված դրույթով նախատեսված կարգավորումները չեն հակասում </w:t>
            </w:r>
            <w:r w:rsidRPr="000F744E">
              <w:rPr>
                <w:rFonts w:ascii="GHEA Grapalat" w:hAnsi="GHEA Grapalat" w:cs="Sylfaen"/>
                <w:sz w:val="24"/>
                <w:szCs w:val="24"/>
                <w:lang w:val="hy-AM"/>
              </w:rPr>
              <w:t xml:space="preserve">Օրենքին: </w:t>
            </w:r>
          </w:p>
          <w:p w14:paraId="275B2573" w14:textId="31A8AB52" w:rsidR="00D568D8" w:rsidRPr="002A7776" w:rsidRDefault="00D32EAE" w:rsidP="00D32EAE">
            <w:pPr>
              <w:tabs>
                <w:tab w:val="center" w:pos="4680"/>
                <w:tab w:val="right" w:pos="9360"/>
              </w:tabs>
              <w:spacing w:after="0" w:line="240" w:lineRule="auto"/>
              <w:jc w:val="both"/>
              <w:rPr>
                <w:rFonts w:ascii="GHEA Grapalat" w:eastAsia="Times New Roman" w:hAnsi="GHEA Grapalat" w:cs="Times New Roman"/>
                <w:sz w:val="24"/>
                <w:szCs w:val="24"/>
                <w:lang w:val="hy-AM"/>
              </w:rPr>
            </w:pPr>
            <w:bookmarkStart w:id="2" w:name="_GoBack"/>
            <w:r w:rsidRPr="000F744E">
              <w:rPr>
                <w:rFonts w:ascii="GHEA Grapalat" w:hAnsi="GHEA Grapalat" w:cs="Sylfaen"/>
                <w:sz w:val="24"/>
                <w:szCs w:val="24"/>
                <w:lang w:val="hy-AM"/>
              </w:rPr>
              <w:t xml:space="preserve">Ինչ վերաբերում է </w:t>
            </w:r>
            <w:bookmarkEnd w:id="2"/>
            <w:r w:rsidRPr="000F744E">
              <w:rPr>
                <w:rFonts w:ascii="GHEA Grapalat" w:hAnsi="GHEA Grapalat" w:cs="Sylfaen"/>
                <w:sz w:val="24"/>
                <w:szCs w:val="24"/>
                <w:lang w:val="hy-AM"/>
              </w:rPr>
              <w:t xml:space="preserve">մեկ </w:t>
            </w:r>
            <w:proofErr w:type="spellStart"/>
            <w:r w:rsidRPr="000F744E">
              <w:rPr>
                <w:rFonts w:ascii="GHEA Grapalat" w:hAnsi="GHEA Grapalat" w:cs="Sylfaen"/>
                <w:sz w:val="24"/>
                <w:szCs w:val="24"/>
                <w:lang w:val="hy-AM"/>
              </w:rPr>
              <w:t>չափաբաժնում</w:t>
            </w:r>
            <w:proofErr w:type="spellEnd"/>
            <w:r w:rsidRPr="000F744E">
              <w:rPr>
                <w:rFonts w:ascii="GHEA Grapalat" w:hAnsi="GHEA Grapalat" w:cs="Sylfaen"/>
                <w:sz w:val="24"/>
                <w:szCs w:val="24"/>
                <w:lang w:val="hy-AM"/>
              </w:rPr>
              <w:t xml:space="preserve"> տարբեր բնութագրեր ունեցող գնման առարկաները խմբավորելու մասով Նախագծ</w:t>
            </w:r>
            <w:r w:rsidR="002A7776" w:rsidRPr="000F744E">
              <w:rPr>
                <w:rFonts w:ascii="GHEA Grapalat" w:hAnsi="GHEA Grapalat" w:cs="Sylfaen"/>
                <w:sz w:val="24"/>
                <w:szCs w:val="24"/>
                <w:lang w:val="hy-AM"/>
              </w:rPr>
              <w:t>ում կատարվել է համապատասխան փոփոխություն:</w:t>
            </w:r>
          </w:p>
        </w:tc>
      </w:tr>
      <w:tr w:rsidR="00D568D8" w:rsidRPr="004B4275" w14:paraId="5E93135B" w14:textId="77777777" w:rsidTr="00BE459E">
        <w:trPr>
          <w:jc w:val="center"/>
        </w:trPr>
        <w:tc>
          <w:tcPr>
            <w:tcW w:w="8005" w:type="dxa"/>
            <w:vMerge w:val="restart"/>
            <w:tcBorders>
              <w:top w:val="single" w:sz="4" w:space="0" w:color="auto"/>
              <w:left w:val="single" w:sz="4" w:space="0" w:color="auto"/>
              <w:right w:val="single" w:sz="4" w:space="0" w:color="auto"/>
            </w:tcBorders>
            <w:shd w:val="clear" w:color="auto" w:fill="BFBFBF" w:themeFill="background1" w:themeFillShade="BF"/>
          </w:tcPr>
          <w:p w14:paraId="34037BC2" w14:textId="2F696C5C" w:rsidR="00D568D8" w:rsidRPr="00D568D8" w:rsidRDefault="00D568D8" w:rsidP="00F6709F">
            <w:pPr>
              <w:jc w:val="center"/>
              <w:rPr>
                <w:rFonts w:ascii="GHEA Grapalat" w:eastAsia="Times New Roman" w:hAnsi="GHEA Grapalat" w:cs="Times New Roman"/>
                <w:sz w:val="24"/>
                <w:szCs w:val="24"/>
                <w:lang w:val="hy-AM"/>
              </w:rPr>
            </w:pPr>
            <w:r>
              <w:rPr>
                <w:rStyle w:val="Emphasis"/>
                <w:rFonts w:ascii="GHEA Grapalat" w:hAnsi="GHEA Grapalat"/>
                <w:i w:val="0"/>
                <w:sz w:val="24"/>
                <w:szCs w:val="24"/>
              </w:rPr>
              <w:t>8</w:t>
            </w:r>
            <w:r w:rsidRPr="002E44AE">
              <w:rPr>
                <w:rStyle w:val="Emphasis"/>
                <w:rFonts w:ascii="GHEA Grapalat" w:hAnsi="GHEA Grapalat"/>
                <w:i w:val="0"/>
                <w:sz w:val="24"/>
                <w:szCs w:val="24"/>
                <w:lang w:val="hy-AM"/>
              </w:rPr>
              <w:t>. ՀՀ ֆինանսների նախարարություն</w:t>
            </w:r>
          </w:p>
        </w:tc>
        <w:tc>
          <w:tcPr>
            <w:tcW w:w="63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AF927A" w14:textId="19A64ACF" w:rsidR="00D568D8" w:rsidRPr="004B4275" w:rsidRDefault="00D568D8" w:rsidP="00F6709F">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r w:rsidRPr="004B4275">
              <w:rPr>
                <w:rFonts w:ascii="GHEA Grapalat" w:eastAsia="Times New Roman" w:hAnsi="GHEA Grapalat" w:cs="Times New Roman"/>
                <w:sz w:val="24"/>
                <w:szCs w:val="24"/>
                <w:lang w:val="hy-AM"/>
              </w:rPr>
              <w:t>2</w:t>
            </w:r>
            <w:r w:rsidR="00385DDB">
              <w:rPr>
                <w:rFonts w:ascii="GHEA Grapalat" w:eastAsia="Times New Roman" w:hAnsi="GHEA Grapalat" w:cs="Times New Roman"/>
                <w:sz w:val="24"/>
                <w:szCs w:val="24"/>
              </w:rPr>
              <w:t>0</w:t>
            </w:r>
            <w:r w:rsidRPr="004B4275">
              <w:rPr>
                <w:rFonts w:ascii="GHEA Grapalat" w:eastAsia="Times New Roman" w:hAnsi="GHEA Grapalat" w:cs="Times New Roman"/>
                <w:sz w:val="24"/>
                <w:szCs w:val="24"/>
                <w:lang w:val="hy-AM"/>
              </w:rPr>
              <w:t>.0</w:t>
            </w:r>
            <w:r w:rsidR="00385DDB">
              <w:rPr>
                <w:rFonts w:ascii="GHEA Grapalat" w:eastAsia="Times New Roman" w:hAnsi="GHEA Grapalat" w:cs="Times New Roman"/>
                <w:sz w:val="24"/>
                <w:szCs w:val="24"/>
              </w:rPr>
              <w:t>5</w:t>
            </w:r>
            <w:r w:rsidRPr="004B4275">
              <w:rPr>
                <w:rFonts w:ascii="GHEA Grapalat" w:eastAsia="Times New Roman" w:hAnsi="GHEA Grapalat" w:cs="Times New Roman"/>
                <w:sz w:val="24"/>
                <w:szCs w:val="24"/>
                <w:lang w:val="hy-AM"/>
              </w:rPr>
              <w:t>.2024թ.</w:t>
            </w:r>
          </w:p>
        </w:tc>
      </w:tr>
      <w:tr w:rsidR="00D568D8" w:rsidRPr="004B4275" w14:paraId="37AC6D49" w14:textId="77777777" w:rsidTr="00BE459E">
        <w:trPr>
          <w:jc w:val="center"/>
        </w:trPr>
        <w:tc>
          <w:tcPr>
            <w:tcW w:w="8005" w:type="dxa"/>
            <w:vMerge/>
            <w:tcBorders>
              <w:left w:val="single" w:sz="4" w:space="0" w:color="auto"/>
              <w:bottom w:val="single" w:sz="4" w:space="0" w:color="auto"/>
              <w:right w:val="single" w:sz="4" w:space="0" w:color="auto"/>
            </w:tcBorders>
            <w:shd w:val="clear" w:color="auto" w:fill="BFBFBF" w:themeFill="background1" w:themeFillShade="BF"/>
          </w:tcPr>
          <w:p w14:paraId="4B5A7D5F" w14:textId="77777777" w:rsidR="00D568D8" w:rsidRPr="00D568D8" w:rsidRDefault="00D568D8" w:rsidP="00F6709F">
            <w:pPr>
              <w:jc w:val="center"/>
              <w:rPr>
                <w:rStyle w:val="Emphasis"/>
                <w:rFonts w:ascii="GHEA Grapalat" w:eastAsia="Times New Roman" w:hAnsi="GHEA Grapalat" w:cs="Times New Roman"/>
                <w:i w:val="0"/>
                <w:iCs w:val="0"/>
                <w:sz w:val="24"/>
                <w:szCs w:val="24"/>
                <w:lang w:val="hy-AM"/>
              </w:rPr>
            </w:pPr>
          </w:p>
        </w:tc>
        <w:tc>
          <w:tcPr>
            <w:tcW w:w="630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9889441" w14:textId="30D8F286" w:rsidR="00D568D8" w:rsidRPr="004B4275" w:rsidRDefault="00D568D8" w:rsidP="00F6709F">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r w:rsidRPr="004B4275">
              <w:rPr>
                <w:rFonts w:ascii="GHEA Grapalat" w:eastAsia="Times New Roman" w:hAnsi="GHEA Grapalat" w:cs="Times New Roman"/>
                <w:sz w:val="24"/>
                <w:szCs w:val="24"/>
                <w:lang w:val="hy-AM"/>
              </w:rPr>
              <w:t xml:space="preserve">N </w:t>
            </w:r>
            <w:r w:rsidR="00385DDB" w:rsidRPr="00385DDB">
              <w:rPr>
                <w:rFonts w:ascii="GHEA Grapalat" w:eastAsia="Times New Roman" w:hAnsi="GHEA Grapalat" w:cs="Times New Roman"/>
                <w:sz w:val="24"/>
                <w:szCs w:val="24"/>
                <w:lang w:val="hy-AM"/>
              </w:rPr>
              <w:t>01/26/9888-2024</w:t>
            </w:r>
          </w:p>
        </w:tc>
      </w:tr>
      <w:tr w:rsidR="00D568D8" w:rsidRPr="000F744E" w14:paraId="3942A5E2" w14:textId="77777777" w:rsidTr="00D568D8">
        <w:trPr>
          <w:jc w:val="center"/>
        </w:trPr>
        <w:tc>
          <w:tcPr>
            <w:tcW w:w="8005" w:type="dxa"/>
            <w:tcBorders>
              <w:top w:val="single" w:sz="4" w:space="0" w:color="auto"/>
              <w:left w:val="single" w:sz="4" w:space="0" w:color="auto"/>
              <w:bottom w:val="single" w:sz="4" w:space="0" w:color="auto"/>
              <w:right w:val="single" w:sz="4" w:space="0" w:color="auto"/>
            </w:tcBorders>
            <w:shd w:val="clear" w:color="auto" w:fill="auto"/>
          </w:tcPr>
          <w:p w14:paraId="67D5DF79" w14:textId="77777777" w:rsidR="00385DDB" w:rsidRDefault="00385DDB" w:rsidP="00385DDB">
            <w:pPr>
              <w:tabs>
                <w:tab w:val="left" w:pos="9923"/>
              </w:tabs>
              <w:spacing w:after="0" w:line="240" w:lineRule="auto"/>
              <w:ind w:right="-1" w:firstLine="426"/>
              <w:contextualSpacing/>
              <w:jc w:val="both"/>
              <w:rPr>
                <w:rFonts w:ascii="GHEA Grapalat" w:hAnsi="GHEA Grapalat"/>
                <w:sz w:val="24"/>
                <w:szCs w:val="24"/>
                <w:lang w:val="hy-AM"/>
              </w:rPr>
            </w:pPr>
            <w:r>
              <w:rPr>
                <w:rFonts w:ascii="GHEA Grapalat" w:hAnsi="GHEA Grapalat"/>
                <w:sz w:val="24"/>
                <w:szCs w:val="24"/>
                <w:lang w:val="hy-AM"/>
              </w:rPr>
              <w:lastRenderedPageBreak/>
              <w:t>Ուսումնասիրելով վերոնշյալ գրությունը՝ Ֆինանսատնտեսական նախարարական կոմիտեի 2024թ. ապրիլի 29-ի N ԿԱ/133-2024 արձանագրության 9-րդ կետի  կապակցությամբ  հայտնում ենք հետևյալը.</w:t>
            </w:r>
          </w:p>
          <w:p w14:paraId="12EB14AE" w14:textId="77777777" w:rsidR="00385DDB" w:rsidRDefault="00385DDB" w:rsidP="00385DDB">
            <w:pPr>
              <w:tabs>
                <w:tab w:val="left" w:pos="9923"/>
              </w:tabs>
              <w:spacing w:after="0" w:line="240" w:lineRule="auto"/>
              <w:ind w:right="-1" w:firstLine="426"/>
              <w:contextualSpacing/>
              <w:jc w:val="both"/>
              <w:rPr>
                <w:rFonts w:ascii="GHEA Grapalat" w:hAnsi="GHEA Grapalat"/>
                <w:sz w:val="24"/>
                <w:szCs w:val="24"/>
                <w:u w:val="single"/>
                <w:lang w:val="hy-AM"/>
              </w:rPr>
            </w:pPr>
            <w:r>
              <w:rPr>
                <w:rFonts w:ascii="GHEA Grapalat" w:hAnsi="GHEA Grapalat"/>
                <w:sz w:val="24"/>
                <w:szCs w:val="24"/>
                <w:u w:val="single"/>
                <w:lang w:val="hy-AM"/>
              </w:rPr>
              <w:t xml:space="preserve">1-ին ենթակետի վերաբերյալ </w:t>
            </w:r>
          </w:p>
          <w:p w14:paraId="5F850404" w14:textId="77777777" w:rsidR="00385DDB" w:rsidRDefault="00385DDB" w:rsidP="00385DDB">
            <w:pPr>
              <w:autoSpaceDE w:val="0"/>
              <w:autoSpaceDN w:val="0"/>
              <w:adjustRightInd w:val="0"/>
              <w:spacing w:line="240" w:lineRule="auto"/>
              <w:contextualSpacing/>
              <w:jc w:val="both"/>
              <w:rPr>
                <w:rFonts w:ascii="GHEA Grapalat" w:hAnsi="GHEA Grapalat" w:cs="DejaVuSans-Bold"/>
                <w:bCs/>
                <w:sz w:val="24"/>
                <w:szCs w:val="24"/>
                <w:lang w:val="hy-AM"/>
              </w:rPr>
            </w:pPr>
            <w:r>
              <w:rPr>
                <w:rFonts w:ascii="GHEA Grapalat" w:hAnsi="GHEA Grapalat" w:cs="Sylfaen"/>
                <w:sz w:val="24"/>
                <w:szCs w:val="24"/>
                <w:lang w:val="hy-AM"/>
              </w:rPr>
              <w:t xml:space="preserve">     «Հայաստանի Հանրապետության կառավարության 2020 թվականի ապրիլի 2-ի № 473-Ա որոշման մեջ լրացումներ կատարելու մասին» ՀՀ կառավարության որոշման նախագծի (այսուհետ՝ Նախագիծ) 1-ին կետի 2-րդ ենթակետում նախատեսված</w:t>
            </w:r>
            <w:r>
              <w:rPr>
                <w:rFonts w:ascii="GHEA Grapalat" w:hAnsi="GHEA Grapalat" w:cs="DejaVuSans-Bold"/>
                <w:bCs/>
                <w:sz w:val="24"/>
                <w:szCs w:val="24"/>
                <w:lang w:val="hy-AM"/>
              </w:rPr>
              <w:t xml:space="preserve"> համարժեք առաջարկվող ապրանքների սահմանման պահանջը չկիրառելու վերաբերյալ դրույթի  </w:t>
            </w:r>
            <w:r>
              <w:rPr>
                <w:rFonts w:ascii="GHEA Grapalat" w:hAnsi="GHEA Grapalat" w:cs="Sylfaen"/>
                <w:sz w:val="24"/>
                <w:szCs w:val="24"/>
                <w:lang w:val="hy-AM"/>
              </w:rPr>
              <w:t>«Գնումների մասին» ՀՀ օրենքի (այսուհետ՝ Օրենք)</w:t>
            </w:r>
            <w:r>
              <w:rPr>
                <w:rFonts w:ascii="GHEA Grapalat" w:hAnsi="GHEA Grapalat" w:cs="DejaVuSans-Bold"/>
                <w:bCs/>
                <w:sz w:val="24"/>
                <w:szCs w:val="24"/>
                <w:lang w:val="hy-AM"/>
              </w:rPr>
              <w:t xml:space="preserve"> 13-րդ հոդվածի 5-րդ մասին հակասելու ՀՀ արդարադատության նախարարության դիտարկման կապակցությամբ հայտնում ենք, որ. </w:t>
            </w:r>
          </w:p>
          <w:p w14:paraId="0CF7FF1F" w14:textId="77777777" w:rsidR="00385DDB" w:rsidRDefault="00385DDB" w:rsidP="00385DDB">
            <w:pPr>
              <w:autoSpaceDE w:val="0"/>
              <w:autoSpaceDN w:val="0"/>
              <w:adjustRightInd w:val="0"/>
              <w:spacing w:line="240" w:lineRule="auto"/>
              <w:contextualSpacing/>
              <w:jc w:val="both"/>
              <w:rPr>
                <w:rFonts w:ascii="GHEA Grapalat" w:hAnsi="GHEA Grapalat" w:cs="DejaVuSans-Bold"/>
                <w:bCs/>
                <w:sz w:val="24"/>
                <w:szCs w:val="24"/>
                <w:lang w:val="hy-AM"/>
              </w:rPr>
            </w:pPr>
            <w:r>
              <w:rPr>
                <w:rFonts w:ascii="GHEA Grapalat" w:hAnsi="GHEA Grapalat" w:cs="DejaVuSans-Bold"/>
                <w:bCs/>
                <w:sz w:val="24"/>
                <w:szCs w:val="24"/>
                <w:lang w:val="hy-AM"/>
              </w:rPr>
              <w:t xml:space="preserve">    -    Օրենքի </w:t>
            </w:r>
            <w:r>
              <w:rPr>
                <w:rFonts w:ascii="GHEA Grapalat" w:hAnsi="GHEA Grapalat" w:cs="Sylfaen"/>
                <w:sz w:val="24"/>
                <w:szCs w:val="24"/>
                <w:lang w:val="hy-AM"/>
              </w:rPr>
              <w:t>5-րդ հոդվածի 1-ին մասի 6-րդ կետի համաձայն՝ Օրենքով նախատեսված գնում կատարելու ընթացակարգերի կիրարկման կարգը և դրանց առանձնահատկությունները սահմանում է կառավարությունը.</w:t>
            </w:r>
          </w:p>
          <w:p w14:paraId="210310CB" w14:textId="77777777" w:rsidR="00385DDB" w:rsidRDefault="00385DDB" w:rsidP="00385DDB">
            <w:pPr>
              <w:autoSpaceDE w:val="0"/>
              <w:autoSpaceDN w:val="0"/>
              <w:adjustRightInd w:val="0"/>
              <w:spacing w:line="240" w:lineRule="auto"/>
              <w:contextualSpacing/>
              <w:jc w:val="both"/>
              <w:rPr>
                <w:rFonts w:ascii="GHEA Grapalat" w:eastAsia="Calibri" w:hAnsi="GHEA Grapalat" w:cs="Sylfaen"/>
                <w:color w:val="00000A"/>
                <w:sz w:val="24"/>
                <w:szCs w:val="24"/>
                <w:lang w:val="hy-AM"/>
              </w:rPr>
            </w:pPr>
            <w:r>
              <w:rPr>
                <w:rFonts w:ascii="GHEA Grapalat" w:hAnsi="GHEA Grapalat" w:cs="Sylfaen"/>
                <w:sz w:val="24"/>
                <w:szCs w:val="24"/>
                <w:lang w:val="hy-AM"/>
              </w:rPr>
              <w:t xml:space="preserve">    -   Նախագծի համաձայն՝ սահմանվող առանձնահատկությունները վերաբերում են միայն </w:t>
            </w:r>
            <w:r>
              <w:rPr>
                <w:rFonts w:ascii="GHEA Grapalat" w:eastAsia="GHEA Mariam" w:hAnsi="GHEA Grapalat" w:cs="GHEA Mariam"/>
                <w:sz w:val="24"/>
                <w:szCs w:val="24"/>
                <w:lang w:val="hy-AM"/>
              </w:rPr>
              <w:t>«Հայկական ատոմային էլեկտրակայան» ՓԲԸ-ի</w:t>
            </w:r>
            <w:r>
              <w:rPr>
                <w:rFonts w:ascii="GHEA Grapalat" w:hAnsi="GHEA Grapalat"/>
                <w:sz w:val="24"/>
                <w:szCs w:val="24"/>
                <w:lang w:val="hy-AM"/>
              </w:rPr>
              <w:t xml:space="preserve"> անվտանգության ապահովմանն ուղղված</w:t>
            </w:r>
            <w:r>
              <w:rPr>
                <w:rFonts w:ascii="GHEA Grapalat" w:hAnsi="GHEA Grapalat" w:cs="Sylfaen"/>
                <w:sz w:val="24"/>
                <w:szCs w:val="24"/>
                <w:lang w:val="hy-AM"/>
              </w:rPr>
              <w:t xml:space="preserve"> գնումներին:</w:t>
            </w:r>
          </w:p>
          <w:p w14:paraId="0DA80EFF" w14:textId="77777777" w:rsidR="00385DDB" w:rsidRDefault="00385DDB" w:rsidP="00385DDB">
            <w:pPr>
              <w:autoSpaceDE w:val="0"/>
              <w:autoSpaceDN w:val="0"/>
              <w:adjustRightInd w:val="0"/>
              <w:spacing w:line="240" w:lineRule="auto"/>
              <w:ind w:firstLine="426"/>
              <w:contextualSpacing/>
              <w:jc w:val="both"/>
              <w:rPr>
                <w:rFonts w:ascii="GHEA Grapalat" w:hAnsi="GHEA Grapalat" w:cs="Sylfaen"/>
                <w:sz w:val="24"/>
                <w:szCs w:val="24"/>
                <w:lang w:val="hy-AM"/>
              </w:rPr>
            </w:pPr>
            <w:r>
              <w:rPr>
                <w:rFonts w:ascii="GHEA Grapalat" w:hAnsi="GHEA Grapalat" w:cs="Sylfaen"/>
                <w:sz w:val="24"/>
                <w:szCs w:val="24"/>
                <w:lang w:val="hy-AM"/>
              </w:rPr>
              <w:t xml:space="preserve">Հաշվի առնելով կառավարությանը Օրենքով տրված իրավասությունը և կայանի գործունեությանը վերաբերող անվտանգային բաղադրիչի կարևորությունը՝  գտնում ենք, որ նշված դրույթով նախատեսված կարգավորումները չեն հակասում Օրենքին: </w:t>
            </w:r>
          </w:p>
          <w:p w14:paraId="0353F88C" w14:textId="4D0EC151" w:rsidR="00385DDB" w:rsidRDefault="00385DDB" w:rsidP="00385DDB">
            <w:pPr>
              <w:autoSpaceDE w:val="0"/>
              <w:autoSpaceDN w:val="0"/>
              <w:adjustRightInd w:val="0"/>
              <w:spacing w:line="240" w:lineRule="auto"/>
              <w:ind w:firstLine="426"/>
              <w:contextualSpacing/>
              <w:jc w:val="both"/>
              <w:rPr>
                <w:rFonts w:ascii="GHEA Grapalat" w:hAnsi="GHEA Grapalat" w:cs="Sylfaen"/>
                <w:sz w:val="24"/>
                <w:szCs w:val="24"/>
                <w:lang w:val="hy-AM"/>
              </w:rPr>
            </w:pPr>
            <w:r>
              <w:rPr>
                <w:rFonts w:ascii="GHEA Grapalat" w:hAnsi="GHEA Grapalat" w:cs="Sylfaen"/>
                <w:sz w:val="24"/>
                <w:szCs w:val="24"/>
                <w:lang w:val="hy-AM"/>
              </w:rPr>
              <w:t xml:space="preserve"> Ինչ վերաբերում է մեկ չափաբաժնում տարբեր բնութագրեր ունեցող գնման առարկաները խմբավորելու մասով Նախագծով սահմանված դրույթի Օրենքի 25-րդ հոդվածի 2-րդ մասին հակասելու դիտարկմանը, գտնում ենք, որ հակասություն առկա չէ, հաշվի առնելով, որ տվյալ դեպքում խոսքը գնում է ձևավորված հիմնավորման՝ պատվիրատուի ղեկավարի կողմից հաստատված լինելու մասին: </w:t>
            </w:r>
          </w:p>
          <w:p w14:paraId="4A1B1924" w14:textId="77777777" w:rsidR="00385DDB" w:rsidRDefault="00385DDB" w:rsidP="00385DDB">
            <w:pPr>
              <w:autoSpaceDE w:val="0"/>
              <w:autoSpaceDN w:val="0"/>
              <w:adjustRightInd w:val="0"/>
              <w:spacing w:line="240" w:lineRule="auto"/>
              <w:ind w:firstLine="426"/>
              <w:contextualSpacing/>
              <w:jc w:val="both"/>
              <w:rPr>
                <w:rFonts w:ascii="GHEA Grapalat" w:hAnsi="GHEA Grapalat" w:cs="Sylfaen"/>
                <w:sz w:val="24"/>
                <w:szCs w:val="24"/>
                <w:lang w:val="hy-AM"/>
              </w:rPr>
            </w:pPr>
          </w:p>
          <w:p w14:paraId="4772D745" w14:textId="77777777" w:rsidR="00385DDB" w:rsidRDefault="00385DDB" w:rsidP="00385DDB">
            <w:pPr>
              <w:tabs>
                <w:tab w:val="left" w:pos="9923"/>
              </w:tabs>
              <w:spacing w:after="0" w:line="240" w:lineRule="auto"/>
              <w:ind w:right="-1" w:firstLine="426"/>
              <w:contextualSpacing/>
              <w:jc w:val="both"/>
              <w:rPr>
                <w:rFonts w:ascii="GHEA Grapalat" w:hAnsi="GHEA Grapalat"/>
                <w:sz w:val="24"/>
                <w:szCs w:val="24"/>
                <w:u w:val="single"/>
                <w:lang w:val="hy-AM"/>
              </w:rPr>
            </w:pPr>
            <w:r>
              <w:rPr>
                <w:rFonts w:ascii="GHEA Grapalat" w:hAnsi="GHEA Grapalat"/>
                <w:sz w:val="24"/>
                <w:szCs w:val="24"/>
                <w:u w:val="single"/>
                <w:lang w:val="hy-AM"/>
              </w:rPr>
              <w:lastRenderedPageBreak/>
              <w:t xml:space="preserve">2-րդ ենթակետի վերաբերյալ </w:t>
            </w:r>
          </w:p>
          <w:p w14:paraId="1BB945B1" w14:textId="77777777" w:rsidR="00385DDB" w:rsidRDefault="00385DDB" w:rsidP="00385DDB">
            <w:pPr>
              <w:pStyle w:val="mechtex"/>
              <w:ind w:firstLine="426"/>
              <w:jc w:val="both"/>
              <w:rPr>
                <w:rFonts w:ascii="GHEA Grapalat" w:hAnsi="GHEA Grapalat" w:cs="Sylfaen"/>
                <w:sz w:val="24"/>
                <w:szCs w:val="24"/>
                <w:lang w:val="hy-AM"/>
              </w:rPr>
            </w:pPr>
            <w:r>
              <w:rPr>
                <w:rFonts w:ascii="GHEA Grapalat" w:hAnsi="GHEA Grapalat" w:cs="Sylfaen"/>
                <w:sz w:val="24"/>
                <w:szCs w:val="24"/>
                <w:lang w:val="hy-AM"/>
              </w:rPr>
              <w:t>Նախագծով նախատեսվել է, որ մասնակիցներին ներկայացվող որակավորման չափանիշները և դրանց գնահատման համար պահանջվող փաստաթղթերը կսահմանվեն հրավերով:</w:t>
            </w:r>
          </w:p>
          <w:p w14:paraId="2DB356B1" w14:textId="77777777" w:rsidR="00385DDB" w:rsidRDefault="00385DDB" w:rsidP="00385DDB">
            <w:pPr>
              <w:pStyle w:val="mechtex"/>
              <w:ind w:firstLine="426"/>
              <w:jc w:val="both"/>
              <w:rPr>
                <w:rFonts w:ascii="GHEA Grapalat" w:hAnsi="GHEA Grapalat" w:cs="Sylfaen"/>
                <w:sz w:val="24"/>
                <w:szCs w:val="24"/>
                <w:lang w:val="hy-AM"/>
              </w:rPr>
            </w:pPr>
            <w:r>
              <w:rPr>
                <w:rFonts w:ascii="GHEA Grapalat" w:hAnsi="GHEA Grapalat" w:cs="Sylfaen"/>
                <w:sz w:val="24"/>
                <w:szCs w:val="24"/>
                <w:lang w:val="hy-AM"/>
              </w:rPr>
              <w:t xml:space="preserve">Նշվածի կապակցությամբ գտնում ենք, որ հիշյալ չափանիշները պետք է սահմանվեն ոչ թե գնահատող հանձնաժողովի կողմից, որը և հաստատում է հրավերը, այլ պատասխանատու ստորաբաժանման կամ դրա փոխարեն ձևավորված մասնագիտական խմբի կողմից, հաշվի առնելով, որ ՀՀ կառավարության 04/05/2017թ. թիվ 526-Ն որոշմամբ հաստատված կարգի 31-րդ կետի համաձայն՝ հանձնաժողովը հրավերը հաստատում է գնման հայտի հիման վրա: Այսինքն՝ պահանջները սահմանվում են գնման հայտով, որոնք իրենց արտացոլումը գտնում են հրավերներում: Նույն պայմանը սահմանված է նաև խորհրդատվական ծառայությունների կամ երկփուլ ընթացակարգով իրականացվող գնումների դեպքում (հիմք՝ կարգի 21-րդ կետի 1-ին ենթակետի «թ» պարբերություն): </w:t>
            </w:r>
          </w:p>
          <w:p w14:paraId="54119167" w14:textId="7E4E0F17" w:rsidR="00385DDB" w:rsidRDefault="00385DDB" w:rsidP="00385DDB">
            <w:pPr>
              <w:tabs>
                <w:tab w:val="left" w:pos="0"/>
                <w:tab w:val="left" w:pos="990"/>
              </w:tabs>
              <w:spacing w:after="0" w:line="240" w:lineRule="auto"/>
              <w:ind w:right="57" w:firstLine="426"/>
              <w:contextualSpacing/>
              <w:jc w:val="both"/>
              <w:rPr>
                <w:rFonts w:ascii="GHEA Grapalat" w:hAnsi="GHEA Grapalat"/>
                <w:sz w:val="24"/>
                <w:szCs w:val="24"/>
                <w:lang w:val="hy-AM"/>
              </w:rPr>
            </w:pPr>
            <w:r>
              <w:rPr>
                <w:rFonts w:ascii="GHEA Grapalat" w:hAnsi="GHEA Grapalat"/>
                <w:sz w:val="24"/>
                <w:szCs w:val="24"/>
                <w:lang w:val="hy-AM"/>
              </w:rPr>
              <w:t xml:space="preserve">Հաշվի առնելով վերոգրյալը՝ գտնում ենք, որ Նախագծի 1-ին կետի 2-րդ ենթակետում «գնման </w:t>
            </w:r>
            <w:r>
              <w:rPr>
                <w:rFonts w:ascii="GHEA Grapalat" w:hAnsi="GHEA Grapalat" w:cs="Arial"/>
                <w:sz w:val="24"/>
                <w:szCs w:val="24"/>
                <w:lang w:val="hy-AM"/>
              </w:rPr>
              <w:t>հրավերներով</w:t>
            </w:r>
            <w:r>
              <w:rPr>
                <w:rFonts w:ascii="GHEA Grapalat" w:hAnsi="GHEA Grapalat"/>
                <w:sz w:val="24"/>
                <w:szCs w:val="24"/>
                <w:lang w:val="hy-AM"/>
              </w:rPr>
              <w:t>» բառերը պետք է փոխարինել «գնման հայտերով» բառերով:</w:t>
            </w:r>
          </w:p>
          <w:p w14:paraId="13A5F299" w14:textId="77777777" w:rsidR="00B17BB1" w:rsidRDefault="00B17BB1" w:rsidP="00385DDB">
            <w:pPr>
              <w:tabs>
                <w:tab w:val="left" w:pos="0"/>
                <w:tab w:val="left" w:pos="990"/>
              </w:tabs>
              <w:spacing w:after="0" w:line="240" w:lineRule="auto"/>
              <w:ind w:right="57" w:firstLine="426"/>
              <w:contextualSpacing/>
              <w:jc w:val="both"/>
              <w:rPr>
                <w:rFonts w:ascii="GHEA Grapalat" w:hAnsi="GHEA Grapalat"/>
                <w:sz w:val="24"/>
                <w:szCs w:val="24"/>
                <w:lang w:val="hy-AM"/>
              </w:rPr>
            </w:pPr>
          </w:p>
          <w:p w14:paraId="5B3CBB54" w14:textId="4103F2BC" w:rsidR="00D568D8" w:rsidRPr="00D568D8" w:rsidRDefault="00385DDB" w:rsidP="00385DDB">
            <w:pPr>
              <w:spacing w:line="240" w:lineRule="auto"/>
              <w:jc w:val="both"/>
              <w:rPr>
                <w:rStyle w:val="Emphasis"/>
                <w:rFonts w:ascii="GHEA Grapalat" w:eastAsia="Times New Roman" w:hAnsi="GHEA Grapalat" w:cs="Times New Roman"/>
                <w:i w:val="0"/>
                <w:iCs w:val="0"/>
                <w:sz w:val="24"/>
                <w:szCs w:val="24"/>
                <w:lang w:val="hy-AM"/>
              </w:rPr>
            </w:pPr>
            <w:r>
              <w:rPr>
                <w:rFonts w:ascii="GHEA Grapalat" w:hAnsi="GHEA Grapalat"/>
                <w:sz w:val="24"/>
                <w:szCs w:val="24"/>
                <w:lang w:val="hy-AM"/>
              </w:rPr>
              <w:t>Միաժամանակ հարկ ենք համարում նշել, որ վերոնշյալ արձանագրության 9-րդ կետի 1-ին ենթակետի համաձայն՝ նշված դրույթների ՀՀ արդարադատության նախարարության հետ քննարկման և համաձայնեցման հետ կապված պայմանը վերաբերում է ՀՀ տարածքային կառավարման և ենթակառուցվածքների նախարարությանը:</w:t>
            </w:r>
          </w:p>
        </w:tc>
        <w:tc>
          <w:tcPr>
            <w:tcW w:w="6300" w:type="dxa"/>
            <w:tcBorders>
              <w:top w:val="single" w:sz="4" w:space="0" w:color="auto"/>
              <w:left w:val="single" w:sz="4" w:space="0" w:color="auto"/>
              <w:bottom w:val="single" w:sz="4" w:space="0" w:color="auto"/>
              <w:right w:val="single" w:sz="4" w:space="0" w:color="auto"/>
            </w:tcBorders>
            <w:shd w:val="clear" w:color="auto" w:fill="auto"/>
          </w:tcPr>
          <w:p w14:paraId="3FFA2A3B" w14:textId="77777777" w:rsidR="00D568D8" w:rsidRDefault="00385DDB" w:rsidP="00F6709F">
            <w:pPr>
              <w:tabs>
                <w:tab w:val="center" w:pos="4680"/>
                <w:tab w:val="right" w:pos="9360"/>
              </w:tabs>
              <w:spacing w:after="0" w:line="240" w:lineRule="auto"/>
              <w:ind w:left="123"/>
              <w:jc w:val="center"/>
              <w:rPr>
                <w:rFonts w:ascii="GHEA Grapalat" w:eastAsia="Times New Roman" w:hAnsi="GHEA Grapalat"/>
                <w:sz w:val="24"/>
                <w:szCs w:val="24"/>
                <w:lang w:val="af-ZA"/>
              </w:rPr>
            </w:pPr>
            <w:r w:rsidRPr="00B17BB1">
              <w:rPr>
                <w:rFonts w:ascii="GHEA Grapalat" w:eastAsia="Times New Roman" w:hAnsi="GHEA Grapalat"/>
                <w:sz w:val="24"/>
                <w:szCs w:val="24"/>
                <w:lang w:val="hy-AM"/>
              </w:rPr>
              <w:lastRenderedPageBreak/>
              <w:t>Ընդունվել</w:t>
            </w:r>
            <w:r w:rsidRPr="003313A7">
              <w:rPr>
                <w:rFonts w:ascii="GHEA Grapalat" w:eastAsia="Times New Roman" w:hAnsi="GHEA Grapalat"/>
                <w:sz w:val="24"/>
                <w:szCs w:val="24"/>
                <w:lang w:val="af-ZA"/>
              </w:rPr>
              <w:t xml:space="preserve"> </w:t>
            </w:r>
            <w:r w:rsidRPr="00B17BB1">
              <w:rPr>
                <w:rFonts w:ascii="GHEA Grapalat" w:eastAsia="Times New Roman" w:hAnsi="GHEA Grapalat"/>
                <w:sz w:val="24"/>
                <w:szCs w:val="24"/>
                <w:lang w:val="hy-AM"/>
              </w:rPr>
              <w:t>է</w:t>
            </w:r>
            <w:r w:rsidRPr="003313A7">
              <w:rPr>
                <w:rFonts w:ascii="GHEA Grapalat" w:eastAsia="Times New Roman" w:hAnsi="GHEA Grapalat"/>
                <w:sz w:val="24"/>
                <w:szCs w:val="24"/>
                <w:lang w:val="af-ZA"/>
              </w:rPr>
              <w:t xml:space="preserve"> </w:t>
            </w:r>
            <w:r w:rsidRPr="00B17BB1">
              <w:rPr>
                <w:rFonts w:ascii="GHEA Grapalat" w:eastAsia="Times New Roman" w:hAnsi="GHEA Grapalat"/>
                <w:sz w:val="24"/>
                <w:szCs w:val="24"/>
                <w:lang w:val="hy-AM"/>
              </w:rPr>
              <w:t>ի</w:t>
            </w:r>
            <w:r w:rsidRPr="003313A7">
              <w:rPr>
                <w:rFonts w:ascii="GHEA Grapalat" w:eastAsia="Times New Roman" w:hAnsi="GHEA Grapalat"/>
                <w:sz w:val="24"/>
                <w:szCs w:val="24"/>
                <w:lang w:val="af-ZA"/>
              </w:rPr>
              <w:t xml:space="preserve"> </w:t>
            </w:r>
            <w:r w:rsidRPr="00B17BB1">
              <w:rPr>
                <w:rFonts w:ascii="GHEA Grapalat" w:eastAsia="Times New Roman" w:hAnsi="GHEA Grapalat"/>
                <w:sz w:val="24"/>
                <w:szCs w:val="24"/>
                <w:lang w:val="hy-AM"/>
              </w:rPr>
              <w:t>գիտություն</w:t>
            </w:r>
            <w:r w:rsidRPr="003313A7">
              <w:rPr>
                <w:rFonts w:ascii="GHEA Grapalat" w:eastAsia="Times New Roman" w:hAnsi="GHEA Grapalat"/>
                <w:sz w:val="24"/>
                <w:szCs w:val="24"/>
                <w:lang w:val="af-ZA"/>
              </w:rPr>
              <w:t>:</w:t>
            </w:r>
          </w:p>
          <w:p w14:paraId="1B698F79"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30EF9EA4"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3964FBCC"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4D463B66"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2D184500"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24D94E1B"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01082627"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609B8DBB"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71D1DD9C"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0D9D933F"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7116056D"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13C5F6BE"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4FAB7F83"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34BAE671"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5D6B43EE"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39BD9B04"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649F85D0"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06A423EF"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337F2E32"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189D78B7"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0D1DE6B6"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607F288B"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77735A44"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7C63B42A"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5E2D4DAF"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1B37B3EF"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3ACB33CA"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1D3DB6DA"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09D15156" w14:textId="77777777" w:rsidR="00385DDB" w:rsidRDefault="00385DDB" w:rsidP="00385DDB">
            <w:pPr>
              <w:spacing w:after="0" w:line="20" w:lineRule="atLeast"/>
              <w:jc w:val="center"/>
              <w:rPr>
                <w:rFonts w:ascii="GHEA Grapalat" w:eastAsia="Times New Roman" w:hAnsi="GHEA Grapalat" w:cs="Times New Roman"/>
                <w:sz w:val="24"/>
                <w:szCs w:val="24"/>
                <w:lang w:val="hy-AM"/>
              </w:rPr>
            </w:pPr>
          </w:p>
          <w:p w14:paraId="7B330075" w14:textId="639C9A1E" w:rsidR="00385DDB" w:rsidRPr="00A1521D" w:rsidRDefault="00385DDB" w:rsidP="00385DDB">
            <w:pPr>
              <w:spacing w:after="0" w:line="20" w:lineRule="atLeast"/>
              <w:jc w:val="center"/>
              <w:rPr>
                <w:rFonts w:ascii="GHEA Grapalat" w:eastAsia="Times New Roman" w:hAnsi="GHEA Grapalat" w:cs="Times New Roman"/>
                <w:sz w:val="24"/>
                <w:szCs w:val="24"/>
                <w:lang w:val="hy-AM"/>
              </w:rPr>
            </w:pPr>
            <w:r w:rsidRPr="00A1521D">
              <w:rPr>
                <w:rFonts w:ascii="GHEA Grapalat" w:eastAsia="Times New Roman" w:hAnsi="GHEA Grapalat" w:cs="Times New Roman"/>
                <w:sz w:val="24"/>
                <w:szCs w:val="24"/>
                <w:lang w:val="hy-AM"/>
              </w:rPr>
              <w:t>Ընդունվել է:</w:t>
            </w:r>
          </w:p>
          <w:p w14:paraId="43EB69B2" w14:textId="6EA57F56" w:rsidR="00385DDB" w:rsidRPr="004B4275" w:rsidRDefault="00385DDB" w:rsidP="00385DDB">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r w:rsidRPr="00A1521D">
              <w:rPr>
                <w:rFonts w:ascii="GHEA Grapalat" w:eastAsia="Times New Roman" w:hAnsi="GHEA Grapalat" w:cs="Times New Roman"/>
                <w:sz w:val="24"/>
                <w:szCs w:val="24"/>
                <w:lang w:val="hy-AM"/>
              </w:rPr>
              <w:lastRenderedPageBreak/>
              <w:t>Նախագծում կատարվել է համապատասխան փոփոխություն։</w:t>
            </w:r>
          </w:p>
        </w:tc>
      </w:tr>
      <w:tr w:rsidR="0099421C" w:rsidRPr="0099421C" w14:paraId="247DC209" w14:textId="77777777" w:rsidTr="00236AA5">
        <w:trPr>
          <w:jc w:val="center"/>
        </w:trPr>
        <w:tc>
          <w:tcPr>
            <w:tcW w:w="8005" w:type="dxa"/>
            <w:vMerge w:val="restart"/>
            <w:tcBorders>
              <w:top w:val="single" w:sz="4" w:space="0" w:color="auto"/>
              <w:left w:val="single" w:sz="4" w:space="0" w:color="auto"/>
              <w:right w:val="single" w:sz="4" w:space="0" w:color="auto"/>
            </w:tcBorders>
            <w:shd w:val="clear" w:color="auto" w:fill="D9D9D9" w:themeFill="background1" w:themeFillShade="D9"/>
          </w:tcPr>
          <w:p w14:paraId="436DCDC2" w14:textId="66EB0392" w:rsidR="0099421C" w:rsidRDefault="0099421C" w:rsidP="0099421C">
            <w:pPr>
              <w:tabs>
                <w:tab w:val="left" w:pos="9923"/>
              </w:tabs>
              <w:spacing w:after="0" w:line="240" w:lineRule="auto"/>
              <w:ind w:right="-1"/>
              <w:contextualSpacing/>
              <w:jc w:val="center"/>
              <w:rPr>
                <w:rFonts w:ascii="GHEA Grapalat" w:hAnsi="GHEA Grapalat"/>
                <w:sz w:val="24"/>
                <w:szCs w:val="24"/>
                <w:lang w:val="hy-AM"/>
              </w:rPr>
            </w:pPr>
            <w:r w:rsidRPr="0099421C">
              <w:rPr>
                <w:rFonts w:ascii="GHEA Grapalat" w:eastAsia="Times New Roman" w:hAnsi="GHEA Grapalat" w:cs="Times New Roman"/>
                <w:sz w:val="24"/>
                <w:szCs w:val="24"/>
                <w:lang w:val="hy-AM"/>
              </w:rPr>
              <w:lastRenderedPageBreak/>
              <w:t>9</w:t>
            </w:r>
            <w:r w:rsidRPr="004B4275">
              <w:rPr>
                <w:rFonts w:ascii="GHEA Grapalat" w:eastAsia="Times New Roman" w:hAnsi="GHEA Grapalat" w:cs="Times New Roman"/>
                <w:sz w:val="24"/>
                <w:szCs w:val="24"/>
                <w:lang w:val="hy-AM"/>
              </w:rPr>
              <w:t>. ԱՐՁԱՆԱԳՐՈՒԹՅՈՒՆ ՖԻՆԱՆՍԱՏՆՏԵՍԱԿԱՆ ՆԱԽԱՐԱՐԱԿԱՆ ԿՈՄԻՏԵԻ ՆԻՍՏԻ</w:t>
            </w:r>
          </w:p>
        </w:tc>
        <w:tc>
          <w:tcPr>
            <w:tcW w:w="63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7B5521" w14:textId="41C847F6" w:rsidR="0099421C" w:rsidRPr="00D52335" w:rsidRDefault="0099421C" w:rsidP="0099421C">
            <w:pPr>
              <w:tabs>
                <w:tab w:val="center" w:pos="4680"/>
                <w:tab w:val="right" w:pos="9360"/>
              </w:tabs>
              <w:spacing w:after="0" w:line="240" w:lineRule="auto"/>
              <w:ind w:left="123"/>
              <w:jc w:val="center"/>
              <w:rPr>
                <w:rFonts w:ascii="GHEA Grapalat" w:eastAsia="Times New Roman" w:hAnsi="GHEA Grapalat"/>
                <w:sz w:val="24"/>
                <w:szCs w:val="24"/>
                <w:lang w:val="hy-AM"/>
              </w:rPr>
            </w:pPr>
            <w:r w:rsidRPr="00D52335">
              <w:rPr>
                <w:rFonts w:ascii="GHEA Grapalat" w:eastAsia="Times New Roman" w:hAnsi="GHEA Grapalat" w:cs="Times New Roman"/>
                <w:sz w:val="24"/>
                <w:szCs w:val="24"/>
                <w:lang w:val="hy-AM"/>
              </w:rPr>
              <w:t>2</w:t>
            </w:r>
            <w:r w:rsidR="00D52335" w:rsidRPr="00D52335">
              <w:rPr>
                <w:rFonts w:ascii="GHEA Grapalat" w:eastAsia="Times New Roman" w:hAnsi="GHEA Grapalat" w:cs="Times New Roman"/>
                <w:sz w:val="24"/>
                <w:szCs w:val="24"/>
              </w:rPr>
              <w:t>7</w:t>
            </w:r>
            <w:r w:rsidRPr="00D52335">
              <w:rPr>
                <w:rFonts w:ascii="GHEA Grapalat" w:eastAsia="Times New Roman" w:hAnsi="GHEA Grapalat" w:cs="Times New Roman"/>
                <w:sz w:val="24"/>
                <w:szCs w:val="24"/>
                <w:lang w:val="hy-AM"/>
              </w:rPr>
              <w:t>.0</w:t>
            </w:r>
            <w:r w:rsidR="00D52335" w:rsidRPr="00D52335">
              <w:rPr>
                <w:rFonts w:ascii="GHEA Grapalat" w:eastAsia="Times New Roman" w:hAnsi="GHEA Grapalat" w:cs="Times New Roman"/>
                <w:sz w:val="24"/>
                <w:szCs w:val="24"/>
              </w:rPr>
              <w:t>5</w:t>
            </w:r>
            <w:r w:rsidRPr="00D52335">
              <w:rPr>
                <w:rFonts w:ascii="GHEA Grapalat" w:eastAsia="Times New Roman" w:hAnsi="GHEA Grapalat" w:cs="Times New Roman"/>
                <w:sz w:val="24"/>
                <w:szCs w:val="24"/>
                <w:lang w:val="hy-AM"/>
              </w:rPr>
              <w:t>.2024թ.</w:t>
            </w:r>
          </w:p>
        </w:tc>
      </w:tr>
      <w:tr w:rsidR="0099421C" w:rsidRPr="0099421C" w14:paraId="45C49BCB" w14:textId="77777777" w:rsidTr="00236AA5">
        <w:trPr>
          <w:jc w:val="center"/>
        </w:trPr>
        <w:tc>
          <w:tcPr>
            <w:tcW w:w="8005" w:type="dxa"/>
            <w:vMerge/>
            <w:tcBorders>
              <w:left w:val="single" w:sz="4" w:space="0" w:color="auto"/>
              <w:bottom w:val="single" w:sz="4" w:space="0" w:color="auto"/>
              <w:right w:val="single" w:sz="4" w:space="0" w:color="auto"/>
            </w:tcBorders>
            <w:shd w:val="clear" w:color="auto" w:fill="auto"/>
          </w:tcPr>
          <w:p w14:paraId="43BFE520" w14:textId="77777777" w:rsidR="0099421C" w:rsidRDefault="0099421C" w:rsidP="0099421C">
            <w:pPr>
              <w:tabs>
                <w:tab w:val="left" w:pos="9923"/>
              </w:tabs>
              <w:spacing w:after="0" w:line="240" w:lineRule="auto"/>
              <w:ind w:right="-1" w:firstLine="426"/>
              <w:contextualSpacing/>
              <w:jc w:val="both"/>
              <w:rPr>
                <w:rFonts w:ascii="GHEA Grapalat" w:hAnsi="GHEA Grapalat"/>
                <w:sz w:val="24"/>
                <w:szCs w:val="24"/>
                <w:lang w:val="hy-AM"/>
              </w:rPr>
            </w:pPr>
          </w:p>
        </w:tc>
        <w:tc>
          <w:tcPr>
            <w:tcW w:w="63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C5C934" w14:textId="7C08AFCC" w:rsidR="0099421C" w:rsidRPr="00D52335" w:rsidRDefault="0099421C" w:rsidP="0099421C">
            <w:pPr>
              <w:tabs>
                <w:tab w:val="center" w:pos="4680"/>
                <w:tab w:val="right" w:pos="9360"/>
              </w:tabs>
              <w:spacing w:after="0" w:line="240" w:lineRule="auto"/>
              <w:ind w:left="123"/>
              <w:jc w:val="center"/>
              <w:rPr>
                <w:rFonts w:ascii="GHEA Grapalat" w:eastAsia="Times New Roman" w:hAnsi="GHEA Grapalat"/>
                <w:sz w:val="24"/>
                <w:szCs w:val="24"/>
                <w:lang w:val="hy-AM"/>
              </w:rPr>
            </w:pPr>
            <w:r w:rsidRPr="00D52335">
              <w:rPr>
                <w:rFonts w:ascii="GHEA Grapalat" w:eastAsia="Times New Roman" w:hAnsi="GHEA Grapalat" w:cs="Times New Roman"/>
                <w:sz w:val="24"/>
                <w:szCs w:val="24"/>
                <w:lang w:val="hy-AM"/>
              </w:rPr>
              <w:t>N ԿԱ/1</w:t>
            </w:r>
            <w:r w:rsidR="00D52335" w:rsidRPr="00D52335">
              <w:rPr>
                <w:rFonts w:ascii="GHEA Grapalat" w:eastAsia="Times New Roman" w:hAnsi="GHEA Grapalat" w:cs="Times New Roman"/>
                <w:sz w:val="24"/>
                <w:szCs w:val="24"/>
              </w:rPr>
              <w:t>6</w:t>
            </w:r>
            <w:r w:rsidRPr="00D52335">
              <w:rPr>
                <w:rFonts w:ascii="GHEA Grapalat" w:eastAsia="Times New Roman" w:hAnsi="GHEA Grapalat" w:cs="Times New Roman"/>
                <w:sz w:val="24"/>
                <w:szCs w:val="24"/>
                <w:lang w:val="hy-AM"/>
              </w:rPr>
              <w:t>3-2024</w:t>
            </w:r>
          </w:p>
        </w:tc>
      </w:tr>
      <w:tr w:rsidR="00D52335" w:rsidRPr="0099421C" w14:paraId="1127E276" w14:textId="77777777" w:rsidTr="00D666DA">
        <w:trPr>
          <w:jc w:val="center"/>
        </w:trPr>
        <w:tc>
          <w:tcPr>
            <w:tcW w:w="14305" w:type="dxa"/>
            <w:gridSpan w:val="2"/>
            <w:tcBorders>
              <w:top w:val="single" w:sz="4" w:space="0" w:color="auto"/>
              <w:left w:val="single" w:sz="4" w:space="0" w:color="auto"/>
              <w:bottom w:val="single" w:sz="4" w:space="0" w:color="auto"/>
              <w:right w:val="single" w:sz="4" w:space="0" w:color="auto"/>
            </w:tcBorders>
            <w:shd w:val="clear" w:color="auto" w:fill="auto"/>
          </w:tcPr>
          <w:p w14:paraId="779C2478" w14:textId="77777777" w:rsidR="00D52335" w:rsidRPr="00D52335" w:rsidRDefault="00D52335" w:rsidP="00D52335">
            <w:pPr>
              <w:pStyle w:val="mechtex"/>
              <w:ind w:firstLine="426"/>
              <w:rPr>
                <w:rFonts w:ascii="GHEA Grapalat" w:hAnsi="GHEA Grapalat" w:cs="Sylfaen"/>
                <w:sz w:val="24"/>
                <w:szCs w:val="24"/>
                <w:lang w:val="hy-AM"/>
              </w:rPr>
            </w:pPr>
            <w:r w:rsidRPr="00D52335">
              <w:rPr>
                <w:rFonts w:ascii="GHEA Grapalat" w:hAnsi="GHEA Grapalat" w:cs="Sylfaen"/>
                <w:sz w:val="24"/>
                <w:szCs w:val="24"/>
                <w:lang w:val="hy-AM"/>
              </w:rPr>
              <w:t>Կետ 9</w:t>
            </w:r>
            <w:r w:rsidRPr="00D52335">
              <w:rPr>
                <w:rFonts w:ascii="Cambria Math" w:hAnsi="Cambria Math" w:cs="Cambria Math"/>
                <w:sz w:val="24"/>
                <w:szCs w:val="24"/>
                <w:lang w:val="hy-AM"/>
              </w:rPr>
              <w:t>․</w:t>
            </w:r>
          </w:p>
          <w:p w14:paraId="3C300E73" w14:textId="77777777" w:rsidR="00D52335" w:rsidRPr="00D52335" w:rsidRDefault="00D52335" w:rsidP="00D52335">
            <w:pPr>
              <w:pStyle w:val="mechtex"/>
              <w:ind w:firstLine="426"/>
              <w:jc w:val="both"/>
              <w:rPr>
                <w:rFonts w:ascii="GHEA Grapalat" w:hAnsi="GHEA Grapalat" w:cs="Sylfaen"/>
                <w:sz w:val="24"/>
                <w:szCs w:val="24"/>
                <w:lang w:val="hy-AM"/>
              </w:rPr>
            </w:pPr>
          </w:p>
          <w:p w14:paraId="1AA71930" w14:textId="241C9378" w:rsidR="00D52335" w:rsidRPr="00D52335" w:rsidRDefault="00D52335" w:rsidP="00D52335">
            <w:pPr>
              <w:pStyle w:val="mechtex"/>
              <w:jc w:val="both"/>
              <w:rPr>
                <w:rFonts w:ascii="GHEA Grapalat" w:hAnsi="GHEA Grapalat" w:cs="Sylfaen"/>
                <w:sz w:val="24"/>
                <w:szCs w:val="24"/>
                <w:lang w:val="hy-AM"/>
              </w:rPr>
            </w:pPr>
            <w:r w:rsidRPr="00D52335">
              <w:rPr>
                <w:rFonts w:ascii="GHEA Grapalat" w:hAnsi="GHEA Grapalat" w:cs="Sylfaen"/>
                <w:sz w:val="24"/>
                <w:szCs w:val="24"/>
                <w:lang w:val="hy-AM"/>
              </w:rPr>
              <w:t xml:space="preserve">Որոշվեց՝ տալ դրական դիրքորոշում՝ պայմանով, որ Վարչապետի աշխատակազմի իրավաբանական վարչության և Ֆինանսների նախարարության հետ ևս մեկ անգամ կքննարկվի որպես համարժեք առաջարկվող ապրանքների սահմանման </w:t>
            </w:r>
            <w:r w:rsidRPr="00D52335">
              <w:rPr>
                <w:rFonts w:ascii="GHEA Grapalat" w:hAnsi="GHEA Grapalat" w:cs="Sylfaen"/>
                <w:sz w:val="24"/>
                <w:szCs w:val="24"/>
                <w:lang w:val="hy-AM"/>
              </w:rPr>
              <w:lastRenderedPageBreak/>
              <w:t>պահանջը չկիրառելու վերաբերյալ դրույթը և Կառավարության նիստի օրակարգում կներառվի վերջիններիս հետ փոխհամաձայնեցված տարբերակ:</w:t>
            </w:r>
          </w:p>
          <w:p w14:paraId="678FC28F" w14:textId="77777777" w:rsidR="00D52335" w:rsidRPr="00B17BB1" w:rsidRDefault="00D52335" w:rsidP="00F6709F">
            <w:pPr>
              <w:tabs>
                <w:tab w:val="center" w:pos="4680"/>
                <w:tab w:val="right" w:pos="9360"/>
              </w:tabs>
              <w:spacing w:after="0" w:line="240" w:lineRule="auto"/>
              <w:ind w:left="123"/>
              <w:jc w:val="center"/>
              <w:rPr>
                <w:rFonts w:ascii="GHEA Grapalat" w:eastAsia="Times New Roman" w:hAnsi="GHEA Grapalat"/>
                <w:sz w:val="24"/>
                <w:szCs w:val="24"/>
                <w:lang w:val="hy-AM"/>
              </w:rPr>
            </w:pPr>
          </w:p>
        </w:tc>
      </w:tr>
      <w:tr w:rsidR="0099421C" w:rsidRPr="0099421C" w14:paraId="5E92746C" w14:textId="77777777" w:rsidTr="0099421C">
        <w:trPr>
          <w:jc w:val="center"/>
        </w:trPr>
        <w:tc>
          <w:tcPr>
            <w:tcW w:w="8005" w:type="dxa"/>
            <w:vMerge w:val="restart"/>
            <w:tcBorders>
              <w:top w:val="single" w:sz="4" w:space="0" w:color="auto"/>
              <w:left w:val="single" w:sz="4" w:space="0" w:color="auto"/>
              <w:right w:val="single" w:sz="4" w:space="0" w:color="auto"/>
            </w:tcBorders>
            <w:shd w:val="clear" w:color="auto" w:fill="D9D9D9" w:themeFill="background1" w:themeFillShade="D9"/>
          </w:tcPr>
          <w:p w14:paraId="4BFC60DB" w14:textId="1A6BB825" w:rsidR="0099421C" w:rsidRDefault="0099421C" w:rsidP="0099421C">
            <w:pPr>
              <w:tabs>
                <w:tab w:val="left" w:pos="9923"/>
              </w:tabs>
              <w:spacing w:after="0" w:line="240" w:lineRule="auto"/>
              <w:ind w:right="-1" w:firstLine="426"/>
              <w:contextualSpacing/>
              <w:jc w:val="center"/>
              <w:rPr>
                <w:rFonts w:ascii="GHEA Grapalat" w:hAnsi="GHEA Grapalat"/>
                <w:sz w:val="24"/>
                <w:szCs w:val="24"/>
                <w:lang w:val="hy-AM"/>
              </w:rPr>
            </w:pPr>
            <w:r>
              <w:rPr>
                <w:rStyle w:val="Emphasis"/>
                <w:rFonts w:ascii="GHEA Grapalat" w:hAnsi="GHEA Grapalat"/>
                <w:i w:val="0"/>
                <w:sz w:val="24"/>
                <w:szCs w:val="24"/>
              </w:rPr>
              <w:lastRenderedPageBreak/>
              <w:t>10</w:t>
            </w:r>
            <w:r w:rsidRPr="002E44AE">
              <w:rPr>
                <w:rStyle w:val="Emphasis"/>
                <w:rFonts w:ascii="GHEA Grapalat" w:hAnsi="GHEA Grapalat"/>
                <w:i w:val="0"/>
                <w:sz w:val="24"/>
                <w:szCs w:val="24"/>
                <w:lang w:val="hy-AM"/>
              </w:rPr>
              <w:t>. ՀՀ ֆինանսների նախարարություն</w:t>
            </w:r>
          </w:p>
        </w:tc>
        <w:tc>
          <w:tcPr>
            <w:tcW w:w="63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1C8E79" w14:textId="513AB36F" w:rsidR="0099421C" w:rsidRPr="00234257" w:rsidRDefault="00D52335" w:rsidP="0099421C">
            <w:pPr>
              <w:tabs>
                <w:tab w:val="center" w:pos="4680"/>
                <w:tab w:val="right" w:pos="9360"/>
              </w:tabs>
              <w:spacing w:after="0" w:line="240" w:lineRule="auto"/>
              <w:ind w:left="123"/>
              <w:jc w:val="center"/>
              <w:rPr>
                <w:rFonts w:ascii="GHEA Grapalat" w:eastAsia="Times New Roman" w:hAnsi="GHEA Grapalat"/>
                <w:sz w:val="24"/>
                <w:szCs w:val="24"/>
                <w:lang w:val="hy-AM"/>
              </w:rPr>
            </w:pPr>
            <w:r w:rsidRPr="00234257">
              <w:rPr>
                <w:rFonts w:ascii="GHEA Grapalat" w:eastAsia="Times New Roman" w:hAnsi="GHEA Grapalat" w:cs="Times New Roman"/>
                <w:sz w:val="24"/>
                <w:szCs w:val="24"/>
              </w:rPr>
              <w:t>1</w:t>
            </w:r>
            <w:r w:rsidR="00234257" w:rsidRPr="00234257">
              <w:rPr>
                <w:rFonts w:ascii="GHEA Grapalat" w:eastAsia="Times New Roman" w:hAnsi="GHEA Grapalat" w:cs="Times New Roman"/>
                <w:sz w:val="24"/>
                <w:szCs w:val="24"/>
              </w:rPr>
              <w:t>6</w:t>
            </w:r>
            <w:r w:rsidR="0099421C" w:rsidRPr="00234257">
              <w:rPr>
                <w:rFonts w:ascii="GHEA Grapalat" w:eastAsia="Times New Roman" w:hAnsi="GHEA Grapalat" w:cs="Times New Roman"/>
                <w:sz w:val="24"/>
                <w:szCs w:val="24"/>
                <w:lang w:val="hy-AM"/>
              </w:rPr>
              <w:t>.</w:t>
            </w:r>
            <w:r w:rsidRPr="00234257">
              <w:rPr>
                <w:rFonts w:ascii="GHEA Grapalat" w:eastAsia="Times New Roman" w:hAnsi="GHEA Grapalat" w:cs="Times New Roman"/>
                <w:sz w:val="24"/>
                <w:szCs w:val="24"/>
              </w:rPr>
              <w:t>10</w:t>
            </w:r>
            <w:r w:rsidR="0099421C" w:rsidRPr="00234257">
              <w:rPr>
                <w:rFonts w:ascii="GHEA Grapalat" w:eastAsia="Times New Roman" w:hAnsi="GHEA Grapalat" w:cs="Times New Roman"/>
                <w:sz w:val="24"/>
                <w:szCs w:val="24"/>
                <w:lang w:val="hy-AM"/>
              </w:rPr>
              <w:t>.2024թ.</w:t>
            </w:r>
          </w:p>
        </w:tc>
      </w:tr>
      <w:tr w:rsidR="0099421C" w:rsidRPr="0099421C" w14:paraId="25A850F9" w14:textId="77777777" w:rsidTr="0099421C">
        <w:trPr>
          <w:jc w:val="center"/>
        </w:trPr>
        <w:tc>
          <w:tcPr>
            <w:tcW w:w="8005" w:type="dxa"/>
            <w:vMerge/>
            <w:tcBorders>
              <w:left w:val="single" w:sz="4" w:space="0" w:color="auto"/>
              <w:bottom w:val="single" w:sz="4" w:space="0" w:color="auto"/>
              <w:right w:val="single" w:sz="4" w:space="0" w:color="auto"/>
            </w:tcBorders>
            <w:shd w:val="clear" w:color="auto" w:fill="D9D9D9" w:themeFill="background1" w:themeFillShade="D9"/>
          </w:tcPr>
          <w:p w14:paraId="28E8B4F9" w14:textId="77777777" w:rsidR="0099421C" w:rsidRDefault="0099421C" w:rsidP="0099421C">
            <w:pPr>
              <w:tabs>
                <w:tab w:val="left" w:pos="9923"/>
              </w:tabs>
              <w:spacing w:after="0" w:line="240" w:lineRule="auto"/>
              <w:ind w:right="-1" w:firstLine="426"/>
              <w:contextualSpacing/>
              <w:jc w:val="center"/>
              <w:rPr>
                <w:rFonts w:ascii="GHEA Grapalat" w:hAnsi="GHEA Grapalat"/>
                <w:sz w:val="24"/>
                <w:szCs w:val="24"/>
                <w:lang w:val="hy-AM"/>
              </w:rPr>
            </w:pPr>
          </w:p>
        </w:tc>
        <w:tc>
          <w:tcPr>
            <w:tcW w:w="63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738B01" w14:textId="1EF65712" w:rsidR="0099421C" w:rsidRPr="00234257" w:rsidRDefault="0099421C" w:rsidP="0099421C">
            <w:pPr>
              <w:tabs>
                <w:tab w:val="center" w:pos="4680"/>
                <w:tab w:val="right" w:pos="9360"/>
              </w:tabs>
              <w:spacing w:after="0" w:line="240" w:lineRule="auto"/>
              <w:ind w:left="123"/>
              <w:jc w:val="center"/>
              <w:rPr>
                <w:rFonts w:ascii="GHEA Grapalat" w:eastAsia="Times New Roman" w:hAnsi="GHEA Grapalat"/>
                <w:sz w:val="24"/>
                <w:szCs w:val="24"/>
                <w:lang w:val="hy-AM"/>
              </w:rPr>
            </w:pPr>
            <w:r w:rsidRPr="00234257">
              <w:rPr>
                <w:rFonts w:ascii="GHEA Grapalat" w:eastAsia="Times New Roman" w:hAnsi="GHEA Grapalat" w:cs="Times New Roman"/>
                <w:sz w:val="24"/>
                <w:szCs w:val="24"/>
              </w:rPr>
              <w:t xml:space="preserve">N </w:t>
            </w:r>
            <w:r w:rsidR="00234257" w:rsidRPr="00234257">
              <w:rPr>
                <w:rFonts w:ascii="GHEA Grapalat" w:eastAsia="Times New Roman" w:hAnsi="GHEA Grapalat" w:cs="Times New Roman"/>
                <w:sz w:val="24"/>
                <w:szCs w:val="24"/>
              </w:rPr>
              <w:t>01/26/21384-2024</w:t>
            </w:r>
          </w:p>
        </w:tc>
      </w:tr>
      <w:tr w:rsidR="0099421C" w:rsidRPr="0099421C" w14:paraId="16304B8B" w14:textId="77777777" w:rsidTr="00D52335">
        <w:trPr>
          <w:trHeight w:val="170"/>
          <w:jc w:val="center"/>
        </w:trPr>
        <w:tc>
          <w:tcPr>
            <w:tcW w:w="8005" w:type="dxa"/>
            <w:tcBorders>
              <w:top w:val="single" w:sz="4" w:space="0" w:color="auto"/>
              <w:left w:val="single" w:sz="4" w:space="0" w:color="auto"/>
              <w:bottom w:val="single" w:sz="4" w:space="0" w:color="auto"/>
              <w:right w:val="single" w:sz="4" w:space="0" w:color="auto"/>
            </w:tcBorders>
            <w:shd w:val="clear" w:color="auto" w:fill="auto"/>
          </w:tcPr>
          <w:p w14:paraId="528CC046" w14:textId="77777777" w:rsidR="0099421C" w:rsidRDefault="00234257" w:rsidP="00234257">
            <w:pPr>
              <w:tabs>
                <w:tab w:val="left" w:pos="9923"/>
              </w:tabs>
              <w:spacing w:after="0" w:line="240" w:lineRule="auto"/>
              <w:ind w:right="-1"/>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Ուսումնասիրելով վերոնշյալ գրությամբ ներկայացված </w:t>
            </w:r>
            <w:r>
              <w:rPr>
                <w:rFonts w:ascii="GHEA Grapalat" w:hAnsi="GHEA Grapalat"/>
                <w:color w:val="000000"/>
                <w:sz w:val="24"/>
                <w:szCs w:val="24"/>
                <w:shd w:val="clear" w:color="auto" w:fill="FFFFFF"/>
                <w:lang w:val="hy-AM"/>
              </w:rPr>
              <w:t>«Հայաստանի Հանրապետության կառավարության 2020 թվականի ապրիլի 2-ի № 473-Ա որոշման մեջ լրացումներ կատարելու մասին» ՀՀ կառավարության որոշման նախագծի վերանայված տարբերակը</w:t>
            </w:r>
            <w:r>
              <w:rPr>
                <w:rFonts w:ascii="GHEA Grapalat" w:eastAsia="Times New Roman" w:hAnsi="GHEA Grapalat" w:cs="Times New Roman"/>
                <w:color w:val="000000"/>
                <w:sz w:val="24"/>
                <w:szCs w:val="24"/>
                <w:lang w:val="hy-AM"/>
              </w:rPr>
              <w:t>՝ հայտնում ենք, որ առաջարկություններ չունենք:</w:t>
            </w:r>
          </w:p>
          <w:p w14:paraId="5F3AA519" w14:textId="4265B2E5" w:rsidR="008E7D60" w:rsidRDefault="008E7D60" w:rsidP="00234257">
            <w:pPr>
              <w:tabs>
                <w:tab w:val="left" w:pos="9923"/>
              </w:tabs>
              <w:spacing w:after="0" w:line="240" w:lineRule="auto"/>
              <w:ind w:right="-1"/>
              <w:contextualSpacing/>
              <w:jc w:val="both"/>
              <w:rPr>
                <w:rFonts w:ascii="GHEA Grapalat" w:hAnsi="GHEA Grapalat"/>
                <w:sz w:val="24"/>
                <w:szCs w:val="24"/>
                <w:lang w:val="hy-AM"/>
              </w:rPr>
            </w:pPr>
          </w:p>
        </w:tc>
        <w:tc>
          <w:tcPr>
            <w:tcW w:w="6300" w:type="dxa"/>
            <w:tcBorders>
              <w:top w:val="single" w:sz="4" w:space="0" w:color="auto"/>
              <w:left w:val="single" w:sz="4" w:space="0" w:color="auto"/>
              <w:bottom w:val="single" w:sz="4" w:space="0" w:color="auto"/>
              <w:right w:val="single" w:sz="4" w:space="0" w:color="auto"/>
            </w:tcBorders>
            <w:shd w:val="clear" w:color="auto" w:fill="auto"/>
          </w:tcPr>
          <w:p w14:paraId="67DCA199" w14:textId="30FE5DC4" w:rsidR="0099421C" w:rsidRPr="00234257" w:rsidRDefault="00D52335" w:rsidP="00F6709F">
            <w:pPr>
              <w:tabs>
                <w:tab w:val="center" w:pos="4680"/>
                <w:tab w:val="right" w:pos="9360"/>
              </w:tabs>
              <w:spacing w:after="0" w:line="240" w:lineRule="auto"/>
              <w:ind w:left="123"/>
              <w:jc w:val="center"/>
              <w:rPr>
                <w:rFonts w:ascii="GHEA Grapalat" w:eastAsia="Times New Roman" w:hAnsi="GHEA Grapalat"/>
                <w:sz w:val="24"/>
                <w:szCs w:val="24"/>
                <w:lang w:val="hy-AM"/>
              </w:rPr>
            </w:pPr>
            <w:r w:rsidRPr="00234257">
              <w:rPr>
                <w:rFonts w:ascii="GHEA Grapalat" w:eastAsia="Times New Roman" w:hAnsi="GHEA Grapalat"/>
                <w:sz w:val="24"/>
                <w:szCs w:val="24"/>
                <w:lang w:val="hy-AM"/>
              </w:rPr>
              <w:t>Ընդունվել է` ի գիտություն:</w:t>
            </w:r>
          </w:p>
        </w:tc>
      </w:tr>
      <w:tr w:rsidR="008E7D60" w:rsidRPr="0099421C" w14:paraId="49717D39" w14:textId="77777777" w:rsidTr="00411730">
        <w:trPr>
          <w:trHeight w:val="170"/>
          <w:jc w:val="center"/>
        </w:trPr>
        <w:tc>
          <w:tcPr>
            <w:tcW w:w="8005" w:type="dxa"/>
            <w:vMerge w:val="restart"/>
            <w:tcBorders>
              <w:top w:val="single" w:sz="4" w:space="0" w:color="auto"/>
              <w:left w:val="single" w:sz="4" w:space="0" w:color="auto"/>
              <w:right w:val="single" w:sz="4" w:space="0" w:color="auto"/>
            </w:tcBorders>
            <w:shd w:val="clear" w:color="auto" w:fill="D9D9D9" w:themeFill="background1" w:themeFillShade="D9"/>
          </w:tcPr>
          <w:p w14:paraId="4C02A684" w14:textId="5B14A291" w:rsidR="008E7D60" w:rsidRDefault="008E7D60" w:rsidP="00937714">
            <w:pPr>
              <w:tabs>
                <w:tab w:val="left" w:pos="9923"/>
              </w:tabs>
              <w:spacing w:after="0" w:line="240" w:lineRule="auto"/>
              <w:ind w:right="-1"/>
              <w:contextualSpacing/>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rPr>
              <w:t>11</w:t>
            </w:r>
            <w:r w:rsidRPr="004B4275">
              <w:rPr>
                <w:rFonts w:ascii="GHEA Grapalat" w:eastAsia="Times New Roman" w:hAnsi="GHEA Grapalat" w:cs="Times New Roman"/>
                <w:sz w:val="24"/>
                <w:szCs w:val="24"/>
                <w:lang w:val="hy-AM"/>
              </w:rPr>
              <w:t>. ԱՐՁԱՆԱԳՐՈՒԹՅՈՒՆ ՖԻՆԱՆՍԱՏՆՏԵՍԱԿԱՆ ՆԱԽԱՐԱՐԱԿԱՆ ԿՈՄԻՏԵԻ ՆԻՍՏԻ</w:t>
            </w:r>
          </w:p>
        </w:tc>
        <w:tc>
          <w:tcPr>
            <w:tcW w:w="63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BAE860" w14:textId="439A5B7F" w:rsidR="008E7D60" w:rsidRPr="00234257" w:rsidRDefault="008E7D60" w:rsidP="00937714">
            <w:pPr>
              <w:tabs>
                <w:tab w:val="center" w:pos="4680"/>
                <w:tab w:val="right" w:pos="9360"/>
              </w:tabs>
              <w:spacing w:after="0" w:line="240" w:lineRule="auto"/>
              <w:ind w:left="123"/>
              <w:jc w:val="center"/>
              <w:rPr>
                <w:rFonts w:ascii="GHEA Grapalat" w:eastAsia="Times New Roman" w:hAnsi="GHEA Grapalat"/>
                <w:sz w:val="24"/>
                <w:szCs w:val="24"/>
                <w:lang w:val="hy-AM"/>
              </w:rPr>
            </w:pPr>
            <w:r w:rsidRPr="00D52335">
              <w:rPr>
                <w:rFonts w:ascii="GHEA Grapalat" w:eastAsia="Times New Roman" w:hAnsi="GHEA Grapalat" w:cs="Times New Roman"/>
                <w:sz w:val="24"/>
                <w:szCs w:val="24"/>
                <w:lang w:val="hy-AM"/>
              </w:rPr>
              <w:t>2</w:t>
            </w:r>
            <w:r>
              <w:rPr>
                <w:rFonts w:ascii="GHEA Grapalat" w:eastAsia="Times New Roman" w:hAnsi="GHEA Grapalat" w:cs="Times New Roman"/>
                <w:sz w:val="24"/>
                <w:szCs w:val="24"/>
              </w:rPr>
              <w:t>8</w:t>
            </w:r>
            <w:r w:rsidRPr="00D52335">
              <w:rPr>
                <w:rFonts w:ascii="GHEA Grapalat" w:eastAsia="Times New Roman" w:hAnsi="GHEA Grapalat" w:cs="Times New Roman"/>
                <w:sz w:val="24"/>
                <w:szCs w:val="24"/>
                <w:lang w:val="hy-AM"/>
              </w:rPr>
              <w:t>.</w:t>
            </w:r>
            <w:r>
              <w:rPr>
                <w:rFonts w:ascii="GHEA Grapalat" w:eastAsia="Times New Roman" w:hAnsi="GHEA Grapalat" w:cs="Times New Roman"/>
                <w:sz w:val="24"/>
                <w:szCs w:val="24"/>
              </w:rPr>
              <w:t>10</w:t>
            </w:r>
            <w:r w:rsidRPr="00D52335">
              <w:rPr>
                <w:rFonts w:ascii="GHEA Grapalat" w:eastAsia="Times New Roman" w:hAnsi="GHEA Grapalat" w:cs="Times New Roman"/>
                <w:sz w:val="24"/>
                <w:szCs w:val="24"/>
                <w:lang w:val="hy-AM"/>
              </w:rPr>
              <w:t>.2024թ.</w:t>
            </w:r>
          </w:p>
        </w:tc>
      </w:tr>
      <w:tr w:rsidR="008E7D60" w:rsidRPr="0099421C" w14:paraId="748FE4B8" w14:textId="77777777" w:rsidTr="00411730">
        <w:trPr>
          <w:trHeight w:val="170"/>
          <w:jc w:val="center"/>
        </w:trPr>
        <w:tc>
          <w:tcPr>
            <w:tcW w:w="8005" w:type="dxa"/>
            <w:vMerge/>
            <w:tcBorders>
              <w:left w:val="single" w:sz="4" w:space="0" w:color="auto"/>
              <w:bottom w:val="single" w:sz="4" w:space="0" w:color="auto"/>
              <w:right w:val="single" w:sz="4" w:space="0" w:color="auto"/>
            </w:tcBorders>
            <w:shd w:val="clear" w:color="auto" w:fill="D9D9D9" w:themeFill="background1" w:themeFillShade="D9"/>
          </w:tcPr>
          <w:p w14:paraId="244C065A" w14:textId="77777777" w:rsidR="008E7D60" w:rsidRPr="0099421C" w:rsidRDefault="008E7D60" w:rsidP="00937714">
            <w:pPr>
              <w:tabs>
                <w:tab w:val="left" w:pos="9923"/>
              </w:tabs>
              <w:spacing w:after="0" w:line="240" w:lineRule="auto"/>
              <w:ind w:right="-1"/>
              <w:contextualSpacing/>
              <w:jc w:val="both"/>
              <w:rPr>
                <w:rFonts w:ascii="GHEA Grapalat" w:eastAsia="Times New Roman" w:hAnsi="GHEA Grapalat" w:cs="Times New Roman"/>
                <w:sz w:val="24"/>
                <w:szCs w:val="24"/>
                <w:lang w:val="hy-AM"/>
              </w:rPr>
            </w:pPr>
          </w:p>
        </w:tc>
        <w:tc>
          <w:tcPr>
            <w:tcW w:w="630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9C770D" w14:textId="7CB92966" w:rsidR="008E7D60" w:rsidRPr="00D52335" w:rsidRDefault="008E7D60" w:rsidP="00937714">
            <w:pPr>
              <w:tabs>
                <w:tab w:val="center" w:pos="4680"/>
                <w:tab w:val="right" w:pos="9360"/>
              </w:tabs>
              <w:spacing w:after="0" w:line="240" w:lineRule="auto"/>
              <w:ind w:left="123"/>
              <w:jc w:val="center"/>
              <w:rPr>
                <w:rFonts w:ascii="GHEA Grapalat" w:eastAsia="Times New Roman" w:hAnsi="GHEA Grapalat" w:cs="Times New Roman"/>
                <w:sz w:val="24"/>
                <w:szCs w:val="24"/>
                <w:lang w:val="hy-AM"/>
              </w:rPr>
            </w:pPr>
          </w:p>
        </w:tc>
      </w:tr>
      <w:tr w:rsidR="008E7D60" w:rsidRPr="0099421C" w14:paraId="09ED9FD1" w14:textId="77777777" w:rsidTr="00FA32F8">
        <w:trPr>
          <w:trHeight w:val="170"/>
          <w:jc w:val="center"/>
        </w:trPr>
        <w:tc>
          <w:tcPr>
            <w:tcW w:w="14305" w:type="dxa"/>
            <w:gridSpan w:val="2"/>
            <w:tcBorders>
              <w:top w:val="single" w:sz="4" w:space="0" w:color="auto"/>
              <w:left w:val="single" w:sz="4" w:space="0" w:color="auto"/>
              <w:bottom w:val="single" w:sz="4" w:space="0" w:color="auto"/>
              <w:right w:val="single" w:sz="4" w:space="0" w:color="auto"/>
            </w:tcBorders>
            <w:shd w:val="clear" w:color="auto" w:fill="auto"/>
          </w:tcPr>
          <w:p w14:paraId="2BE84D63" w14:textId="55519A2F" w:rsidR="008E7D60" w:rsidRPr="008E7D60" w:rsidRDefault="008E7D60" w:rsidP="00937714">
            <w:pPr>
              <w:tabs>
                <w:tab w:val="center" w:pos="4680"/>
                <w:tab w:val="right" w:pos="9360"/>
              </w:tabs>
              <w:spacing w:after="0" w:line="240" w:lineRule="auto"/>
              <w:ind w:left="123"/>
              <w:jc w:val="center"/>
              <w:rPr>
                <w:rFonts w:ascii="GHEA Grapalat" w:eastAsia="Times New Roman" w:hAnsi="GHEA Grapalat" w:cs="Times New Roman"/>
                <w:sz w:val="24"/>
                <w:szCs w:val="24"/>
              </w:rPr>
            </w:pPr>
            <w:bookmarkStart w:id="3" w:name="_Hlk181030909"/>
            <w:proofErr w:type="spellStart"/>
            <w:r>
              <w:rPr>
                <w:rFonts w:ascii="GHEA Grapalat" w:eastAsia="Times New Roman" w:hAnsi="GHEA Grapalat" w:cs="Times New Roman"/>
                <w:sz w:val="24"/>
                <w:szCs w:val="24"/>
              </w:rPr>
              <w:t>Հաշվի</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առնելով</w:t>
            </w:r>
            <w:proofErr w:type="spellEnd"/>
            <w:r>
              <w:rPr>
                <w:rFonts w:ascii="GHEA Grapalat" w:eastAsia="Times New Roman" w:hAnsi="GHEA Grapalat" w:cs="Times New Roman"/>
                <w:sz w:val="24"/>
                <w:szCs w:val="24"/>
              </w:rPr>
              <w:t xml:space="preserve"> </w:t>
            </w:r>
            <w:r w:rsidR="00D63CBC">
              <w:rPr>
                <w:rFonts w:ascii="GHEA Grapalat" w:eastAsia="Times New Roman" w:hAnsi="GHEA Grapalat" w:cs="Times New Roman"/>
                <w:sz w:val="24"/>
                <w:szCs w:val="24"/>
              </w:rPr>
              <w:t xml:space="preserve">28.10.2024թ. </w:t>
            </w:r>
            <w:r w:rsidRPr="004B4275">
              <w:rPr>
                <w:rFonts w:ascii="GHEA Grapalat" w:eastAsia="Times New Roman" w:hAnsi="GHEA Grapalat" w:cs="Times New Roman"/>
                <w:sz w:val="24"/>
                <w:szCs w:val="24"/>
                <w:lang w:val="hy-AM"/>
              </w:rPr>
              <w:t>ֆինանսատնտեսական նախարարական կոմիտեի նիստի</w:t>
            </w:r>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քննարկման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արդյունքները</w:t>
            </w:r>
            <w:bookmarkEnd w:id="3"/>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Նախագծում</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կատարվել</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են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համապատասխան</w:t>
            </w:r>
            <w:proofErr w:type="spellEnd"/>
            <w:r>
              <w:rPr>
                <w:rFonts w:ascii="GHEA Grapalat" w:eastAsia="Times New Roman" w:hAnsi="GHEA Grapalat" w:cs="Times New Roman"/>
                <w:sz w:val="24"/>
                <w:szCs w:val="24"/>
              </w:rPr>
              <w:t xml:space="preserve"> </w:t>
            </w:r>
            <w:proofErr w:type="spellStart"/>
            <w:r>
              <w:rPr>
                <w:rFonts w:ascii="GHEA Grapalat" w:eastAsia="Times New Roman" w:hAnsi="GHEA Grapalat" w:cs="Times New Roman"/>
                <w:sz w:val="24"/>
                <w:szCs w:val="24"/>
              </w:rPr>
              <w:t>փոփոխություններ</w:t>
            </w:r>
            <w:proofErr w:type="spellEnd"/>
            <w:r>
              <w:rPr>
                <w:rFonts w:ascii="GHEA Grapalat" w:eastAsia="Times New Roman" w:hAnsi="GHEA Grapalat" w:cs="Times New Roman"/>
                <w:sz w:val="24"/>
                <w:szCs w:val="24"/>
              </w:rPr>
              <w:t>:</w:t>
            </w:r>
          </w:p>
        </w:tc>
      </w:tr>
    </w:tbl>
    <w:p w14:paraId="18B358EF" w14:textId="77777777" w:rsidR="00CB5B09" w:rsidRPr="004B4275" w:rsidRDefault="00CB5B09" w:rsidP="00425984">
      <w:pPr>
        <w:rPr>
          <w:lang w:val="hy-AM"/>
        </w:rPr>
      </w:pPr>
    </w:p>
    <w:sectPr w:rsidR="00CB5B09" w:rsidRPr="004B4275" w:rsidSect="00C312B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IRTEK Courier">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DejaVuSans-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3"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1"/>
  </w:num>
  <w:num w:numId="5">
    <w:abstractNumId w:val="3"/>
  </w:num>
  <w:num w:numId="6">
    <w:abstractNumId w:val="4"/>
  </w:num>
  <w:num w:numId="7">
    <w:abstractNumId w:val="7"/>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E29"/>
    <w:rsid w:val="0001168E"/>
    <w:rsid w:val="00022AC5"/>
    <w:rsid w:val="0002498B"/>
    <w:rsid w:val="00033B31"/>
    <w:rsid w:val="000573F4"/>
    <w:rsid w:val="000B49F9"/>
    <w:rsid w:val="000F744E"/>
    <w:rsid w:val="00122E75"/>
    <w:rsid w:val="001345AF"/>
    <w:rsid w:val="001B6950"/>
    <w:rsid w:val="00234257"/>
    <w:rsid w:val="00237B95"/>
    <w:rsid w:val="002A7776"/>
    <w:rsid w:val="002B6BB3"/>
    <w:rsid w:val="002E44AE"/>
    <w:rsid w:val="002E694F"/>
    <w:rsid w:val="002E6E70"/>
    <w:rsid w:val="00323A91"/>
    <w:rsid w:val="003313A7"/>
    <w:rsid w:val="00371D0F"/>
    <w:rsid w:val="00385DDB"/>
    <w:rsid w:val="00420478"/>
    <w:rsid w:val="00425984"/>
    <w:rsid w:val="00433B4D"/>
    <w:rsid w:val="004A1F24"/>
    <w:rsid w:val="004B4275"/>
    <w:rsid w:val="0057615D"/>
    <w:rsid w:val="00595C89"/>
    <w:rsid w:val="005F515F"/>
    <w:rsid w:val="00624028"/>
    <w:rsid w:val="006D1B20"/>
    <w:rsid w:val="00710964"/>
    <w:rsid w:val="00714855"/>
    <w:rsid w:val="00724C47"/>
    <w:rsid w:val="007D7200"/>
    <w:rsid w:val="007F2021"/>
    <w:rsid w:val="008E7D60"/>
    <w:rsid w:val="0090429E"/>
    <w:rsid w:val="009077F5"/>
    <w:rsid w:val="00931684"/>
    <w:rsid w:val="00937714"/>
    <w:rsid w:val="009702B5"/>
    <w:rsid w:val="0099421C"/>
    <w:rsid w:val="00A1521D"/>
    <w:rsid w:val="00A21C8F"/>
    <w:rsid w:val="00A96AB7"/>
    <w:rsid w:val="00A97321"/>
    <w:rsid w:val="00B14E29"/>
    <w:rsid w:val="00B17BB1"/>
    <w:rsid w:val="00B81F8F"/>
    <w:rsid w:val="00BB285E"/>
    <w:rsid w:val="00BC3AC1"/>
    <w:rsid w:val="00C07D0A"/>
    <w:rsid w:val="00C312BB"/>
    <w:rsid w:val="00C53D3C"/>
    <w:rsid w:val="00C540E9"/>
    <w:rsid w:val="00C674C3"/>
    <w:rsid w:val="00CA24D3"/>
    <w:rsid w:val="00CB5B09"/>
    <w:rsid w:val="00CF0AD4"/>
    <w:rsid w:val="00D0306E"/>
    <w:rsid w:val="00D06F18"/>
    <w:rsid w:val="00D13726"/>
    <w:rsid w:val="00D32EAE"/>
    <w:rsid w:val="00D52335"/>
    <w:rsid w:val="00D568D8"/>
    <w:rsid w:val="00D60764"/>
    <w:rsid w:val="00D63CBC"/>
    <w:rsid w:val="00DA1C1F"/>
    <w:rsid w:val="00DB5242"/>
    <w:rsid w:val="00DC68FF"/>
    <w:rsid w:val="00DF45DD"/>
    <w:rsid w:val="00E3114D"/>
    <w:rsid w:val="00E41B77"/>
    <w:rsid w:val="00E71CD7"/>
    <w:rsid w:val="00E721DE"/>
    <w:rsid w:val="00EA7E95"/>
    <w:rsid w:val="00EF40A6"/>
    <w:rsid w:val="00EF4902"/>
    <w:rsid w:val="00F022FB"/>
    <w:rsid w:val="00F20D5C"/>
    <w:rsid w:val="00F5424A"/>
    <w:rsid w:val="00F54C3D"/>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88D99"/>
  <w15:chartTrackingRefBased/>
  <w15:docId w15:val="{AC83953D-B1DA-4B0C-9B12-B2BF7099E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27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Normal1,Char"/>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 w:type="character" w:customStyle="1" w:styleId="mechtexChar">
    <w:name w:val="mechtex Char"/>
    <w:link w:val="mechtex"/>
    <w:locked/>
    <w:rsid w:val="00237B95"/>
    <w:rPr>
      <w:rFonts w:ascii="Arial Armenian" w:eastAsia="Times New Roman" w:hAnsi="Arial Armenian" w:cs="Times New Roman"/>
      <w:lang w:eastAsia="ru-RU"/>
    </w:rPr>
  </w:style>
  <w:style w:type="paragraph" w:customStyle="1" w:styleId="mechtex">
    <w:name w:val="mechtex"/>
    <w:basedOn w:val="Normal"/>
    <w:link w:val="mechtexChar"/>
    <w:qFormat/>
    <w:rsid w:val="00237B95"/>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43708">
      <w:bodyDiv w:val="1"/>
      <w:marLeft w:val="0"/>
      <w:marRight w:val="0"/>
      <w:marTop w:val="0"/>
      <w:marBottom w:val="0"/>
      <w:divBdr>
        <w:top w:val="none" w:sz="0" w:space="0" w:color="auto"/>
        <w:left w:val="none" w:sz="0" w:space="0" w:color="auto"/>
        <w:bottom w:val="none" w:sz="0" w:space="0" w:color="auto"/>
        <w:right w:val="none" w:sz="0" w:space="0" w:color="auto"/>
      </w:divBdr>
      <w:divsChild>
        <w:div w:id="1191915148">
          <w:marLeft w:val="0"/>
          <w:marRight w:val="0"/>
          <w:marTop w:val="0"/>
          <w:marBottom w:val="0"/>
          <w:divBdr>
            <w:top w:val="none" w:sz="0" w:space="0" w:color="auto"/>
            <w:left w:val="none" w:sz="0" w:space="0" w:color="auto"/>
            <w:bottom w:val="none" w:sz="0" w:space="0" w:color="auto"/>
            <w:right w:val="none" w:sz="0" w:space="0" w:color="auto"/>
          </w:divBdr>
        </w:div>
        <w:div w:id="1352367798">
          <w:marLeft w:val="0"/>
          <w:marRight w:val="0"/>
          <w:marTop w:val="0"/>
          <w:marBottom w:val="0"/>
          <w:divBdr>
            <w:top w:val="none" w:sz="0" w:space="0" w:color="auto"/>
            <w:left w:val="none" w:sz="0" w:space="0" w:color="auto"/>
            <w:bottom w:val="none" w:sz="0" w:space="0" w:color="auto"/>
            <w:right w:val="none" w:sz="0" w:space="0" w:color="auto"/>
          </w:divBdr>
        </w:div>
        <w:div w:id="1108157027">
          <w:marLeft w:val="0"/>
          <w:marRight w:val="0"/>
          <w:marTop w:val="0"/>
          <w:marBottom w:val="0"/>
          <w:divBdr>
            <w:top w:val="none" w:sz="0" w:space="0" w:color="auto"/>
            <w:left w:val="none" w:sz="0" w:space="0" w:color="auto"/>
            <w:bottom w:val="none" w:sz="0" w:space="0" w:color="auto"/>
            <w:right w:val="none" w:sz="0" w:space="0" w:color="auto"/>
          </w:divBdr>
        </w:div>
        <w:div w:id="1092050513">
          <w:marLeft w:val="0"/>
          <w:marRight w:val="0"/>
          <w:marTop w:val="0"/>
          <w:marBottom w:val="0"/>
          <w:divBdr>
            <w:top w:val="none" w:sz="0" w:space="0" w:color="auto"/>
            <w:left w:val="none" w:sz="0" w:space="0" w:color="auto"/>
            <w:bottom w:val="none" w:sz="0" w:space="0" w:color="auto"/>
            <w:right w:val="none" w:sz="0" w:space="0" w:color="auto"/>
          </w:divBdr>
        </w:div>
        <w:div w:id="498815979">
          <w:marLeft w:val="0"/>
          <w:marRight w:val="0"/>
          <w:marTop w:val="0"/>
          <w:marBottom w:val="0"/>
          <w:divBdr>
            <w:top w:val="none" w:sz="0" w:space="0" w:color="auto"/>
            <w:left w:val="none" w:sz="0" w:space="0" w:color="auto"/>
            <w:bottom w:val="none" w:sz="0" w:space="0" w:color="auto"/>
            <w:right w:val="none" w:sz="0" w:space="0" w:color="auto"/>
          </w:divBdr>
          <w:divsChild>
            <w:div w:id="1318343076">
              <w:marLeft w:val="0"/>
              <w:marRight w:val="0"/>
              <w:marTop w:val="0"/>
              <w:marBottom w:val="0"/>
              <w:divBdr>
                <w:top w:val="none" w:sz="0" w:space="0" w:color="auto"/>
                <w:left w:val="none" w:sz="0" w:space="0" w:color="auto"/>
                <w:bottom w:val="none" w:sz="0" w:space="0" w:color="auto"/>
                <w:right w:val="none" w:sz="0" w:space="0" w:color="auto"/>
              </w:divBdr>
              <w:divsChild>
                <w:div w:id="1438018176">
                  <w:marLeft w:val="0"/>
                  <w:marRight w:val="0"/>
                  <w:marTop w:val="0"/>
                  <w:marBottom w:val="0"/>
                  <w:divBdr>
                    <w:top w:val="none" w:sz="0" w:space="0" w:color="auto"/>
                    <w:left w:val="none" w:sz="0" w:space="0" w:color="auto"/>
                    <w:bottom w:val="none" w:sz="0" w:space="0" w:color="auto"/>
                    <w:right w:val="none" w:sz="0" w:space="0" w:color="auto"/>
                  </w:divBdr>
                  <w:divsChild>
                    <w:div w:id="178638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844591963">
      <w:bodyDiv w:val="1"/>
      <w:marLeft w:val="0"/>
      <w:marRight w:val="0"/>
      <w:marTop w:val="0"/>
      <w:marBottom w:val="0"/>
      <w:divBdr>
        <w:top w:val="none" w:sz="0" w:space="0" w:color="auto"/>
        <w:left w:val="none" w:sz="0" w:space="0" w:color="auto"/>
        <w:bottom w:val="none" w:sz="0" w:space="0" w:color="auto"/>
        <w:right w:val="none" w:sz="0" w:space="0" w:color="auto"/>
      </w:divBdr>
    </w:div>
    <w:div w:id="985162113">
      <w:bodyDiv w:val="1"/>
      <w:marLeft w:val="0"/>
      <w:marRight w:val="0"/>
      <w:marTop w:val="0"/>
      <w:marBottom w:val="0"/>
      <w:divBdr>
        <w:top w:val="none" w:sz="0" w:space="0" w:color="auto"/>
        <w:left w:val="none" w:sz="0" w:space="0" w:color="auto"/>
        <w:bottom w:val="none" w:sz="0" w:space="0" w:color="auto"/>
        <w:right w:val="none" w:sz="0" w:space="0" w:color="auto"/>
      </w:divBdr>
    </w:div>
    <w:div w:id="1148549908">
      <w:bodyDiv w:val="1"/>
      <w:marLeft w:val="0"/>
      <w:marRight w:val="0"/>
      <w:marTop w:val="0"/>
      <w:marBottom w:val="0"/>
      <w:divBdr>
        <w:top w:val="none" w:sz="0" w:space="0" w:color="auto"/>
        <w:left w:val="none" w:sz="0" w:space="0" w:color="auto"/>
        <w:bottom w:val="none" w:sz="0" w:space="0" w:color="auto"/>
        <w:right w:val="none" w:sz="0" w:space="0" w:color="auto"/>
      </w:divBdr>
    </w:div>
    <w:div w:id="1256985631">
      <w:bodyDiv w:val="1"/>
      <w:marLeft w:val="0"/>
      <w:marRight w:val="0"/>
      <w:marTop w:val="0"/>
      <w:marBottom w:val="0"/>
      <w:divBdr>
        <w:top w:val="none" w:sz="0" w:space="0" w:color="auto"/>
        <w:left w:val="none" w:sz="0" w:space="0" w:color="auto"/>
        <w:bottom w:val="none" w:sz="0" w:space="0" w:color="auto"/>
        <w:right w:val="none" w:sz="0" w:space="0" w:color="auto"/>
      </w:divBdr>
    </w:div>
    <w:div w:id="1577863410">
      <w:bodyDiv w:val="1"/>
      <w:marLeft w:val="0"/>
      <w:marRight w:val="0"/>
      <w:marTop w:val="0"/>
      <w:marBottom w:val="0"/>
      <w:divBdr>
        <w:top w:val="none" w:sz="0" w:space="0" w:color="auto"/>
        <w:left w:val="none" w:sz="0" w:space="0" w:color="auto"/>
        <w:bottom w:val="none" w:sz="0" w:space="0" w:color="auto"/>
        <w:right w:val="none" w:sz="0" w:space="0" w:color="auto"/>
      </w:divBdr>
    </w:div>
    <w:div w:id="1751611303">
      <w:bodyDiv w:val="1"/>
      <w:marLeft w:val="0"/>
      <w:marRight w:val="0"/>
      <w:marTop w:val="0"/>
      <w:marBottom w:val="0"/>
      <w:divBdr>
        <w:top w:val="none" w:sz="0" w:space="0" w:color="auto"/>
        <w:left w:val="none" w:sz="0" w:space="0" w:color="auto"/>
        <w:bottom w:val="none" w:sz="0" w:space="0" w:color="auto"/>
        <w:right w:val="none" w:sz="0" w:space="0" w:color="auto"/>
      </w:divBdr>
    </w:div>
    <w:div w:id="1769882795">
      <w:bodyDiv w:val="1"/>
      <w:marLeft w:val="0"/>
      <w:marRight w:val="0"/>
      <w:marTop w:val="0"/>
      <w:marBottom w:val="0"/>
      <w:divBdr>
        <w:top w:val="none" w:sz="0" w:space="0" w:color="auto"/>
        <w:left w:val="none" w:sz="0" w:space="0" w:color="auto"/>
        <w:bottom w:val="none" w:sz="0" w:space="0" w:color="auto"/>
        <w:right w:val="none" w:sz="0" w:space="0" w:color="auto"/>
      </w:divBdr>
    </w:div>
    <w:div w:id="1773351649">
      <w:bodyDiv w:val="1"/>
      <w:marLeft w:val="0"/>
      <w:marRight w:val="0"/>
      <w:marTop w:val="0"/>
      <w:marBottom w:val="0"/>
      <w:divBdr>
        <w:top w:val="none" w:sz="0" w:space="0" w:color="auto"/>
        <w:left w:val="none" w:sz="0" w:space="0" w:color="auto"/>
        <w:bottom w:val="none" w:sz="0" w:space="0" w:color="auto"/>
        <w:right w:val="none" w:sz="0" w:space="0" w:color="auto"/>
      </w:divBdr>
    </w:div>
    <w:div w:id="1950352667">
      <w:bodyDiv w:val="1"/>
      <w:marLeft w:val="0"/>
      <w:marRight w:val="0"/>
      <w:marTop w:val="0"/>
      <w:marBottom w:val="0"/>
      <w:divBdr>
        <w:top w:val="none" w:sz="0" w:space="0" w:color="auto"/>
        <w:left w:val="none" w:sz="0" w:space="0" w:color="auto"/>
        <w:bottom w:val="none" w:sz="0" w:space="0" w:color="auto"/>
        <w:right w:val="none" w:sz="0" w:space="0" w:color="auto"/>
      </w:divBdr>
    </w:div>
    <w:div w:id="1960211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9</Pages>
  <Words>2218</Words>
  <Characters>12649</Characters>
  <Application>Microsoft Office Word</Application>
  <DocSecurity>0</DocSecurity>
  <Lines>105</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
  <dc:description/>
  <cp:lastModifiedBy>Susanna Arzumanyan</cp:lastModifiedBy>
  <cp:revision>87</cp:revision>
  <cp:lastPrinted>2024-04-09T13:05:00Z</cp:lastPrinted>
  <dcterms:created xsi:type="dcterms:W3CDTF">2021-03-25T07:24:00Z</dcterms:created>
  <dcterms:modified xsi:type="dcterms:W3CDTF">2024-10-30T07:42:00Z</dcterms:modified>
</cp:coreProperties>
</file>