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7C66" w14:textId="77777777" w:rsidR="00556F57" w:rsidRPr="00A2680E" w:rsidRDefault="00556F57" w:rsidP="00556F57">
      <w:pPr>
        <w:shd w:val="clear" w:color="auto" w:fill="FFFFFF"/>
        <w:spacing w:line="360" w:lineRule="auto"/>
        <w:ind w:firstLine="375"/>
        <w:jc w:val="center"/>
        <w:rPr>
          <w:rFonts w:ascii="GHEA Grapalat" w:hAnsi="GHEA Grapalat"/>
          <w:color w:val="000000"/>
          <w:lang w:val="en-US" w:eastAsia="en-US"/>
        </w:rPr>
      </w:pPr>
      <w:r w:rsidRPr="00A2680E">
        <w:rPr>
          <w:rFonts w:ascii="GHEA Grapalat" w:hAnsi="GHEA Grapalat"/>
          <w:b/>
          <w:bCs/>
          <w:color w:val="000000"/>
          <w:lang w:val="en-US" w:eastAsia="en-US"/>
        </w:rPr>
        <w:t>ԱՄՓՈՓԱԹԵՐԹ</w:t>
      </w:r>
    </w:p>
    <w:p w14:paraId="5775258C" w14:textId="32A052E2" w:rsidR="00FB4494" w:rsidRPr="00136E80" w:rsidRDefault="00CF3A7C" w:rsidP="00FB4494">
      <w:pPr>
        <w:tabs>
          <w:tab w:val="left" w:pos="8820"/>
        </w:tabs>
        <w:ind w:firstLine="630"/>
        <w:jc w:val="center"/>
        <w:rPr>
          <w:rFonts w:ascii="GHEA Grapalat" w:hAnsi="GHEA Grapalat" w:cs="Sylfaen"/>
          <w:b/>
          <w:color w:val="000000" w:themeColor="text1"/>
          <w:lang w:val="af-ZA"/>
        </w:rPr>
      </w:pPr>
      <w:r>
        <w:rPr>
          <w:rFonts w:ascii="GHEA Grapalat" w:hAnsi="GHEA Grapalat" w:cs="Sylfaen"/>
          <w:b/>
          <w:bCs/>
          <w:color w:val="000000" w:themeColor="text1"/>
          <w:lang w:val="hy-AM"/>
        </w:rPr>
        <w:t>ՀԱՅԱՍՏԱՆԻ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ՀԱՆՐԱՊԵՏՈՒԹՅԱՆ</w:t>
      </w:r>
      <w:r>
        <w:rPr>
          <w:rFonts w:ascii="GHEA Grapalat" w:hAnsi="GHEA Grapalat" w:cs="Sylfaen"/>
          <w:b/>
          <w:bCs/>
          <w:color w:val="000000" w:themeColor="text1"/>
          <w:lang w:val="af-ZA"/>
        </w:rPr>
        <w:t xml:space="preserve"> 2</w:t>
      </w:r>
      <w:r>
        <w:rPr>
          <w:rFonts w:ascii="GHEA Grapalat" w:hAnsi="GHEA Grapalat" w:cs="Sylfaen"/>
          <w:b/>
          <w:bCs/>
          <w:color w:val="000000" w:themeColor="text1"/>
          <w:lang w:val="hy-AM"/>
        </w:rPr>
        <w:t>024</w:t>
      </w:r>
      <w:r>
        <w:rPr>
          <w:rFonts w:ascii="GHEA Grapalat" w:hAnsi="GHEA Grapalat" w:cs="Sylfaen"/>
          <w:b/>
          <w:bCs/>
          <w:color w:val="000000" w:themeColor="text1"/>
          <w:lang w:val="af-ZA"/>
        </w:rPr>
        <w:t xml:space="preserve"> ԹՎԱԿԱՆԻ ՊԵՏԱԿԱՆ ԲՅՈՒՋԵ</w:t>
      </w:r>
      <w:r>
        <w:rPr>
          <w:rFonts w:ascii="GHEA Grapalat" w:hAnsi="GHEA Grapalat" w:cs="Sylfaen"/>
          <w:b/>
          <w:bCs/>
          <w:color w:val="000000" w:themeColor="text1"/>
          <w:lang w:val="hy-AM"/>
        </w:rPr>
        <w:t xml:space="preserve">Ի ՄԱՍԻՆ ՕՐԵՆՔՈՒՄ ՎԵՐԱԲԱՇԽՈՒՄ,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23</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28</w:t>
      </w:r>
      <w:r>
        <w:rPr>
          <w:rFonts w:ascii="GHEA Grapalat" w:hAnsi="GHEA Grapalat" w:cs="Sylfaen"/>
          <w:b/>
          <w:bCs/>
          <w:color w:val="000000" w:themeColor="text1"/>
          <w:lang w:val="af-ZA"/>
        </w:rPr>
        <w:t>-</w:t>
      </w:r>
      <w:r>
        <w:rPr>
          <w:rFonts w:ascii="GHEA Grapalat" w:hAnsi="GHEA Grapalat" w:cs="Sylfaen"/>
          <w:b/>
          <w:bCs/>
          <w:color w:val="000000" w:themeColor="text1"/>
          <w:lang w:val="hy-AM"/>
        </w:rPr>
        <w:t xml:space="preserve">Ի </w:t>
      </w:r>
      <w:r>
        <w:rPr>
          <w:rFonts w:ascii="GHEA Grapalat" w:hAnsi="GHEA Grapalat" w:cs="Sylfaen"/>
          <w:b/>
          <w:bCs/>
          <w:color w:val="000000" w:themeColor="text1"/>
          <w:lang w:val="af-ZA"/>
        </w:rPr>
        <w:t>N 2</w:t>
      </w:r>
      <w:r>
        <w:rPr>
          <w:rFonts w:ascii="GHEA Grapalat" w:hAnsi="GHEA Grapalat" w:cs="Sylfaen"/>
          <w:b/>
          <w:bCs/>
          <w:color w:val="000000" w:themeColor="text1"/>
          <w:lang w:val="hy-AM"/>
        </w:rPr>
        <w:t>323</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w:t>
      </w:r>
      <w:r>
        <w:rPr>
          <w:rFonts w:ascii="GHEA Grapalat" w:hAnsi="GHEA Grapalat" w:cs="Sylfaen"/>
          <w:b/>
          <w:bCs/>
          <w:color w:val="000000" w:themeColor="text1"/>
          <w:lang w:val="hy-AM"/>
        </w:rPr>
        <w:t xml:space="preserve"> </w:t>
      </w:r>
      <w:r>
        <w:rPr>
          <w:rFonts w:ascii="GHEA Grapalat" w:hAnsi="GHEA Grapalat" w:cs="Sylfaen"/>
          <w:b/>
          <w:bCs/>
          <w:color w:val="000000" w:themeColor="text1"/>
          <w:lang w:val="af-ZA"/>
        </w:rPr>
        <w:t>ՓՈՓՈԽՈՒԹՅՈՒՆՆԵՐ</w:t>
      </w:r>
      <w:r w:rsidR="00D015B0">
        <w:rPr>
          <w:rFonts w:ascii="GHEA Grapalat" w:hAnsi="GHEA Grapalat" w:cs="Sylfaen"/>
          <w:b/>
          <w:bCs/>
          <w:color w:val="000000" w:themeColor="text1"/>
          <w:lang w:val="hy-AM"/>
        </w:rPr>
        <w:t xml:space="preserve"> ԵՎ ԼՐԱՑՈՒՄՆԵՐ</w:t>
      </w:r>
      <w:r>
        <w:rPr>
          <w:rFonts w:ascii="GHEA Grapalat" w:hAnsi="GHEA Grapalat" w:cs="Sylfaen"/>
          <w:b/>
          <w:bCs/>
          <w:color w:val="000000" w:themeColor="text1"/>
          <w:lang w:val="af-ZA"/>
        </w:rPr>
        <w:t xml:space="preserve"> 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p>
    <w:p w14:paraId="63E14493" w14:textId="67089D3E" w:rsidR="008517A4" w:rsidRPr="003A7A50" w:rsidRDefault="008517A4" w:rsidP="00323175">
      <w:pPr>
        <w:shd w:val="clear" w:color="auto" w:fill="FFFFFF"/>
        <w:spacing w:line="360" w:lineRule="auto"/>
        <w:ind w:firstLine="375"/>
        <w:jc w:val="center"/>
        <w:rPr>
          <w:rFonts w:ascii="GHEA Grapalat" w:hAnsi="GHEA Grapalat" w:cs="Sylfaen"/>
          <w:b/>
          <w:color w:val="FF0000"/>
          <w:sz w:val="22"/>
          <w:szCs w:val="22"/>
          <w:lang w:val="af-ZA"/>
        </w:rPr>
      </w:pPr>
    </w:p>
    <w:tbl>
      <w:tblPr>
        <w:tblStyle w:val="TableGrid"/>
        <w:tblpPr w:leftFromText="180" w:rightFromText="180" w:vertAnchor="text" w:tblpXSpec="center" w:tblpY="1"/>
        <w:tblW w:w="14837" w:type="dxa"/>
        <w:tblLook w:val="04A0" w:firstRow="1" w:lastRow="0" w:firstColumn="1" w:lastColumn="0" w:noHBand="0" w:noVBand="1"/>
      </w:tblPr>
      <w:tblGrid>
        <w:gridCol w:w="8905"/>
        <w:gridCol w:w="5932"/>
      </w:tblGrid>
      <w:tr w:rsidR="002F1524" w:rsidRPr="00715F66" w14:paraId="159B1B0F" w14:textId="77777777" w:rsidTr="00D015B0">
        <w:tc>
          <w:tcPr>
            <w:tcW w:w="8905" w:type="dxa"/>
            <w:vMerge w:val="restart"/>
            <w:shd w:val="clear" w:color="auto" w:fill="D9D9D9" w:themeFill="background1" w:themeFillShade="D9"/>
          </w:tcPr>
          <w:p w14:paraId="5097805E" w14:textId="425094FE" w:rsidR="002F1524" w:rsidRPr="002F1524" w:rsidRDefault="002F1524" w:rsidP="002F1524">
            <w:pPr>
              <w:spacing w:line="360" w:lineRule="auto"/>
              <w:jc w:val="center"/>
              <w:rPr>
                <w:rFonts w:ascii="GHEA Grapalat" w:hAnsi="GHEA Grapalat"/>
                <w:b/>
                <w:color w:val="000000"/>
                <w:lang w:val="hy-AM" w:eastAsia="en-US"/>
              </w:rPr>
            </w:pPr>
            <w:r>
              <w:rPr>
                <w:rFonts w:ascii="GHEA Grapalat" w:hAnsi="GHEA Grapalat"/>
                <w:b/>
                <w:color w:val="000000"/>
                <w:lang w:val="hy-AM" w:eastAsia="en-US"/>
              </w:rPr>
              <w:t xml:space="preserve">          </w:t>
            </w:r>
            <w:r>
              <w:rPr>
                <w:rFonts w:ascii="GHEA Grapalat" w:hAnsi="GHEA Grapalat"/>
                <w:b/>
                <w:color w:val="000000"/>
                <w:lang w:val="en-US" w:eastAsia="en-US"/>
              </w:rPr>
              <w:t>1</w:t>
            </w:r>
            <w:r>
              <w:rPr>
                <w:rFonts w:ascii="GHEA Grapalat" w:hAnsi="GHEA Grapalat"/>
                <w:b/>
                <w:color w:val="000000"/>
                <w:lang w:val="hy-AM" w:eastAsia="en-US"/>
              </w:rPr>
              <w:t>.</w:t>
            </w:r>
            <w:r>
              <w:rPr>
                <w:rFonts w:ascii="GHEA Grapalat" w:hAnsi="GHEA Grapalat"/>
                <w:b/>
                <w:color w:val="000000"/>
                <w:lang w:val="en-US" w:eastAsia="en-US"/>
              </w:rPr>
              <w:t xml:space="preserve"> </w:t>
            </w:r>
            <w:r w:rsidR="00CF3A7C" w:rsidRPr="008C53F2">
              <w:rPr>
                <w:rFonts w:ascii="GHEA Grapalat" w:hAnsi="GHEA Grapalat"/>
                <w:b/>
                <w:color w:val="000000"/>
                <w:lang w:val="hy-AM" w:eastAsia="en-US"/>
              </w:rPr>
              <w:t xml:space="preserve"> ՀՀ </w:t>
            </w:r>
            <w:r w:rsidR="00CF3A7C" w:rsidRPr="008C53F2">
              <w:rPr>
                <w:rFonts w:ascii="GHEA Grapalat" w:hAnsi="GHEA Grapalat"/>
                <w:b/>
                <w:color w:val="000000"/>
                <w:lang w:val="hy-AM"/>
              </w:rPr>
              <w:t>ֆ</w:t>
            </w:r>
            <w:r w:rsidR="00CF3A7C" w:rsidRPr="008C53F2">
              <w:rPr>
                <w:rFonts w:ascii="GHEA Grapalat" w:hAnsi="GHEA Grapalat" w:cs="GHEA Grapalat"/>
                <w:b/>
                <w:lang w:val="hy-AM"/>
              </w:rPr>
              <w:t>ինանսների նախարարություն</w:t>
            </w:r>
          </w:p>
        </w:tc>
        <w:tc>
          <w:tcPr>
            <w:tcW w:w="5932" w:type="dxa"/>
            <w:shd w:val="clear" w:color="auto" w:fill="D9D9D9" w:themeFill="background1" w:themeFillShade="D9"/>
          </w:tcPr>
          <w:p w14:paraId="5F247B4D" w14:textId="04B230CE" w:rsidR="002F1524" w:rsidRDefault="00CF3A7C" w:rsidP="00715F66">
            <w:pPr>
              <w:spacing w:line="360" w:lineRule="auto"/>
              <w:jc w:val="center"/>
              <w:rPr>
                <w:rFonts w:ascii="GHEA Grapalat" w:hAnsi="GHEA Grapalat"/>
                <w:b/>
                <w:color w:val="000000"/>
                <w:lang w:val="hy-AM" w:eastAsia="en-US"/>
              </w:rPr>
            </w:pPr>
            <w:r>
              <w:rPr>
                <w:rFonts w:ascii="GHEA Grapalat" w:hAnsi="GHEA Grapalat"/>
                <w:b/>
                <w:color w:val="000000"/>
                <w:lang w:val="hy-AM" w:eastAsia="en-US"/>
              </w:rPr>
              <w:t>21</w:t>
            </w:r>
            <w:r w:rsidR="00FB4494">
              <w:rPr>
                <w:rFonts w:ascii="GHEA Grapalat" w:hAnsi="GHEA Grapalat"/>
                <w:b/>
                <w:color w:val="000000"/>
                <w:lang w:val="hy-AM" w:eastAsia="en-US"/>
              </w:rPr>
              <w:t>.</w:t>
            </w:r>
            <w:r>
              <w:rPr>
                <w:rFonts w:ascii="GHEA Grapalat" w:hAnsi="GHEA Grapalat"/>
                <w:b/>
                <w:color w:val="000000"/>
                <w:lang w:val="hy-AM" w:eastAsia="en-US"/>
              </w:rPr>
              <w:t>10</w:t>
            </w:r>
            <w:r w:rsidR="007C1EF9">
              <w:rPr>
                <w:rFonts w:ascii="GHEA Grapalat" w:hAnsi="GHEA Grapalat"/>
                <w:b/>
                <w:color w:val="000000"/>
                <w:lang w:val="hy-AM" w:eastAsia="en-US"/>
              </w:rPr>
              <w:t>.2024թ.</w:t>
            </w:r>
          </w:p>
        </w:tc>
      </w:tr>
      <w:tr w:rsidR="002F1524" w:rsidRPr="00715F66" w14:paraId="0BD8ACC2" w14:textId="77777777" w:rsidTr="00D015B0">
        <w:tc>
          <w:tcPr>
            <w:tcW w:w="8905" w:type="dxa"/>
            <w:vMerge/>
            <w:shd w:val="clear" w:color="auto" w:fill="D9D9D9" w:themeFill="background1" w:themeFillShade="D9"/>
          </w:tcPr>
          <w:p w14:paraId="14E820CB" w14:textId="77777777" w:rsidR="002F1524" w:rsidRPr="008E3A09" w:rsidRDefault="002F1524" w:rsidP="00715F66">
            <w:pPr>
              <w:spacing w:line="360" w:lineRule="auto"/>
              <w:jc w:val="center"/>
              <w:rPr>
                <w:rFonts w:ascii="GHEA Grapalat" w:hAnsi="GHEA Grapalat"/>
                <w:b/>
                <w:color w:val="000000"/>
                <w:lang w:val="en-US" w:eastAsia="en-US"/>
              </w:rPr>
            </w:pPr>
          </w:p>
        </w:tc>
        <w:tc>
          <w:tcPr>
            <w:tcW w:w="5932" w:type="dxa"/>
            <w:shd w:val="clear" w:color="auto" w:fill="D9D9D9" w:themeFill="background1" w:themeFillShade="D9"/>
          </w:tcPr>
          <w:p w14:paraId="283ECA03" w14:textId="38CA0F7B" w:rsidR="002F1524" w:rsidRPr="00FB4494" w:rsidRDefault="00CF3A7C" w:rsidP="00715F66">
            <w:pPr>
              <w:spacing w:line="360" w:lineRule="auto"/>
              <w:jc w:val="center"/>
              <w:rPr>
                <w:rFonts w:ascii="GHEA Grapalat" w:hAnsi="GHEA Grapalat"/>
                <w:b/>
                <w:color w:val="000000"/>
                <w:lang w:val="hy-AM" w:eastAsia="en-US"/>
              </w:rPr>
            </w:pPr>
            <w:r w:rsidRPr="00CF3A7C">
              <w:rPr>
                <w:rFonts w:ascii="GHEA Grapalat" w:hAnsi="GHEA Grapalat"/>
                <w:b/>
                <w:color w:val="000000"/>
                <w:lang w:val="hy-AM" w:eastAsia="en-US"/>
              </w:rPr>
              <w:t>01/9-1/21991-202</w:t>
            </w:r>
          </w:p>
        </w:tc>
      </w:tr>
      <w:tr w:rsidR="00B108D9" w:rsidRPr="00BE52F0" w14:paraId="24F6C30B" w14:textId="77777777" w:rsidTr="00D015B0">
        <w:tc>
          <w:tcPr>
            <w:tcW w:w="8905" w:type="dxa"/>
            <w:shd w:val="clear" w:color="auto" w:fill="FFFFFF" w:themeFill="background1"/>
          </w:tcPr>
          <w:p w14:paraId="434335C7" w14:textId="77777777" w:rsidR="00B108D9" w:rsidRDefault="00B108D9" w:rsidP="00FB4494">
            <w:pPr>
              <w:pStyle w:val="NormalWeb"/>
              <w:shd w:val="clear" w:color="auto" w:fill="FFFFFF"/>
              <w:spacing w:before="0" w:beforeAutospacing="0" w:after="0" w:afterAutospacing="0" w:line="360" w:lineRule="auto"/>
              <w:jc w:val="both"/>
              <w:rPr>
                <w:rFonts w:ascii="GHEA Grapalat" w:hAnsi="GHEA Grapalat"/>
                <w:b/>
                <w:spacing w:val="-6"/>
                <w:lang w:val="hy-AM" w:eastAsia="ru-RU"/>
              </w:rPr>
            </w:pPr>
          </w:p>
          <w:p w14:paraId="193D9A95" w14:textId="77777777" w:rsidR="00CF3A7C" w:rsidRDefault="00CF3A7C" w:rsidP="00CF3A7C">
            <w:pPr>
              <w:tabs>
                <w:tab w:val="left" w:pos="567"/>
              </w:tabs>
              <w:spacing w:line="360" w:lineRule="auto"/>
              <w:ind w:firstLine="567"/>
              <w:jc w:val="both"/>
              <w:rPr>
                <w:rFonts w:ascii="GHEA Grapalat" w:hAnsi="GHEA Grapalat"/>
                <w:lang w:val="hy-AM" w:eastAsia="en-US"/>
              </w:rPr>
            </w:pPr>
            <w:r>
              <w:rPr>
                <w:rFonts w:ascii="GHEA Grapalat" w:hAnsi="GHEA Grapalat"/>
                <w:lang w:val="hy-AM"/>
              </w:rPr>
              <w:t xml:space="preserve">Ֆինանսատնտեսական նախարարական կոմիտեի 02.07.2024թ. նիստին ներկայացված Նախագծի </w:t>
            </w:r>
            <w:proofErr w:type="spellStart"/>
            <w:r>
              <w:rPr>
                <w:rFonts w:ascii="GHEA Grapalat" w:hAnsi="GHEA Grapalat"/>
                <w:lang w:val="hy-AM"/>
              </w:rPr>
              <w:t>ամփոփաթերթում</w:t>
            </w:r>
            <w:proofErr w:type="spellEnd"/>
            <w:r>
              <w:rPr>
                <w:rFonts w:ascii="GHEA Grapalat" w:hAnsi="GHEA Grapalat"/>
                <w:lang w:val="hy-AM"/>
              </w:rPr>
              <w:t xml:space="preserve"> նշվել էր, որ </w:t>
            </w:r>
            <w:r>
              <w:rPr>
                <w:rFonts w:ascii="GHEA Grapalat" w:hAnsi="GHEA Grapalat"/>
                <w:i/>
                <w:lang w:val="hy-AM"/>
              </w:rPr>
              <w:t>Տիգրան Խաչատրյանի մոտ 21.05.2024թ. տեղի է ունեցել քննարկում, որի ժամանակ ՊՈԱԿ-ի աշխատավարձերի շուրջ 35.4 %-ով բարձրացման հարցը մանրամասն քննարկվել է և ստացվել է դրական դիրքորոշում</w:t>
            </w:r>
            <w:r>
              <w:rPr>
                <w:rFonts w:ascii="GHEA Grapalat" w:hAnsi="GHEA Grapalat"/>
                <w:lang w:val="hy-AM"/>
              </w:rPr>
              <w:t>:</w:t>
            </w:r>
          </w:p>
          <w:p w14:paraId="6B5FF51B" w14:textId="77777777" w:rsidR="00CF3A7C" w:rsidRDefault="00CF3A7C" w:rsidP="00CF3A7C">
            <w:pPr>
              <w:tabs>
                <w:tab w:val="left" w:pos="567"/>
              </w:tabs>
              <w:spacing w:line="360" w:lineRule="auto"/>
              <w:ind w:firstLine="567"/>
              <w:jc w:val="both"/>
              <w:rPr>
                <w:rFonts w:ascii="GHEA Grapalat" w:hAnsi="GHEA Grapalat"/>
                <w:lang w:val="hy-AM"/>
              </w:rPr>
            </w:pPr>
            <w:r>
              <w:rPr>
                <w:rFonts w:ascii="GHEA Grapalat" w:hAnsi="GHEA Grapalat"/>
                <w:lang w:val="hy-AM"/>
              </w:rPr>
              <w:t xml:space="preserve">Ելնելով </w:t>
            </w:r>
            <w:proofErr w:type="spellStart"/>
            <w:r>
              <w:rPr>
                <w:rFonts w:ascii="GHEA Grapalat" w:hAnsi="GHEA Grapalat"/>
                <w:lang w:val="hy-AM"/>
              </w:rPr>
              <w:t>վերոգրյալից</w:t>
            </w:r>
            <w:proofErr w:type="spellEnd"/>
            <w:r>
              <w:rPr>
                <w:rFonts w:ascii="GHEA Grapalat" w:hAnsi="GHEA Grapalat"/>
                <w:lang w:val="hy-AM"/>
              </w:rPr>
              <w:t xml:space="preserve"> հայտնում ենք, որ Նախագծի վերաբերյալ առաջարկություններ չունենք, եթե ներկայացվեն Փոխվարչապետ Տիգրան Խաչատրյանի մոտ կայացած քննարկման </w:t>
            </w:r>
            <w:proofErr w:type="spellStart"/>
            <w:r>
              <w:rPr>
                <w:rFonts w:ascii="GHEA Grapalat" w:hAnsi="GHEA Grapalat"/>
                <w:lang w:val="hy-AM"/>
              </w:rPr>
              <w:t>ադյունքների</w:t>
            </w:r>
            <w:proofErr w:type="spellEnd"/>
            <w:r>
              <w:rPr>
                <w:rFonts w:ascii="GHEA Grapalat" w:hAnsi="GHEA Grapalat"/>
                <w:lang w:val="hy-AM"/>
              </w:rPr>
              <w:t xml:space="preserve"> </w:t>
            </w:r>
            <w:proofErr w:type="spellStart"/>
            <w:r>
              <w:rPr>
                <w:rFonts w:ascii="GHEA Grapalat" w:hAnsi="GHEA Grapalat"/>
                <w:lang w:val="hy-AM"/>
              </w:rPr>
              <w:t>արձանագրային</w:t>
            </w:r>
            <w:proofErr w:type="spellEnd"/>
            <w:r>
              <w:rPr>
                <w:rFonts w:ascii="GHEA Grapalat" w:hAnsi="GHEA Grapalat"/>
                <w:lang w:val="hy-AM"/>
              </w:rPr>
              <w:t xml:space="preserve"> պայմանավորվածությունները (կցել արձանագրությունը):</w:t>
            </w:r>
          </w:p>
          <w:p w14:paraId="5B4B08BD" w14:textId="77777777" w:rsidR="00CF3A7C" w:rsidRDefault="00CF3A7C" w:rsidP="00CF3A7C">
            <w:pPr>
              <w:tabs>
                <w:tab w:val="left" w:pos="567"/>
              </w:tabs>
              <w:spacing w:line="360" w:lineRule="auto"/>
              <w:ind w:firstLine="567"/>
              <w:jc w:val="both"/>
              <w:rPr>
                <w:rFonts w:ascii="GHEA Grapalat" w:hAnsi="GHEA Grapalat"/>
                <w:lang w:val="hy-AM"/>
              </w:rPr>
            </w:pPr>
            <w:r>
              <w:rPr>
                <w:rFonts w:ascii="GHEA Grapalat" w:hAnsi="GHEA Grapalat"/>
                <w:lang w:val="hy-AM"/>
              </w:rPr>
              <w:t>Միաժամանակ հայտնում ենք, որ ՀՀ 2025թ. պետական բյուջեի նախագծով ՊՈԱԿ-ի մասով նախատեսված է 11 հաստիքների ավելացում, իսկ աշխատավարձի բարձրացում նախատեսված չէ:</w:t>
            </w:r>
          </w:p>
          <w:p w14:paraId="689B2548" w14:textId="77777777" w:rsidR="00CF3A7C" w:rsidRDefault="00CF3A7C" w:rsidP="00CF3A7C">
            <w:pPr>
              <w:pStyle w:val="ListParagraph"/>
              <w:tabs>
                <w:tab w:val="left" w:pos="284"/>
                <w:tab w:val="left" w:pos="709"/>
                <w:tab w:val="left" w:pos="1134"/>
              </w:tabs>
              <w:spacing w:line="360" w:lineRule="auto"/>
              <w:ind w:left="0" w:firstLine="567"/>
              <w:jc w:val="both"/>
              <w:rPr>
                <w:rFonts w:ascii="GHEA Grapalat" w:hAnsi="GHEA Grapalat"/>
                <w:color w:val="000000"/>
                <w:shd w:val="clear" w:color="auto" w:fill="FFFFFF"/>
                <w:lang w:val="hy-AM"/>
              </w:rPr>
            </w:pPr>
            <w:r>
              <w:rPr>
                <w:rFonts w:ascii="GHEA Grapalat" w:hAnsi="GHEA Grapalat"/>
                <w:lang w:val="hy-AM"/>
              </w:rPr>
              <w:t>Ինչ վերաբերվում է Նախագծով պահանջվող գումարի մեծությանը (Նախագծին կցվել է 2024թ. նախահաշիվ և առանձին ծախսային հոդվածների հաշվարկ- հիմնավորումներ), ապա հարկ է նշել.</w:t>
            </w:r>
          </w:p>
          <w:p w14:paraId="22F22734" w14:textId="77777777" w:rsidR="00CF3A7C" w:rsidRDefault="00CF3A7C" w:rsidP="00CF3A7C">
            <w:pPr>
              <w:tabs>
                <w:tab w:val="left" w:pos="567"/>
                <w:tab w:val="left" w:pos="709"/>
                <w:tab w:val="left" w:pos="1134"/>
              </w:tabs>
              <w:spacing w:line="360" w:lineRule="auto"/>
              <w:jc w:val="both"/>
              <w:rPr>
                <w:rFonts w:ascii="GHEA Grapalat" w:hAnsi="GHEA Grapalat"/>
                <w:color w:val="00000A"/>
                <w:lang w:val="hy-AM"/>
              </w:rPr>
            </w:pPr>
            <w:r>
              <w:rPr>
                <w:rFonts w:ascii="GHEA Grapalat" w:hAnsi="GHEA Grapalat"/>
                <w:lang w:val="hy-AM"/>
              </w:rPr>
              <w:lastRenderedPageBreak/>
              <w:tab/>
              <w:t xml:space="preserve">ա/ Նախագծին կից հաշվարկ-հիմնավորումներով ներկայացված գումարները տարբերվում են Նախահաշվի առանձին հոդվածներով նախատեսված գումարներից (հաշվարկ-հիմնավորումներով գումարները ստացվում են ավելի քիչ քան նախատեսված են </w:t>
            </w:r>
            <w:proofErr w:type="spellStart"/>
            <w:r>
              <w:rPr>
                <w:rFonts w:ascii="GHEA Grapalat" w:hAnsi="GHEA Grapalat"/>
                <w:lang w:val="hy-AM"/>
              </w:rPr>
              <w:t>նախահաշվում</w:t>
            </w:r>
            <w:proofErr w:type="spellEnd"/>
            <w:r>
              <w:rPr>
                <w:rFonts w:ascii="GHEA Grapalat" w:hAnsi="GHEA Grapalat"/>
                <w:lang w:val="hy-AM"/>
              </w:rPr>
              <w:t>), օրինակ Աշխատանքի վարձատրության և դրան հավասարեցված այլ վճարումների գծով հաշվարկված 256.0 մլն դրամի փոխարեն նախահաշվով նախատեսվում է 260.0 մլն դրամ, Էներգետիկ ծառայությունների համար ըստ հաշվարկների ստացված 8.3 մլն դրամի փոխարեն՝ 10.3 մլն դրամ, այլ ծախսերի գծով նույնպես առկա են տարբերություններ:</w:t>
            </w:r>
          </w:p>
          <w:p w14:paraId="3ED6CCE2" w14:textId="77777777" w:rsidR="00CF3A7C" w:rsidRDefault="00CF3A7C" w:rsidP="00CF3A7C">
            <w:pPr>
              <w:tabs>
                <w:tab w:val="left" w:pos="567"/>
                <w:tab w:val="left" w:pos="709"/>
                <w:tab w:val="left" w:pos="1134"/>
              </w:tabs>
              <w:spacing w:line="360" w:lineRule="auto"/>
              <w:jc w:val="both"/>
              <w:rPr>
                <w:rFonts w:ascii="GHEA Grapalat" w:hAnsi="GHEA Grapalat"/>
                <w:lang w:val="hy-AM"/>
              </w:rPr>
            </w:pPr>
            <w:r>
              <w:rPr>
                <w:rFonts w:ascii="GHEA Grapalat" w:hAnsi="GHEA Grapalat"/>
                <w:lang w:val="hy-AM"/>
              </w:rPr>
              <w:tab/>
              <w:t xml:space="preserve">բ/ Առաջարկում ենք հաշվարկ-հիմնավորումներ ներկայացնել Գույքի և սարքավորումների վարձակալության համար նախատեսված 3.9 մլն դրամ (հաստատված 1.5 մլն դրամի փոխարեն), ինչպես նաև Այլ մեքենաների և սարքավորումների համար նախատեսված 9.5 մլն դրամ (հաստատված 2.2 մլն դրամի փոխարեն) գումարների </w:t>
            </w:r>
            <w:proofErr w:type="spellStart"/>
            <w:r>
              <w:rPr>
                <w:rFonts w:ascii="GHEA Grapalat" w:hAnsi="GHEA Grapalat"/>
                <w:lang w:val="hy-AM"/>
              </w:rPr>
              <w:t>նախատեսման</w:t>
            </w:r>
            <w:proofErr w:type="spellEnd"/>
            <w:r>
              <w:rPr>
                <w:rFonts w:ascii="GHEA Grapalat" w:hAnsi="GHEA Grapalat"/>
                <w:lang w:val="hy-AM"/>
              </w:rPr>
              <w:t xml:space="preserve"> համար: Ընդ որում, հարկ է նշել նաև, որ համաձայն հիմնավորման «Այլ մեքենաների և սարքավորումներ» հոդվածով նախատեսվում է ձեռք բերել համակարգիչներ և անխափան սնուցման սարքեր, որոնք սակայն հանդիսանում են Վարչական սարքավորումներ: </w:t>
            </w:r>
            <w:proofErr w:type="spellStart"/>
            <w:r>
              <w:rPr>
                <w:rFonts w:ascii="GHEA Grapalat" w:hAnsi="GHEA Grapalat"/>
                <w:lang w:val="hy-AM"/>
              </w:rPr>
              <w:t>Հետևաբար</w:t>
            </w:r>
            <w:proofErr w:type="spellEnd"/>
            <w:r>
              <w:rPr>
                <w:rFonts w:ascii="GHEA Grapalat" w:hAnsi="GHEA Grapalat"/>
                <w:lang w:val="hy-AM"/>
              </w:rPr>
              <w:t xml:space="preserve"> առաջարկում ենք գումարները նախատեսել «Վարչական սարքավորումներ» հոդվածով:</w:t>
            </w:r>
          </w:p>
          <w:p w14:paraId="517ECF85" w14:textId="77777777" w:rsidR="00CF3A7C" w:rsidRDefault="00CF3A7C" w:rsidP="00CF3A7C">
            <w:pPr>
              <w:spacing w:line="360" w:lineRule="auto"/>
              <w:ind w:firstLine="708"/>
              <w:jc w:val="both"/>
              <w:rPr>
                <w:rFonts w:ascii="GHEA Grapalat" w:hAnsi="GHEA Grapalat"/>
                <w:lang w:val="hy-AM"/>
              </w:rPr>
            </w:pPr>
            <w:r>
              <w:rPr>
                <w:rFonts w:ascii="GHEA Grapalat" w:hAnsi="GHEA Grapalat"/>
                <w:lang w:val="hy-AM"/>
              </w:rPr>
              <w:tab/>
              <w:t xml:space="preserve">գ/ Նախագծով առաջարկվում է 10.5 մլն դրամ հատկացնել Կապիտալ դրամաշնորհներ պետական և համայնքային ոչ </w:t>
            </w:r>
            <w:proofErr w:type="spellStart"/>
            <w:r>
              <w:rPr>
                <w:rFonts w:ascii="GHEA Grapalat" w:hAnsi="GHEA Grapalat"/>
                <w:lang w:val="hy-AM"/>
              </w:rPr>
              <w:t>առևտրային</w:t>
            </w:r>
            <w:proofErr w:type="spellEnd"/>
            <w:r>
              <w:rPr>
                <w:rFonts w:ascii="GHEA Grapalat" w:hAnsi="GHEA Grapalat"/>
                <w:lang w:val="hy-AM"/>
              </w:rPr>
              <w:t xml:space="preserve"> կազմակերպություններին հոդվածով ՊՈԱԿ-ի վարչական շենքի կապիտալ վերանորոգման աշխատանքների համար, մինչդեռ նախահաշվով «Շենքերի և </w:t>
            </w:r>
            <w:r>
              <w:rPr>
                <w:rFonts w:ascii="GHEA Grapalat" w:hAnsi="GHEA Grapalat"/>
                <w:lang w:val="hy-AM"/>
              </w:rPr>
              <w:lastRenderedPageBreak/>
              <w:t xml:space="preserve">շինությունների կապիտալ վերանորոգում» հոդվածով գումարներ նախատեսված չեն: </w:t>
            </w:r>
          </w:p>
          <w:p w14:paraId="752D9568" w14:textId="77777777" w:rsidR="00BE52F0" w:rsidRDefault="00BE52F0" w:rsidP="00CF3A7C">
            <w:pPr>
              <w:pStyle w:val="ListParagraph"/>
              <w:tabs>
                <w:tab w:val="left" w:pos="709"/>
                <w:tab w:val="left" w:pos="1134"/>
              </w:tabs>
              <w:spacing w:line="360" w:lineRule="auto"/>
              <w:ind w:left="0" w:firstLine="567"/>
              <w:jc w:val="both"/>
              <w:rPr>
                <w:rFonts w:ascii="GHEA Grapalat" w:hAnsi="GHEA Grapalat"/>
                <w:color w:val="000000"/>
                <w:shd w:val="clear" w:color="auto" w:fill="FFFFFF"/>
                <w:lang w:val="hy-AM"/>
              </w:rPr>
            </w:pPr>
          </w:p>
          <w:p w14:paraId="08EBFDDB" w14:textId="5EC98CDB" w:rsidR="00CF3A7C" w:rsidRDefault="00CF3A7C" w:rsidP="00CF3A7C">
            <w:pPr>
              <w:pStyle w:val="ListParagraph"/>
              <w:tabs>
                <w:tab w:val="left" w:pos="709"/>
                <w:tab w:val="left" w:pos="1134"/>
              </w:tabs>
              <w:spacing w:line="360" w:lineRule="auto"/>
              <w:ind w:left="0" w:firstLine="567"/>
              <w:jc w:val="both"/>
              <w:rPr>
                <w:rFonts w:ascii="GHEA Grapalat" w:hAnsi="GHEA Grapalat"/>
                <w:lang w:val="hy-AM"/>
              </w:rPr>
            </w:pPr>
            <w:r>
              <w:rPr>
                <w:rFonts w:ascii="GHEA Grapalat" w:hAnsi="GHEA Grapalat"/>
                <w:color w:val="000000"/>
                <w:shd w:val="clear" w:color="auto" w:fill="FFFFFF"/>
                <w:lang w:val="hy-AM"/>
              </w:rPr>
              <w:t xml:space="preserve">Միաժամանակ առաջարկում ենք հիմնավորմամբ անդրադառնալ արդյոք նվազեցվող միջոցառման շրջանակներում առաջանում է արդյունքային ցուցանիշների փոփոխություն թե ոչ </w:t>
            </w:r>
            <w:r>
              <w:rPr>
                <w:rFonts w:cs="Calibri"/>
                <w:color w:val="000000"/>
                <w:shd w:val="clear" w:color="auto" w:fill="FFFFFF"/>
                <w:lang w:val="hy-AM"/>
              </w:rPr>
              <w:t>(</w:t>
            </w:r>
            <w:r>
              <w:rPr>
                <w:rFonts w:ascii="GHEA Grapalat" w:hAnsi="GHEA Grapalat"/>
                <w:color w:val="000000"/>
                <w:shd w:val="clear" w:color="auto" w:fill="FFFFFF"/>
                <w:lang w:val="hy-AM"/>
              </w:rPr>
              <w:t>առաջանալու դեպքում համապատասխան փոփոխություն կատարել Նախագծի Հավելվածներ N4-ում և N5-ում</w:t>
            </w:r>
            <w:r>
              <w:rPr>
                <w:rFonts w:ascii="GHEA Grapalat" w:hAnsi="GHEA Grapalat" w:cstheme="minorBidi"/>
                <w:color w:val="000000"/>
                <w:shd w:val="clear" w:color="auto" w:fill="FFFFFF"/>
                <w:lang w:val="hy-AM"/>
              </w:rPr>
              <w:t>) և</w:t>
            </w:r>
            <w:r>
              <w:rPr>
                <w:rFonts w:cs="Calibri"/>
                <w:color w:val="000000"/>
                <w:shd w:val="clear" w:color="auto" w:fill="FFFFFF"/>
                <w:lang w:val="hy-AM"/>
              </w:rPr>
              <w:t xml:space="preserve"> </w:t>
            </w:r>
            <w:r>
              <w:rPr>
                <w:rFonts w:ascii="GHEA Grapalat" w:hAnsi="GHEA Grapalat"/>
                <w:lang w:val="hy-AM"/>
              </w:rPr>
              <w:t xml:space="preserve">վերջինիս շրջանակներում </w:t>
            </w:r>
            <w:proofErr w:type="spellStart"/>
            <w:r>
              <w:rPr>
                <w:rFonts w:ascii="GHEA Grapalat" w:hAnsi="GHEA Grapalat"/>
                <w:lang w:val="hy-AM"/>
              </w:rPr>
              <w:t>վերաբաշխմամբ</w:t>
            </w:r>
            <w:proofErr w:type="spellEnd"/>
            <w:r>
              <w:rPr>
                <w:rFonts w:ascii="GHEA Grapalat" w:hAnsi="GHEA Grapalat"/>
                <w:lang w:val="hy-AM"/>
              </w:rPr>
              <w:t xml:space="preserve"> պայմանավորված հետագայում կարող է ֆինանսական միջոցների պահանջ առաջանալ թե ոչ:</w:t>
            </w:r>
          </w:p>
          <w:p w14:paraId="60767A8C" w14:textId="77777777" w:rsidR="00CF3A7C" w:rsidRDefault="00CF3A7C" w:rsidP="00CF3A7C">
            <w:pPr>
              <w:pStyle w:val="ListParagraph"/>
              <w:tabs>
                <w:tab w:val="left" w:pos="709"/>
                <w:tab w:val="left" w:pos="1134"/>
              </w:tabs>
              <w:spacing w:line="360" w:lineRule="auto"/>
              <w:ind w:left="0" w:firstLine="567"/>
              <w:jc w:val="both"/>
              <w:rPr>
                <w:rFonts w:ascii="GHEA Grapalat" w:hAnsi="GHEA Grapalat"/>
                <w:lang w:val="hy-AM"/>
              </w:rPr>
            </w:pPr>
            <w:r>
              <w:rPr>
                <w:rFonts w:ascii="GHEA Grapalat" w:hAnsi="GHEA Grapalat"/>
                <w:color w:val="000000"/>
                <w:shd w:val="clear" w:color="auto" w:fill="FFFFFF"/>
                <w:lang w:val="hy-AM"/>
              </w:rPr>
              <w:t xml:space="preserve">Նախագծում առկա խմբագրական բնույթի </w:t>
            </w:r>
            <w:proofErr w:type="spellStart"/>
            <w:r>
              <w:rPr>
                <w:rFonts w:ascii="GHEA Grapalat" w:hAnsi="GHEA Grapalat"/>
                <w:color w:val="000000"/>
                <w:shd w:val="clear" w:color="auto" w:fill="FFFFFF"/>
                <w:lang w:val="hy-AM"/>
              </w:rPr>
              <w:t>վրիպակների</w:t>
            </w:r>
            <w:proofErr w:type="spellEnd"/>
            <w:r>
              <w:rPr>
                <w:rFonts w:ascii="GHEA Grapalat" w:hAnsi="GHEA Grapalat"/>
                <w:color w:val="000000"/>
                <w:shd w:val="clear" w:color="auto" w:fill="FFFFFF"/>
                <w:lang w:val="hy-AM"/>
              </w:rPr>
              <w:t xml:space="preserve"> վերաբերյալ առաջարկում ենք՝ Նախագծի Հավելված N2-ում «Կապիտալ դրամաշնորհներ պետական և համայնքային  </w:t>
            </w:r>
            <w:proofErr w:type="spellStart"/>
            <w:r>
              <w:rPr>
                <w:rFonts w:ascii="GHEA Grapalat" w:hAnsi="GHEA Grapalat"/>
                <w:color w:val="000000"/>
                <w:shd w:val="clear" w:color="auto" w:fill="FFFFFF"/>
                <w:lang w:val="hy-AM"/>
              </w:rPr>
              <w:t>առևտրային</w:t>
            </w:r>
            <w:proofErr w:type="spellEnd"/>
            <w:r>
              <w:rPr>
                <w:rFonts w:ascii="GHEA Grapalat" w:hAnsi="GHEA Grapalat"/>
                <w:color w:val="000000"/>
                <w:shd w:val="clear" w:color="auto" w:fill="FFFFFF"/>
                <w:lang w:val="hy-AM"/>
              </w:rPr>
              <w:t xml:space="preserve"> կազմակերպություններին» հոդվածը փոխարինել «Կապիտալ դրամաշնորհներ պետական և համայնքային ոչ </w:t>
            </w:r>
            <w:proofErr w:type="spellStart"/>
            <w:r>
              <w:rPr>
                <w:rFonts w:ascii="GHEA Grapalat" w:hAnsi="GHEA Grapalat"/>
                <w:color w:val="000000"/>
                <w:shd w:val="clear" w:color="auto" w:fill="FFFFFF"/>
                <w:lang w:val="hy-AM"/>
              </w:rPr>
              <w:t>առևտրային</w:t>
            </w:r>
            <w:proofErr w:type="spellEnd"/>
            <w:r>
              <w:rPr>
                <w:rFonts w:ascii="GHEA Grapalat" w:hAnsi="GHEA Grapalat"/>
                <w:color w:val="000000"/>
                <w:shd w:val="clear" w:color="auto" w:fill="FFFFFF"/>
                <w:lang w:val="hy-AM"/>
              </w:rPr>
              <w:t xml:space="preserve"> կազմակերպություններին» հոդվածով</w:t>
            </w:r>
            <w:r>
              <w:rPr>
                <w:rFonts w:ascii="GHEA Grapalat" w:eastAsiaTheme="minorHAnsi" w:hAnsi="GHEA Grapalat" w:cstheme="minorBidi"/>
                <w:color w:val="000000"/>
                <w:shd w:val="clear" w:color="auto" w:fill="FFFFFF"/>
                <w:lang w:val="hy-AM"/>
              </w:rPr>
              <w:t>:</w:t>
            </w:r>
          </w:p>
          <w:p w14:paraId="71A4D4E8" w14:textId="0D956456" w:rsidR="00B108D9" w:rsidRPr="005F7B2C" w:rsidRDefault="00CF3A7C" w:rsidP="005F7B2C">
            <w:pPr>
              <w:tabs>
                <w:tab w:val="left" w:pos="567"/>
                <w:tab w:val="left" w:pos="709"/>
                <w:tab w:val="left" w:pos="1134"/>
              </w:tabs>
              <w:spacing w:line="360" w:lineRule="auto"/>
              <w:jc w:val="both"/>
              <w:rPr>
                <w:rFonts w:ascii="GHEA Grapalat" w:hAnsi="GHEA Grapalat"/>
                <w:lang w:val="hy-AM"/>
              </w:rPr>
            </w:pPr>
            <w:r>
              <w:rPr>
                <w:rFonts w:ascii="GHEA Grapalat" w:hAnsi="GHEA Grapalat"/>
                <w:lang w:val="hy-AM"/>
              </w:rPr>
              <w:tab/>
              <w:t xml:space="preserve">Ելնելով </w:t>
            </w:r>
            <w:proofErr w:type="spellStart"/>
            <w:r>
              <w:rPr>
                <w:rFonts w:ascii="GHEA Grapalat" w:hAnsi="GHEA Grapalat"/>
                <w:lang w:val="hy-AM"/>
              </w:rPr>
              <w:t>վերոգրյալից</w:t>
            </w:r>
            <w:proofErr w:type="spellEnd"/>
            <w:r>
              <w:rPr>
                <w:rFonts w:ascii="GHEA Grapalat" w:hAnsi="GHEA Grapalat"/>
                <w:lang w:val="hy-AM"/>
              </w:rPr>
              <w:t xml:space="preserve">՝ առաջարկում ենք խմբագրել Նախագիծը վերոնշյալ առաջարկությունների և դիտարկումների հաշվառմամբ, ֆինանսական միջոցների պահանջը </w:t>
            </w:r>
            <w:proofErr w:type="spellStart"/>
            <w:r>
              <w:rPr>
                <w:rFonts w:ascii="GHEA Grapalat" w:hAnsi="GHEA Grapalat"/>
                <w:lang w:val="hy-AM"/>
              </w:rPr>
              <w:t>ձևավորելով</w:t>
            </w:r>
            <w:proofErr w:type="spellEnd"/>
            <w:r>
              <w:rPr>
                <w:rFonts w:ascii="GHEA Grapalat" w:hAnsi="GHEA Grapalat"/>
                <w:lang w:val="hy-AM"/>
              </w:rPr>
              <w:t xml:space="preserve"> միայն հաշվարկ-հիմնավորումներ ունեցող գումարների հիման վրա՝ ճշտելով </w:t>
            </w:r>
            <w:proofErr w:type="spellStart"/>
            <w:r>
              <w:rPr>
                <w:rFonts w:ascii="GHEA Grapalat" w:hAnsi="GHEA Grapalat"/>
                <w:lang w:val="hy-AM"/>
              </w:rPr>
              <w:t>նախահաշվում</w:t>
            </w:r>
            <w:proofErr w:type="spellEnd"/>
            <w:r>
              <w:rPr>
                <w:rFonts w:ascii="GHEA Grapalat" w:hAnsi="GHEA Grapalat"/>
                <w:lang w:val="hy-AM"/>
              </w:rPr>
              <w:t xml:space="preserve"> և կից ներկայացված հաշվարկներում առկա </w:t>
            </w:r>
            <w:proofErr w:type="spellStart"/>
            <w:r>
              <w:rPr>
                <w:rFonts w:ascii="GHEA Grapalat" w:hAnsi="GHEA Grapalat"/>
                <w:lang w:val="hy-AM"/>
              </w:rPr>
              <w:t>անհամապատասխանությունները</w:t>
            </w:r>
            <w:proofErr w:type="spellEnd"/>
            <w:r>
              <w:rPr>
                <w:rFonts w:ascii="GHEA Grapalat" w:hAnsi="GHEA Grapalat"/>
                <w:lang w:val="hy-AM"/>
              </w:rPr>
              <w:t>։</w:t>
            </w:r>
          </w:p>
        </w:tc>
        <w:tc>
          <w:tcPr>
            <w:tcW w:w="5932" w:type="dxa"/>
            <w:shd w:val="clear" w:color="auto" w:fill="FFFFFF" w:themeFill="background1"/>
          </w:tcPr>
          <w:p w14:paraId="63CD07EC" w14:textId="77777777" w:rsidR="00B108D9" w:rsidRDefault="00B108D9" w:rsidP="00FB4494">
            <w:pPr>
              <w:spacing w:line="360" w:lineRule="auto"/>
              <w:jc w:val="center"/>
              <w:rPr>
                <w:rFonts w:ascii="GHEA Grapalat" w:hAnsi="GHEA Grapalat"/>
                <w:bCs/>
                <w:color w:val="000000"/>
                <w:lang w:val="hy-AM" w:eastAsia="en-US"/>
              </w:rPr>
            </w:pPr>
          </w:p>
          <w:p w14:paraId="195A9788" w14:textId="77777777" w:rsidR="00B108D9" w:rsidRDefault="00B108D9" w:rsidP="00FB4494">
            <w:pPr>
              <w:spacing w:line="360" w:lineRule="auto"/>
              <w:jc w:val="center"/>
              <w:rPr>
                <w:rFonts w:ascii="GHEA Grapalat" w:hAnsi="GHEA Grapalat"/>
                <w:bCs/>
                <w:color w:val="000000"/>
                <w:lang w:val="hy-AM" w:eastAsia="en-US"/>
              </w:rPr>
            </w:pPr>
          </w:p>
          <w:p w14:paraId="52649BA9" w14:textId="77777777" w:rsidR="00B108D9" w:rsidRDefault="00B108D9" w:rsidP="00FB4494">
            <w:pPr>
              <w:spacing w:line="360" w:lineRule="auto"/>
              <w:jc w:val="center"/>
              <w:rPr>
                <w:rFonts w:ascii="GHEA Grapalat" w:hAnsi="GHEA Grapalat"/>
                <w:bCs/>
                <w:color w:val="000000"/>
                <w:lang w:val="hy-AM" w:eastAsia="en-US"/>
              </w:rPr>
            </w:pPr>
          </w:p>
          <w:p w14:paraId="0B70AAD8" w14:textId="08F917B5" w:rsidR="00CF3A7C" w:rsidRPr="00D629F0" w:rsidRDefault="00CF3A7C" w:rsidP="00D629F0">
            <w:pPr>
              <w:spacing w:line="360" w:lineRule="auto"/>
              <w:jc w:val="center"/>
              <w:rPr>
                <w:rFonts w:ascii="GHEA Grapalat" w:hAnsi="GHEA Grapalat"/>
                <w:bCs/>
                <w:color w:val="000000"/>
                <w:lang w:val="hy-AM" w:eastAsia="en-US"/>
              </w:rPr>
            </w:pPr>
            <w:r w:rsidRPr="00D629F0">
              <w:rPr>
                <w:rFonts w:ascii="GHEA Grapalat" w:hAnsi="GHEA Grapalat"/>
                <w:bCs/>
                <w:color w:val="000000"/>
                <w:lang w:val="hy-AM" w:eastAsia="en-US"/>
              </w:rPr>
              <w:t>Չի ը</w:t>
            </w:r>
            <w:r w:rsidR="00B108D9" w:rsidRPr="00D629F0">
              <w:rPr>
                <w:rFonts w:ascii="GHEA Grapalat" w:hAnsi="GHEA Grapalat"/>
                <w:bCs/>
                <w:color w:val="000000"/>
                <w:lang w:val="hy-AM" w:eastAsia="en-US"/>
              </w:rPr>
              <w:t>նդունվել</w:t>
            </w:r>
            <w:r w:rsidR="00BE52F0">
              <w:rPr>
                <w:rFonts w:ascii="GHEA Grapalat" w:hAnsi="GHEA Grapalat"/>
                <w:bCs/>
                <w:color w:val="000000"/>
                <w:lang w:val="hy-AM" w:eastAsia="en-US"/>
              </w:rPr>
              <w:t>:</w:t>
            </w:r>
          </w:p>
          <w:p w14:paraId="222BA116" w14:textId="0B7436C4" w:rsidR="00B108D9" w:rsidRPr="00D629F0" w:rsidRDefault="00BE52F0" w:rsidP="00FB4494">
            <w:pPr>
              <w:spacing w:line="360" w:lineRule="auto"/>
              <w:jc w:val="center"/>
              <w:rPr>
                <w:rFonts w:ascii="GHEA Grapalat" w:hAnsi="GHEA Grapalat"/>
                <w:bCs/>
                <w:color w:val="000000"/>
                <w:lang w:val="hy-AM" w:eastAsia="en-US"/>
              </w:rPr>
            </w:pPr>
            <w:r>
              <w:rPr>
                <w:rFonts w:ascii="GHEA Grapalat" w:hAnsi="GHEA Grapalat"/>
                <w:bCs/>
                <w:color w:val="000000"/>
                <w:lang w:val="hy-AM" w:eastAsia="en-US"/>
              </w:rPr>
              <w:t xml:space="preserve">Արձանագրություն առկա չէ: </w:t>
            </w:r>
          </w:p>
          <w:p w14:paraId="7ADDE2A1" w14:textId="77777777" w:rsidR="00B108D9" w:rsidRPr="00D629F0" w:rsidRDefault="00B108D9" w:rsidP="00FB4494">
            <w:pPr>
              <w:spacing w:line="360" w:lineRule="auto"/>
              <w:jc w:val="center"/>
              <w:rPr>
                <w:rFonts w:ascii="GHEA Grapalat" w:hAnsi="GHEA Grapalat"/>
                <w:bCs/>
                <w:color w:val="000000"/>
                <w:lang w:val="hy-AM" w:eastAsia="en-US"/>
              </w:rPr>
            </w:pPr>
          </w:p>
          <w:p w14:paraId="618E1D5F" w14:textId="77777777" w:rsidR="00B108D9" w:rsidRPr="00D629F0" w:rsidRDefault="00B108D9" w:rsidP="00FB4494">
            <w:pPr>
              <w:spacing w:line="360" w:lineRule="auto"/>
              <w:jc w:val="center"/>
              <w:rPr>
                <w:rFonts w:ascii="GHEA Grapalat" w:hAnsi="GHEA Grapalat"/>
                <w:bCs/>
                <w:color w:val="000000"/>
                <w:lang w:val="hy-AM" w:eastAsia="en-US"/>
              </w:rPr>
            </w:pPr>
          </w:p>
          <w:p w14:paraId="23E4C6D2" w14:textId="77777777" w:rsidR="00B108D9" w:rsidRPr="00D629F0" w:rsidRDefault="00B108D9" w:rsidP="00B108D9">
            <w:pPr>
              <w:spacing w:line="360" w:lineRule="auto"/>
              <w:rPr>
                <w:rFonts w:ascii="GHEA Grapalat" w:hAnsi="GHEA Grapalat"/>
                <w:bCs/>
                <w:color w:val="000000"/>
                <w:lang w:val="hy-AM" w:eastAsia="en-US"/>
              </w:rPr>
            </w:pPr>
          </w:p>
          <w:p w14:paraId="5B1CBB11" w14:textId="77777777" w:rsidR="00B108D9" w:rsidRPr="00D629F0" w:rsidRDefault="00B108D9" w:rsidP="00FB4494">
            <w:pPr>
              <w:spacing w:line="360" w:lineRule="auto"/>
              <w:jc w:val="center"/>
              <w:rPr>
                <w:rFonts w:ascii="GHEA Grapalat" w:hAnsi="GHEA Grapalat"/>
                <w:bCs/>
                <w:color w:val="000000"/>
                <w:lang w:val="hy-AM" w:eastAsia="en-US"/>
              </w:rPr>
            </w:pPr>
          </w:p>
          <w:p w14:paraId="4D48FF97" w14:textId="77777777" w:rsidR="00BE52F0" w:rsidRDefault="00BE52F0" w:rsidP="00D629F0">
            <w:pPr>
              <w:spacing w:line="360" w:lineRule="auto"/>
              <w:jc w:val="center"/>
              <w:rPr>
                <w:rFonts w:ascii="GHEA Grapalat" w:hAnsi="GHEA Grapalat"/>
                <w:bCs/>
                <w:color w:val="000000"/>
                <w:lang w:val="hy-AM" w:eastAsia="en-US"/>
              </w:rPr>
            </w:pPr>
          </w:p>
          <w:p w14:paraId="0F959179" w14:textId="77777777" w:rsidR="00BE52F0" w:rsidRDefault="00BE52F0" w:rsidP="00D629F0">
            <w:pPr>
              <w:spacing w:line="360" w:lineRule="auto"/>
              <w:jc w:val="center"/>
              <w:rPr>
                <w:rFonts w:ascii="GHEA Grapalat" w:hAnsi="GHEA Grapalat"/>
                <w:bCs/>
                <w:color w:val="000000"/>
                <w:lang w:val="hy-AM" w:eastAsia="en-US"/>
              </w:rPr>
            </w:pPr>
          </w:p>
          <w:p w14:paraId="5F4E1ACC" w14:textId="77777777" w:rsidR="00BE52F0" w:rsidRDefault="00BE52F0" w:rsidP="00D629F0">
            <w:pPr>
              <w:spacing w:line="360" w:lineRule="auto"/>
              <w:jc w:val="center"/>
              <w:rPr>
                <w:rFonts w:ascii="GHEA Grapalat" w:hAnsi="GHEA Grapalat"/>
                <w:bCs/>
                <w:color w:val="000000"/>
                <w:lang w:val="hy-AM" w:eastAsia="en-US"/>
              </w:rPr>
            </w:pPr>
          </w:p>
          <w:p w14:paraId="52F55B90" w14:textId="77777777" w:rsidR="00BE52F0" w:rsidRDefault="00BE52F0" w:rsidP="00D629F0">
            <w:pPr>
              <w:spacing w:line="360" w:lineRule="auto"/>
              <w:jc w:val="center"/>
              <w:rPr>
                <w:rFonts w:ascii="GHEA Grapalat" w:hAnsi="GHEA Grapalat"/>
                <w:bCs/>
                <w:color w:val="000000"/>
                <w:lang w:val="hy-AM" w:eastAsia="en-US"/>
              </w:rPr>
            </w:pPr>
          </w:p>
          <w:p w14:paraId="4242AA3B" w14:textId="77777777" w:rsidR="00BE52F0" w:rsidRDefault="00BE52F0" w:rsidP="00D629F0">
            <w:pPr>
              <w:spacing w:line="360" w:lineRule="auto"/>
              <w:jc w:val="center"/>
              <w:rPr>
                <w:rFonts w:ascii="GHEA Grapalat" w:hAnsi="GHEA Grapalat"/>
                <w:bCs/>
                <w:color w:val="000000"/>
                <w:lang w:val="hy-AM" w:eastAsia="en-US"/>
              </w:rPr>
            </w:pPr>
          </w:p>
          <w:p w14:paraId="314BF60A" w14:textId="4B9877FA" w:rsidR="00B108D9" w:rsidRPr="00D629F0" w:rsidRDefault="00CF3A7C" w:rsidP="00D629F0">
            <w:pPr>
              <w:spacing w:line="360" w:lineRule="auto"/>
              <w:jc w:val="center"/>
              <w:rPr>
                <w:rFonts w:ascii="GHEA Grapalat" w:hAnsi="GHEA Grapalat"/>
                <w:bCs/>
                <w:color w:val="000000"/>
                <w:lang w:val="hy-AM" w:eastAsia="en-US"/>
              </w:rPr>
            </w:pPr>
            <w:r w:rsidRPr="00D629F0">
              <w:rPr>
                <w:rFonts w:ascii="GHEA Grapalat" w:hAnsi="GHEA Grapalat"/>
                <w:bCs/>
                <w:color w:val="000000"/>
                <w:lang w:val="hy-AM" w:eastAsia="en-US"/>
              </w:rPr>
              <w:t>Չի ը</w:t>
            </w:r>
            <w:r w:rsidR="00B108D9" w:rsidRPr="00D629F0">
              <w:rPr>
                <w:rFonts w:ascii="GHEA Grapalat" w:hAnsi="GHEA Grapalat"/>
                <w:bCs/>
                <w:color w:val="000000"/>
                <w:lang w:val="hy-AM" w:eastAsia="en-US"/>
              </w:rPr>
              <w:t>նդունվել</w:t>
            </w:r>
            <w:r w:rsidR="00D015B0">
              <w:rPr>
                <w:rFonts w:ascii="GHEA Grapalat" w:hAnsi="GHEA Grapalat"/>
                <w:bCs/>
                <w:color w:val="000000"/>
                <w:lang w:val="hy-AM" w:eastAsia="en-US"/>
              </w:rPr>
              <w:t>։</w:t>
            </w:r>
          </w:p>
          <w:p w14:paraId="02297F5F" w14:textId="24A96257" w:rsidR="00D629F0" w:rsidRPr="00D629F0" w:rsidRDefault="00BE52F0" w:rsidP="00D629F0">
            <w:pPr>
              <w:spacing w:line="360" w:lineRule="auto"/>
              <w:jc w:val="center"/>
              <w:rPr>
                <w:rFonts w:ascii="GHEA Grapalat" w:hAnsi="GHEA Grapalat"/>
                <w:bCs/>
                <w:color w:val="000000"/>
                <w:lang w:val="hy-AM" w:eastAsia="en-US"/>
              </w:rPr>
            </w:pPr>
            <w:r>
              <w:rPr>
                <w:rFonts w:ascii="GHEA Grapalat" w:hAnsi="GHEA Grapalat"/>
                <w:bCs/>
                <w:color w:val="000000"/>
                <w:lang w:val="hy-AM" w:eastAsia="en-US"/>
              </w:rPr>
              <w:t xml:space="preserve">ՊՈԱԿ-ի եկամուտների և ծախսերի </w:t>
            </w:r>
            <w:proofErr w:type="spellStart"/>
            <w:r>
              <w:rPr>
                <w:rFonts w:ascii="GHEA Grapalat" w:hAnsi="GHEA Grapalat"/>
                <w:bCs/>
                <w:color w:val="000000"/>
                <w:lang w:val="hy-AM" w:eastAsia="en-US"/>
              </w:rPr>
              <w:t>նախահաշվում</w:t>
            </w:r>
            <w:proofErr w:type="spellEnd"/>
            <w:r>
              <w:rPr>
                <w:rFonts w:ascii="GHEA Grapalat" w:hAnsi="GHEA Grapalat"/>
                <w:bCs/>
                <w:color w:val="000000"/>
                <w:lang w:val="hy-AM" w:eastAsia="en-US"/>
              </w:rPr>
              <w:t xml:space="preserve"> հաշվի են առն</w:t>
            </w:r>
            <w:r w:rsidR="00D015B0">
              <w:rPr>
                <w:rFonts w:ascii="GHEA Grapalat" w:hAnsi="GHEA Grapalat"/>
                <w:bCs/>
                <w:color w:val="000000"/>
                <w:lang w:val="hy-AM" w:eastAsia="en-US"/>
              </w:rPr>
              <w:t>վ</w:t>
            </w:r>
            <w:r>
              <w:rPr>
                <w:rFonts w:ascii="GHEA Grapalat" w:hAnsi="GHEA Grapalat"/>
                <w:bCs/>
                <w:color w:val="000000"/>
                <w:lang w:val="hy-AM" w:eastAsia="en-US"/>
              </w:rPr>
              <w:t xml:space="preserve">ել ինչպես ՀՀ պետական բյուջեից </w:t>
            </w:r>
            <w:r>
              <w:rPr>
                <w:rFonts w:ascii="GHEA Grapalat" w:hAnsi="GHEA Grapalat"/>
                <w:bCs/>
                <w:color w:val="000000"/>
                <w:lang w:val="hy-AM" w:eastAsia="en-US"/>
              </w:rPr>
              <w:lastRenderedPageBreak/>
              <w:t xml:space="preserve">հատկացվող </w:t>
            </w:r>
            <w:proofErr w:type="spellStart"/>
            <w:r>
              <w:rPr>
                <w:rFonts w:ascii="GHEA Grapalat" w:hAnsi="GHEA Grapalat"/>
                <w:bCs/>
                <w:color w:val="000000"/>
                <w:lang w:val="hy-AM" w:eastAsia="en-US"/>
              </w:rPr>
              <w:t>դրամաշնորհները</w:t>
            </w:r>
            <w:proofErr w:type="spellEnd"/>
            <w:r>
              <w:rPr>
                <w:rFonts w:ascii="GHEA Grapalat" w:hAnsi="GHEA Grapalat"/>
                <w:bCs/>
                <w:color w:val="000000"/>
                <w:lang w:val="hy-AM" w:eastAsia="en-US"/>
              </w:rPr>
              <w:t xml:space="preserve">, այնպես էլ՝ ՊՈԱԿ-ի ձեռնարկատիրական գործունեության արդյունքում առաջացող եկամուտները, որի արդյունքում ծախսերի մի մասի ֆինանսավորումը նախատեսված է եղել </w:t>
            </w:r>
            <w:proofErr w:type="spellStart"/>
            <w:r>
              <w:rPr>
                <w:rFonts w:ascii="GHEA Grapalat" w:hAnsi="GHEA Grapalat"/>
                <w:bCs/>
                <w:color w:val="000000"/>
                <w:lang w:val="hy-AM" w:eastAsia="en-US"/>
              </w:rPr>
              <w:t>դրամաշնորհներից</w:t>
            </w:r>
            <w:proofErr w:type="spellEnd"/>
            <w:r>
              <w:rPr>
                <w:rFonts w:ascii="GHEA Grapalat" w:hAnsi="GHEA Grapalat"/>
                <w:bCs/>
                <w:color w:val="000000"/>
                <w:lang w:val="hy-AM" w:eastAsia="en-US"/>
              </w:rPr>
              <w:t>, իսկ մյուս մասը՝ ստացվող եկամուտներից</w:t>
            </w:r>
            <w:r w:rsidR="00D629F0">
              <w:rPr>
                <w:rFonts w:ascii="GHEA Grapalat" w:hAnsi="GHEA Grapalat"/>
                <w:bCs/>
                <w:color w:val="000000"/>
                <w:lang w:val="hy-AM" w:eastAsia="en-US"/>
              </w:rPr>
              <w:t>։</w:t>
            </w:r>
            <w:r>
              <w:rPr>
                <w:rFonts w:ascii="GHEA Grapalat" w:hAnsi="GHEA Grapalat"/>
                <w:bCs/>
                <w:color w:val="000000"/>
                <w:lang w:val="hy-AM" w:eastAsia="en-US"/>
              </w:rPr>
              <w:t xml:space="preserve">  </w:t>
            </w:r>
          </w:p>
          <w:p w14:paraId="26D7780D" w14:textId="77777777" w:rsidR="00D629F0" w:rsidRPr="00D629F0" w:rsidRDefault="00D629F0" w:rsidP="00FB4494">
            <w:pPr>
              <w:spacing w:line="360" w:lineRule="auto"/>
              <w:jc w:val="center"/>
              <w:rPr>
                <w:rFonts w:ascii="GHEA Grapalat" w:hAnsi="GHEA Grapalat"/>
                <w:bCs/>
                <w:color w:val="000000"/>
                <w:lang w:val="hy-AM" w:eastAsia="en-US"/>
              </w:rPr>
            </w:pPr>
          </w:p>
          <w:p w14:paraId="3981DD29" w14:textId="77777777" w:rsidR="00D629F0" w:rsidRPr="00D629F0" w:rsidRDefault="00D629F0" w:rsidP="00FB4494">
            <w:pPr>
              <w:spacing w:line="360" w:lineRule="auto"/>
              <w:jc w:val="center"/>
              <w:rPr>
                <w:rFonts w:ascii="GHEA Grapalat" w:hAnsi="GHEA Grapalat"/>
                <w:bCs/>
                <w:color w:val="000000"/>
                <w:lang w:val="hy-AM" w:eastAsia="en-US"/>
              </w:rPr>
            </w:pPr>
          </w:p>
          <w:p w14:paraId="2E137B43" w14:textId="77777777" w:rsidR="00D629F0" w:rsidRPr="00D629F0" w:rsidRDefault="00D629F0" w:rsidP="00FB4494">
            <w:pPr>
              <w:spacing w:line="360" w:lineRule="auto"/>
              <w:jc w:val="center"/>
              <w:rPr>
                <w:rFonts w:ascii="GHEA Grapalat" w:hAnsi="GHEA Grapalat"/>
                <w:bCs/>
                <w:color w:val="000000"/>
                <w:lang w:val="hy-AM" w:eastAsia="en-US"/>
              </w:rPr>
            </w:pPr>
          </w:p>
          <w:p w14:paraId="256C689A" w14:textId="77777777" w:rsidR="00BE52F0" w:rsidRDefault="00BE52F0" w:rsidP="00FB4494">
            <w:pPr>
              <w:spacing w:line="360" w:lineRule="auto"/>
              <w:jc w:val="center"/>
              <w:rPr>
                <w:rFonts w:ascii="GHEA Grapalat" w:hAnsi="GHEA Grapalat"/>
                <w:bCs/>
                <w:color w:val="000000"/>
                <w:lang w:val="hy-AM" w:eastAsia="en-US"/>
              </w:rPr>
            </w:pPr>
          </w:p>
          <w:p w14:paraId="1898402B" w14:textId="112E7761" w:rsidR="00D629F0" w:rsidRPr="00D629F0" w:rsidRDefault="00D629F0" w:rsidP="00FB4494">
            <w:pPr>
              <w:spacing w:line="360" w:lineRule="auto"/>
              <w:jc w:val="center"/>
              <w:rPr>
                <w:rFonts w:ascii="GHEA Grapalat" w:hAnsi="GHEA Grapalat"/>
                <w:bCs/>
                <w:color w:val="000000"/>
                <w:lang w:val="hy-AM" w:eastAsia="en-US"/>
              </w:rPr>
            </w:pPr>
            <w:r w:rsidRPr="00D629F0">
              <w:rPr>
                <w:rFonts w:ascii="GHEA Grapalat" w:hAnsi="GHEA Grapalat"/>
                <w:bCs/>
                <w:color w:val="000000"/>
                <w:lang w:val="hy-AM" w:eastAsia="en-US"/>
              </w:rPr>
              <w:t>Ընդունվել է</w:t>
            </w:r>
            <w:r w:rsidR="00D015B0">
              <w:rPr>
                <w:rFonts w:ascii="GHEA Grapalat" w:hAnsi="GHEA Grapalat"/>
                <w:bCs/>
                <w:color w:val="000000"/>
                <w:lang w:val="hy-AM" w:eastAsia="en-US"/>
              </w:rPr>
              <w:t>։</w:t>
            </w:r>
            <w:r w:rsidRPr="00D629F0">
              <w:rPr>
                <w:rFonts w:ascii="GHEA Grapalat" w:hAnsi="GHEA Grapalat"/>
                <w:bCs/>
                <w:color w:val="000000"/>
                <w:lang w:val="hy-AM" w:eastAsia="en-US"/>
              </w:rPr>
              <w:t xml:space="preserve"> </w:t>
            </w:r>
          </w:p>
          <w:p w14:paraId="7AC0F2F3" w14:textId="3EA67A90" w:rsidR="00D629F0" w:rsidRPr="00D629F0" w:rsidRDefault="00D629F0" w:rsidP="00FB4494">
            <w:pPr>
              <w:spacing w:line="360" w:lineRule="auto"/>
              <w:jc w:val="center"/>
              <w:rPr>
                <w:rFonts w:ascii="GHEA Grapalat" w:hAnsi="GHEA Grapalat"/>
                <w:bCs/>
                <w:color w:val="000000"/>
                <w:lang w:val="hy-AM" w:eastAsia="en-US"/>
              </w:rPr>
            </w:pPr>
            <w:r w:rsidRPr="00D629F0">
              <w:rPr>
                <w:rFonts w:ascii="GHEA Grapalat" w:hAnsi="GHEA Grapalat"/>
                <w:bCs/>
                <w:color w:val="000000"/>
                <w:lang w:val="hy-AM" w:eastAsia="en-US"/>
              </w:rPr>
              <w:t>Կատարվել է համապատասխան հոդվածի ճշտում</w:t>
            </w:r>
            <w:r w:rsidR="00D015B0">
              <w:rPr>
                <w:rFonts w:ascii="GHEA Grapalat" w:hAnsi="GHEA Grapalat"/>
                <w:bCs/>
                <w:color w:val="000000"/>
                <w:lang w:val="hy-AM" w:eastAsia="en-US"/>
              </w:rPr>
              <w:t>։</w:t>
            </w:r>
          </w:p>
          <w:p w14:paraId="1ADD0AF8" w14:textId="77777777" w:rsidR="00D629F0" w:rsidRDefault="00D629F0" w:rsidP="00FB4494">
            <w:pPr>
              <w:spacing w:line="360" w:lineRule="auto"/>
              <w:jc w:val="center"/>
              <w:rPr>
                <w:rFonts w:ascii="GHEA Grapalat" w:hAnsi="GHEA Grapalat"/>
                <w:bCs/>
                <w:color w:val="000000"/>
                <w:lang w:val="hy-AM" w:eastAsia="en-US"/>
              </w:rPr>
            </w:pPr>
          </w:p>
          <w:p w14:paraId="20CBF7E9" w14:textId="77777777" w:rsidR="00836F8D" w:rsidRDefault="00836F8D" w:rsidP="00FB4494">
            <w:pPr>
              <w:spacing w:line="360" w:lineRule="auto"/>
              <w:jc w:val="center"/>
              <w:rPr>
                <w:rFonts w:ascii="GHEA Grapalat" w:hAnsi="GHEA Grapalat"/>
                <w:bCs/>
                <w:color w:val="000000"/>
                <w:lang w:val="hy-AM" w:eastAsia="en-US"/>
              </w:rPr>
            </w:pPr>
          </w:p>
          <w:p w14:paraId="30007602" w14:textId="77777777" w:rsidR="00836F8D" w:rsidRDefault="00836F8D" w:rsidP="00FB4494">
            <w:pPr>
              <w:spacing w:line="360" w:lineRule="auto"/>
              <w:jc w:val="center"/>
              <w:rPr>
                <w:rFonts w:ascii="GHEA Grapalat" w:hAnsi="GHEA Grapalat"/>
                <w:bCs/>
                <w:color w:val="000000"/>
                <w:lang w:val="hy-AM" w:eastAsia="en-US"/>
              </w:rPr>
            </w:pPr>
          </w:p>
          <w:p w14:paraId="6F64D5C2" w14:textId="77777777" w:rsidR="00836F8D" w:rsidRDefault="00836F8D" w:rsidP="00FB4494">
            <w:pPr>
              <w:spacing w:line="360" w:lineRule="auto"/>
              <w:jc w:val="center"/>
              <w:rPr>
                <w:rFonts w:ascii="GHEA Grapalat" w:hAnsi="GHEA Grapalat"/>
                <w:bCs/>
                <w:color w:val="000000"/>
                <w:lang w:val="hy-AM" w:eastAsia="en-US"/>
              </w:rPr>
            </w:pPr>
          </w:p>
          <w:p w14:paraId="06D036B2" w14:textId="77777777" w:rsidR="00836F8D" w:rsidRDefault="00836F8D" w:rsidP="00FB4494">
            <w:pPr>
              <w:spacing w:line="360" w:lineRule="auto"/>
              <w:jc w:val="center"/>
              <w:rPr>
                <w:rFonts w:ascii="GHEA Grapalat" w:hAnsi="GHEA Grapalat"/>
                <w:bCs/>
                <w:color w:val="000000"/>
                <w:lang w:val="hy-AM" w:eastAsia="en-US"/>
              </w:rPr>
            </w:pPr>
          </w:p>
          <w:p w14:paraId="295ABAE2" w14:textId="77777777" w:rsidR="00836F8D" w:rsidRDefault="00836F8D" w:rsidP="00FB4494">
            <w:pPr>
              <w:spacing w:line="360" w:lineRule="auto"/>
              <w:jc w:val="center"/>
              <w:rPr>
                <w:rFonts w:ascii="GHEA Grapalat" w:hAnsi="GHEA Grapalat"/>
                <w:bCs/>
                <w:color w:val="000000"/>
                <w:lang w:val="hy-AM" w:eastAsia="en-US"/>
              </w:rPr>
            </w:pPr>
          </w:p>
          <w:p w14:paraId="6606065F" w14:textId="77777777" w:rsidR="00BE52F0" w:rsidRDefault="00BE52F0" w:rsidP="00836F8D">
            <w:pPr>
              <w:spacing w:line="360" w:lineRule="auto"/>
              <w:jc w:val="center"/>
              <w:rPr>
                <w:rFonts w:ascii="GHEA Grapalat" w:hAnsi="GHEA Grapalat"/>
                <w:bCs/>
                <w:color w:val="000000"/>
                <w:lang w:val="hy-AM" w:eastAsia="en-US"/>
              </w:rPr>
            </w:pPr>
          </w:p>
          <w:p w14:paraId="05B364F1" w14:textId="77777777" w:rsidR="00BE52F0" w:rsidRDefault="00BE52F0" w:rsidP="00836F8D">
            <w:pPr>
              <w:spacing w:line="360" w:lineRule="auto"/>
              <w:jc w:val="center"/>
              <w:rPr>
                <w:rFonts w:ascii="GHEA Grapalat" w:hAnsi="GHEA Grapalat"/>
                <w:bCs/>
                <w:color w:val="000000"/>
                <w:lang w:val="hy-AM" w:eastAsia="en-US"/>
              </w:rPr>
            </w:pPr>
          </w:p>
          <w:p w14:paraId="4146B1AC" w14:textId="77777777" w:rsidR="00BE52F0" w:rsidRDefault="00BE52F0" w:rsidP="00836F8D">
            <w:pPr>
              <w:spacing w:line="360" w:lineRule="auto"/>
              <w:jc w:val="center"/>
              <w:rPr>
                <w:rFonts w:ascii="GHEA Grapalat" w:hAnsi="GHEA Grapalat"/>
                <w:bCs/>
                <w:color w:val="000000"/>
                <w:lang w:val="hy-AM" w:eastAsia="en-US"/>
              </w:rPr>
            </w:pPr>
          </w:p>
          <w:p w14:paraId="23FE32EE" w14:textId="13B8B43E" w:rsidR="00836F8D" w:rsidRPr="00D629F0" w:rsidRDefault="00836F8D" w:rsidP="00836F8D">
            <w:pPr>
              <w:spacing w:line="360" w:lineRule="auto"/>
              <w:jc w:val="center"/>
              <w:rPr>
                <w:rFonts w:ascii="GHEA Grapalat" w:hAnsi="GHEA Grapalat"/>
                <w:bCs/>
                <w:color w:val="000000"/>
                <w:lang w:val="hy-AM" w:eastAsia="en-US"/>
              </w:rPr>
            </w:pPr>
            <w:r w:rsidRPr="00D629F0">
              <w:rPr>
                <w:rFonts w:ascii="GHEA Grapalat" w:hAnsi="GHEA Grapalat"/>
                <w:bCs/>
                <w:color w:val="000000"/>
                <w:lang w:val="hy-AM" w:eastAsia="en-US"/>
              </w:rPr>
              <w:t>Չի ընդունվել</w:t>
            </w:r>
            <w:r w:rsidR="00D015B0">
              <w:rPr>
                <w:rFonts w:ascii="GHEA Grapalat" w:hAnsi="GHEA Grapalat"/>
                <w:bCs/>
                <w:color w:val="000000"/>
                <w:lang w:val="hy-AM" w:eastAsia="en-US"/>
              </w:rPr>
              <w:t>։</w:t>
            </w:r>
          </w:p>
          <w:p w14:paraId="52BB4466" w14:textId="772605B6" w:rsidR="00836F8D" w:rsidRDefault="00836F8D" w:rsidP="00FB4494">
            <w:pPr>
              <w:spacing w:line="360" w:lineRule="auto"/>
              <w:jc w:val="center"/>
              <w:rPr>
                <w:rFonts w:ascii="GHEA Grapalat" w:hAnsi="GHEA Grapalat"/>
                <w:bCs/>
                <w:color w:val="000000"/>
                <w:lang w:val="hy-AM" w:eastAsia="en-US"/>
              </w:rPr>
            </w:pPr>
            <w:r>
              <w:rPr>
                <w:rFonts w:ascii="GHEA Grapalat" w:hAnsi="GHEA Grapalat"/>
                <w:bCs/>
                <w:color w:val="000000"/>
                <w:lang w:val="hy-AM" w:eastAsia="en-US"/>
              </w:rPr>
              <w:lastRenderedPageBreak/>
              <w:t xml:space="preserve">Կապիտալ ծախսերը նախատեսվել են նոր կայանի համար անհրաժեշտ վարչական սարքավորումներ </w:t>
            </w:r>
            <w:r w:rsidR="001247F2">
              <w:rPr>
                <w:rFonts w:ascii="GHEA Grapalat" w:hAnsi="GHEA Grapalat"/>
                <w:bCs/>
                <w:color w:val="000000"/>
                <w:lang w:val="hy-AM" w:eastAsia="en-US"/>
              </w:rPr>
              <w:t xml:space="preserve">ձեռք բերելու նպատակով /համակարգչային տեխնիկա, </w:t>
            </w:r>
            <w:proofErr w:type="spellStart"/>
            <w:r w:rsidR="001247F2">
              <w:rPr>
                <w:rFonts w:ascii="GHEA Grapalat" w:hAnsi="GHEA Grapalat"/>
                <w:bCs/>
                <w:color w:val="000000"/>
                <w:lang w:val="hy-AM" w:eastAsia="en-US"/>
              </w:rPr>
              <w:t>տեսահսկման</w:t>
            </w:r>
            <w:proofErr w:type="spellEnd"/>
            <w:r w:rsidR="001247F2">
              <w:rPr>
                <w:rFonts w:ascii="GHEA Grapalat" w:hAnsi="GHEA Grapalat"/>
                <w:bCs/>
                <w:color w:val="000000"/>
                <w:lang w:val="hy-AM" w:eastAsia="en-US"/>
              </w:rPr>
              <w:t xml:space="preserve"> համակարգեր և այլն/</w:t>
            </w:r>
            <w:r w:rsidR="00BE52F0">
              <w:rPr>
                <w:rFonts w:ascii="GHEA Grapalat" w:hAnsi="GHEA Grapalat"/>
                <w:bCs/>
                <w:color w:val="000000"/>
                <w:lang w:val="hy-AM" w:eastAsia="en-US"/>
              </w:rPr>
              <w:t>, շենքերի կապիտալ վերանորոգում չի նախատեսվում</w:t>
            </w:r>
            <w:r w:rsidR="001247F2">
              <w:rPr>
                <w:rFonts w:ascii="GHEA Grapalat" w:hAnsi="GHEA Grapalat"/>
                <w:bCs/>
                <w:color w:val="000000"/>
                <w:lang w:val="hy-AM" w:eastAsia="en-US"/>
              </w:rPr>
              <w:t>։</w:t>
            </w:r>
            <w:r>
              <w:rPr>
                <w:rFonts w:ascii="GHEA Grapalat" w:hAnsi="GHEA Grapalat"/>
                <w:bCs/>
                <w:color w:val="000000"/>
                <w:lang w:val="hy-AM" w:eastAsia="en-US"/>
              </w:rPr>
              <w:t xml:space="preserve"> </w:t>
            </w:r>
          </w:p>
          <w:p w14:paraId="05245B27" w14:textId="77777777" w:rsidR="00BE52F0" w:rsidRDefault="00BE52F0" w:rsidP="00FB4494">
            <w:pPr>
              <w:spacing w:line="360" w:lineRule="auto"/>
              <w:jc w:val="center"/>
              <w:rPr>
                <w:rFonts w:ascii="GHEA Grapalat" w:hAnsi="GHEA Grapalat"/>
                <w:color w:val="000000"/>
                <w:shd w:val="clear" w:color="auto" w:fill="FFFFFF"/>
                <w:lang w:val="hy-AM"/>
              </w:rPr>
            </w:pPr>
            <w:bookmarkStart w:id="0" w:name="_Hlk180490747"/>
          </w:p>
          <w:bookmarkEnd w:id="0"/>
          <w:p w14:paraId="21456B21" w14:textId="3F2106E5" w:rsidR="001247F2" w:rsidRDefault="00BE52F0" w:rsidP="00FB4494">
            <w:pPr>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Ընդունվել է, հիմնավորումը </w:t>
            </w:r>
            <w:proofErr w:type="spellStart"/>
            <w:r>
              <w:rPr>
                <w:rFonts w:ascii="GHEA Grapalat" w:hAnsi="GHEA Grapalat"/>
                <w:color w:val="000000"/>
                <w:shd w:val="clear" w:color="auto" w:fill="FFFFFF"/>
                <w:lang w:val="hy-AM"/>
              </w:rPr>
              <w:t>խմբագրվել</w:t>
            </w:r>
            <w:proofErr w:type="spellEnd"/>
            <w:r>
              <w:rPr>
                <w:rFonts w:ascii="GHEA Grapalat" w:hAnsi="GHEA Grapalat"/>
                <w:color w:val="000000"/>
                <w:shd w:val="clear" w:color="auto" w:fill="FFFFFF"/>
                <w:lang w:val="hy-AM"/>
              </w:rPr>
              <w:t xml:space="preserve"> է: </w:t>
            </w:r>
          </w:p>
          <w:p w14:paraId="43E75681" w14:textId="77777777" w:rsidR="001247F2" w:rsidRDefault="001247F2" w:rsidP="00FB4494">
            <w:pPr>
              <w:spacing w:line="360" w:lineRule="auto"/>
              <w:jc w:val="center"/>
              <w:rPr>
                <w:rFonts w:ascii="GHEA Grapalat" w:hAnsi="GHEA Grapalat"/>
                <w:bCs/>
                <w:color w:val="000000"/>
                <w:lang w:val="hy-AM"/>
              </w:rPr>
            </w:pPr>
          </w:p>
          <w:p w14:paraId="03BB70D3" w14:textId="71125847" w:rsidR="001247F2" w:rsidRDefault="001247F2" w:rsidP="00FB4494">
            <w:pPr>
              <w:spacing w:line="360" w:lineRule="auto"/>
              <w:jc w:val="center"/>
              <w:rPr>
                <w:rFonts w:ascii="GHEA Grapalat" w:hAnsi="GHEA Grapalat"/>
                <w:bCs/>
                <w:color w:val="000000"/>
                <w:lang w:val="hy-AM"/>
              </w:rPr>
            </w:pPr>
          </w:p>
          <w:p w14:paraId="67D19ADF" w14:textId="6F2F393F" w:rsidR="00BE52F0" w:rsidRDefault="00BE52F0" w:rsidP="00FB4494">
            <w:pPr>
              <w:spacing w:line="360" w:lineRule="auto"/>
              <w:jc w:val="center"/>
              <w:rPr>
                <w:rFonts w:ascii="GHEA Grapalat" w:hAnsi="GHEA Grapalat"/>
                <w:bCs/>
                <w:color w:val="000000"/>
                <w:lang w:val="hy-AM"/>
              </w:rPr>
            </w:pPr>
          </w:p>
          <w:p w14:paraId="01B416BC" w14:textId="74D8CCB0" w:rsidR="00BE52F0" w:rsidRDefault="00BE52F0" w:rsidP="00FB4494">
            <w:pPr>
              <w:spacing w:line="360" w:lineRule="auto"/>
              <w:jc w:val="center"/>
              <w:rPr>
                <w:rFonts w:ascii="GHEA Grapalat" w:hAnsi="GHEA Grapalat"/>
                <w:bCs/>
                <w:color w:val="000000"/>
                <w:lang w:val="hy-AM"/>
              </w:rPr>
            </w:pPr>
          </w:p>
          <w:p w14:paraId="3C316417" w14:textId="77777777" w:rsidR="00BE52F0" w:rsidRDefault="00BE52F0" w:rsidP="00FB4494">
            <w:pPr>
              <w:spacing w:line="360" w:lineRule="auto"/>
              <w:jc w:val="center"/>
              <w:rPr>
                <w:rFonts w:ascii="GHEA Grapalat" w:hAnsi="GHEA Grapalat"/>
                <w:bCs/>
                <w:color w:val="000000"/>
                <w:lang w:val="hy-AM"/>
              </w:rPr>
            </w:pPr>
          </w:p>
          <w:p w14:paraId="71482D1E" w14:textId="2FE75E67" w:rsidR="001247F2" w:rsidRDefault="001247F2" w:rsidP="00FB4494">
            <w:pPr>
              <w:spacing w:line="360" w:lineRule="auto"/>
              <w:jc w:val="center"/>
              <w:rPr>
                <w:rFonts w:ascii="GHEA Grapalat" w:hAnsi="GHEA Grapalat"/>
                <w:bCs/>
                <w:color w:val="000000"/>
                <w:lang w:val="hy-AM" w:eastAsia="en-US"/>
              </w:rPr>
            </w:pPr>
            <w:r w:rsidRPr="00D629F0">
              <w:rPr>
                <w:rFonts w:ascii="GHEA Grapalat" w:hAnsi="GHEA Grapalat"/>
                <w:bCs/>
                <w:color w:val="000000"/>
                <w:lang w:val="hy-AM" w:eastAsia="en-US"/>
              </w:rPr>
              <w:t>Ընդունվել է</w:t>
            </w:r>
            <w:r w:rsidR="00D015B0">
              <w:rPr>
                <w:rFonts w:ascii="GHEA Grapalat" w:hAnsi="GHEA Grapalat"/>
                <w:bCs/>
                <w:color w:val="000000"/>
                <w:lang w:val="hy-AM" w:eastAsia="en-US"/>
              </w:rPr>
              <w:t>։</w:t>
            </w:r>
          </w:p>
          <w:p w14:paraId="15B1CFE6" w14:textId="77777777" w:rsidR="001247F2" w:rsidRDefault="001247F2" w:rsidP="00FB4494">
            <w:pPr>
              <w:spacing w:line="360" w:lineRule="auto"/>
              <w:jc w:val="center"/>
              <w:rPr>
                <w:rFonts w:ascii="GHEA Grapalat" w:hAnsi="GHEA Grapalat"/>
                <w:bCs/>
                <w:color w:val="000000"/>
                <w:lang w:val="hy-AM" w:eastAsia="en-US"/>
              </w:rPr>
            </w:pPr>
          </w:p>
          <w:p w14:paraId="3BCA6187" w14:textId="77777777" w:rsidR="001247F2" w:rsidRDefault="001247F2" w:rsidP="00FB4494">
            <w:pPr>
              <w:spacing w:line="360" w:lineRule="auto"/>
              <w:jc w:val="center"/>
              <w:rPr>
                <w:rFonts w:ascii="GHEA Grapalat" w:hAnsi="GHEA Grapalat"/>
                <w:bCs/>
                <w:color w:val="000000"/>
                <w:lang w:val="hy-AM" w:eastAsia="en-US"/>
              </w:rPr>
            </w:pPr>
          </w:p>
          <w:p w14:paraId="16A03FF4" w14:textId="77777777" w:rsidR="001247F2" w:rsidRDefault="001247F2" w:rsidP="00FB4494">
            <w:pPr>
              <w:spacing w:line="360" w:lineRule="auto"/>
              <w:jc w:val="center"/>
              <w:rPr>
                <w:rFonts w:ascii="GHEA Grapalat" w:hAnsi="GHEA Grapalat"/>
                <w:bCs/>
                <w:color w:val="000000"/>
                <w:lang w:val="hy-AM" w:eastAsia="en-US"/>
              </w:rPr>
            </w:pPr>
          </w:p>
          <w:p w14:paraId="60942DDC" w14:textId="77777777" w:rsidR="001247F2" w:rsidRDefault="001247F2" w:rsidP="00FB4494">
            <w:pPr>
              <w:spacing w:line="360" w:lineRule="auto"/>
              <w:jc w:val="center"/>
              <w:rPr>
                <w:rFonts w:ascii="GHEA Grapalat" w:hAnsi="GHEA Grapalat"/>
                <w:bCs/>
                <w:color w:val="000000"/>
                <w:lang w:val="hy-AM" w:eastAsia="en-US"/>
              </w:rPr>
            </w:pPr>
          </w:p>
          <w:p w14:paraId="5B88AA36" w14:textId="1CC22F10" w:rsidR="001247F2" w:rsidRPr="00D629F0" w:rsidRDefault="001247F2" w:rsidP="00D34C4E">
            <w:pPr>
              <w:spacing w:line="360" w:lineRule="auto"/>
              <w:jc w:val="center"/>
              <w:rPr>
                <w:rFonts w:ascii="GHEA Grapalat" w:hAnsi="GHEA Grapalat"/>
                <w:bCs/>
                <w:color w:val="000000"/>
                <w:lang w:val="hy-AM" w:eastAsia="en-US"/>
              </w:rPr>
            </w:pPr>
          </w:p>
        </w:tc>
      </w:tr>
    </w:tbl>
    <w:p w14:paraId="68A81344" w14:textId="4E523431" w:rsidR="00B415A4" w:rsidRDefault="00B415A4" w:rsidP="009A66E6">
      <w:pPr>
        <w:shd w:val="clear" w:color="auto" w:fill="FFFFFF"/>
        <w:spacing w:line="360" w:lineRule="auto"/>
        <w:ind w:firstLine="375"/>
        <w:jc w:val="center"/>
        <w:rPr>
          <w:rFonts w:ascii="GHEA Grapalat" w:hAnsi="GHEA Grapalat"/>
          <w:color w:val="000000"/>
          <w:sz w:val="22"/>
          <w:szCs w:val="22"/>
          <w:lang w:val="hy-AM" w:eastAsia="en-US"/>
        </w:rPr>
      </w:pPr>
    </w:p>
    <w:p w14:paraId="1FD7F4B9" w14:textId="77777777" w:rsidR="00B108D9" w:rsidRDefault="00B108D9" w:rsidP="009A66E6">
      <w:pPr>
        <w:shd w:val="clear" w:color="auto" w:fill="FFFFFF"/>
        <w:spacing w:line="360" w:lineRule="auto"/>
        <w:ind w:firstLine="375"/>
        <w:jc w:val="center"/>
        <w:rPr>
          <w:rFonts w:ascii="GHEA Grapalat" w:hAnsi="GHEA Grapalat"/>
          <w:color w:val="000000"/>
          <w:sz w:val="22"/>
          <w:szCs w:val="22"/>
          <w:lang w:val="hy-AM" w:eastAsia="en-US"/>
        </w:rPr>
      </w:pPr>
    </w:p>
    <w:sectPr w:rsidR="00B108D9" w:rsidSect="006B0136">
      <w:pgSz w:w="15840" w:h="12240" w:orient="landscape"/>
      <w:pgMar w:top="450" w:right="117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B0084" w14:textId="77777777" w:rsidR="00C470B8" w:rsidRDefault="00C470B8" w:rsidP="00B415A4">
      <w:r>
        <w:separator/>
      </w:r>
    </w:p>
  </w:endnote>
  <w:endnote w:type="continuationSeparator" w:id="0">
    <w:p w14:paraId="14AC4C87" w14:textId="77777777" w:rsidR="00C470B8" w:rsidRDefault="00C470B8" w:rsidP="00B4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4F4A4" w14:textId="77777777" w:rsidR="00C470B8" w:rsidRDefault="00C470B8" w:rsidP="00B415A4">
      <w:r>
        <w:separator/>
      </w:r>
    </w:p>
  </w:footnote>
  <w:footnote w:type="continuationSeparator" w:id="0">
    <w:p w14:paraId="40852271" w14:textId="77777777" w:rsidR="00C470B8" w:rsidRDefault="00C470B8" w:rsidP="00B415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374F7F27"/>
    <w:multiLevelType w:val="hybridMultilevel"/>
    <w:tmpl w:val="984283D2"/>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6" w15:restartNumberingAfterBreak="0">
    <w:nsid w:val="4A44553B"/>
    <w:multiLevelType w:val="hybridMultilevel"/>
    <w:tmpl w:val="03D0C0EC"/>
    <w:lvl w:ilvl="0" w:tplc="9D58A2E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DAC15F9"/>
    <w:multiLevelType w:val="hybridMultilevel"/>
    <w:tmpl w:val="5A2CD87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55E4513A"/>
    <w:multiLevelType w:val="hybridMultilevel"/>
    <w:tmpl w:val="29DAF3E0"/>
    <w:lvl w:ilvl="0" w:tplc="9A507C44">
      <w:start w:val="1"/>
      <w:numFmt w:val="decimal"/>
      <w:lvlText w:val="%1."/>
      <w:lvlJc w:val="left"/>
      <w:pPr>
        <w:ind w:left="771" w:hanging="360"/>
      </w:pPr>
      <w:rPr>
        <w:rFonts w:eastAsiaTheme="minorHAnsi"/>
        <w:b w:val="0"/>
        <w:i w:val="0"/>
      </w:rPr>
    </w:lvl>
    <w:lvl w:ilvl="1" w:tplc="04090019">
      <w:start w:val="1"/>
      <w:numFmt w:val="lowerLetter"/>
      <w:lvlText w:val="%2."/>
      <w:lvlJc w:val="left"/>
      <w:pPr>
        <w:ind w:left="1491" w:hanging="360"/>
      </w:pPr>
    </w:lvl>
    <w:lvl w:ilvl="2" w:tplc="0409001B">
      <w:start w:val="1"/>
      <w:numFmt w:val="lowerRoman"/>
      <w:lvlText w:val="%3."/>
      <w:lvlJc w:val="right"/>
      <w:pPr>
        <w:ind w:left="2211" w:hanging="180"/>
      </w:pPr>
    </w:lvl>
    <w:lvl w:ilvl="3" w:tplc="0409000F">
      <w:start w:val="1"/>
      <w:numFmt w:val="decimal"/>
      <w:lvlText w:val="%4."/>
      <w:lvlJc w:val="left"/>
      <w:pPr>
        <w:ind w:left="2931" w:hanging="360"/>
      </w:pPr>
    </w:lvl>
    <w:lvl w:ilvl="4" w:tplc="04090019">
      <w:start w:val="1"/>
      <w:numFmt w:val="lowerLetter"/>
      <w:lvlText w:val="%5."/>
      <w:lvlJc w:val="left"/>
      <w:pPr>
        <w:ind w:left="3651" w:hanging="360"/>
      </w:pPr>
    </w:lvl>
    <w:lvl w:ilvl="5" w:tplc="0409001B">
      <w:start w:val="1"/>
      <w:numFmt w:val="lowerRoman"/>
      <w:lvlText w:val="%6."/>
      <w:lvlJc w:val="right"/>
      <w:pPr>
        <w:ind w:left="4371" w:hanging="180"/>
      </w:pPr>
    </w:lvl>
    <w:lvl w:ilvl="6" w:tplc="0409000F">
      <w:start w:val="1"/>
      <w:numFmt w:val="decimal"/>
      <w:lvlText w:val="%7."/>
      <w:lvlJc w:val="left"/>
      <w:pPr>
        <w:ind w:left="5091" w:hanging="360"/>
      </w:pPr>
    </w:lvl>
    <w:lvl w:ilvl="7" w:tplc="04090019">
      <w:start w:val="1"/>
      <w:numFmt w:val="lowerLetter"/>
      <w:lvlText w:val="%8."/>
      <w:lvlJc w:val="left"/>
      <w:pPr>
        <w:ind w:left="5811" w:hanging="360"/>
      </w:pPr>
    </w:lvl>
    <w:lvl w:ilvl="8" w:tplc="0409001B">
      <w:start w:val="1"/>
      <w:numFmt w:val="lowerRoman"/>
      <w:lvlText w:val="%9."/>
      <w:lvlJc w:val="right"/>
      <w:pPr>
        <w:ind w:left="6531" w:hanging="180"/>
      </w:pPr>
    </w:lvl>
  </w:abstractNum>
  <w:abstractNum w:abstractNumId="10"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F1A150A"/>
    <w:multiLevelType w:val="hybridMultilevel"/>
    <w:tmpl w:val="29DAF3E0"/>
    <w:lvl w:ilvl="0" w:tplc="9A507C44">
      <w:start w:val="1"/>
      <w:numFmt w:val="decimal"/>
      <w:lvlText w:val="%1."/>
      <w:lvlJc w:val="left"/>
      <w:pPr>
        <w:ind w:left="771" w:hanging="360"/>
      </w:pPr>
      <w:rPr>
        <w:rFonts w:eastAsiaTheme="minorHAnsi"/>
        <w:b w:val="0"/>
        <w:i w:val="0"/>
      </w:rPr>
    </w:lvl>
    <w:lvl w:ilvl="1" w:tplc="04090019">
      <w:start w:val="1"/>
      <w:numFmt w:val="lowerLetter"/>
      <w:lvlText w:val="%2."/>
      <w:lvlJc w:val="left"/>
      <w:pPr>
        <w:ind w:left="1491" w:hanging="360"/>
      </w:pPr>
    </w:lvl>
    <w:lvl w:ilvl="2" w:tplc="0409001B">
      <w:start w:val="1"/>
      <w:numFmt w:val="lowerRoman"/>
      <w:lvlText w:val="%3."/>
      <w:lvlJc w:val="right"/>
      <w:pPr>
        <w:ind w:left="2211" w:hanging="180"/>
      </w:pPr>
    </w:lvl>
    <w:lvl w:ilvl="3" w:tplc="0409000F">
      <w:start w:val="1"/>
      <w:numFmt w:val="decimal"/>
      <w:lvlText w:val="%4."/>
      <w:lvlJc w:val="left"/>
      <w:pPr>
        <w:ind w:left="2931" w:hanging="360"/>
      </w:pPr>
    </w:lvl>
    <w:lvl w:ilvl="4" w:tplc="04090019">
      <w:start w:val="1"/>
      <w:numFmt w:val="lowerLetter"/>
      <w:lvlText w:val="%5."/>
      <w:lvlJc w:val="left"/>
      <w:pPr>
        <w:ind w:left="3651" w:hanging="360"/>
      </w:pPr>
    </w:lvl>
    <w:lvl w:ilvl="5" w:tplc="0409001B">
      <w:start w:val="1"/>
      <w:numFmt w:val="lowerRoman"/>
      <w:lvlText w:val="%6."/>
      <w:lvlJc w:val="right"/>
      <w:pPr>
        <w:ind w:left="4371" w:hanging="180"/>
      </w:pPr>
    </w:lvl>
    <w:lvl w:ilvl="6" w:tplc="0409000F">
      <w:start w:val="1"/>
      <w:numFmt w:val="decimal"/>
      <w:lvlText w:val="%7."/>
      <w:lvlJc w:val="left"/>
      <w:pPr>
        <w:ind w:left="5091" w:hanging="360"/>
      </w:pPr>
    </w:lvl>
    <w:lvl w:ilvl="7" w:tplc="04090019">
      <w:start w:val="1"/>
      <w:numFmt w:val="lowerLetter"/>
      <w:lvlText w:val="%8."/>
      <w:lvlJc w:val="left"/>
      <w:pPr>
        <w:ind w:left="5811" w:hanging="360"/>
      </w:pPr>
    </w:lvl>
    <w:lvl w:ilvl="8" w:tplc="0409001B">
      <w:start w:val="1"/>
      <w:numFmt w:val="lowerRoman"/>
      <w:lvlText w:val="%9."/>
      <w:lvlJc w:val="right"/>
      <w:pPr>
        <w:ind w:left="6531" w:hanging="180"/>
      </w:p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4"/>
  </w:num>
  <w:num w:numId="4">
    <w:abstractNumId w:val="1"/>
  </w:num>
  <w:num w:numId="5">
    <w:abstractNumId w:val="2"/>
  </w:num>
  <w:num w:numId="6">
    <w:abstractNumId w:val="13"/>
  </w:num>
  <w:num w:numId="7">
    <w:abstractNumId w:val="8"/>
  </w:num>
  <w:num w:numId="8">
    <w:abstractNumId w:val="0"/>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7"/>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343C"/>
    <w:rsid w:val="00015384"/>
    <w:rsid w:val="00021FB0"/>
    <w:rsid w:val="00026D50"/>
    <w:rsid w:val="000349A5"/>
    <w:rsid w:val="00042BD4"/>
    <w:rsid w:val="00053E09"/>
    <w:rsid w:val="00062588"/>
    <w:rsid w:val="000634C1"/>
    <w:rsid w:val="00063E76"/>
    <w:rsid w:val="0006685E"/>
    <w:rsid w:val="00080CB5"/>
    <w:rsid w:val="000846EA"/>
    <w:rsid w:val="00086E34"/>
    <w:rsid w:val="00091EC9"/>
    <w:rsid w:val="00093F36"/>
    <w:rsid w:val="000A156B"/>
    <w:rsid w:val="000C4D51"/>
    <w:rsid w:val="000C6E21"/>
    <w:rsid w:val="000D52B1"/>
    <w:rsid w:val="000D5816"/>
    <w:rsid w:val="000E11A1"/>
    <w:rsid w:val="000E3323"/>
    <w:rsid w:val="000E5FB8"/>
    <w:rsid w:val="00101A96"/>
    <w:rsid w:val="00102A30"/>
    <w:rsid w:val="0010336B"/>
    <w:rsid w:val="001120B8"/>
    <w:rsid w:val="00117120"/>
    <w:rsid w:val="0012021B"/>
    <w:rsid w:val="001247F2"/>
    <w:rsid w:val="00133C31"/>
    <w:rsid w:val="00151484"/>
    <w:rsid w:val="00163059"/>
    <w:rsid w:val="001635CB"/>
    <w:rsid w:val="00166F08"/>
    <w:rsid w:val="0018373E"/>
    <w:rsid w:val="001858FF"/>
    <w:rsid w:val="0019728C"/>
    <w:rsid w:val="001A1911"/>
    <w:rsid w:val="001A21E5"/>
    <w:rsid w:val="001A4AE2"/>
    <w:rsid w:val="001A5CDF"/>
    <w:rsid w:val="001B10BA"/>
    <w:rsid w:val="001B2883"/>
    <w:rsid w:val="001B3A41"/>
    <w:rsid w:val="001B4C1E"/>
    <w:rsid w:val="001C1903"/>
    <w:rsid w:val="001C7755"/>
    <w:rsid w:val="001C77AE"/>
    <w:rsid w:val="001D519B"/>
    <w:rsid w:val="001E19A3"/>
    <w:rsid w:val="001E3E24"/>
    <w:rsid w:val="001E7FE0"/>
    <w:rsid w:val="001F085C"/>
    <w:rsid w:val="001F3D8A"/>
    <w:rsid w:val="002006E5"/>
    <w:rsid w:val="00206285"/>
    <w:rsid w:val="00210F09"/>
    <w:rsid w:val="002127C2"/>
    <w:rsid w:val="00214D3B"/>
    <w:rsid w:val="00217F0E"/>
    <w:rsid w:val="002200AD"/>
    <w:rsid w:val="00242CB4"/>
    <w:rsid w:val="00252E74"/>
    <w:rsid w:val="00260E8F"/>
    <w:rsid w:val="00267E63"/>
    <w:rsid w:val="00277411"/>
    <w:rsid w:val="002822EE"/>
    <w:rsid w:val="00287403"/>
    <w:rsid w:val="002931E6"/>
    <w:rsid w:val="00295DF4"/>
    <w:rsid w:val="002A2FC7"/>
    <w:rsid w:val="002A5D07"/>
    <w:rsid w:val="002B1A81"/>
    <w:rsid w:val="002B4EB5"/>
    <w:rsid w:val="002B50D6"/>
    <w:rsid w:val="002B6490"/>
    <w:rsid w:val="002D6989"/>
    <w:rsid w:val="002D6E72"/>
    <w:rsid w:val="002E3961"/>
    <w:rsid w:val="002E46AE"/>
    <w:rsid w:val="002E4B39"/>
    <w:rsid w:val="002E6294"/>
    <w:rsid w:val="002F1524"/>
    <w:rsid w:val="002F3112"/>
    <w:rsid w:val="003123E0"/>
    <w:rsid w:val="00323175"/>
    <w:rsid w:val="00334833"/>
    <w:rsid w:val="00336C2D"/>
    <w:rsid w:val="003443A5"/>
    <w:rsid w:val="0035051C"/>
    <w:rsid w:val="00355268"/>
    <w:rsid w:val="00357092"/>
    <w:rsid w:val="00364760"/>
    <w:rsid w:val="003678BB"/>
    <w:rsid w:val="0038274D"/>
    <w:rsid w:val="003866FD"/>
    <w:rsid w:val="0039503E"/>
    <w:rsid w:val="0039563D"/>
    <w:rsid w:val="003A1A4F"/>
    <w:rsid w:val="003A2D6C"/>
    <w:rsid w:val="003A7312"/>
    <w:rsid w:val="003A7A50"/>
    <w:rsid w:val="003B613A"/>
    <w:rsid w:val="003B6D8D"/>
    <w:rsid w:val="003D3139"/>
    <w:rsid w:val="003D6C5A"/>
    <w:rsid w:val="004027E7"/>
    <w:rsid w:val="00403B4D"/>
    <w:rsid w:val="004046EC"/>
    <w:rsid w:val="00405EC1"/>
    <w:rsid w:val="00412AC5"/>
    <w:rsid w:val="00416190"/>
    <w:rsid w:val="00426F92"/>
    <w:rsid w:val="0043553E"/>
    <w:rsid w:val="004474FD"/>
    <w:rsid w:val="00450A84"/>
    <w:rsid w:val="004727F0"/>
    <w:rsid w:val="004757E9"/>
    <w:rsid w:val="004776E7"/>
    <w:rsid w:val="00486084"/>
    <w:rsid w:val="00494410"/>
    <w:rsid w:val="004947CD"/>
    <w:rsid w:val="004A1800"/>
    <w:rsid w:val="004B2113"/>
    <w:rsid w:val="004D4460"/>
    <w:rsid w:val="004E16BE"/>
    <w:rsid w:val="004E4DE8"/>
    <w:rsid w:val="005042DF"/>
    <w:rsid w:val="005057C1"/>
    <w:rsid w:val="00531228"/>
    <w:rsid w:val="00533E31"/>
    <w:rsid w:val="00542D38"/>
    <w:rsid w:val="00544886"/>
    <w:rsid w:val="0055258C"/>
    <w:rsid w:val="00556F57"/>
    <w:rsid w:val="00560093"/>
    <w:rsid w:val="00560A6E"/>
    <w:rsid w:val="00561282"/>
    <w:rsid w:val="00561E5B"/>
    <w:rsid w:val="00566944"/>
    <w:rsid w:val="00575C69"/>
    <w:rsid w:val="0057733B"/>
    <w:rsid w:val="005810BC"/>
    <w:rsid w:val="005871D4"/>
    <w:rsid w:val="005A7717"/>
    <w:rsid w:val="005B1805"/>
    <w:rsid w:val="005C356D"/>
    <w:rsid w:val="005C7E0D"/>
    <w:rsid w:val="005D3EF6"/>
    <w:rsid w:val="005E4854"/>
    <w:rsid w:val="005E7A9E"/>
    <w:rsid w:val="005F164B"/>
    <w:rsid w:val="005F7B2C"/>
    <w:rsid w:val="0060190E"/>
    <w:rsid w:val="00601B05"/>
    <w:rsid w:val="00607CB6"/>
    <w:rsid w:val="00613389"/>
    <w:rsid w:val="00615EA5"/>
    <w:rsid w:val="0062070B"/>
    <w:rsid w:val="006253B2"/>
    <w:rsid w:val="006357D6"/>
    <w:rsid w:val="006420B5"/>
    <w:rsid w:val="00647A04"/>
    <w:rsid w:val="00663929"/>
    <w:rsid w:val="006719AC"/>
    <w:rsid w:val="006729B3"/>
    <w:rsid w:val="00675C6E"/>
    <w:rsid w:val="006857CC"/>
    <w:rsid w:val="00687A4D"/>
    <w:rsid w:val="006914FA"/>
    <w:rsid w:val="0069670C"/>
    <w:rsid w:val="006A0B0A"/>
    <w:rsid w:val="006B0136"/>
    <w:rsid w:val="006B4E90"/>
    <w:rsid w:val="006C0219"/>
    <w:rsid w:val="006C03C3"/>
    <w:rsid w:val="006D047D"/>
    <w:rsid w:val="006D2E9F"/>
    <w:rsid w:val="006D4456"/>
    <w:rsid w:val="006F08E5"/>
    <w:rsid w:val="007049AE"/>
    <w:rsid w:val="007077D2"/>
    <w:rsid w:val="00712B80"/>
    <w:rsid w:val="00714598"/>
    <w:rsid w:val="00715F66"/>
    <w:rsid w:val="00727E6E"/>
    <w:rsid w:val="007318C7"/>
    <w:rsid w:val="00745751"/>
    <w:rsid w:val="00762FDC"/>
    <w:rsid w:val="00763E93"/>
    <w:rsid w:val="00765EF9"/>
    <w:rsid w:val="007A34DF"/>
    <w:rsid w:val="007A6CD8"/>
    <w:rsid w:val="007B45E9"/>
    <w:rsid w:val="007B4A89"/>
    <w:rsid w:val="007C1EF9"/>
    <w:rsid w:val="007C30DE"/>
    <w:rsid w:val="007C3DB9"/>
    <w:rsid w:val="007D0867"/>
    <w:rsid w:val="007F1EEA"/>
    <w:rsid w:val="007F5A9A"/>
    <w:rsid w:val="007F7B5A"/>
    <w:rsid w:val="0080172C"/>
    <w:rsid w:val="008264DD"/>
    <w:rsid w:val="00830495"/>
    <w:rsid w:val="00831010"/>
    <w:rsid w:val="00836F8D"/>
    <w:rsid w:val="008376A8"/>
    <w:rsid w:val="0084111A"/>
    <w:rsid w:val="0084774F"/>
    <w:rsid w:val="008512D7"/>
    <w:rsid w:val="008517A4"/>
    <w:rsid w:val="008630BC"/>
    <w:rsid w:val="008670DC"/>
    <w:rsid w:val="00867B39"/>
    <w:rsid w:val="00875496"/>
    <w:rsid w:val="00877F0F"/>
    <w:rsid w:val="0088074E"/>
    <w:rsid w:val="00881A9F"/>
    <w:rsid w:val="00887E81"/>
    <w:rsid w:val="00890509"/>
    <w:rsid w:val="008A5841"/>
    <w:rsid w:val="008C16A0"/>
    <w:rsid w:val="008C218B"/>
    <w:rsid w:val="008C42B3"/>
    <w:rsid w:val="008C50BD"/>
    <w:rsid w:val="008C53F2"/>
    <w:rsid w:val="008E3A09"/>
    <w:rsid w:val="008F4474"/>
    <w:rsid w:val="008F7EB9"/>
    <w:rsid w:val="00906A27"/>
    <w:rsid w:val="00907F88"/>
    <w:rsid w:val="00913EA8"/>
    <w:rsid w:val="00915198"/>
    <w:rsid w:val="009152AC"/>
    <w:rsid w:val="00941ADD"/>
    <w:rsid w:val="00942EEC"/>
    <w:rsid w:val="00954DB4"/>
    <w:rsid w:val="0096309C"/>
    <w:rsid w:val="009646B8"/>
    <w:rsid w:val="00987909"/>
    <w:rsid w:val="009879BD"/>
    <w:rsid w:val="009A66E6"/>
    <w:rsid w:val="009A69B4"/>
    <w:rsid w:val="009C1D79"/>
    <w:rsid w:val="009D1729"/>
    <w:rsid w:val="009D53DE"/>
    <w:rsid w:val="009D7DCF"/>
    <w:rsid w:val="009E081A"/>
    <w:rsid w:val="009E0B3E"/>
    <w:rsid w:val="009E1629"/>
    <w:rsid w:val="009E2138"/>
    <w:rsid w:val="009E7CB9"/>
    <w:rsid w:val="009F3CCD"/>
    <w:rsid w:val="00A0713B"/>
    <w:rsid w:val="00A109D8"/>
    <w:rsid w:val="00A10DF7"/>
    <w:rsid w:val="00A161E4"/>
    <w:rsid w:val="00A2680E"/>
    <w:rsid w:val="00A30979"/>
    <w:rsid w:val="00A30BAC"/>
    <w:rsid w:val="00A579DD"/>
    <w:rsid w:val="00A7487F"/>
    <w:rsid w:val="00A77415"/>
    <w:rsid w:val="00A90077"/>
    <w:rsid w:val="00A90F73"/>
    <w:rsid w:val="00A94D6E"/>
    <w:rsid w:val="00AA0E44"/>
    <w:rsid w:val="00AB10B5"/>
    <w:rsid w:val="00AB4237"/>
    <w:rsid w:val="00AF0B03"/>
    <w:rsid w:val="00AF75AF"/>
    <w:rsid w:val="00B04DF7"/>
    <w:rsid w:val="00B061C5"/>
    <w:rsid w:val="00B108D9"/>
    <w:rsid w:val="00B21620"/>
    <w:rsid w:val="00B227EA"/>
    <w:rsid w:val="00B34299"/>
    <w:rsid w:val="00B368AA"/>
    <w:rsid w:val="00B415A4"/>
    <w:rsid w:val="00B51315"/>
    <w:rsid w:val="00B514A3"/>
    <w:rsid w:val="00B56AF6"/>
    <w:rsid w:val="00B62BA1"/>
    <w:rsid w:val="00B80680"/>
    <w:rsid w:val="00B861E7"/>
    <w:rsid w:val="00B86F23"/>
    <w:rsid w:val="00BA4B9D"/>
    <w:rsid w:val="00BB0793"/>
    <w:rsid w:val="00BB1C28"/>
    <w:rsid w:val="00BB282B"/>
    <w:rsid w:val="00BC08A9"/>
    <w:rsid w:val="00BC1FFF"/>
    <w:rsid w:val="00BC2E05"/>
    <w:rsid w:val="00BC6CAF"/>
    <w:rsid w:val="00BD7E18"/>
    <w:rsid w:val="00BE3E5A"/>
    <w:rsid w:val="00BE52F0"/>
    <w:rsid w:val="00BE5616"/>
    <w:rsid w:val="00BE5710"/>
    <w:rsid w:val="00C17D39"/>
    <w:rsid w:val="00C22458"/>
    <w:rsid w:val="00C43B22"/>
    <w:rsid w:val="00C452F4"/>
    <w:rsid w:val="00C470B8"/>
    <w:rsid w:val="00C478F1"/>
    <w:rsid w:val="00C508B3"/>
    <w:rsid w:val="00C5445C"/>
    <w:rsid w:val="00C67031"/>
    <w:rsid w:val="00C71679"/>
    <w:rsid w:val="00C775F1"/>
    <w:rsid w:val="00C80090"/>
    <w:rsid w:val="00C847F7"/>
    <w:rsid w:val="00C8618C"/>
    <w:rsid w:val="00C90439"/>
    <w:rsid w:val="00C946DC"/>
    <w:rsid w:val="00CC39E0"/>
    <w:rsid w:val="00CE4BDF"/>
    <w:rsid w:val="00CF3A7C"/>
    <w:rsid w:val="00D015B0"/>
    <w:rsid w:val="00D05F54"/>
    <w:rsid w:val="00D11642"/>
    <w:rsid w:val="00D22A3D"/>
    <w:rsid w:val="00D319C8"/>
    <w:rsid w:val="00D34C4E"/>
    <w:rsid w:val="00D35FDA"/>
    <w:rsid w:val="00D37692"/>
    <w:rsid w:val="00D50C08"/>
    <w:rsid w:val="00D52FDA"/>
    <w:rsid w:val="00D629F0"/>
    <w:rsid w:val="00D72832"/>
    <w:rsid w:val="00D76960"/>
    <w:rsid w:val="00D81D3B"/>
    <w:rsid w:val="00D86AD5"/>
    <w:rsid w:val="00D915C3"/>
    <w:rsid w:val="00D97D60"/>
    <w:rsid w:val="00DB7C7A"/>
    <w:rsid w:val="00DC050C"/>
    <w:rsid w:val="00DC1AFC"/>
    <w:rsid w:val="00DC40BB"/>
    <w:rsid w:val="00DD4B2E"/>
    <w:rsid w:val="00DD7531"/>
    <w:rsid w:val="00DD7CE3"/>
    <w:rsid w:val="00DE2107"/>
    <w:rsid w:val="00DF191D"/>
    <w:rsid w:val="00DF4D81"/>
    <w:rsid w:val="00E009A2"/>
    <w:rsid w:val="00E02F34"/>
    <w:rsid w:val="00E03168"/>
    <w:rsid w:val="00E0579D"/>
    <w:rsid w:val="00E11553"/>
    <w:rsid w:val="00E16A1B"/>
    <w:rsid w:val="00E22632"/>
    <w:rsid w:val="00E35007"/>
    <w:rsid w:val="00E4273B"/>
    <w:rsid w:val="00E43797"/>
    <w:rsid w:val="00E474F4"/>
    <w:rsid w:val="00E6140B"/>
    <w:rsid w:val="00E66EB0"/>
    <w:rsid w:val="00E673C9"/>
    <w:rsid w:val="00E729FF"/>
    <w:rsid w:val="00E94808"/>
    <w:rsid w:val="00EA0195"/>
    <w:rsid w:val="00EA68C2"/>
    <w:rsid w:val="00EC2923"/>
    <w:rsid w:val="00ED3698"/>
    <w:rsid w:val="00ED4A83"/>
    <w:rsid w:val="00EE03ED"/>
    <w:rsid w:val="00EF3C0F"/>
    <w:rsid w:val="00EF7FDE"/>
    <w:rsid w:val="00F00F4E"/>
    <w:rsid w:val="00F01A8F"/>
    <w:rsid w:val="00F05745"/>
    <w:rsid w:val="00F06925"/>
    <w:rsid w:val="00F139EF"/>
    <w:rsid w:val="00F1535C"/>
    <w:rsid w:val="00F252E0"/>
    <w:rsid w:val="00F32F26"/>
    <w:rsid w:val="00F4264C"/>
    <w:rsid w:val="00F532F1"/>
    <w:rsid w:val="00F75C7E"/>
    <w:rsid w:val="00F75CFF"/>
    <w:rsid w:val="00F76CE9"/>
    <w:rsid w:val="00F92E3B"/>
    <w:rsid w:val="00F95256"/>
    <w:rsid w:val="00FA56B0"/>
    <w:rsid w:val="00FA62F4"/>
    <w:rsid w:val="00FA67A9"/>
    <w:rsid w:val="00FB25D8"/>
    <w:rsid w:val="00FB3F3E"/>
    <w:rsid w:val="00FB4494"/>
    <w:rsid w:val="00FB5520"/>
    <w:rsid w:val="00FB617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2,3"/>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8E3A09"/>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415A4"/>
    <w:pPr>
      <w:tabs>
        <w:tab w:val="center" w:pos="4680"/>
        <w:tab w:val="right" w:pos="9360"/>
      </w:tabs>
    </w:pPr>
  </w:style>
  <w:style w:type="character" w:customStyle="1" w:styleId="HeaderChar">
    <w:name w:val="Header Char"/>
    <w:basedOn w:val="DefaultParagraphFont"/>
    <w:link w:val="Header"/>
    <w:uiPriority w:val="99"/>
    <w:rsid w:val="00B415A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B415A4"/>
    <w:pPr>
      <w:tabs>
        <w:tab w:val="center" w:pos="4680"/>
        <w:tab w:val="right" w:pos="9360"/>
      </w:tabs>
    </w:pPr>
  </w:style>
  <w:style w:type="character" w:customStyle="1" w:styleId="FooterChar">
    <w:name w:val="Footer Char"/>
    <w:basedOn w:val="DefaultParagraphFont"/>
    <w:link w:val="Footer"/>
    <w:uiPriority w:val="99"/>
    <w:rsid w:val="00B415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185463">
      <w:bodyDiv w:val="1"/>
      <w:marLeft w:val="0"/>
      <w:marRight w:val="0"/>
      <w:marTop w:val="0"/>
      <w:marBottom w:val="0"/>
      <w:divBdr>
        <w:top w:val="none" w:sz="0" w:space="0" w:color="auto"/>
        <w:left w:val="none" w:sz="0" w:space="0" w:color="auto"/>
        <w:bottom w:val="none" w:sz="0" w:space="0" w:color="auto"/>
        <w:right w:val="none" w:sz="0" w:space="0" w:color="auto"/>
      </w:divBdr>
    </w:div>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532622602">
      <w:bodyDiv w:val="1"/>
      <w:marLeft w:val="0"/>
      <w:marRight w:val="0"/>
      <w:marTop w:val="0"/>
      <w:marBottom w:val="0"/>
      <w:divBdr>
        <w:top w:val="none" w:sz="0" w:space="0" w:color="auto"/>
        <w:left w:val="none" w:sz="0" w:space="0" w:color="auto"/>
        <w:bottom w:val="none" w:sz="0" w:space="0" w:color="auto"/>
        <w:right w:val="none" w:sz="0" w:space="0" w:color="auto"/>
      </w:divBdr>
    </w:div>
    <w:div w:id="610935256">
      <w:bodyDiv w:val="1"/>
      <w:marLeft w:val="0"/>
      <w:marRight w:val="0"/>
      <w:marTop w:val="0"/>
      <w:marBottom w:val="0"/>
      <w:divBdr>
        <w:top w:val="none" w:sz="0" w:space="0" w:color="auto"/>
        <w:left w:val="none" w:sz="0" w:space="0" w:color="auto"/>
        <w:bottom w:val="none" w:sz="0" w:space="0" w:color="auto"/>
        <w:right w:val="none" w:sz="0" w:space="0" w:color="auto"/>
      </w:divBdr>
    </w:div>
    <w:div w:id="748309379">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02251334">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157309635">
      <w:bodyDiv w:val="1"/>
      <w:marLeft w:val="0"/>
      <w:marRight w:val="0"/>
      <w:marTop w:val="0"/>
      <w:marBottom w:val="0"/>
      <w:divBdr>
        <w:top w:val="none" w:sz="0" w:space="0" w:color="auto"/>
        <w:left w:val="none" w:sz="0" w:space="0" w:color="auto"/>
        <w:bottom w:val="none" w:sz="0" w:space="0" w:color="auto"/>
        <w:right w:val="none" w:sz="0" w:space="0" w:color="auto"/>
      </w:divBdr>
    </w:div>
    <w:div w:id="1264536957">
      <w:bodyDiv w:val="1"/>
      <w:marLeft w:val="0"/>
      <w:marRight w:val="0"/>
      <w:marTop w:val="0"/>
      <w:marBottom w:val="0"/>
      <w:divBdr>
        <w:top w:val="none" w:sz="0" w:space="0" w:color="auto"/>
        <w:left w:val="none" w:sz="0" w:space="0" w:color="auto"/>
        <w:bottom w:val="none" w:sz="0" w:space="0" w:color="auto"/>
        <w:right w:val="none" w:sz="0" w:space="0" w:color="auto"/>
      </w:divBdr>
    </w:div>
    <w:div w:id="1296835991">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7386284">
      <w:bodyDiv w:val="1"/>
      <w:marLeft w:val="0"/>
      <w:marRight w:val="0"/>
      <w:marTop w:val="0"/>
      <w:marBottom w:val="0"/>
      <w:divBdr>
        <w:top w:val="none" w:sz="0" w:space="0" w:color="auto"/>
        <w:left w:val="none" w:sz="0" w:space="0" w:color="auto"/>
        <w:bottom w:val="none" w:sz="0" w:space="0" w:color="auto"/>
        <w:right w:val="none" w:sz="0" w:space="0" w:color="auto"/>
      </w:divBdr>
    </w:div>
    <w:div w:id="1433547651">
      <w:bodyDiv w:val="1"/>
      <w:marLeft w:val="0"/>
      <w:marRight w:val="0"/>
      <w:marTop w:val="0"/>
      <w:marBottom w:val="0"/>
      <w:divBdr>
        <w:top w:val="none" w:sz="0" w:space="0" w:color="auto"/>
        <w:left w:val="none" w:sz="0" w:space="0" w:color="auto"/>
        <w:bottom w:val="none" w:sz="0" w:space="0" w:color="auto"/>
        <w:right w:val="none" w:sz="0" w:space="0" w:color="auto"/>
      </w:divBdr>
    </w:div>
    <w:div w:id="1494876989">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19276400">
      <w:bodyDiv w:val="1"/>
      <w:marLeft w:val="0"/>
      <w:marRight w:val="0"/>
      <w:marTop w:val="0"/>
      <w:marBottom w:val="0"/>
      <w:divBdr>
        <w:top w:val="none" w:sz="0" w:space="0" w:color="auto"/>
        <w:left w:val="none" w:sz="0" w:space="0" w:color="auto"/>
        <w:bottom w:val="none" w:sz="0" w:space="0" w:color="auto"/>
        <w:right w:val="none" w:sz="0" w:space="0" w:color="auto"/>
      </w:divBdr>
    </w:div>
    <w:div w:id="177571198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26241561">
      <w:bodyDiv w:val="1"/>
      <w:marLeft w:val="0"/>
      <w:marRight w:val="0"/>
      <w:marTop w:val="0"/>
      <w:marBottom w:val="0"/>
      <w:divBdr>
        <w:top w:val="none" w:sz="0" w:space="0" w:color="auto"/>
        <w:left w:val="none" w:sz="0" w:space="0" w:color="auto"/>
        <w:bottom w:val="none" w:sz="0" w:space="0" w:color="auto"/>
        <w:right w:val="none" w:sz="0" w:space="0" w:color="auto"/>
      </w:divBdr>
    </w:div>
    <w:div w:id="186085462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093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72A3A-F44C-4DDB-A140-E1BDB88C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Hayk Hovsepyan</cp:lastModifiedBy>
  <cp:revision>19</cp:revision>
  <cp:lastPrinted>2023-11-03T07:36:00Z</cp:lastPrinted>
  <dcterms:created xsi:type="dcterms:W3CDTF">2024-06-24T13:23:00Z</dcterms:created>
  <dcterms:modified xsi:type="dcterms:W3CDTF">2024-10-22T10:52:00Z</dcterms:modified>
  <cp:keywords>https://mul2.gov.am/tasks/1053814/oneclick?token=e5cf3dbfaacdac551831c83f3ecc3dfd</cp:keywords>
</cp:coreProperties>
</file>