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EF1" w:rsidRPr="005E695D" w:rsidRDefault="0000070F" w:rsidP="0018693C">
      <w:pPr>
        <w:pBdr>
          <w:top w:val="nil"/>
          <w:left w:val="nil"/>
          <w:bottom w:val="nil"/>
          <w:right w:val="nil"/>
          <w:between w:val="nil"/>
        </w:pBdr>
        <w:spacing w:line="276" w:lineRule="auto"/>
        <w:ind w:leftChars="0" w:left="1440" w:firstLineChars="0" w:firstLine="720"/>
        <w:jc w:val="center"/>
        <w:rPr>
          <w:rFonts w:ascii="GHEA Grapalat" w:eastAsia="GHEA Grapalat" w:hAnsi="GHEA Grapalat" w:cs="GHEA Grapalat"/>
          <w:b/>
        </w:rPr>
      </w:pPr>
      <w:r w:rsidRPr="005E695D">
        <w:rPr>
          <w:rFonts w:ascii="GHEA Grapalat" w:eastAsia="GHEA Grapalat" w:hAnsi="GHEA Grapalat" w:cs="GHEA Grapalat"/>
          <w:b/>
        </w:rPr>
        <w:t>ԱՄՓՈՓԱԹԵՐԹ</w:t>
      </w:r>
    </w:p>
    <w:p w:rsidR="0090614E" w:rsidRPr="005E695D" w:rsidRDefault="006F777B" w:rsidP="006F777B">
      <w:pPr>
        <w:spacing w:line="240" w:lineRule="auto"/>
        <w:ind w:left="0" w:hanging="2"/>
        <w:jc w:val="center"/>
        <w:rPr>
          <w:rFonts w:ascii="GHEA Grapalat" w:eastAsia="GHEA Grapalat" w:hAnsi="GHEA Grapalat"/>
          <w:b/>
        </w:rPr>
      </w:pPr>
      <w:r w:rsidRPr="005E695D">
        <w:rPr>
          <w:rFonts w:ascii="GHEA Grapalat" w:hAnsi="GHEA Grapalat" w:cs="Sylfaen"/>
          <w:b/>
        </w:rPr>
        <w:t>«</w:t>
      </w:r>
      <w:r w:rsidR="00D76F41" w:rsidRPr="005E695D">
        <w:rPr>
          <w:rFonts w:ascii="GHEA Grapalat" w:hAnsi="GHEA Grapalat" w:cs="Sylfaen"/>
          <w:b/>
        </w:rPr>
        <w:t>Օտարերկրյա</w:t>
      </w:r>
      <w:r w:rsidR="00D76F41" w:rsidRPr="005E695D">
        <w:rPr>
          <w:rFonts w:ascii="GHEA Grapalat" w:hAnsi="GHEA Grapalat" w:cs="Sylfaen"/>
          <w:b/>
          <w:lang w:val="af-ZA"/>
        </w:rPr>
        <w:t xml:space="preserve"> </w:t>
      </w:r>
      <w:r w:rsidR="00D76F41" w:rsidRPr="005E695D">
        <w:rPr>
          <w:rFonts w:ascii="GHEA Grapalat" w:hAnsi="GHEA Grapalat" w:cs="Sylfaen"/>
          <w:b/>
        </w:rPr>
        <w:t>պետություններում</w:t>
      </w:r>
      <w:r w:rsidR="00D76F41" w:rsidRPr="005E695D">
        <w:rPr>
          <w:rFonts w:ascii="GHEA Grapalat" w:hAnsi="GHEA Grapalat" w:cs="Sylfaen"/>
          <w:b/>
          <w:lang w:val="af-ZA"/>
        </w:rPr>
        <w:t xml:space="preserve"> </w:t>
      </w:r>
      <w:r w:rsidR="00D76F41" w:rsidRPr="005E695D">
        <w:rPr>
          <w:rFonts w:ascii="GHEA Grapalat" w:hAnsi="GHEA Grapalat" w:cs="Sylfaen"/>
          <w:b/>
        </w:rPr>
        <w:t>կազմակերպված</w:t>
      </w:r>
      <w:r w:rsidR="00D76F41" w:rsidRPr="005E695D">
        <w:rPr>
          <w:rFonts w:ascii="GHEA Grapalat" w:hAnsi="GHEA Grapalat" w:cs="Sylfaen"/>
          <w:b/>
          <w:lang w:val="af-ZA"/>
        </w:rPr>
        <w:t xml:space="preserve"> </w:t>
      </w:r>
      <w:r w:rsidR="00D76F41" w:rsidRPr="005E695D">
        <w:rPr>
          <w:rFonts w:ascii="GHEA Grapalat" w:hAnsi="GHEA Grapalat" w:cs="Sylfaen"/>
          <w:b/>
        </w:rPr>
        <w:t>և</w:t>
      </w:r>
      <w:r w:rsidR="00D76F41" w:rsidRPr="005E695D">
        <w:rPr>
          <w:rFonts w:ascii="GHEA Grapalat" w:hAnsi="GHEA Grapalat" w:cs="Sylfaen"/>
          <w:b/>
          <w:lang w:val="af-ZA"/>
        </w:rPr>
        <w:t xml:space="preserve"> </w:t>
      </w:r>
      <w:r w:rsidR="00D76F41" w:rsidRPr="005E695D">
        <w:rPr>
          <w:rFonts w:ascii="GHEA Grapalat" w:hAnsi="GHEA Grapalat" w:cs="Sylfaen"/>
          <w:b/>
        </w:rPr>
        <w:t>Հայաստանի</w:t>
      </w:r>
      <w:r w:rsidR="00D76F41" w:rsidRPr="005E695D">
        <w:rPr>
          <w:rFonts w:ascii="GHEA Grapalat" w:hAnsi="GHEA Grapalat" w:cs="Sylfaen"/>
          <w:b/>
          <w:lang w:val="af-ZA"/>
        </w:rPr>
        <w:t xml:space="preserve"> </w:t>
      </w:r>
      <w:r w:rsidR="00D76F41" w:rsidRPr="005E695D">
        <w:rPr>
          <w:rFonts w:ascii="GHEA Grapalat" w:hAnsi="GHEA Grapalat" w:cs="Sylfaen"/>
          <w:b/>
        </w:rPr>
        <w:t>Հանրապետության</w:t>
      </w:r>
      <w:r w:rsidR="00D76F41" w:rsidRPr="005E695D">
        <w:rPr>
          <w:rFonts w:ascii="GHEA Grapalat" w:hAnsi="GHEA Grapalat" w:cs="Sylfaen"/>
          <w:b/>
          <w:lang w:val="af-ZA"/>
        </w:rPr>
        <w:t xml:space="preserve"> </w:t>
      </w:r>
      <w:r w:rsidR="00D76F41" w:rsidRPr="005E695D">
        <w:rPr>
          <w:rFonts w:ascii="GHEA Grapalat" w:hAnsi="GHEA Grapalat" w:cs="Sylfaen"/>
          <w:b/>
        </w:rPr>
        <w:t>օրենսդրությամբ</w:t>
      </w:r>
      <w:r w:rsidR="00D76F41" w:rsidRPr="005E695D">
        <w:rPr>
          <w:rFonts w:ascii="GHEA Grapalat" w:hAnsi="GHEA Grapalat" w:cs="Sylfaen"/>
          <w:b/>
          <w:lang w:val="af-ZA"/>
        </w:rPr>
        <w:t xml:space="preserve"> </w:t>
      </w:r>
      <w:r w:rsidR="00D76F41" w:rsidRPr="005E695D">
        <w:rPr>
          <w:rFonts w:ascii="GHEA Grapalat" w:hAnsi="GHEA Grapalat" w:cs="Sylfaen"/>
          <w:b/>
        </w:rPr>
        <w:t>սահմանված</w:t>
      </w:r>
      <w:r w:rsidR="00D76F41" w:rsidRPr="005E695D">
        <w:rPr>
          <w:rFonts w:ascii="GHEA Grapalat" w:hAnsi="GHEA Grapalat" w:cs="Sylfaen"/>
          <w:b/>
          <w:lang w:val="af-ZA"/>
        </w:rPr>
        <w:t xml:space="preserve"> </w:t>
      </w:r>
      <w:r w:rsidR="00D76F41" w:rsidRPr="005E695D">
        <w:rPr>
          <w:rFonts w:ascii="GHEA Grapalat" w:hAnsi="GHEA Grapalat" w:cs="Sylfaen"/>
          <w:b/>
        </w:rPr>
        <w:t>համապատասխան</w:t>
      </w:r>
      <w:r w:rsidR="00D76F41" w:rsidRPr="005E695D">
        <w:rPr>
          <w:rFonts w:ascii="GHEA Grapalat" w:hAnsi="GHEA Grapalat" w:cs="Sylfaen"/>
          <w:b/>
          <w:lang w:val="af-ZA"/>
        </w:rPr>
        <w:t xml:space="preserve"> </w:t>
      </w:r>
      <w:r w:rsidR="00D76F41" w:rsidRPr="005E695D">
        <w:rPr>
          <w:rFonts w:ascii="GHEA Grapalat" w:hAnsi="GHEA Grapalat" w:cs="Sylfaen"/>
          <w:b/>
        </w:rPr>
        <w:t>լիցենզիա</w:t>
      </w:r>
      <w:r w:rsidR="00D76F41" w:rsidRPr="005E695D">
        <w:rPr>
          <w:rFonts w:ascii="GHEA Grapalat" w:hAnsi="GHEA Grapalat" w:cs="Sylfaen"/>
          <w:b/>
          <w:lang w:val="af-ZA"/>
        </w:rPr>
        <w:t xml:space="preserve"> </w:t>
      </w:r>
      <w:r w:rsidR="00D76F41" w:rsidRPr="005E695D">
        <w:rPr>
          <w:rFonts w:ascii="GHEA Grapalat" w:hAnsi="GHEA Grapalat" w:cs="Sylfaen"/>
          <w:b/>
        </w:rPr>
        <w:t>չունեցող</w:t>
      </w:r>
      <w:r w:rsidR="00D76F41" w:rsidRPr="005E695D">
        <w:rPr>
          <w:rFonts w:ascii="GHEA Grapalat" w:hAnsi="GHEA Grapalat" w:cs="Sylfaen"/>
          <w:b/>
          <w:lang w:val="af-ZA"/>
        </w:rPr>
        <w:t xml:space="preserve"> </w:t>
      </w:r>
      <w:r w:rsidR="00D76F41" w:rsidRPr="005E695D">
        <w:rPr>
          <w:rFonts w:ascii="GHEA Grapalat" w:hAnsi="GHEA Grapalat" w:cs="Sylfaen"/>
          <w:b/>
        </w:rPr>
        <w:t>կազմակերպությունների</w:t>
      </w:r>
      <w:r w:rsidR="00D76F41" w:rsidRPr="005E695D">
        <w:rPr>
          <w:rFonts w:ascii="GHEA Grapalat" w:hAnsi="GHEA Grapalat" w:cs="Sylfaen"/>
          <w:b/>
          <w:lang w:val="af-ZA"/>
        </w:rPr>
        <w:t xml:space="preserve"> </w:t>
      </w:r>
      <w:r w:rsidR="00D76F41" w:rsidRPr="005E695D">
        <w:rPr>
          <w:rFonts w:ascii="GHEA Grapalat" w:hAnsi="GHEA Grapalat" w:cs="Sylfaen"/>
          <w:b/>
        </w:rPr>
        <w:t>կազմակերպած</w:t>
      </w:r>
      <w:r w:rsidR="00D76F41" w:rsidRPr="005E695D">
        <w:rPr>
          <w:rFonts w:ascii="GHEA Grapalat" w:hAnsi="GHEA Grapalat" w:cs="Sylfaen"/>
          <w:b/>
          <w:lang w:val="af-ZA"/>
        </w:rPr>
        <w:t xml:space="preserve"> </w:t>
      </w:r>
      <w:r w:rsidR="00D76F41" w:rsidRPr="005E695D">
        <w:rPr>
          <w:rFonts w:ascii="GHEA Grapalat" w:hAnsi="GHEA Grapalat" w:cs="Sylfaen"/>
          <w:b/>
        </w:rPr>
        <w:t>ինտերնետ</w:t>
      </w:r>
      <w:r w:rsidR="00D76F41" w:rsidRPr="005E695D">
        <w:rPr>
          <w:rFonts w:ascii="GHEA Grapalat" w:hAnsi="GHEA Grapalat" w:cs="Sylfaen"/>
          <w:b/>
          <w:lang w:val="af-ZA"/>
        </w:rPr>
        <w:t xml:space="preserve"> </w:t>
      </w:r>
      <w:r w:rsidR="00D76F41" w:rsidRPr="005E695D">
        <w:rPr>
          <w:rFonts w:ascii="GHEA Grapalat" w:hAnsi="GHEA Grapalat" w:cs="Sylfaen"/>
          <w:b/>
        </w:rPr>
        <w:t>շահումով</w:t>
      </w:r>
      <w:r w:rsidR="00D76F41" w:rsidRPr="005E695D">
        <w:rPr>
          <w:rFonts w:ascii="GHEA Grapalat" w:hAnsi="GHEA Grapalat" w:cs="Sylfaen"/>
          <w:b/>
          <w:lang w:val="af-ZA"/>
        </w:rPr>
        <w:t xml:space="preserve"> </w:t>
      </w:r>
      <w:r w:rsidR="00D76F41" w:rsidRPr="005E695D">
        <w:rPr>
          <w:rFonts w:ascii="GHEA Grapalat" w:hAnsi="GHEA Grapalat" w:cs="Sylfaen"/>
          <w:b/>
        </w:rPr>
        <w:t>խաղերին</w:t>
      </w:r>
      <w:r w:rsidR="00D76F41" w:rsidRPr="005E695D">
        <w:rPr>
          <w:rFonts w:ascii="GHEA Grapalat" w:hAnsi="GHEA Grapalat" w:cs="Sylfaen"/>
          <w:b/>
          <w:lang w:val="af-ZA"/>
        </w:rPr>
        <w:t xml:space="preserve">, </w:t>
      </w:r>
      <w:r w:rsidR="00D76F41" w:rsidRPr="005E695D">
        <w:rPr>
          <w:rFonts w:ascii="GHEA Grapalat" w:hAnsi="GHEA Grapalat" w:cs="Sylfaen"/>
          <w:b/>
        </w:rPr>
        <w:t xml:space="preserve">վիճակախաղերին </w:t>
      </w:r>
      <w:r w:rsidR="00D76F41" w:rsidRPr="005E695D">
        <w:rPr>
          <w:rFonts w:ascii="GHEA Grapalat" w:hAnsi="GHEA Grapalat"/>
          <w:b/>
        </w:rPr>
        <w:t>մասնակցության հնարավորության և հասանելիության արգելափակման դեպքերը, կարգը</w:t>
      </w:r>
      <w:r w:rsidR="00D76F41" w:rsidRPr="005E695D">
        <w:rPr>
          <w:rFonts w:ascii="GHEA Grapalat" w:hAnsi="GHEA Grapalat" w:cs="Sylfaen"/>
          <w:b/>
          <w:lang w:val="af-ZA"/>
        </w:rPr>
        <w:t xml:space="preserve"> </w:t>
      </w:r>
      <w:r w:rsidR="00D76F41" w:rsidRPr="005E695D">
        <w:rPr>
          <w:rFonts w:ascii="GHEA Grapalat" w:hAnsi="GHEA Grapalat" w:cs="Sylfaen"/>
          <w:b/>
        </w:rPr>
        <w:t xml:space="preserve"> և կայքերի</w:t>
      </w:r>
      <w:r w:rsidR="00D76F41" w:rsidRPr="005E695D">
        <w:rPr>
          <w:rFonts w:ascii="GHEA Grapalat" w:hAnsi="GHEA Grapalat" w:cs="Sylfaen"/>
          <w:b/>
          <w:lang w:val="af-ZA"/>
        </w:rPr>
        <w:t xml:space="preserve"> </w:t>
      </w:r>
      <w:r w:rsidR="00D76F41" w:rsidRPr="005E695D">
        <w:rPr>
          <w:rFonts w:ascii="GHEA Grapalat" w:hAnsi="GHEA Grapalat" w:cs="Sylfaen"/>
          <w:b/>
        </w:rPr>
        <w:t>արգելափակման</w:t>
      </w:r>
      <w:r w:rsidR="00D76F41" w:rsidRPr="005E695D">
        <w:rPr>
          <w:rFonts w:ascii="GHEA Grapalat" w:hAnsi="GHEA Grapalat" w:cs="Sylfaen"/>
          <w:b/>
          <w:lang w:val="af-ZA"/>
        </w:rPr>
        <w:t xml:space="preserve"> </w:t>
      </w:r>
      <w:r w:rsidR="00D76F41" w:rsidRPr="005E695D">
        <w:rPr>
          <w:rFonts w:ascii="GHEA Grapalat" w:hAnsi="GHEA Grapalat" w:cs="Sylfaen"/>
          <w:b/>
        </w:rPr>
        <w:t>կարգը, ժամկետները սահմանելու</w:t>
      </w:r>
      <w:r w:rsidRPr="005E695D">
        <w:rPr>
          <w:rFonts w:ascii="GHEA Grapalat" w:hAnsi="GHEA Grapalat" w:cs="Sylfaen"/>
          <w:b/>
        </w:rPr>
        <w:t xml:space="preserve"> մասին» ՀՀ կառավարության որոշման </w:t>
      </w:r>
      <w:r w:rsidR="00976595" w:rsidRPr="005E695D">
        <w:rPr>
          <w:rFonts w:ascii="GHEA Grapalat" w:hAnsi="GHEA Grapalat" w:cs="Sylfaen"/>
          <w:b/>
        </w:rPr>
        <w:t>նախագծի վերաբերյալ</w:t>
      </w:r>
    </w:p>
    <w:p w:rsidR="00D20EF1" w:rsidRPr="005E695D"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rPr>
      </w:pPr>
      <w:r w:rsidRPr="005E695D">
        <w:rPr>
          <w:rFonts w:ascii="Calibri" w:eastAsia="Calibri" w:hAnsi="Calibri" w:cs="Calibri"/>
        </w:rPr>
        <w:t>     </w:t>
      </w:r>
      <w:r w:rsidRPr="005E695D">
        <w:rPr>
          <w:rFonts w:ascii="GHEA Grapalat" w:eastAsia="GHEA Grapalat" w:hAnsi="GHEA Grapalat" w:cs="GHEA Grapalat"/>
        </w:rPr>
        <w:t xml:space="preserve"> </w:t>
      </w:r>
      <w:r w:rsidRPr="005E695D">
        <w:rPr>
          <w:rFonts w:ascii="Calibri" w:eastAsia="Calibri" w:hAnsi="Calibri" w:cs="Calibri"/>
        </w:rPr>
        <w:t> </w:t>
      </w:r>
    </w:p>
    <w:tbl>
      <w:tblPr>
        <w:tblStyle w:val="TableGridLight"/>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802"/>
        <w:gridCol w:w="4778"/>
      </w:tblGrid>
      <w:tr w:rsidR="00A626E4" w:rsidRPr="005E695D" w:rsidTr="00626B01">
        <w:trPr>
          <w:jc w:val="center"/>
        </w:trPr>
        <w:tc>
          <w:tcPr>
            <w:tcW w:w="9802" w:type="dxa"/>
            <w:vMerge w:val="restart"/>
            <w:shd w:val="clear" w:color="auto" w:fill="A6A6A6" w:themeFill="background1" w:themeFillShade="A6"/>
          </w:tcPr>
          <w:p w:rsidR="00A626E4" w:rsidRPr="005E695D" w:rsidRDefault="00976595" w:rsidP="00531189">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t>1</w:t>
            </w:r>
            <w:r w:rsidR="00A626E4" w:rsidRPr="005E695D">
              <w:rPr>
                <w:rFonts w:ascii="GHEA Grapalat" w:eastAsia="GHEA Grapalat" w:hAnsi="GHEA Grapalat" w:cs="GHEA Grapalat"/>
                <w:b/>
              </w:rPr>
              <w:t xml:space="preserve">. </w:t>
            </w:r>
            <w:r w:rsidR="00531189" w:rsidRPr="005E695D">
              <w:rPr>
                <w:rFonts w:ascii="GHEA Grapalat" w:eastAsia="GHEA Grapalat" w:hAnsi="GHEA Grapalat" w:cs="GHEA Grapalat"/>
                <w:b/>
              </w:rPr>
              <w:t>ՀՀ հանրային ծառայությունները կարգավորող հանձնաժողով</w:t>
            </w:r>
          </w:p>
        </w:tc>
        <w:tc>
          <w:tcPr>
            <w:tcW w:w="4778" w:type="dxa"/>
            <w:shd w:val="clear" w:color="auto" w:fill="A6A6A6" w:themeFill="background1" w:themeFillShade="A6"/>
          </w:tcPr>
          <w:p w:rsidR="00A626E4" w:rsidRPr="005E695D" w:rsidRDefault="00531189" w:rsidP="00531189">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rPr>
              <w:t>03</w:t>
            </w:r>
            <w:r w:rsidR="00976595" w:rsidRPr="005E695D">
              <w:rPr>
                <w:rFonts w:ascii="GHEA Grapalat" w:eastAsia="GHEA Grapalat" w:hAnsi="GHEA Grapalat" w:cs="GHEA Grapalat"/>
                <w:b/>
                <w:lang w:val="en-US"/>
              </w:rPr>
              <w:t>.0</w:t>
            </w:r>
            <w:r w:rsidRPr="005E695D">
              <w:rPr>
                <w:rFonts w:ascii="GHEA Grapalat" w:eastAsia="GHEA Grapalat" w:hAnsi="GHEA Grapalat" w:cs="GHEA Grapalat"/>
                <w:b/>
              </w:rPr>
              <w:t>6</w:t>
            </w:r>
            <w:r w:rsidR="00976595" w:rsidRPr="005E695D">
              <w:rPr>
                <w:rFonts w:ascii="GHEA Grapalat" w:eastAsia="GHEA Grapalat" w:hAnsi="GHEA Grapalat" w:cs="GHEA Grapalat"/>
                <w:b/>
                <w:lang w:val="en-US"/>
              </w:rPr>
              <w:t>.2</w:t>
            </w:r>
            <w:r w:rsidR="00976595" w:rsidRPr="005E695D">
              <w:rPr>
                <w:rFonts w:ascii="GHEA Grapalat" w:eastAsia="GHEA Grapalat" w:hAnsi="GHEA Grapalat" w:cs="GHEA Grapalat"/>
                <w:b/>
              </w:rPr>
              <w:t>0</w:t>
            </w:r>
            <w:r w:rsidR="00733ED7" w:rsidRPr="005E695D">
              <w:rPr>
                <w:rFonts w:ascii="GHEA Grapalat" w:eastAsia="GHEA Grapalat" w:hAnsi="GHEA Grapalat" w:cs="GHEA Grapalat"/>
                <w:b/>
                <w:lang w:val="en-US"/>
              </w:rPr>
              <w:t>2</w:t>
            </w:r>
            <w:r w:rsidRPr="005E695D">
              <w:rPr>
                <w:rFonts w:ascii="GHEA Grapalat" w:eastAsia="GHEA Grapalat" w:hAnsi="GHEA Grapalat" w:cs="GHEA Grapalat"/>
                <w:b/>
              </w:rPr>
              <w:t>4</w:t>
            </w:r>
            <w:r w:rsidR="00976595" w:rsidRPr="005E695D">
              <w:rPr>
                <w:rFonts w:ascii="GHEA Grapalat" w:eastAsia="GHEA Grapalat" w:hAnsi="GHEA Grapalat" w:cs="GHEA Grapalat"/>
                <w:b/>
              </w:rPr>
              <w:t>թ.</w:t>
            </w:r>
          </w:p>
        </w:tc>
      </w:tr>
      <w:tr w:rsidR="00A626E4" w:rsidRPr="005E695D" w:rsidTr="00626B01">
        <w:trPr>
          <w:jc w:val="center"/>
        </w:trPr>
        <w:tc>
          <w:tcPr>
            <w:tcW w:w="9802" w:type="dxa"/>
            <w:vMerge/>
            <w:shd w:val="clear" w:color="auto" w:fill="A6A6A6" w:themeFill="background1" w:themeFillShade="A6"/>
          </w:tcPr>
          <w:p w:rsidR="00A626E4" w:rsidRPr="005E695D" w:rsidRDefault="00A626E4" w:rsidP="00A626E4">
            <w:pPr>
              <w:shd w:val="clear" w:color="auto" w:fill="FFFFFF"/>
              <w:tabs>
                <w:tab w:val="left" w:pos="531"/>
              </w:tabs>
              <w:spacing w:line="276" w:lineRule="auto"/>
              <w:ind w:leftChars="0" w:left="81" w:right="234" w:firstLineChars="0" w:firstLine="270"/>
              <w:jc w:val="both"/>
              <w:rPr>
                <w:rFonts w:ascii="GHEA Grapalat" w:eastAsia="GHEA Grapalat" w:hAnsi="GHEA Grapalat" w:cs="GHEA Grapalat"/>
              </w:rPr>
            </w:pPr>
          </w:p>
        </w:tc>
        <w:tc>
          <w:tcPr>
            <w:tcW w:w="4778" w:type="dxa"/>
            <w:shd w:val="clear" w:color="auto" w:fill="A6A6A6" w:themeFill="background1" w:themeFillShade="A6"/>
          </w:tcPr>
          <w:p w:rsidR="00A626E4" w:rsidRPr="005E695D" w:rsidRDefault="00531189" w:rsidP="00050B0E">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rPr>
              <w:t>ԳԲ/34.2-Ղ4-2/2363-2024</w:t>
            </w:r>
          </w:p>
        </w:tc>
      </w:tr>
      <w:tr w:rsidR="00A626E4" w:rsidRPr="005E695D" w:rsidTr="00626B01">
        <w:trPr>
          <w:jc w:val="center"/>
        </w:trPr>
        <w:tc>
          <w:tcPr>
            <w:tcW w:w="9802" w:type="dxa"/>
          </w:tcPr>
          <w:p w:rsidR="008B4B3C" w:rsidRPr="005E695D" w:rsidRDefault="008B4B3C" w:rsidP="008B4B3C">
            <w:pPr>
              <w:pStyle w:val="Header"/>
              <w:ind w:leftChars="68" w:left="163" w:right="180" w:firstLineChars="73" w:firstLine="175"/>
              <w:jc w:val="both"/>
              <w:rPr>
                <w:rFonts w:ascii="GHEA Grapalat" w:hAnsi="GHEA Grapalat"/>
                <w:bCs/>
                <w:shd w:val="clear" w:color="auto" w:fill="FFFFFF"/>
              </w:rPr>
            </w:pPr>
            <w:r w:rsidRPr="005E695D">
              <w:rPr>
                <w:rFonts w:ascii="GHEA Grapalat" w:hAnsi="GHEA Grapalat" w:cs="Sylfaen"/>
              </w:rPr>
              <w:t>«Օտարերկրյա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ժամկետները և դեպքերը հաստատելու մասին» ՀՀ կառավարության որոշման և «Oտարերկրյա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և վիճակախաղերի արգելափակման ենթակա կայքերը բացահայտող միջգերատեսչական հանձնաժողովի անհատական կազմը և աշխատակարգը հաստատելու մասին» Հայաստանի Հանրապետության վարչապետի որոշման նախագծերի (այսուհետ՝ Նախագծեր) վերաբերյալ հայտնում եմ հետևյալը.</w:t>
            </w:r>
            <w:r w:rsidRPr="005E695D">
              <w:rPr>
                <w:rFonts w:ascii="GHEA Grapalat" w:hAnsi="GHEA Grapalat"/>
                <w:bCs/>
                <w:shd w:val="clear" w:color="auto" w:fill="FFFFFF"/>
              </w:rPr>
              <w:tab/>
            </w:r>
          </w:p>
          <w:p w:rsidR="008B4B3C" w:rsidRPr="005E695D" w:rsidRDefault="008B4B3C" w:rsidP="008B4B3C">
            <w:pPr>
              <w:pStyle w:val="Header"/>
              <w:ind w:leftChars="68" w:left="163" w:right="180" w:firstLineChars="73" w:firstLine="175"/>
              <w:jc w:val="both"/>
              <w:rPr>
                <w:rFonts w:ascii="GHEA Grapalat" w:hAnsi="GHEA Grapalat" w:cs="Sylfaen"/>
              </w:rPr>
            </w:pPr>
            <w:r w:rsidRPr="005E695D">
              <w:rPr>
                <w:rFonts w:ascii="GHEA Grapalat" w:hAnsi="GHEA Grapalat"/>
                <w:bCs/>
                <w:shd w:val="clear" w:color="auto" w:fill="FFFFFF"/>
              </w:rPr>
              <w:t>«</w:t>
            </w:r>
            <w:r w:rsidRPr="005E695D">
              <w:rPr>
                <w:rFonts w:ascii="GHEA Grapalat" w:hAnsi="GHEA Grapalat" w:cs="Sylfaen"/>
              </w:rPr>
              <w:t xml:space="preserve">Էլեկտրոնային հաղորդակցության մասին» օրենքին համապատասխան՝ ՀՀ հանրային ծառայությունները կարգավորող հանձնաժողովի՝ որպես կարգավորող մարմնի իրավասության և վերահսկման դաշտում գտնվում է հանրային էլեկտրոնային հաղորդակցության ցանցի օպերատորների գործունեությունը՝ որպես իր կողմից լիցենզավորման ենթակա գործունեություն, իսկ համապատասխան կայքերի արգելափակման պարտավորությունը  չի բխում ինտերնետ հասանելիության ծառայություններ մատուցող հանրային էլեկտրոնային հաղորդակցության ցանցի օպերատորների հանրային էլեկտրոնային հաղորդակցության ցանցի լիցենզիաներով նախատեսված գործառույթներից։ Ավելին, թե էլեկտրոնային հաղորդակցության ոլորտի կարգավորման միջազգային </w:t>
            </w:r>
            <w:r w:rsidRPr="005E695D">
              <w:rPr>
                <w:rFonts w:ascii="GHEA Grapalat" w:hAnsi="GHEA Grapalat" w:cs="Sylfaen"/>
              </w:rPr>
              <w:lastRenderedPageBreak/>
              <w:t xml:space="preserve">փորձի, և թե ներպետական ոլորտային օրենսդրության համաձայն՝ էլեկտրոնային հաղորդակցության ցանցերով հաղորդվող բովանդակության նկատմամբ հսկողության և այդ շրջանակում կայքերի արգելափակման իրավահարաբերությունները դուրս են կարգավորող մարմնի իրավասությունների շրջանակից (ինչի վերաբերյալ Հանձնաժողովը հայտնել է 03.07.2023թ. NԳԲ/34.1-Մ4-4/2199-2023 և 20.07.2023թ. NԳԲ/34.1-Մ4-4/2501-2023 գրություններով): </w:t>
            </w:r>
          </w:p>
          <w:p w:rsidR="008B4B3C" w:rsidRPr="005E695D" w:rsidRDefault="008B4B3C" w:rsidP="008B4B3C">
            <w:pPr>
              <w:pStyle w:val="Header"/>
              <w:ind w:leftChars="68" w:left="163" w:right="180" w:firstLineChars="73" w:firstLine="175"/>
              <w:jc w:val="both"/>
              <w:rPr>
                <w:rFonts w:ascii="GHEA Grapalat" w:hAnsi="GHEA Grapalat" w:cs="Sylfaen"/>
              </w:rPr>
            </w:pPr>
            <w:r w:rsidRPr="005E695D">
              <w:rPr>
                <w:rFonts w:ascii="GHEA Grapalat" w:hAnsi="GHEA Grapalat" w:cs="Sylfaen"/>
              </w:rPr>
              <w:t>Լիցենզավորվող սուբյեկտի Հանձնաժողովի կողմից կարգավորվող գործունեությանը չառնչվող այլ գործունեությունը Հանձնաժողովի լիազորությունների դաշտում չի գտնվում ու չի կարող գտնվել, այլ գտնվում է միայն այն մասով, որով անմիջականորեն առնչվում է լիցենզավորվող գործունեությանը և միաժամանակ գտնվում է Հանձնաժողովի՝ օրենքով ամրագրված իրավասությունների տիրույթում։ Լիցենզավորված անձի կողմից կարգավորման ենթակա վերը նշված գործունեությանն անմիջականորեն չառնչվող ցանկացած այլ պարտավորության կատարման նկատմամբ վերահսկողությունը պետք է իրականացվի դրա համար օրենքով լիազորված մարմնի կողմից: Հակառակ պարագայում կստացվի, որ օպերատորի կամ Հանձնաժողովի կողմից կարգավորվող ցանկացած այլ անձի կողմից, օրինակ՝ հարկային օրենսդրության խախտման դեպքում, ևս պատասխանատվություն պետք է կիրառի Հանձնաժողովը, ինչը որևէ կերպ ընդունելի լինել չի կարող:</w:t>
            </w:r>
          </w:p>
          <w:p w:rsidR="008B4B3C" w:rsidRPr="005E695D" w:rsidRDefault="008B4B3C" w:rsidP="008B4B3C">
            <w:pPr>
              <w:pStyle w:val="Header"/>
              <w:ind w:leftChars="68" w:left="163" w:right="180" w:firstLineChars="73" w:firstLine="175"/>
              <w:jc w:val="both"/>
              <w:rPr>
                <w:rFonts w:ascii="GHEA Grapalat" w:hAnsi="GHEA Grapalat" w:cs="Sylfaen"/>
              </w:rPr>
            </w:pPr>
            <w:r w:rsidRPr="005E695D">
              <w:rPr>
                <w:rFonts w:ascii="GHEA Grapalat" w:hAnsi="GHEA Grapalat" w:cs="Sylfaen"/>
              </w:rPr>
              <w:t>Տվյալ դեպքում</w:t>
            </w:r>
            <w:r w:rsidRPr="005E695D">
              <w:rPr>
                <w:rFonts w:ascii="GHEA Grapalat" w:hAnsi="GHEA Grapalat" w:cs="Sylfaen"/>
              </w:rPr>
              <w:tab/>
              <w:t>՝ «Շահումով խաղերի, ինտերնետ շահումով խաղերի և խաղատների մասին» և «Վիճակախաղերի մասին» օրենքների շրջանակում լիազոր մարմին է հանդիսանում Ֆինանսների նախարարությունը, իսկ վերահսկող՝ Պետական եկամուտների կոմիտեն:</w:t>
            </w:r>
          </w:p>
          <w:p w:rsidR="008B4B3C" w:rsidRPr="005E695D" w:rsidRDefault="008B4B3C" w:rsidP="008B4B3C">
            <w:pPr>
              <w:pStyle w:val="Header"/>
              <w:ind w:leftChars="68" w:left="163" w:right="180" w:firstLineChars="73" w:firstLine="175"/>
              <w:jc w:val="both"/>
              <w:rPr>
                <w:rFonts w:ascii="GHEA Grapalat" w:hAnsi="GHEA Grapalat" w:cs="Sylfaen"/>
              </w:rPr>
            </w:pPr>
            <w:r w:rsidRPr="005E695D">
              <w:rPr>
                <w:rFonts w:ascii="GHEA Grapalat" w:hAnsi="GHEA Grapalat" w:cs="Sylfaen"/>
              </w:rPr>
              <w:t>Ավելին, օպերատորների հիշյալ պարտականությունները չկատարելու կամ ոչ պատշաճ կատարելու համար պատասխանատվությունն ամրագրված է Վարչական իրավախախտումների վերաբերյալ օրենսգրքով, որում Հանձնաժողովը՝ որպես օրենսգրքով նախատեսված վարչական իրավախախտումների վերաբերյալ գործերը քննող մարմին, նախատեսված չէ:</w:t>
            </w:r>
          </w:p>
          <w:p w:rsidR="008B4B3C" w:rsidRPr="005E695D" w:rsidRDefault="008B4B3C" w:rsidP="008B4B3C">
            <w:pPr>
              <w:pStyle w:val="Header"/>
              <w:ind w:leftChars="68" w:left="163" w:right="180" w:firstLineChars="73" w:firstLine="175"/>
              <w:jc w:val="both"/>
              <w:rPr>
                <w:rFonts w:ascii="GHEA Grapalat" w:hAnsi="GHEA Grapalat" w:cs="Sylfaen"/>
              </w:rPr>
            </w:pPr>
            <w:r w:rsidRPr="005E695D">
              <w:rPr>
                <w:rFonts w:ascii="GHEA Grapalat" w:hAnsi="GHEA Grapalat" w:cs="Sylfaen"/>
              </w:rPr>
              <w:t>Այսպիսով, քննարկվող հարաբերություններում առաջացող իրավախախտումների մասով Հանձնաժողովը որևէ լիազորություն չունի, և չի կարող դիտվել որպես դրանց համար պատասխանատվության ենթարկող մարմին։</w:t>
            </w:r>
          </w:p>
          <w:p w:rsidR="00CA4BC6" w:rsidRPr="005E695D" w:rsidRDefault="008B4B3C" w:rsidP="008B4B3C">
            <w:pPr>
              <w:pStyle w:val="Header"/>
              <w:ind w:leftChars="68" w:left="163" w:right="180" w:firstLineChars="73" w:firstLine="175"/>
              <w:jc w:val="both"/>
              <w:textDirection w:val="lrTb"/>
              <w:rPr>
                <w:rFonts w:ascii="GHEA Grapalat" w:eastAsia="GHEA Grapalat" w:hAnsi="GHEA Grapalat"/>
                <w:lang w:eastAsia="ru-RU"/>
              </w:rPr>
            </w:pPr>
            <w:r w:rsidRPr="005E695D">
              <w:rPr>
                <w:rFonts w:ascii="GHEA Grapalat" w:hAnsi="GHEA Grapalat" w:cs="Sylfaen"/>
              </w:rPr>
              <w:lastRenderedPageBreak/>
              <w:t xml:space="preserve">Նկատի ունենալով վերոնշյալը՝ Նախագծերից անհրաժեշտ է հանել Հանձնաժողովին վերաբերող դրույթները։ </w:t>
            </w:r>
          </w:p>
        </w:tc>
        <w:tc>
          <w:tcPr>
            <w:tcW w:w="4778" w:type="dxa"/>
          </w:tcPr>
          <w:p w:rsidR="006C54A5" w:rsidRPr="005E695D" w:rsidRDefault="006C54A5" w:rsidP="006C54A5">
            <w:pPr>
              <w:pStyle w:val="NormalWeb"/>
              <w:spacing w:before="0" w:beforeAutospacing="0" w:after="0" w:afterAutospacing="0"/>
              <w:ind w:right="187" w:firstLine="630"/>
              <w:jc w:val="both"/>
              <w:rPr>
                <w:rFonts w:ascii="GHEA Grapalat" w:hAnsi="GHEA Grapalat"/>
                <w:color w:val="000000"/>
                <w:shd w:val="clear" w:color="auto" w:fill="FFFFFF"/>
                <w:lang w:val="hy-AM"/>
              </w:rPr>
            </w:pPr>
            <w:r w:rsidRPr="005E695D">
              <w:rPr>
                <w:rFonts w:ascii="GHEA Grapalat" w:hAnsi="GHEA Grapalat"/>
                <w:color w:val="000000"/>
                <w:shd w:val="clear" w:color="auto" w:fill="FFFFFF"/>
                <w:lang w:val="hy-AM"/>
              </w:rPr>
              <w:lastRenderedPageBreak/>
              <w:t xml:space="preserve">Չի ընդունվել: </w:t>
            </w:r>
            <w:r w:rsidRPr="005E695D">
              <w:rPr>
                <w:rFonts w:ascii="GHEA Grapalat" w:hAnsi="GHEA Grapalat"/>
                <w:bCs/>
                <w:shd w:val="clear" w:color="auto" w:fill="FFFFFF"/>
                <w:lang w:val="hy-AM"/>
              </w:rPr>
              <w:t>«</w:t>
            </w:r>
            <w:r w:rsidRPr="005E695D">
              <w:rPr>
                <w:rFonts w:ascii="GHEA Grapalat" w:hAnsi="GHEA Grapalat" w:cs="Sylfaen"/>
                <w:lang w:val="hy-AM"/>
              </w:rPr>
              <w:t>Էլեկտրոնային հաղորդակցության մասին» օրենքի 6-րդ հոդվածի 2-րդ մասի 7-րդ կետի համաձայն</w:t>
            </w:r>
            <w:r w:rsidR="00454128">
              <w:rPr>
                <w:rFonts w:ascii="GHEA Grapalat" w:hAnsi="GHEA Grapalat" w:cs="Sylfaen"/>
                <w:lang w:val="hy-AM"/>
              </w:rPr>
              <w:t xml:space="preserve"> Կարգավորողը օժտված է իրավասությամբ </w:t>
            </w:r>
            <w:r w:rsidRPr="005E695D">
              <w:rPr>
                <w:rFonts w:ascii="GHEA Grapalat" w:hAnsi="GHEA Grapalat"/>
                <w:b/>
                <w:i/>
                <w:color w:val="000000"/>
                <w:shd w:val="clear" w:color="auto" w:fill="FFFFFF"/>
                <w:lang w:val="hy-AM"/>
              </w:rPr>
              <w:t>Հայաստանի Հանրապետության օրենքներին համապատասխան նախաձեռնել վարչական վարույթ կարգավորվող անձի նկատմամբ օրենսդրության դրույթների չկատարման համար</w:t>
            </w:r>
            <w:r w:rsidRPr="005E695D">
              <w:rPr>
                <w:rFonts w:ascii="GHEA Grapalat" w:hAnsi="GHEA Grapalat"/>
                <w:color w:val="000000"/>
                <w:shd w:val="clear" w:color="auto" w:fill="FFFFFF"/>
                <w:lang w:val="hy-AM"/>
              </w:rPr>
              <w:t>:</w:t>
            </w:r>
          </w:p>
          <w:p w:rsidR="006C54A5" w:rsidRPr="005E695D" w:rsidRDefault="006C54A5" w:rsidP="00885B98">
            <w:pPr>
              <w:spacing w:line="240" w:lineRule="auto"/>
              <w:ind w:leftChars="37" w:left="89" w:right="181" w:firstLineChars="36" w:firstLine="86"/>
              <w:jc w:val="both"/>
              <w:rPr>
                <w:rFonts w:ascii="GHEA Grapalat" w:hAnsi="GHEA Grapalat"/>
              </w:rPr>
            </w:pPr>
            <w:r w:rsidRPr="005E695D">
              <w:rPr>
                <w:rFonts w:ascii="GHEA Grapalat" w:hAnsi="GHEA Grapalat"/>
                <w:color w:val="000000"/>
              </w:rPr>
              <w:t>«Շահումով խաղերի, ինտերնետ շահումով խաղերի եւ խաղատների մասին» օրենքում լրացումներ եւ փոփոխություններ կատարելու մասին» 2024 թվականի</w:t>
            </w:r>
            <w:r w:rsidRPr="005E695D">
              <w:rPr>
                <w:rFonts w:ascii="Calibri" w:hAnsi="Calibri" w:cs="Calibri"/>
                <w:color w:val="000000"/>
              </w:rPr>
              <w:t> </w:t>
            </w:r>
            <w:r w:rsidRPr="005E695D">
              <w:rPr>
                <w:rFonts w:ascii="GHEA Grapalat" w:hAnsi="GHEA Grapalat"/>
                <w:color w:val="000000"/>
              </w:rPr>
              <w:t>մարտի</w:t>
            </w:r>
            <w:r w:rsidRPr="005E695D">
              <w:rPr>
                <w:rFonts w:ascii="Calibri" w:hAnsi="Calibri" w:cs="Calibri"/>
                <w:color w:val="000000"/>
              </w:rPr>
              <w:t> </w:t>
            </w:r>
            <w:r w:rsidRPr="005E695D">
              <w:rPr>
                <w:rFonts w:ascii="GHEA Grapalat" w:hAnsi="GHEA Grapalat"/>
                <w:color w:val="000000"/>
              </w:rPr>
              <w:t>20-ի ՀՕ-132-Ն և «Վիճակախաղերի մասին» օրենքում լրացումներ կատարելու մասին» 2024 թվականի</w:t>
            </w:r>
            <w:r w:rsidRPr="005E695D">
              <w:rPr>
                <w:rFonts w:ascii="Calibri" w:hAnsi="Calibri" w:cs="Calibri"/>
                <w:color w:val="000000"/>
              </w:rPr>
              <w:t> </w:t>
            </w:r>
            <w:r w:rsidRPr="005E695D">
              <w:rPr>
                <w:rFonts w:ascii="GHEA Grapalat" w:hAnsi="GHEA Grapalat"/>
                <w:color w:val="000000"/>
              </w:rPr>
              <w:t>մարտի</w:t>
            </w:r>
            <w:r w:rsidRPr="005E695D">
              <w:rPr>
                <w:rFonts w:ascii="Calibri" w:hAnsi="Calibri" w:cs="Calibri"/>
                <w:color w:val="000000"/>
              </w:rPr>
              <w:t> </w:t>
            </w:r>
            <w:r w:rsidRPr="005E695D">
              <w:rPr>
                <w:rFonts w:ascii="GHEA Grapalat" w:hAnsi="GHEA Grapalat"/>
                <w:color w:val="000000"/>
              </w:rPr>
              <w:t>20-ի ՀՕ-133-Ն օրենքների համապատասխան հոդվածներով սահմ</w:t>
            </w:r>
            <w:r w:rsidR="00885B98" w:rsidRPr="005E695D">
              <w:rPr>
                <w:rFonts w:ascii="GHEA Grapalat" w:hAnsi="GHEA Grapalat"/>
                <w:color w:val="000000"/>
              </w:rPr>
              <w:t>ա</w:t>
            </w:r>
            <w:r w:rsidRPr="005E695D">
              <w:rPr>
                <w:rFonts w:ascii="GHEA Grapalat" w:hAnsi="GHEA Grapalat"/>
                <w:color w:val="000000"/>
              </w:rPr>
              <w:t xml:space="preserve">նված է, որ </w:t>
            </w:r>
            <w:r w:rsidRPr="005E695D">
              <w:rPr>
                <w:rFonts w:ascii="GHEA Grapalat" w:hAnsi="GHEA Grapalat"/>
              </w:rPr>
              <w:t xml:space="preserve"> </w:t>
            </w:r>
            <w:r w:rsidR="00885B98" w:rsidRPr="005E695D">
              <w:rPr>
                <w:rFonts w:ascii="GHEA Grapalat" w:hAnsi="GHEA Grapalat"/>
              </w:rPr>
              <w:t xml:space="preserve">Օրենքներով </w:t>
            </w:r>
            <w:r w:rsidRPr="005E695D">
              <w:rPr>
                <w:rFonts w:ascii="GHEA Grapalat" w:hAnsi="GHEA Grapalat"/>
              </w:rPr>
              <w:t xml:space="preserve">սահմանված դրույթների խախտման դեպքում ինտերնետ </w:t>
            </w:r>
            <w:r w:rsidRPr="005E695D">
              <w:rPr>
                <w:rFonts w:ascii="GHEA Grapalat" w:hAnsi="GHEA Grapalat"/>
              </w:rPr>
              <w:lastRenderedPageBreak/>
              <w:t>հասանելիության ծառայություններ մատուցող հանրային էլեկտրոնային հաղորդակցության ցանցի օպերատորները կրում են պատասխանատվություն Վարչական իրավախախտումների վերաբերյալ Հայաստանի Հանրապետության օրենսգրքով և «Էլեկտրոնային հաղորդակցության մասին» Հայաստանի Հանրապետության օրենքով սահմանված դեպքերում և կարգով՝ լիազոր մարմնի դիմումի համաձայն:</w:t>
            </w:r>
          </w:p>
          <w:p w:rsidR="006C54A5" w:rsidRPr="005E695D" w:rsidRDefault="006C54A5" w:rsidP="006C54A5">
            <w:pPr>
              <w:pStyle w:val="NormalWeb"/>
              <w:spacing w:before="0" w:beforeAutospacing="0" w:after="0" w:afterAutospacing="0"/>
              <w:ind w:right="187" w:firstLine="630"/>
              <w:jc w:val="both"/>
              <w:rPr>
                <w:rFonts w:ascii="GHEA Grapalat" w:hAnsi="GHEA Grapalat"/>
                <w:color w:val="000000"/>
                <w:shd w:val="clear" w:color="auto" w:fill="FFFFFF"/>
                <w:lang w:val="hy-AM"/>
              </w:rPr>
            </w:pPr>
            <w:r w:rsidRPr="005E695D">
              <w:rPr>
                <w:rFonts w:ascii="GHEA Grapalat" w:hAnsi="GHEA Grapalat"/>
                <w:color w:val="000000"/>
                <w:lang w:val="hy-AM"/>
              </w:rPr>
              <w:t xml:space="preserve"> </w:t>
            </w:r>
          </w:p>
        </w:tc>
      </w:tr>
      <w:tr w:rsidR="006F777B" w:rsidRPr="005E695D" w:rsidTr="00626B01">
        <w:trPr>
          <w:jc w:val="center"/>
        </w:trPr>
        <w:tc>
          <w:tcPr>
            <w:tcW w:w="9802" w:type="dxa"/>
            <w:vMerge w:val="restart"/>
            <w:shd w:val="clear" w:color="auto" w:fill="A6A6A6" w:themeFill="background1" w:themeFillShade="A6"/>
          </w:tcPr>
          <w:p w:rsidR="006F777B" w:rsidRPr="005E695D" w:rsidRDefault="006F777B" w:rsidP="006F777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lastRenderedPageBreak/>
              <w:t>Ազգային անվտանգության ծառայություն</w:t>
            </w:r>
          </w:p>
        </w:tc>
        <w:tc>
          <w:tcPr>
            <w:tcW w:w="4778" w:type="dxa"/>
            <w:shd w:val="clear" w:color="auto" w:fill="A6A6A6" w:themeFill="background1" w:themeFillShade="A6"/>
          </w:tcPr>
          <w:p w:rsidR="006F777B" w:rsidRPr="005E695D" w:rsidRDefault="006F777B" w:rsidP="006F777B">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lang w:val="en-US"/>
              </w:rPr>
              <w:t>06.06.2024</w:t>
            </w:r>
            <w:r w:rsidRPr="005E695D">
              <w:rPr>
                <w:rFonts w:ascii="GHEA Grapalat" w:eastAsia="GHEA Grapalat" w:hAnsi="GHEA Grapalat" w:cs="GHEA Grapalat"/>
                <w:b/>
              </w:rPr>
              <w:t>թ.</w:t>
            </w:r>
          </w:p>
        </w:tc>
      </w:tr>
      <w:tr w:rsidR="006F777B" w:rsidRPr="005E695D" w:rsidTr="00626B01">
        <w:trPr>
          <w:jc w:val="center"/>
        </w:trPr>
        <w:tc>
          <w:tcPr>
            <w:tcW w:w="9802" w:type="dxa"/>
            <w:vMerge/>
            <w:shd w:val="clear" w:color="auto" w:fill="A6A6A6" w:themeFill="background1" w:themeFillShade="A6"/>
          </w:tcPr>
          <w:p w:rsidR="006F777B" w:rsidRPr="005E695D" w:rsidRDefault="006F777B" w:rsidP="006F777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p>
        </w:tc>
        <w:tc>
          <w:tcPr>
            <w:tcW w:w="4778" w:type="dxa"/>
            <w:shd w:val="clear" w:color="auto" w:fill="A6A6A6" w:themeFill="background1" w:themeFillShade="A6"/>
          </w:tcPr>
          <w:p w:rsidR="006F777B" w:rsidRPr="005E695D" w:rsidRDefault="006F777B" w:rsidP="006F777B">
            <w:pPr>
              <w:pBdr>
                <w:top w:val="nil"/>
                <w:left w:val="nil"/>
                <w:bottom w:val="nil"/>
                <w:right w:val="nil"/>
                <w:between w:val="nil"/>
              </w:pBdr>
              <w:spacing w:line="276" w:lineRule="auto"/>
              <w:ind w:left="0" w:right="28" w:hanging="2"/>
              <w:jc w:val="center"/>
              <w:rPr>
                <w:rFonts w:ascii="GHEA Grapalat" w:eastAsia="GHEA Grapalat" w:hAnsi="GHEA Grapalat" w:cs="GHEA Grapalat"/>
                <w:b/>
                <w:lang w:val="en-US"/>
              </w:rPr>
            </w:pPr>
            <w:r w:rsidRPr="005E695D">
              <w:rPr>
                <w:rFonts w:ascii="GHEA Grapalat" w:eastAsia="GHEA Grapalat" w:hAnsi="GHEA Grapalat" w:cs="GHEA Grapalat"/>
                <w:b/>
                <w:lang w:val="en-US"/>
              </w:rPr>
              <w:t>11/869</w:t>
            </w:r>
          </w:p>
        </w:tc>
      </w:tr>
      <w:tr w:rsidR="006F777B" w:rsidRPr="005E695D" w:rsidTr="00626B01">
        <w:trPr>
          <w:trHeight w:val="1520"/>
          <w:jc w:val="center"/>
        </w:trPr>
        <w:tc>
          <w:tcPr>
            <w:tcW w:w="9802" w:type="dxa"/>
          </w:tcPr>
          <w:p w:rsidR="006F777B" w:rsidRPr="005E695D" w:rsidRDefault="006F777B" w:rsidP="006F777B">
            <w:pPr>
              <w:pStyle w:val="Bodytext20"/>
              <w:shd w:val="clear" w:color="auto" w:fill="auto"/>
              <w:tabs>
                <w:tab w:val="left" w:pos="8940"/>
              </w:tabs>
              <w:spacing w:before="0" w:line="240" w:lineRule="auto"/>
              <w:ind w:left="75" w:right="160" w:firstLine="270"/>
              <w:rPr>
                <w:rFonts w:ascii="GHEA Grapalat" w:hAnsi="GHEA Grapalat"/>
              </w:rPr>
            </w:pPr>
            <w:r w:rsidRPr="005E695D">
              <w:rPr>
                <w:rFonts w:ascii="GHEA Grapalat" w:hAnsi="GHEA Grapalat"/>
                <w:color w:val="000000"/>
                <w:lang w:eastAsia="hy-AM" w:bidi="hy-AM"/>
              </w:rPr>
              <w:t>«Օտարերկրյա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ժամկետները և դեպքերը հաստատելու մասին» Կառավարության որոշման նախագծի</w:t>
            </w:r>
            <w:r w:rsidR="002F1866" w:rsidRPr="005E695D">
              <w:rPr>
                <w:rFonts w:ascii="GHEA Grapalat" w:hAnsi="GHEA Grapalat"/>
                <w:color w:val="000000"/>
                <w:lang w:eastAsia="hy-AM" w:bidi="hy-AM"/>
              </w:rPr>
              <w:t xml:space="preserve"> (այսուհետ՝ Նախագիծ 1)</w:t>
            </w:r>
            <w:r w:rsidRPr="005E695D">
              <w:rPr>
                <w:rFonts w:ascii="GHEA Grapalat" w:hAnsi="GHEA Grapalat"/>
                <w:color w:val="000000"/>
                <w:lang w:eastAsia="hy-AM" w:bidi="hy-AM"/>
              </w:rPr>
              <w:t xml:space="preserve"> վերաբերյալ ներկայացվում են հետևյալ առաջարկությունները.</w:t>
            </w:r>
          </w:p>
          <w:p w:rsidR="006F777B" w:rsidRPr="005E695D" w:rsidRDefault="006F777B" w:rsidP="006F777B">
            <w:pPr>
              <w:pStyle w:val="Bodytext20"/>
              <w:numPr>
                <w:ilvl w:val="0"/>
                <w:numId w:val="26"/>
              </w:numPr>
              <w:shd w:val="clear" w:color="auto" w:fill="auto"/>
              <w:tabs>
                <w:tab w:val="left" w:pos="1061"/>
                <w:tab w:val="left" w:pos="8940"/>
              </w:tabs>
              <w:spacing w:before="0" w:line="240" w:lineRule="auto"/>
              <w:ind w:left="75" w:right="160" w:firstLine="270"/>
              <w:rPr>
                <w:rFonts w:ascii="GHEA Grapalat" w:hAnsi="GHEA Grapalat"/>
              </w:rPr>
            </w:pPr>
            <w:r w:rsidRPr="005E695D">
              <w:rPr>
                <w:rFonts w:ascii="GHEA Grapalat" w:hAnsi="GHEA Grapalat"/>
                <w:color w:val="000000"/>
                <w:lang w:eastAsia="hy-AM" w:bidi="hy-AM"/>
              </w:rPr>
              <w:t>Նախաբանում հղումներն անհրաժեշտ է կատարել հիմնական օրենսդրական ակտերին' «Նորմատիվ իրավական ակտերի մասին» օրենքի 17-րդ հողվածի 3-րղ մասի համաձայն:</w:t>
            </w:r>
          </w:p>
          <w:p w:rsidR="006F777B" w:rsidRPr="005E695D" w:rsidRDefault="006F777B" w:rsidP="006F777B">
            <w:pPr>
              <w:pStyle w:val="Bodytext20"/>
              <w:numPr>
                <w:ilvl w:val="0"/>
                <w:numId w:val="26"/>
              </w:numPr>
              <w:shd w:val="clear" w:color="auto" w:fill="auto"/>
              <w:tabs>
                <w:tab w:val="left" w:pos="1061"/>
                <w:tab w:val="left" w:pos="8940"/>
              </w:tabs>
              <w:spacing w:before="0" w:line="240" w:lineRule="auto"/>
              <w:ind w:left="75" w:right="160" w:firstLine="270"/>
              <w:rPr>
                <w:rFonts w:ascii="GHEA Grapalat" w:hAnsi="GHEA Grapalat"/>
              </w:rPr>
            </w:pPr>
            <w:r w:rsidRPr="005E695D">
              <w:rPr>
                <w:rFonts w:ascii="GHEA Grapalat" w:hAnsi="GHEA Grapalat"/>
                <w:color w:val="000000"/>
                <w:lang w:eastAsia="hy-AM" w:bidi="hy-AM"/>
              </w:rPr>
              <w:t>Հավելվածի 7-ր</w:t>
            </w:r>
            <w:r w:rsidR="00460F2C" w:rsidRPr="005E695D">
              <w:rPr>
                <w:rFonts w:ascii="GHEA Grapalat" w:hAnsi="GHEA Grapalat"/>
                <w:color w:val="000000"/>
                <w:lang w:eastAsia="hy-AM" w:bidi="hy-AM"/>
              </w:rPr>
              <w:t>դ</w:t>
            </w:r>
            <w:r w:rsidRPr="005E695D">
              <w:rPr>
                <w:rFonts w:ascii="GHEA Grapalat" w:hAnsi="GHEA Grapalat"/>
                <w:color w:val="000000"/>
                <w:lang w:eastAsia="hy-AM" w:bidi="hy-AM"/>
              </w:rPr>
              <w:t xml:space="preserve"> կետում անհրաժեշտ է վերանայել «շահագրգիռ մարմիններից ստացված դիրքորոշումներ» ձևակերպումը, քանի որ նախագծի 6-րդ կետի համաձայն' դիրքորոշում հայտնում են Հանձնաժողովի անդամները, այլ ոչ թե շահագրգիռ մարմինները:</w:t>
            </w:r>
          </w:p>
          <w:p w:rsidR="006F777B" w:rsidRPr="005E695D" w:rsidRDefault="006F777B" w:rsidP="006F777B">
            <w:pPr>
              <w:pStyle w:val="Bodytext20"/>
              <w:numPr>
                <w:ilvl w:val="0"/>
                <w:numId w:val="26"/>
              </w:numPr>
              <w:shd w:val="clear" w:color="auto" w:fill="auto"/>
              <w:tabs>
                <w:tab w:val="left" w:pos="1104"/>
                <w:tab w:val="left" w:pos="8940"/>
              </w:tabs>
              <w:spacing w:before="0" w:line="240" w:lineRule="auto"/>
              <w:ind w:left="75" w:firstLine="270"/>
              <w:rPr>
                <w:rFonts w:ascii="GHEA Grapalat" w:hAnsi="GHEA Grapalat"/>
              </w:rPr>
            </w:pPr>
            <w:r w:rsidRPr="005E695D">
              <w:rPr>
                <w:rFonts w:ascii="GHEA Grapalat" w:hAnsi="GHEA Grapalat"/>
                <w:color w:val="000000"/>
                <w:lang w:eastAsia="hy-AM" w:bidi="hy-AM"/>
              </w:rPr>
              <w:t xml:space="preserve">Հավելվածի 8-րդ և 9-րդ կետերի համաձայն' երբ նույն </w:t>
            </w:r>
            <w:r w:rsidR="000C54CA" w:rsidRPr="005E695D">
              <w:rPr>
                <w:rFonts w:ascii="GHEA Grapalat" w:hAnsi="GHEA Grapalat"/>
                <w:color w:val="000000"/>
                <w:lang w:eastAsia="hy-AM" w:bidi="hy-AM"/>
              </w:rPr>
              <w:t>IP</w:t>
            </w:r>
            <w:r w:rsidRPr="005E695D">
              <w:rPr>
                <w:rFonts w:ascii="GHEA Grapalat" w:hAnsi="GHEA Grapalat"/>
                <w:color w:val="000000"/>
                <w:lang w:eastAsia="hy-AM" w:bidi="hy-AM"/>
              </w:rPr>
              <w:t xml:space="preserve"> հասցեով կարող են</w:t>
            </w:r>
          </w:p>
          <w:p w:rsidR="006F777B" w:rsidRPr="005E695D" w:rsidRDefault="006F777B" w:rsidP="006F777B">
            <w:pPr>
              <w:pStyle w:val="Bodytext20"/>
              <w:shd w:val="clear" w:color="auto" w:fill="auto"/>
              <w:tabs>
                <w:tab w:val="left" w:pos="8940"/>
                <w:tab w:val="left" w:pos="9252"/>
              </w:tabs>
              <w:spacing w:before="0" w:line="240" w:lineRule="auto"/>
              <w:ind w:left="75" w:right="160" w:firstLine="270"/>
              <w:rPr>
                <w:rFonts w:ascii="GHEA Grapalat" w:hAnsi="GHEA Grapalat"/>
              </w:rPr>
            </w:pPr>
            <w:r w:rsidRPr="005E695D">
              <w:rPr>
                <w:rFonts w:ascii="GHEA Grapalat" w:hAnsi="GHEA Grapalat"/>
                <w:color w:val="000000"/>
                <w:lang w:eastAsia="hy-AM" w:bidi="hy-AM"/>
              </w:rPr>
              <w:t xml:space="preserve">արգելափակվել քաղաքական, հասարակական, լրատվական բնույթի կայքեր, այդ կայքերին հասանելիությունը չարգելափակելու նպատակով Հանձնաժողովը ընդունում է որոշում տվյալ կայքերը Ցանկերից հանելու վերաբերյալ և </w:t>
            </w:r>
            <w:r w:rsidR="000C54CA" w:rsidRPr="005E695D">
              <w:rPr>
                <w:rFonts w:ascii="GHEA Grapalat" w:hAnsi="GHEA Grapalat"/>
                <w:color w:val="000000"/>
                <w:lang w:eastAsia="hy-AM" w:bidi="hy-AM"/>
              </w:rPr>
              <w:t>IP</w:t>
            </w:r>
            <w:r w:rsidRPr="005E695D">
              <w:rPr>
                <w:rFonts w:ascii="GHEA Grapalat" w:hAnsi="GHEA Grapalat"/>
                <w:color w:val="000000"/>
                <w:lang w:eastAsia="hy-AM" w:bidi="hy-AM"/>
              </w:rPr>
              <w:t xml:space="preserve"> հասցեատիրոջը տեղեկացվում է Հայաստանի Հանրապետության օրենսդրական պահանջների մասին ու առաջարկվում' ձեռնարկել անհրաժեշտ միջոցներ' արգելափակման ենթակա ինտերնետ շահումով խաղերի, վիճակախաղերի կայքերի հասանելիությունը արգելափակելու նպատակով: Մինչդեռ, նախագծում բացակայում են կարգավորումներ այն դեպքերի համար, երբ </w:t>
            </w:r>
            <w:r w:rsidR="000C54CA" w:rsidRPr="005E695D">
              <w:rPr>
                <w:rFonts w:ascii="GHEA Grapalat" w:hAnsi="GHEA Grapalat"/>
                <w:color w:val="000000"/>
                <w:lang w:eastAsia="hy-AM" w:bidi="hy-AM"/>
              </w:rPr>
              <w:t>IP</w:t>
            </w:r>
            <w:r w:rsidRPr="005E695D">
              <w:rPr>
                <w:rFonts w:ascii="GHEA Grapalat" w:hAnsi="GHEA Grapalat"/>
                <w:color w:val="000000"/>
                <w:lang w:eastAsia="hy-AM" w:bidi="hy-AM"/>
              </w:rPr>
              <w:t xml:space="preserve"> հասցեատերը հրաժարվում է արգելափակել նշված կայքերի հասանելիությունը: Արդյունքում, ստացվում է մի իրավիճակ, երբ նույն </w:t>
            </w:r>
            <w:r w:rsidR="000C54CA" w:rsidRPr="005E695D">
              <w:rPr>
                <w:rFonts w:ascii="GHEA Grapalat" w:hAnsi="GHEA Grapalat"/>
                <w:color w:val="000000"/>
                <w:lang w:eastAsia="hy-AM" w:bidi="hy-AM"/>
              </w:rPr>
              <w:t>IP</w:t>
            </w:r>
            <w:r w:rsidRPr="005E695D">
              <w:rPr>
                <w:rFonts w:ascii="GHEA Grapalat" w:hAnsi="GHEA Grapalat"/>
                <w:color w:val="000000"/>
                <w:lang w:eastAsia="hy-AM" w:bidi="hy-AM"/>
              </w:rPr>
              <w:t xml:space="preserve"> հասցեով միաժամանակ գործում են ինտերնետ շահումով խաղերի, վիճակախաղերի կայքեր ու քաղաքական, հասարակական, լրատվական բնույթի կայքեր, և IP հասցեատերը չի արգելափակում հասանելիությունը այդ հասցեով գործող ինտերնետ շահումով խաղերի կամ վիճակախաղերի կայքին, ապա </w:t>
            </w:r>
            <w:r w:rsidRPr="005E695D">
              <w:rPr>
                <w:rFonts w:ascii="GHEA Grapalat" w:hAnsi="GHEA Grapalat"/>
                <w:color w:val="000000"/>
                <w:lang w:eastAsia="hy-AM" w:bidi="hy-AM"/>
              </w:rPr>
              <w:lastRenderedPageBreak/>
              <w:t>այդ կայքերով անցկացվող խաղերին մասնակցության հնարավորությունը ՀՀ տարածքում շարունակելու է հասանելի մնալ: Առաջարկվում է նախագծով նախատեսել</w:t>
            </w:r>
            <w:r w:rsidR="00A768B5" w:rsidRPr="005E695D">
              <w:rPr>
                <w:rFonts w:ascii="GHEA Grapalat" w:hAnsi="GHEA Grapalat"/>
                <w:color w:val="000000"/>
                <w:lang w:eastAsia="hy-AM" w:bidi="hy-AM"/>
              </w:rPr>
              <w:t xml:space="preserve"> IP</w:t>
            </w:r>
            <w:r w:rsidRPr="005E695D">
              <w:rPr>
                <w:rFonts w:ascii="GHEA Grapalat" w:hAnsi="GHEA Grapalat"/>
                <w:color w:val="000000"/>
                <w:lang w:eastAsia="hy-AM" w:bidi="hy-AM"/>
              </w:rPr>
              <w:t xml:space="preserve">  հասցեատիրոջ կողմից հանձնաժողովի պահանջով ինտերնետ շահումով խաղերի, վիճակախաղերի կայքերի հասնելիությունը չսահմանափակելու դեպքում այդ կայքերն ամբողջությամբ արգելափակելու վերաբերյալ կարգավորումներ:</w:t>
            </w:r>
          </w:p>
          <w:p w:rsidR="006F777B" w:rsidRPr="005E695D" w:rsidRDefault="006F777B" w:rsidP="000C54CA">
            <w:pPr>
              <w:pStyle w:val="Bodytext20"/>
              <w:shd w:val="clear" w:color="auto" w:fill="auto"/>
              <w:tabs>
                <w:tab w:val="left" w:pos="8940"/>
              </w:tabs>
              <w:spacing w:before="0" w:line="240" w:lineRule="auto"/>
              <w:ind w:left="75" w:right="180" w:firstLine="450"/>
              <w:rPr>
                <w:rFonts w:ascii="GHEA Grapalat" w:hAnsi="GHEA Grapalat"/>
              </w:rPr>
            </w:pPr>
            <w:r w:rsidRPr="005E695D">
              <w:rPr>
                <w:rFonts w:ascii="GHEA Grapalat" w:hAnsi="GHEA Grapalat"/>
                <w:color w:val="000000"/>
                <w:lang w:eastAsia="hy-AM" w:bidi="hy-AM"/>
              </w:rPr>
              <w:t xml:space="preserve">«Օտարերկրյա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և վիճակախաղերի արգելափակման ենթակա կայքերը բացահայտող միջգերատեսչական հանձնաժողովի անհատական կազմը և աշխատակարգը հաստատելու մասին» Հայաստանի Հանրապետության վարչապետի որոշման նախագծի </w:t>
            </w:r>
            <w:r w:rsidR="002F1866" w:rsidRPr="005E695D">
              <w:rPr>
                <w:rFonts w:ascii="GHEA Grapalat" w:hAnsi="GHEA Grapalat"/>
                <w:color w:val="000000"/>
                <w:lang w:eastAsia="hy-AM" w:bidi="hy-AM"/>
              </w:rPr>
              <w:t xml:space="preserve">(այսուհետ՝ Նախագիծ 2) </w:t>
            </w:r>
            <w:r w:rsidRPr="005E695D">
              <w:rPr>
                <w:rFonts w:ascii="GHEA Grapalat" w:hAnsi="GHEA Grapalat"/>
                <w:color w:val="000000"/>
                <w:lang w:eastAsia="hy-AM" w:bidi="hy-AM"/>
              </w:rPr>
              <w:t xml:space="preserve">վերաբերյալ ներկայացվում </w:t>
            </w:r>
            <w:r w:rsidR="000C54CA" w:rsidRPr="005E695D">
              <w:rPr>
                <w:rFonts w:ascii="GHEA Grapalat" w:hAnsi="GHEA Grapalat"/>
                <w:color w:val="000000"/>
                <w:lang w:eastAsia="hy-AM" w:bidi="hy-AM"/>
              </w:rPr>
              <w:t>են</w:t>
            </w:r>
            <w:r w:rsidRPr="005E695D">
              <w:rPr>
                <w:rFonts w:ascii="GHEA Grapalat" w:hAnsi="GHEA Grapalat"/>
                <w:color w:val="000000"/>
                <w:lang w:eastAsia="hy-AM" w:bidi="hy-AM"/>
              </w:rPr>
              <w:t xml:space="preserve"> հետևյալ առաջարկությունները.</w:t>
            </w:r>
          </w:p>
          <w:p w:rsidR="006F777B" w:rsidRPr="005E695D" w:rsidRDefault="006F777B" w:rsidP="000C54CA">
            <w:pPr>
              <w:pStyle w:val="Bodytext20"/>
              <w:numPr>
                <w:ilvl w:val="0"/>
                <w:numId w:val="27"/>
              </w:numPr>
              <w:shd w:val="clear" w:color="auto" w:fill="auto"/>
              <w:tabs>
                <w:tab w:val="left" w:pos="1067"/>
                <w:tab w:val="left" w:pos="8940"/>
              </w:tabs>
              <w:spacing w:before="0" w:after="69" w:line="240" w:lineRule="auto"/>
              <w:ind w:left="75" w:right="180" w:firstLine="450"/>
              <w:rPr>
                <w:rFonts w:ascii="GHEA Grapalat" w:hAnsi="GHEA Grapalat"/>
              </w:rPr>
            </w:pPr>
            <w:r w:rsidRPr="005E695D">
              <w:rPr>
                <w:rFonts w:ascii="GHEA Grapalat" w:hAnsi="GHEA Grapalat"/>
                <w:color w:val="000000"/>
                <w:lang w:eastAsia="hy-AM" w:bidi="hy-AM"/>
              </w:rPr>
              <w:t>Նախաբանում հղումներն անհրաժեշտ է կատարել հիմնական օրենսդրական ակտերին' «Նորմատիվ իրավական ակտերի մասին» օրենքի 17-րղ հոդվածի 3-րդ մասի համաձայն:</w:t>
            </w:r>
          </w:p>
          <w:p w:rsidR="006F777B" w:rsidRPr="005E695D" w:rsidRDefault="006F777B" w:rsidP="000C54CA">
            <w:pPr>
              <w:pStyle w:val="Bodytext20"/>
              <w:numPr>
                <w:ilvl w:val="0"/>
                <w:numId w:val="27"/>
              </w:numPr>
              <w:shd w:val="clear" w:color="auto" w:fill="auto"/>
              <w:tabs>
                <w:tab w:val="left" w:pos="1067"/>
                <w:tab w:val="left" w:pos="8940"/>
              </w:tabs>
              <w:spacing w:before="0" w:line="240" w:lineRule="auto"/>
              <w:ind w:left="75" w:right="180" w:firstLine="450"/>
              <w:rPr>
                <w:rFonts w:ascii="GHEA Grapalat" w:hAnsi="GHEA Grapalat"/>
              </w:rPr>
            </w:pPr>
            <w:r w:rsidRPr="005E695D">
              <w:rPr>
                <w:rFonts w:ascii="GHEA Grapalat" w:hAnsi="GHEA Grapalat"/>
                <w:color w:val="000000"/>
                <w:lang w:eastAsia="hy-AM" w:bidi="hy-AM"/>
              </w:rPr>
              <w:t>N 2 հավելվածի 13-րդ կետում «,ծառայողական» բառը հանել, իսկ «պարունակող» բառից հետո լրացնել «կամ սահմանափակ տարածման ծառայողական» բառերը:</w:t>
            </w:r>
          </w:p>
          <w:p w:rsidR="006F777B" w:rsidRPr="005E695D" w:rsidRDefault="006F777B" w:rsidP="000C54CA">
            <w:pPr>
              <w:pStyle w:val="Bodytext20"/>
              <w:numPr>
                <w:ilvl w:val="0"/>
                <w:numId w:val="27"/>
              </w:numPr>
              <w:shd w:val="clear" w:color="auto" w:fill="auto"/>
              <w:tabs>
                <w:tab w:val="left" w:pos="1235"/>
                <w:tab w:val="left" w:pos="8940"/>
              </w:tabs>
              <w:spacing w:before="0" w:line="240" w:lineRule="auto"/>
              <w:ind w:left="75" w:right="180" w:firstLine="450"/>
              <w:rPr>
                <w:rFonts w:ascii="GHEA Grapalat" w:hAnsi="GHEA Grapalat"/>
              </w:rPr>
            </w:pPr>
            <w:r w:rsidRPr="005E695D">
              <w:rPr>
                <w:rFonts w:ascii="GHEA Grapalat" w:hAnsi="GHEA Grapalat"/>
                <w:color w:val="000000"/>
                <w:lang w:eastAsia="hy-AM" w:bidi="hy-AM"/>
              </w:rPr>
              <w:t>N 2 հավելվածի 16-րղ կետի 2-րդ պարբերության և 20-րդ կետի բովանդակությունները կրկնվում են:</w:t>
            </w:r>
          </w:p>
          <w:p w:rsidR="006F777B" w:rsidRPr="005E695D" w:rsidRDefault="006F777B" w:rsidP="000C54CA">
            <w:pPr>
              <w:pStyle w:val="Bodytext20"/>
              <w:numPr>
                <w:ilvl w:val="0"/>
                <w:numId w:val="27"/>
              </w:numPr>
              <w:shd w:val="clear" w:color="auto" w:fill="auto"/>
              <w:tabs>
                <w:tab w:val="left" w:pos="1067"/>
                <w:tab w:val="left" w:pos="8940"/>
              </w:tabs>
              <w:spacing w:before="0" w:line="240" w:lineRule="auto"/>
              <w:ind w:left="75" w:right="180" w:firstLine="450"/>
              <w:rPr>
                <w:rFonts w:ascii="GHEA Grapalat" w:hAnsi="GHEA Grapalat"/>
              </w:rPr>
            </w:pPr>
            <w:r w:rsidRPr="005E695D">
              <w:rPr>
                <w:rFonts w:ascii="GHEA Grapalat" w:hAnsi="GHEA Grapalat"/>
                <w:color w:val="000000"/>
                <w:lang w:eastAsia="hy-AM" w:bidi="hy-AM"/>
              </w:rPr>
              <w:t>N 2 հավելվածի 23-րդ կետի 8-րդ ենթակետով սահմանվող կարգավորումներն անհրաժեշտ է համապատասխանեցնել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ժամկետները և դեպքերը հաստատելու մասին» Կառավարության որոշման նախագծի հավելվածի 6-րղ կետին:</w:t>
            </w:r>
          </w:p>
          <w:p w:rsidR="006F777B" w:rsidRPr="005E695D" w:rsidRDefault="006F777B" w:rsidP="000C54CA">
            <w:pPr>
              <w:pStyle w:val="Bodytext20"/>
              <w:numPr>
                <w:ilvl w:val="0"/>
                <w:numId w:val="27"/>
              </w:numPr>
              <w:shd w:val="clear" w:color="auto" w:fill="auto"/>
              <w:tabs>
                <w:tab w:val="left" w:pos="1235"/>
                <w:tab w:val="left" w:pos="8940"/>
              </w:tabs>
              <w:spacing w:before="0" w:line="240" w:lineRule="auto"/>
              <w:ind w:left="75" w:right="180" w:firstLine="450"/>
              <w:rPr>
                <w:rFonts w:ascii="GHEA Grapalat" w:eastAsia="Times New Roman" w:hAnsi="GHEA Grapalat" w:cs="Times New Roman"/>
                <w:noProof/>
              </w:rPr>
            </w:pPr>
            <w:r w:rsidRPr="005E695D">
              <w:rPr>
                <w:rFonts w:ascii="GHEA Grapalat" w:hAnsi="GHEA Grapalat"/>
                <w:color w:val="000000"/>
                <w:lang w:eastAsia="hy-AM" w:bidi="hy-AM"/>
              </w:rPr>
              <w:t xml:space="preserve">Անհրաժեշտ է հստակեցնել Հանձնաժողովի քարտուղարը հանդիսանում է Հանձնաժողովի անդամ և մասնակցում է որոշումների ընդունման համար </w:t>
            </w:r>
            <w:r w:rsidRPr="005E695D">
              <w:rPr>
                <w:rFonts w:ascii="GHEA Grapalat" w:hAnsi="GHEA Grapalat"/>
                <w:color w:val="000000"/>
                <w:lang w:eastAsia="hy-AM" w:bidi="hy-AM"/>
              </w:rPr>
              <w:lastRenderedPageBreak/>
              <w:t>քվեարկությանը, թե' ոչ:</w:t>
            </w:r>
          </w:p>
          <w:p w:rsidR="000D086D" w:rsidRPr="005E695D" w:rsidRDefault="000D086D" w:rsidP="000D086D">
            <w:pPr>
              <w:pStyle w:val="Bodytext20"/>
              <w:shd w:val="clear" w:color="auto" w:fill="auto"/>
              <w:tabs>
                <w:tab w:val="left" w:pos="1235"/>
                <w:tab w:val="left" w:pos="8940"/>
              </w:tabs>
              <w:spacing w:before="0" w:line="240" w:lineRule="auto"/>
              <w:ind w:left="525" w:right="180"/>
              <w:rPr>
                <w:rFonts w:ascii="GHEA Grapalat" w:eastAsia="Times New Roman" w:hAnsi="GHEA Grapalat" w:cs="Times New Roman"/>
                <w:noProof/>
              </w:rPr>
            </w:pPr>
          </w:p>
        </w:tc>
        <w:tc>
          <w:tcPr>
            <w:tcW w:w="4778" w:type="dxa"/>
          </w:tcPr>
          <w:p w:rsidR="006F777B" w:rsidRPr="005E695D" w:rsidRDefault="009176E1" w:rsidP="00F22CE8">
            <w:pPr>
              <w:pStyle w:val="Bodytext20"/>
              <w:pBdr>
                <w:top w:val="nil"/>
                <w:left w:val="nil"/>
                <w:bottom w:val="nil"/>
                <w:right w:val="nil"/>
                <w:between w:val="nil"/>
              </w:pBdr>
              <w:shd w:val="clear" w:color="auto" w:fill="auto"/>
              <w:tabs>
                <w:tab w:val="left" w:pos="8940"/>
              </w:tabs>
              <w:spacing w:before="0" w:line="240" w:lineRule="auto"/>
              <w:ind w:left="540" w:right="160"/>
              <w:textDirection w:val="btLr"/>
              <w:rPr>
                <w:rFonts w:ascii="GHEA Grapalat" w:hAnsi="GHEA Grapalat"/>
                <w:color w:val="000000"/>
                <w:lang w:eastAsia="hy-AM" w:bidi="hy-AM"/>
              </w:rPr>
            </w:pPr>
            <w:r w:rsidRPr="005E695D">
              <w:rPr>
                <w:rFonts w:ascii="GHEA Grapalat" w:hAnsi="GHEA Grapalat"/>
                <w:color w:val="000000"/>
                <w:lang w:eastAsia="hy-AM" w:bidi="hy-AM"/>
              </w:rPr>
              <w:lastRenderedPageBreak/>
              <w:t>Ընդունվել է մասամբ:</w:t>
            </w:r>
          </w:p>
          <w:p w:rsidR="002F1866" w:rsidRPr="005E695D" w:rsidRDefault="002F1866" w:rsidP="00F22CE8">
            <w:pPr>
              <w:pStyle w:val="Bodytext20"/>
              <w:pBdr>
                <w:top w:val="nil"/>
                <w:left w:val="nil"/>
                <w:bottom w:val="nil"/>
                <w:right w:val="nil"/>
                <w:between w:val="nil"/>
              </w:pBdr>
              <w:shd w:val="clear" w:color="auto" w:fill="auto"/>
              <w:tabs>
                <w:tab w:val="left" w:pos="8940"/>
              </w:tabs>
              <w:spacing w:before="0" w:line="240" w:lineRule="auto"/>
              <w:ind w:left="540" w:right="160"/>
              <w:textDirection w:val="btLr"/>
              <w:rPr>
                <w:rFonts w:ascii="GHEA Grapalat" w:hAnsi="GHEA Grapalat"/>
                <w:color w:val="000000"/>
                <w:lang w:eastAsia="hy-AM" w:bidi="hy-AM"/>
              </w:rPr>
            </w:pPr>
            <w:r w:rsidRPr="005E695D">
              <w:rPr>
                <w:rFonts w:ascii="GHEA Grapalat" w:hAnsi="GHEA Grapalat"/>
                <w:color w:val="000000"/>
                <w:lang w:eastAsia="hy-AM" w:bidi="hy-AM"/>
              </w:rPr>
              <w:t>Նախագիծ 1-ի վերաբերյալ.</w:t>
            </w:r>
          </w:p>
          <w:p w:rsidR="009176E1" w:rsidRPr="005E695D" w:rsidRDefault="00460F2C" w:rsidP="00460F2C">
            <w:pPr>
              <w:pStyle w:val="Bodytext20"/>
              <w:numPr>
                <w:ilvl w:val="0"/>
                <w:numId w:val="30"/>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t>Ընդունվել է, նախաբանը խմբագրվել է</w:t>
            </w:r>
            <w:r w:rsidR="009176E1" w:rsidRPr="005E695D">
              <w:rPr>
                <w:rFonts w:ascii="GHEA Grapalat" w:hAnsi="GHEA Grapalat"/>
                <w:color w:val="000000"/>
                <w:lang w:eastAsia="hy-AM" w:bidi="hy-AM"/>
              </w:rPr>
              <w:t>:</w:t>
            </w:r>
          </w:p>
          <w:p w:rsidR="00F22CE8" w:rsidRPr="005E695D" w:rsidRDefault="00460F2C" w:rsidP="00460F2C">
            <w:pPr>
              <w:pStyle w:val="Bodytext20"/>
              <w:numPr>
                <w:ilvl w:val="0"/>
                <w:numId w:val="30"/>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t>Ը</w:t>
            </w:r>
            <w:r w:rsidR="000D365C" w:rsidRPr="005E695D">
              <w:rPr>
                <w:rFonts w:ascii="GHEA Grapalat" w:hAnsi="GHEA Grapalat"/>
                <w:color w:val="000000"/>
                <w:lang w:eastAsia="hy-AM" w:bidi="hy-AM"/>
              </w:rPr>
              <w:t>նդունվել</w:t>
            </w:r>
            <w:r w:rsidRPr="005E695D">
              <w:rPr>
                <w:rFonts w:ascii="GHEA Grapalat" w:hAnsi="GHEA Grapalat"/>
                <w:color w:val="000000"/>
                <w:lang w:eastAsia="hy-AM" w:bidi="hy-AM"/>
              </w:rPr>
              <w:t xml:space="preserve"> է</w:t>
            </w:r>
            <w:r w:rsidR="000D365C" w:rsidRPr="005E695D">
              <w:rPr>
                <w:rFonts w:ascii="GHEA Grapalat" w:hAnsi="GHEA Grapalat"/>
                <w:color w:val="000000"/>
                <w:lang w:eastAsia="hy-AM" w:bidi="hy-AM"/>
              </w:rPr>
              <w:t>,</w:t>
            </w:r>
            <w:r w:rsidRPr="005E695D">
              <w:rPr>
                <w:rFonts w:ascii="GHEA Grapalat" w:hAnsi="GHEA Grapalat"/>
                <w:color w:val="000000"/>
                <w:lang w:eastAsia="hy-AM" w:bidi="hy-AM"/>
              </w:rPr>
              <w:t xml:space="preserve"> Հավելվածի 7-րդ կետը</w:t>
            </w:r>
            <w:r w:rsidR="000D365C" w:rsidRPr="005E695D">
              <w:rPr>
                <w:rFonts w:ascii="GHEA Grapalat" w:hAnsi="GHEA Grapalat"/>
                <w:color w:val="000000"/>
                <w:lang w:eastAsia="hy-AM" w:bidi="hy-AM"/>
              </w:rPr>
              <w:t xml:space="preserve"> </w:t>
            </w:r>
            <w:r w:rsidRPr="005E695D">
              <w:rPr>
                <w:rFonts w:ascii="GHEA Grapalat" w:hAnsi="GHEA Grapalat"/>
                <w:color w:val="000000"/>
                <w:lang w:eastAsia="hy-AM" w:bidi="hy-AM"/>
              </w:rPr>
              <w:t>խմբագրվել է</w:t>
            </w:r>
            <w:r w:rsidR="000D365C" w:rsidRPr="005E695D">
              <w:rPr>
                <w:rFonts w:ascii="GHEA Grapalat" w:hAnsi="GHEA Grapalat"/>
                <w:color w:val="000000"/>
                <w:lang w:eastAsia="hy-AM" w:bidi="hy-AM"/>
              </w:rPr>
              <w:t>:</w:t>
            </w:r>
          </w:p>
          <w:p w:rsidR="00F22CE8" w:rsidRPr="005E695D" w:rsidRDefault="00A768B5" w:rsidP="00460F2C">
            <w:pPr>
              <w:pStyle w:val="Bodytext20"/>
              <w:numPr>
                <w:ilvl w:val="0"/>
                <w:numId w:val="30"/>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t>Նախագծում բացակայում են կարգավորումներ այն դեպքերի համար, երբ IP հասցեատերը հրաժարվում է արգելափակել նշված կայքերի հասանելիությունը, հաշվի առնելով, որ  չկան հստակ  գործիքներ</w:t>
            </w:r>
            <w:r w:rsidR="00254F82" w:rsidRPr="005E695D">
              <w:rPr>
                <w:rFonts w:ascii="GHEA Grapalat" w:hAnsi="GHEA Grapalat"/>
                <w:color w:val="000000"/>
                <w:lang w:eastAsia="hy-AM" w:bidi="hy-AM"/>
              </w:rPr>
              <w:t>՝</w:t>
            </w:r>
            <w:r w:rsidRPr="005E695D">
              <w:rPr>
                <w:rFonts w:ascii="GHEA Grapalat" w:hAnsi="GHEA Grapalat"/>
                <w:color w:val="000000"/>
                <w:lang w:eastAsia="hy-AM" w:bidi="hy-AM"/>
              </w:rPr>
              <w:t xml:space="preserve"> այդ թվում իրավական կարգավորումներ, որոնք հնարավորություն կտան վերահսկելու այդ գործընթացները և համապատասխան պատասխանատվության </w:t>
            </w:r>
            <w:r w:rsidR="00254F82" w:rsidRPr="005E695D">
              <w:rPr>
                <w:rFonts w:ascii="GHEA Grapalat" w:hAnsi="GHEA Grapalat"/>
                <w:color w:val="000000"/>
                <w:lang w:eastAsia="hy-AM" w:bidi="hy-AM"/>
              </w:rPr>
              <w:t>միջոցներ կիրառելու համար</w:t>
            </w:r>
            <w:r w:rsidRPr="005E695D">
              <w:rPr>
                <w:rFonts w:ascii="GHEA Grapalat" w:hAnsi="GHEA Grapalat"/>
                <w:color w:val="000000"/>
                <w:lang w:eastAsia="hy-AM" w:bidi="hy-AM"/>
              </w:rPr>
              <w:t xml:space="preserve">: </w:t>
            </w:r>
          </w:p>
          <w:p w:rsidR="000D365C" w:rsidRPr="005E695D" w:rsidRDefault="00A768B5" w:rsidP="000D086D">
            <w:pPr>
              <w:pStyle w:val="Bodytext20"/>
              <w:shd w:val="clear" w:color="auto" w:fill="auto"/>
              <w:tabs>
                <w:tab w:val="left" w:pos="8940"/>
              </w:tabs>
              <w:spacing w:before="0" w:line="240" w:lineRule="auto"/>
              <w:ind w:left="180" w:right="160" w:firstLine="360"/>
              <w:rPr>
                <w:rFonts w:ascii="GHEA Grapalat" w:hAnsi="GHEA Grapalat"/>
                <w:color w:val="000000"/>
                <w:lang w:eastAsia="hy-AM" w:bidi="hy-AM"/>
              </w:rPr>
            </w:pPr>
            <w:r w:rsidRPr="005E695D">
              <w:rPr>
                <w:rFonts w:ascii="GHEA Grapalat" w:hAnsi="GHEA Grapalat"/>
                <w:color w:val="000000"/>
                <w:lang w:eastAsia="hy-AM" w:bidi="hy-AM"/>
              </w:rPr>
              <w:t xml:space="preserve">Գտնում ենք, որ ներկա դրությամբ առաջարկված կարգավորումը հնարավորություն է տալիս  տեղեկացնել համապատասխան  IP հասցեատիրոջը Հայաստանի Հանրապետության օրենսդրական </w:t>
            </w:r>
            <w:r w:rsidRPr="005E695D">
              <w:rPr>
                <w:rFonts w:ascii="GHEA Grapalat" w:hAnsi="GHEA Grapalat"/>
                <w:color w:val="000000"/>
                <w:lang w:eastAsia="hy-AM" w:bidi="hy-AM"/>
              </w:rPr>
              <w:lastRenderedPageBreak/>
              <w:t>պահանջների մասին ու առաջար</w:t>
            </w:r>
            <w:r w:rsidR="00503AD2" w:rsidRPr="005E695D">
              <w:rPr>
                <w:rFonts w:ascii="GHEA Grapalat" w:hAnsi="GHEA Grapalat"/>
                <w:color w:val="000000"/>
                <w:lang w:eastAsia="hy-AM" w:bidi="hy-AM"/>
              </w:rPr>
              <w:t>կ</w:t>
            </w:r>
            <w:r w:rsidRPr="005E695D">
              <w:rPr>
                <w:rFonts w:ascii="GHEA Grapalat" w:hAnsi="GHEA Grapalat"/>
                <w:color w:val="000000"/>
                <w:lang w:eastAsia="hy-AM" w:bidi="hy-AM"/>
              </w:rPr>
              <w:t>ում' ձեռնարկել անհրաժեշտ միջոցներ' արգելափակման ենթակա ինտերնետ շահումով խաղերի, վիճակախաղերի կայքերի հասանելիությունը արգելափակելու նպատակով</w:t>
            </w:r>
            <w:r w:rsidR="00254F82" w:rsidRPr="005E695D">
              <w:rPr>
                <w:rFonts w:ascii="GHEA Grapalat" w:hAnsi="GHEA Grapalat"/>
                <w:color w:val="000000"/>
                <w:lang w:eastAsia="hy-AM" w:bidi="hy-AM"/>
              </w:rPr>
              <w:t xml:space="preserve">: </w:t>
            </w:r>
            <w:r w:rsidR="00693DD0" w:rsidRPr="005E695D">
              <w:rPr>
                <w:rFonts w:ascii="GHEA Grapalat" w:hAnsi="GHEA Grapalat"/>
                <w:color w:val="000000"/>
                <w:lang w:eastAsia="hy-AM" w:bidi="hy-AM"/>
              </w:rPr>
              <w:t>Գ</w:t>
            </w:r>
            <w:r w:rsidR="00503AD2" w:rsidRPr="005E695D">
              <w:rPr>
                <w:rFonts w:ascii="GHEA Grapalat" w:hAnsi="GHEA Grapalat"/>
                <w:color w:val="000000"/>
                <w:lang w:eastAsia="hy-AM" w:bidi="hy-AM"/>
              </w:rPr>
              <w:t xml:space="preserve">տնում ենք, որ առաջարկովող կարգավորման դեպքում </w:t>
            </w:r>
            <w:r w:rsidR="00693DD0" w:rsidRPr="005E695D">
              <w:rPr>
                <w:rFonts w:ascii="GHEA Grapalat" w:hAnsi="GHEA Grapalat"/>
                <w:color w:val="000000"/>
                <w:lang w:eastAsia="hy-AM" w:bidi="hy-AM"/>
              </w:rPr>
              <w:t xml:space="preserve">միջազգային հեղինակություն ունեցող քաղաքական, հասարակական, լրատվական բնույթի կայքերի </w:t>
            </w:r>
            <w:r w:rsidR="00503AD2" w:rsidRPr="005E695D">
              <w:rPr>
                <w:rFonts w:ascii="GHEA Grapalat" w:hAnsi="GHEA Grapalat"/>
                <w:color w:val="000000"/>
                <w:lang w:eastAsia="hy-AM" w:bidi="hy-AM"/>
              </w:rPr>
              <w:t>հասցեատիրոջը Հայաստանի Հանրապետության օրենսդրական պահանջների մասին տեղեկացումը բավար միջոց է, իրենց հեղինակությանը և համբավին չվնասելու նպատակով հենց իրենք, իրենց նախա</w:t>
            </w:r>
            <w:r w:rsidR="00693DD0" w:rsidRPr="005E695D">
              <w:rPr>
                <w:rFonts w:ascii="GHEA Grapalat" w:hAnsi="GHEA Grapalat"/>
                <w:color w:val="000000"/>
                <w:lang w:eastAsia="hy-AM" w:bidi="hy-AM"/>
              </w:rPr>
              <w:t>ձ</w:t>
            </w:r>
            <w:r w:rsidR="00503AD2" w:rsidRPr="005E695D">
              <w:rPr>
                <w:rFonts w:ascii="GHEA Grapalat" w:hAnsi="GHEA Grapalat"/>
                <w:color w:val="000000"/>
                <w:lang w:eastAsia="hy-AM" w:bidi="hy-AM"/>
              </w:rPr>
              <w:t>եռնությամբ կձեռնարկեն անհրաժեշտ միջոցներ' արգելափակման ենթակա ինտերնետ շահումով խաղերի, վիճակախաղերի կայքերի հասանելիությունը արգելափակելու նպատակով:</w:t>
            </w:r>
          </w:p>
          <w:p w:rsidR="002F1866" w:rsidRPr="005E695D" w:rsidRDefault="002F1866" w:rsidP="000D086D">
            <w:pPr>
              <w:pStyle w:val="Bodytext20"/>
              <w:shd w:val="clear" w:color="auto" w:fill="auto"/>
              <w:tabs>
                <w:tab w:val="left" w:pos="8940"/>
              </w:tabs>
              <w:spacing w:before="0" w:line="240" w:lineRule="auto"/>
              <w:ind w:left="180" w:right="160" w:firstLine="360"/>
              <w:rPr>
                <w:rFonts w:ascii="GHEA Grapalat" w:hAnsi="GHEA Grapalat"/>
                <w:color w:val="000000"/>
                <w:lang w:eastAsia="hy-AM" w:bidi="hy-AM"/>
              </w:rPr>
            </w:pPr>
            <w:r w:rsidRPr="005E695D">
              <w:rPr>
                <w:rFonts w:ascii="GHEA Grapalat" w:hAnsi="GHEA Grapalat"/>
                <w:color w:val="000000"/>
                <w:lang w:eastAsia="hy-AM" w:bidi="hy-AM"/>
              </w:rPr>
              <w:t>Նախագիծ 2-ի վերաբերյալ.</w:t>
            </w:r>
          </w:p>
          <w:p w:rsidR="00460F2C" w:rsidRPr="005E695D" w:rsidRDefault="00460F2C" w:rsidP="00460F2C">
            <w:pPr>
              <w:pStyle w:val="Bodytext20"/>
              <w:numPr>
                <w:ilvl w:val="0"/>
                <w:numId w:val="36"/>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t>Ընդունվել է, նախաբանը խմբագրվել է:</w:t>
            </w:r>
          </w:p>
          <w:p w:rsidR="002F1866" w:rsidRPr="005E695D" w:rsidRDefault="002F1866" w:rsidP="00460F2C">
            <w:pPr>
              <w:pStyle w:val="Bodytext20"/>
              <w:numPr>
                <w:ilvl w:val="0"/>
                <w:numId w:val="36"/>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t xml:space="preserve">Ընդունվել է: N 2 հավելվածի 13-րդ </w:t>
            </w:r>
            <w:r w:rsidR="00F43552" w:rsidRPr="005E695D">
              <w:rPr>
                <w:rFonts w:ascii="GHEA Grapalat" w:hAnsi="GHEA Grapalat"/>
                <w:color w:val="000000"/>
                <w:lang w:eastAsia="hy-AM" w:bidi="hy-AM"/>
              </w:rPr>
              <w:t>կետը խմբագրվել է:</w:t>
            </w:r>
          </w:p>
          <w:p w:rsidR="00F43552" w:rsidRPr="005E695D" w:rsidRDefault="00F43552" w:rsidP="00460F2C">
            <w:pPr>
              <w:pStyle w:val="Bodytext20"/>
              <w:numPr>
                <w:ilvl w:val="0"/>
                <w:numId w:val="36"/>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t>Ընդունվել է: N 2 հավելվածի 16-րղ կետի 2-րդ պարբերությունը խմբագրվել է:</w:t>
            </w:r>
          </w:p>
          <w:p w:rsidR="002B522B" w:rsidRPr="005E695D" w:rsidRDefault="00F43552" w:rsidP="001876D1">
            <w:pPr>
              <w:pStyle w:val="Bodytext20"/>
              <w:numPr>
                <w:ilvl w:val="0"/>
                <w:numId w:val="30"/>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lastRenderedPageBreak/>
              <w:t xml:space="preserve">Ընդունվել է:  Նախագիծ 2-ի N 2 հավելվածի 23-րդ կետի 8-րդ ենթակետով սահմանվող կարգավորումն  </w:t>
            </w:r>
            <w:r w:rsidR="00460F2C" w:rsidRPr="005E695D">
              <w:rPr>
                <w:rFonts w:ascii="GHEA Grapalat" w:hAnsi="GHEA Grapalat"/>
                <w:color w:val="000000"/>
                <w:lang w:eastAsia="hy-AM" w:bidi="hy-AM"/>
              </w:rPr>
              <w:t>հ</w:t>
            </w:r>
            <w:r w:rsidRPr="005E695D">
              <w:rPr>
                <w:rFonts w:ascii="GHEA Grapalat" w:hAnsi="GHEA Grapalat"/>
                <w:color w:val="000000"/>
                <w:lang w:eastAsia="hy-AM" w:bidi="hy-AM"/>
              </w:rPr>
              <w:t>ամապատասխանեցվել է Նախագիծ 1-ի Հավելվածի 6-րղ կետին:</w:t>
            </w:r>
          </w:p>
          <w:p w:rsidR="00F43552" w:rsidRPr="005E695D" w:rsidRDefault="00441524" w:rsidP="001876D1">
            <w:pPr>
              <w:pStyle w:val="Bodytext20"/>
              <w:numPr>
                <w:ilvl w:val="0"/>
                <w:numId w:val="30"/>
              </w:numPr>
              <w:shd w:val="clear" w:color="auto" w:fill="auto"/>
              <w:tabs>
                <w:tab w:val="left" w:pos="8940"/>
              </w:tabs>
              <w:spacing w:before="0" w:line="240" w:lineRule="auto"/>
              <w:ind w:right="160"/>
              <w:rPr>
                <w:rFonts w:ascii="GHEA Grapalat" w:hAnsi="GHEA Grapalat"/>
                <w:color w:val="000000"/>
                <w:lang w:eastAsia="hy-AM" w:bidi="hy-AM"/>
              </w:rPr>
            </w:pPr>
            <w:r w:rsidRPr="005E695D">
              <w:rPr>
                <w:rFonts w:ascii="GHEA Grapalat" w:hAnsi="GHEA Grapalat"/>
                <w:color w:val="000000"/>
                <w:lang w:eastAsia="hy-AM" w:bidi="hy-AM"/>
              </w:rPr>
              <w:t>Չի ընդունվել, հաշվի առնելով, որ Հավելված 1-ի համաձայն Հանձնաժողովի քարտուղարը հանդիսանում է Հանձնաժողովի անդամ</w:t>
            </w:r>
            <w:r w:rsidR="004A58CC" w:rsidRPr="005E695D">
              <w:rPr>
                <w:rFonts w:ascii="GHEA Grapalat" w:hAnsi="GHEA Grapalat"/>
                <w:color w:val="000000"/>
                <w:lang w:eastAsia="hy-AM" w:bidi="hy-AM"/>
              </w:rPr>
              <w:t>:</w:t>
            </w:r>
          </w:p>
          <w:p w:rsidR="000D086D" w:rsidRPr="005E695D" w:rsidRDefault="000D086D" w:rsidP="00F43552">
            <w:pPr>
              <w:pStyle w:val="Bodytext20"/>
              <w:shd w:val="clear" w:color="auto" w:fill="auto"/>
              <w:tabs>
                <w:tab w:val="left" w:pos="8940"/>
              </w:tabs>
              <w:spacing w:before="0" w:line="240" w:lineRule="auto"/>
              <w:ind w:left="180" w:right="160" w:firstLine="360"/>
              <w:rPr>
                <w:rFonts w:ascii="GHEA Grapalat" w:hAnsi="GHEA Grapalat"/>
                <w:color w:val="000000"/>
                <w:lang w:eastAsia="hy-AM" w:bidi="hy-AM"/>
              </w:rPr>
            </w:pPr>
          </w:p>
        </w:tc>
      </w:tr>
      <w:tr w:rsidR="008B4B3C" w:rsidRPr="005E695D" w:rsidTr="00626B01">
        <w:trPr>
          <w:jc w:val="center"/>
        </w:trPr>
        <w:tc>
          <w:tcPr>
            <w:tcW w:w="9802" w:type="dxa"/>
            <w:vMerge w:val="restart"/>
            <w:shd w:val="clear" w:color="auto" w:fill="A6A6A6" w:themeFill="background1" w:themeFillShade="A6"/>
          </w:tcPr>
          <w:p w:rsidR="008B4B3C" w:rsidRPr="005E695D" w:rsidRDefault="008B4B3C" w:rsidP="008B4B3C">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rPr>
              <w:lastRenderedPageBreak/>
              <w:t>Բարձր տեխնոլոգիական արդյունաբերության նախարարություն</w:t>
            </w:r>
          </w:p>
        </w:tc>
        <w:tc>
          <w:tcPr>
            <w:tcW w:w="4778" w:type="dxa"/>
            <w:shd w:val="clear" w:color="auto" w:fill="A6A6A6" w:themeFill="background1" w:themeFillShade="A6"/>
          </w:tcPr>
          <w:p w:rsidR="008B4B3C" w:rsidRPr="005E695D" w:rsidRDefault="008B4B3C" w:rsidP="006F777B">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rPr>
              <w:t>10.06.2024թ.</w:t>
            </w:r>
          </w:p>
        </w:tc>
      </w:tr>
      <w:tr w:rsidR="008B4B3C" w:rsidRPr="005E695D" w:rsidTr="00626B01">
        <w:trPr>
          <w:jc w:val="center"/>
        </w:trPr>
        <w:tc>
          <w:tcPr>
            <w:tcW w:w="9802" w:type="dxa"/>
            <w:vMerge/>
            <w:shd w:val="clear" w:color="auto" w:fill="A6A6A6" w:themeFill="background1" w:themeFillShade="A6"/>
          </w:tcPr>
          <w:p w:rsidR="008B4B3C" w:rsidRPr="005E695D" w:rsidRDefault="008B4B3C" w:rsidP="006F777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p>
        </w:tc>
        <w:tc>
          <w:tcPr>
            <w:tcW w:w="4778" w:type="dxa"/>
            <w:shd w:val="clear" w:color="auto" w:fill="A6A6A6" w:themeFill="background1" w:themeFillShade="A6"/>
          </w:tcPr>
          <w:p w:rsidR="008B4B3C" w:rsidRPr="005E695D" w:rsidRDefault="008B4B3C" w:rsidP="006F777B">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rPr>
              <w:t>01/17/5076-2024</w:t>
            </w:r>
          </w:p>
        </w:tc>
      </w:tr>
      <w:tr w:rsidR="008B4B3C" w:rsidRPr="005E695D" w:rsidTr="00626B01">
        <w:trPr>
          <w:jc w:val="center"/>
        </w:trPr>
        <w:tc>
          <w:tcPr>
            <w:tcW w:w="9802" w:type="dxa"/>
          </w:tcPr>
          <w:p w:rsidR="008B4B3C" w:rsidRPr="005E695D" w:rsidRDefault="008B4B3C" w:rsidP="008B4B3C">
            <w:pPr>
              <w:spacing w:line="240" w:lineRule="auto"/>
              <w:ind w:leftChars="68" w:left="163" w:right="270" w:firstLineChars="111" w:firstLine="266"/>
              <w:jc w:val="both"/>
              <w:rPr>
                <w:rFonts w:ascii="GHEA Grapalat" w:hAnsi="GHEA Grapalat" w:cs="Sylfaen"/>
              </w:rPr>
            </w:pPr>
            <w:r w:rsidRPr="005E695D">
              <w:rPr>
                <w:rFonts w:ascii="GHEA Grapalat" w:hAnsi="GHEA Grapalat"/>
                <w:bCs/>
              </w:rPr>
              <w:t xml:space="preserve">Ի պատասխան Ձեր՝ 2024 թվականի մայիսի 24-ի թիվ </w:t>
            </w:r>
            <w:r w:rsidRPr="005E695D">
              <w:rPr>
                <w:rFonts w:ascii="GHEA Grapalat" w:hAnsi="GHEA Grapalat"/>
                <w:bCs/>
                <w:color w:val="000000"/>
                <w:shd w:val="clear" w:color="auto" w:fill="FFFFFF"/>
              </w:rPr>
              <w:t xml:space="preserve">01/23-2/10839-2024 </w:t>
            </w:r>
            <w:r w:rsidRPr="005E695D">
              <w:rPr>
                <w:rFonts w:ascii="GHEA Grapalat" w:hAnsi="GHEA Grapalat"/>
                <w:bCs/>
              </w:rPr>
              <w:t xml:space="preserve">գրության և ի լրումն վերոնշյալ գրության 2024 թվականի մայիսի 27-ի թիվ /23-2/11295-2024 գրության՝ տեղեկացնում եմ, որ </w:t>
            </w:r>
            <w:r w:rsidRPr="005E695D">
              <w:rPr>
                <w:rFonts w:ascii="GHEA Grapalat" w:hAnsi="GHEA Grapalat" w:cs="Sylfaen"/>
              </w:rPr>
              <w:t xml:space="preserve">«Օտարերկրյա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ժամկետները և դեպքերը հաստատելու մասին» ՀՀ կառավարության որոշման և «Oտարերկրյա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և վիճակախաղերի արգելափակման ենթակա կայքերը բացահայտող միջգերատեսչական հանձնաժողովի անհատական կազմը և աշխատակարգը հաստատելու մասին» Հայաստանի Հանրապետության վարչապետի որոշման նախագծերի </w:t>
            </w:r>
            <w:r w:rsidRPr="005E695D">
              <w:rPr>
                <w:rFonts w:ascii="GHEA Grapalat" w:hAnsi="GHEA Grapalat"/>
              </w:rPr>
              <w:t xml:space="preserve">վերաբերյալ ՀՀ բարձր տեխնոլոգիական արդյունաբերության նախարարությունն իր իրավասությունների շրջանակներում </w:t>
            </w:r>
            <w:r w:rsidRPr="005E695D">
              <w:rPr>
                <w:rFonts w:ascii="GHEA Grapalat" w:hAnsi="GHEA Grapalat"/>
              </w:rPr>
              <w:lastRenderedPageBreak/>
              <w:t>կատարված ուսումնասիրության արդյունքում առաջարկություններ և դիտողություններ չունի:</w:t>
            </w:r>
          </w:p>
          <w:p w:rsidR="008B4B3C" w:rsidRPr="005E695D" w:rsidRDefault="008B4B3C" w:rsidP="008B4B3C">
            <w:pPr>
              <w:spacing w:line="240" w:lineRule="auto"/>
              <w:ind w:leftChars="68" w:left="163" w:right="270" w:firstLineChars="111" w:firstLine="266"/>
              <w:jc w:val="both"/>
              <w:rPr>
                <w:rFonts w:ascii="GHEA Grapalat" w:hAnsi="GHEA Grapalat"/>
              </w:rPr>
            </w:pPr>
            <w:r w:rsidRPr="005E695D">
              <w:rPr>
                <w:rFonts w:ascii="GHEA Grapalat" w:hAnsi="GHEA Grapalat"/>
              </w:rPr>
              <w:t>Միաժամանակ, տեղեկացնում եմ, որ ՀՀ բարձր տեխնոլոգիական արդյունաբերության նախարարին հասցեագրված՝ ՀՀ ֆինանսների նախարարի 2023 թվականի հունիսի 23-ի թիվ 01//28/12347-2023 գրության շրջանակներում էլեկտրոնային հաղորդակցության ցանցի օպերատորների և ՀՀ բարձր տեխնոլոգիական արդյունաբերության նախարարության միջև իրականացված քննարկումների արդյունքում պարզ է դարձել, որ օտարերկրյա պետություններում կազմակերպված շահումով խաղերի և վիճակախաղերի մասնակցության հնարավորության ստեղծման արգելքը, ինչպես նաև «ԱՄ» դոմենային տարածքում այդ խաղերի գովազդման արգելքն իրենից ենթադրում է տեխնիկական և ֆինանսական մի շարք բարդ գործողություններ:</w:t>
            </w:r>
          </w:p>
          <w:p w:rsidR="008B4B3C" w:rsidRPr="005E695D" w:rsidRDefault="008B4B3C" w:rsidP="008B4B3C">
            <w:pPr>
              <w:pBdr>
                <w:top w:val="nil"/>
                <w:left w:val="nil"/>
                <w:bottom w:val="nil"/>
                <w:right w:val="nil"/>
                <w:between w:val="nil"/>
              </w:pBdr>
              <w:tabs>
                <w:tab w:val="left" w:pos="11282"/>
              </w:tabs>
              <w:spacing w:line="240" w:lineRule="auto"/>
              <w:ind w:leftChars="68" w:left="163" w:right="270" w:firstLineChars="111" w:firstLine="266"/>
              <w:jc w:val="both"/>
              <w:rPr>
                <w:rFonts w:ascii="GHEA Grapalat" w:eastAsia="GHEA Grapalat" w:hAnsi="GHEA Grapalat" w:cs="GHEA Grapalat"/>
                <w:b/>
              </w:rPr>
            </w:pPr>
          </w:p>
        </w:tc>
        <w:tc>
          <w:tcPr>
            <w:tcW w:w="4778" w:type="dxa"/>
          </w:tcPr>
          <w:p w:rsidR="006C7648" w:rsidRPr="005E695D" w:rsidRDefault="006C7648" w:rsidP="006C7648">
            <w:pPr>
              <w:pStyle w:val="NormalWeb"/>
              <w:tabs>
                <w:tab w:val="left" w:pos="851"/>
              </w:tabs>
              <w:spacing w:before="0" w:beforeAutospacing="0" w:after="0" w:afterAutospacing="0"/>
              <w:ind w:left="878" w:right="187"/>
              <w:jc w:val="both"/>
              <w:rPr>
                <w:rFonts w:ascii="GHEA Grapalat" w:hAnsi="GHEA Grapalat"/>
                <w:color w:val="000000"/>
                <w:shd w:val="clear" w:color="auto" w:fill="FFFFFF"/>
                <w:lang w:val="hy-AM"/>
              </w:rPr>
            </w:pPr>
            <w:r w:rsidRPr="005E695D">
              <w:rPr>
                <w:rFonts w:ascii="GHEA Grapalat" w:hAnsi="GHEA Grapalat"/>
                <w:color w:val="000000"/>
                <w:shd w:val="clear" w:color="auto" w:fill="FFFFFF"/>
                <w:lang w:val="hy-AM"/>
              </w:rPr>
              <w:lastRenderedPageBreak/>
              <w:t>Ընդունվել է ի գիտություն:</w:t>
            </w:r>
          </w:p>
          <w:p w:rsidR="008B4B3C" w:rsidRPr="005E695D" w:rsidRDefault="008B4B3C" w:rsidP="006F777B">
            <w:pPr>
              <w:pBdr>
                <w:top w:val="nil"/>
                <w:left w:val="nil"/>
                <w:bottom w:val="nil"/>
                <w:right w:val="nil"/>
                <w:between w:val="nil"/>
              </w:pBdr>
              <w:spacing w:line="276" w:lineRule="auto"/>
              <w:ind w:left="0" w:right="28" w:hanging="2"/>
              <w:jc w:val="center"/>
              <w:rPr>
                <w:rFonts w:ascii="GHEA Grapalat" w:eastAsia="GHEA Grapalat" w:hAnsi="GHEA Grapalat" w:cs="GHEA Grapalat"/>
                <w:b/>
              </w:rPr>
            </w:pPr>
          </w:p>
        </w:tc>
      </w:tr>
      <w:tr w:rsidR="008B4B3C" w:rsidRPr="005E695D" w:rsidTr="00626B01">
        <w:trPr>
          <w:jc w:val="center"/>
        </w:trPr>
        <w:tc>
          <w:tcPr>
            <w:tcW w:w="9802" w:type="dxa"/>
          </w:tcPr>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Օպերատորների կողմից ներկայացված հիմնական առաջարկությունները.</w:t>
            </w:r>
          </w:p>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Հաշվի առնելով, որ նախագծի նպատակն է արգելափակել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կայքերը, այսինքն' արդյունքում նշված կայքերը ոչ մի կերպ պետք է հասանելի չլինեն Հ Հ տարածքում, վերոնշյալ 2 և միակ արգելափակման տեխնիկական հնարավորությունները չեն կ արող ծառայել այդ նպատակին հետևյալ պատճառաբանություններով'</w:t>
            </w:r>
          </w:p>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Շատ օտարերկրյա կայքեր գործում են մեկ հանրային IP հասցեի ներքո (հոսթինգ սերվերների մեծ մասն ունի այս մոտեցումը), ինչը նշանակում է, երբ արգելափակում ենք մեզ համար թիրախ հանդիսացող կայքը արդյունքում արգելափակվում են նույն IP հասցեի ներքո գործող բոլոր կայքերը:</w:t>
            </w:r>
          </w:p>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Շատ կայքեր գործում են ամպային տեխնոլոգիաներում (օրինակ՝ AWS, Cloud flare,</w:t>
            </w:r>
          </w:p>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Azure և այլ): Այս դեպքում վեբկայքերի IP հասցեն ֆիքսված չէ և շարունակաբար փոփոխվում է, ինչը անիմաստ է դարձնում տվյալ IP հասցեի արգելափակումը:</w:t>
            </w:r>
          </w:p>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 xml:space="preserve">Դոմենի արգելափակումը իր հերթին ևս կարելի է տեխնիկապես անել 2 եղանակով, որոնցից ա ռաջինը դոմենի արգելափակումն է մատակարարի DNS սերվերներում, </w:t>
            </w:r>
            <w:r w:rsidRPr="000432CB">
              <w:rPr>
                <w:rFonts w:ascii="GHEA Grapalat" w:hAnsi="GHEA Grapalat"/>
              </w:rPr>
              <w:lastRenderedPageBreak/>
              <w:t>սակայն այս արգելափակ ումը շրջանցելու շատ պարզ եղանակներ կան, օրինակ DNS սերվերը փոփոխելը օգտագործելով Google DNS սերվերները մատակարարի DNS սերվերների փոխարեն:</w:t>
            </w:r>
          </w:p>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Դոմենի անվան արգելափակման 2-րդ եղանակը դա DPI-ի կիրառումն է, որը ենթադրում է բավականին բարդ տեխնիկական լուծումների ներդրում, ինչն է լ իր հերթին ենթադրում է երկար ժամանակ և մեծ ֆինանսական ներդրումներ, որոնք նախատես ված չեն Էլեկտրոնային հաղորդակցության ցանցի օպերատորների տարեկան բյուջեներով, քան ի որ չեն բխում հեռահաղորդակցության ոլորտում օպերատորի գործունեության նպատակներից</w:t>
            </w:r>
          </w:p>
          <w:p w:rsidR="00B5758D" w:rsidRPr="000432CB" w:rsidRDefault="00B5758D" w:rsidP="00B5758D">
            <w:pPr>
              <w:ind w:leftChars="0" w:left="0" w:firstLineChars="0" w:firstLine="360"/>
              <w:jc w:val="both"/>
              <w:rPr>
                <w:rFonts w:ascii="GHEA Grapalat" w:hAnsi="GHEA Grapalat"/>
              </w:rPr>
            </w:pPr>
            <w:r w:rsidRPr="000432CB">
              <w:rPr>
                <w:rFonts w:ascii="GHEA Grapalat" w:hAnsi="GHEA Grapalat"/>
              </w:rPr>
              <w:t>Կարևոր ենք համարում նաև նշել այն հանգամանքը, որ անկախ նրանից, թե որ եղանակով է ի րականացվում որոշակի կայքերի արգելափակումը, հաճախորդի/օգտվողի համար շատ հեշտ է շ րջանցել արգելափակումը օգտագործելով տարբեր VPN հավելվածներ: Ստացվում է, որ մի կողմ ից հսկայական ներդրումներ են իրականացվում օտարերկրյա պետություններում կազմակերպվ ած և Հայաստանի Հանրապետության օրենսդրությամբ սահմանված համապատասխան լիցենզ իա չունեցող կազմակերպությունների կողմից կազմակերպված ինտերնետ շահումով խաղերի կ այքերն արգելափակելու նպատակով, բայց մյուս կողմից հաշվի չենք առնում, որ կա հնարավորու թյուն հենց օգտվողի կողմից շրջանցել այս արգելափակումները և կրկին հանգում ենք այն դիրքո րոշմանը, որ նշված լուծումները չեն ծառայելու Նախագծի նպատակին, այսինքն' օտարերկրյա կայքերը գործնականում հասանելի են լինելու ՀՀ տարածքում անկախ դրանց արգելափակման փ որձերից: Այն պարագայում, եթե արգելափակումը անհրաժեշտ է լինելու իրականացնել DPI-ի միջոցով, ապա անհրաժեշտ է հստակ սահմանել Նախագծում, որ այդ համակարգի ներդրման և շահագործման հետ կապված Էլեկտրոնային հաղորդակցության ցանցի օպերատորների բոլոր ծախսերն ամբողջությամբ պետք է հատուցվեն:</w:t>
            </w:r>
          </w:p>
          <w:p w:rsidR="008B4B3C" w:rsidRPr="005E695D" w:rsidRDefault="00B5758D" w:rsidP="00B5758D">
            <w:pPr>
              <w:pBdr>
                <w:top w:val="nil"/>
                <w:left w:val="nil"/>
                <w:bottom w:val="nil"/>
                <w:right w:val="nil"/>
                <w:between w:val="nil"/>
              </w:pBdr>
              <w:tabs>
                <w:tab w:val="left" w:pos="11282"/>
              </w:tabs>
              <w:spacing w:line="276" w:lineRule="auto"/>
              <w:ind w:leftChars="68" w:left="163" w:right="270" w:firstLineChars="111" w:firstLine="266"/>
              <w:jc w:val="both"/>
              <w:rPr>
                <w:rFonts w:ascii="GHEA Grapalat" w:hAnsi="GHEA Grapalat" w:cs="Sylfaen"/>
              </w:rPr>
            </w:pPr>
            <w:r w:rsidRPr="000432CB">
              <w:rPr>
                <w:rFonts w:ascii="GHEA Grapalat" w:hAnsi="GHEA Grapalat"/>
              </w:rPr>
              <w:t xml:space="preserve">Բացի վերը նշված հիմնավորումներից, առ այն, որ Նախագծով սահմանված կայքերի արգելափա կումը գործնականում չի ծառայելու իր նպատակին, հայտնում ենք մեր խիստ մտահոգությունը ն աև Նախագծով Էլեկտրոնային հաղորդակցության ցանցի օպերատորների համար նախատեսվ ած պատասխանատվության միջոցի առնչությամբ: Մասնավորապես, </w:t>
            </w:r>
            <w:r w:rsidRPr="000432CB">
              <w:rPr>
                <w:rFonts w:ascii="GHEA Grapalat" w:hAnsi="GHEA Grapalat"/>
              </w:rPr>
              <w:lastRenderedPageBreak/>
              <w:t>պատասխանատվության միջոցը (լիցենզիայի կասեցումը) անհամաչափ է, քանի որ կայքի արգելափակում չիրականացնել ու հետևանքները որևէ կերպով հնարավոր չէ համադրել այն ծանր հետևանքների հետ, որոնց կհ անգեցնի Էլեկտրոնային հաղորդակցության ցանցի օպերատորի լիցենզիայի կասեցումը' հաշվի առնելով, որ վերջինս հարյուր հազարավոր բաժանորդների սպասարկումից բացի' իրականացնո ւմ է պետական շահերի պաշտպանությանն ուղղված բազմաթիվ ստրատեգիական նշանակությ ան գործառույթներ: Նման պատասխանատվության միջոցի սահմանումն առհասարակ անընդու նելի է' նաև հաշվի առնելով այն հանգամանքը, որ կայքերի արգելափակման գործառույթը չի հա նդիսանում Էլեկտրոնային հաղորդակցության ցանցի օպերատորի լիցենզիայով նախատեսված հիմնական գործառույթ, իսկ օպերատորը պատասխանատվություն կարող է կրել իր' լիցենզիայո վ սահմանված գործառույթների չկատարման կամ ոչ պատշաճ կատարման համար' հիմք ընդուն ելով 'էլեկտրոնային հաղորդակցության մասին’ ՀՀ օրենքով և լիցենզիայի պայմաններով սահմա նված պահանջները: Հաշվի առնելով վերոգրյալը' գտնում ենք, որ Նախագծով Էլեկտրոնային հա ղորդակցության ցանցի օպերատորների համար նախատեսված պատասխանատվության միջոց ն անհրաժեշտ է բացառել:</w:t>
            </w:r>
          </w:p>
        </w:tc>
        <w:tc>
          <w:tcPr>
            <w:tcW w:w="4778" w:type="dxa"/>
          </w:tcPr>
          <w:p w:rsidR="00762727" w:rsidRPr="00762727" w:rsidRDefault="00762727" w:rsidP="00762727">
            <w:pPr>
              <w:pStyle w:val="Bodytext20"/>
              <w:shd w:val="clear" w:color="auto" w:fill="auto"/>
              <w:ind w:firstLine="720"/>
              <w:rPr>
                <w:rFonts w:ascii="GHEA Grapalat" w:hAnsi="GHEA Grapalat"/>
              </w:rPr>
            </w:pPr>
            <w:r w:rsidRPr="00762727">
              <w:rPr>
                <w:rFonts w:ascii="GHEA Grapalat" w:hAnsi="GHEA Grapalat"/>
                <w:color w:val="000000"/>
                <w:lang w:eastAsia="hy-AM" w:bidi="hy-AM"/>
              </w:rPr>
              <w:lastRenderedPageBreak/>
              <w:t>Ընդունվել է ի գիտություն: (Օպերատորների կողմից ներկայացված առաջարկությունները վերաբերում են արդեն իսկ ընդունված «Շահումով խաղերի, ինտերնետ շահումով խաղերի եւ խաղատների մասին» օրենքում լրացումներ եւ փոփոխություններ կատարելու մասին» 2024 թվականի մարտի 20-ի ՀՕ-132-Ն և «Վիճակախաղերի մասին» օրենքում լրացումներ կատարելու մասին» 2024 թվականի մարտի 20-ի ՀՕ-133-Ն օրենքներին):</w:t>
            </w:r>
          </w:p>
          <w:p w:rsidR="00762727" w:rsidRPr="00762727" w:rsidRDefault="00762727" w:rsidP="00762727">
            <w:pPr>
              <w:pStyle w:val="Bodytext20"/>
              <w:shd w:val="clear" w:color="auto" w:fill="auto"/>
              <w:ind w:firstLine="720"/>
              <w:rPr>
                <w:rFonts w:ascii="GHEA Grapalat" w:hAnsi="GHEA Grapalat"/>
              </w:rPr>
            </w:pPr>
            <w:r w:rsidRPr="00762727">
              <w:rPr>
                <w:rFonts w:ascii="GHEA Grapalat" w:hAnsi="GHEA Grapalat"/>
                <w:color w:val="000000"/>
                <w:lang w:eastAsia="hy-AM" w:bidi="hy-AM"/>
              </w:rPr>
              <w:t>Ինչ վերաբերում է այն դիտարկմանը, որ եթե արգելափակումը</w:t>
            </w:r>
            <w:r w:rsidRPr="00762727">
              <w:rPr>
                <w:rFonts w:ascii="GHEA Grapalat" w:hAnsi="GHEA Grapalat"/>
              </w:rPr>
              <w:t xml:space="preserve"> </w:t>
            </w:r>
            <w:r w:rsidRPr="00762727">
              <w:rPr>
                <w:rFonts w:ascii="GHEA Grapalat" w:hAnsi="GHEA Grapalat"/>
                <w:color w:val="000000"/>
                <w:lang w:eastAsia="hy-AM" w:bidi="hy-AM"/>
              </w:rPr>
              <w:t xml:space="preserve">անհրաժեշտ է լինելու իրականացնել </w:t>
            </w:r>
            <w:r w:rsidRPr="00762727">
              <w:rPr>
                <w:rFonts w:ascii="GHEA Grapalat" w:hAnsi="GHEA Grapalat"/>
                <w:color w:val="000000"/>
                <w:lang w:bidi="en-US"/>
              </w:rPr>
              <w:t xml:space="preserve">DPI- </w:t>
            </w:r>
            <w:r w:rsidRPr="00762727">
              <w:rPr>
                <w:rFonts w:ascii="GHEA Grapalat" w:hAnsi="GHEA Grapalat"/>
                <w:color w:val="000000"/>
                <w:lang w:eastAsia="hy-AM" w:bidi="hy-AM"/>
              </w:rPr>
              <w:t>միջոցով, ապա անհրաեժեշտ է հստակ</w:t>
            </w:r>
            <w:r w:rsidRPr="00762727">
              <w:rPr>
                <w:rFonts w:ascii="GHEA Grapalat" w:hAnsi="GHEA Grapalat"/>
              </w:rPr>
              <w:t xml:space="preserve"> </w:t>
            </w:r>
            <w:r w:rsidRPr="00762727">
              <w:rPr>
                <w:rFonts w:ascii="GHEA Grapalat" w:hAnsi="GHEA Grapalat"/>
                <w:color w:val="000000"/>
                <w:lang w:eastAsia="hy-AM" w:bidi="hy-AM"/>
              </w:rPr>
              <w:t>սահմանել, որ այդ համակարգի</w:t>
            </w:r>
            <w:r w:rsidRPr="00762727">
              <w:rPr>
                <w:rFonts w:ascii="GHEA Grapalat" w:hAnsi="GHEA Grapalat"/>
              </w:rPr>
              <w:t xml:space="preserve"> </w:t>
            </w:r>
            <w:r w:rsidRPr="00762727">
              <w:rPr>
                <w:rFonts w:ascii="GHEA Grapalat" w:hAnsi="GHEA Grapalat"/>
                <w:color w:val="000000"/>
                <w:lang w:eastAsia="hy-AM" w:bidi="hy-AM"/>
              </w:rPr>
              <w:lastRenderedPageBreak/>
              <w:t xml:space="preserve">ներդրման և շահագործման հետ կապված էլեկտրոնային հաղորդակցության ցանցի օպերատորների բոլոր ծախսերն ամբողջությամբ պետք է հատուցվեն, այդ կապակցությամբ հայտնում ենք, որ Նախագծով, հստակ սահմանվում է, որ Օպերատորները' Ցանկերը ստանալուց հետո, պարտավոր են արգելափակել Ցանկում ներառված կայքերի ուղղակի հասանելիությունն' դոմեյնի անվան արգելափակում </w:t>
            </w:r>
            <w:r w:rsidRPr="00762727">
              <w:rPr>
                <w:rFonts w:ascii="GHEA Grapalat" w:hAnsi="GHEA Grapalat"/>
                <w:color w:val="000000"/>
                <w:lang w:bidi="en-US"/>
              </w:rPr>
              <w:t xml:space="preserve">(Domain name system (DNS) blocking) </w:t>
            </w:r>
            <w:r w:rsidRPr="00762727">
              <w:rPr>
                <w:rFonts w:ascii="GHEA Grapalat" w:hAnsi="GHEA Grapalat"/>
                <w:color w:val="000000"/>
                <w:lang w:eastAsia="hy-AM" w:bidi="hy-AM"/>
              </w:rPr>
              <w:t>եղանակով:</w:t>
            </w:r>
          </w:p>
          <w:p w:rsidR="00762727" w:rsidRPr="00762727" w:rsidRDefault="00762727" w:rsidP="00762727">
            <w:pPr>
              <w:pStyle w:val="Bodytext20"/>
              <w:shd w:val="clear" w:color="auto" w:fill="auto"/>
              <w:ind w:firstLine="720"/>
              <w:rPr>
                <w:rFonts w:ascii="GHEA Grapalat" w:hAnsi="GHEA Grapalat"/>
              </w:rPr>
            </w:pPr>
            <w:r w:rsidRPr="00762727">
              <w:rPr>
                <w:rFonts w:ascii="GHEA Grapalat" w:hAnsi="GHEA Grapalat"/>
                <w:color w:val="000000"/>
                <w:lang w:eastAsia="hy-AM" w:bidi="hy-AM"/>
              </w:rPr>
              <w:t xml:space="preserve">Էլեկտրոնային հաղորդակցության ցանցի օպերատորների համար նախատեսված պատասխանատվության միջոցները բացառելու առաջարկության առնչությամբ, որ հայտնում ենք այն չի հանդիսանում Նախգծերով կարգավորման առարկա' պատասխանատվության միջոցները սահմանված են «Շահումով խաղերի, ինտերնետ շահումով խաղերի եւ խաղատների մասին» օրենքում լրացումներ եւ փոփոխություններ կատարելու մասին» 2024 թվականի մարտի 20-ի ՀՕ-132-Ն, «Վիճակախաղերի մասին» օրենքում լրացումներ կատարելու մասին» 2024 թվականի մարտի 20-ի Հ0-133-Ն և «Վարչական իրավախախտումների վերաբերյալ Հայաստանի Հանրապետության օրենսգրքում լրացում կատարելու մասին»2024 թվականի </w:t>
            </w:r>
            <w:r w:rsidRPr="00762727">
              <w:rPr>
                <w:rFonts w:ascii="GHEA Grapalat" w:hAnsi="GHEA Grapalat"/>
                <w:color w:val="000000"/>
                <w:lang w:eastAsia="hy-AM" w:bidi="hy-AM"/>
              </w:rPr>
              <w:lastRenderedPageBreak/>
              <w:t>մարտի 20-ի Հ0-134-Ն օրենքներով:</w:t>
            </w:r>
          </w:p>
          <w:p w:rsidR="008B4B3C" w:rsidRPr="00762727" w:rsidRDefault="008B4B3C" w:rsidP="00643AE0">
            <w:pPr>
              <w:spacing w:line="240" w:lineRule="auto"/>
              <w:ind w:leftChars="75" w:left="182" w:right="181" w:hanging="2"/>
              <w:jc w:val="both"/>
              <w:rPr>
                <w:rFonts w:ascii="GHEA Grapalat" w:hAnsi="GHEA Grapalat"/>
                <w:color w:val="000000"/>
                <w:position w:val="0"/>
              </w:rPr>
            </w:pPr>
          </w:p>
        </w:tc>
      </w:tr>
      <w:tr w:rsidR="005E695D" w:rsidRPr="005E695D" w:rsidTr="00626B01">
        <w:trPr>
          <w:jc w:val="center"/>
        </w:trPr>
        <w:tc>
          <w:tcPr>
            <w:tcW w:w="9802" w:type="dxa"/>
            <w:vMerge w:val="restart"/>
            <w:shd w:val="clear" w:color="auto" w:fill="A6A6A6" w:themeFill="background1" w:themeFillShade="A6"/>
          </w:tcPr>
          <w:p w:rsidR="005E695D" w:rsidRPr="005E695D" w:rsidRDefault="005E695D" w:rsidP="005E695D">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lastRenderedPageBreak/>
              <w:t>«Վիվա Արմենիա» ՓԲԸ</w:t>
            </w: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rPr>
              <w:t>01.07.2024թ.</w:t>
            </w:r>
          </w:p>
        </w:tc>
      </w:tr>
      <w:tr w:rsidR="005E695D" w:rsidRPr="005E695D" w:rsidTr="00626B01">
        <w:trPr>
          <w:jc w:val="center"/>
        </w:trPr>
        <w:tc>
          <w:tcPr>
            <w:tcW w:w="9802" w:type="dxa"/>
            <w:vMerge/>
            <w:shd w:val="clear" w:color="auto" w:fill="A6A6A6" w:themeFill="background1" w:themeFillShade="A6"/>
          </w:tcPr>
          <w:p w:rsidR="005E695D" w:rsidRPr="005E695D" w:rsidRDefault="005E695D" w:rsidP="005E695D">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spacing w:line="276" w:lineRule="auto"/>
              <w:ind w:left="0" w:right="28" w:hanging="2"/>
              <w:jc w:val="center"/>
              <w:rPr>
                <w:rFonts w:ascii="GHEA Grapalat" w:eastAsia="GHEA Grapalat" w:hAnsi="GHEA Grapalat" w:cs="GHEA Grapalat"/>
                <w:b/>
                <w:lang w:val="en-US"/>
              </w:rPr>
            </w:pPr>
            <w:r w:rsidRPr="005E695D">
              <w:rPr>
                <w:rFonts w:ascii="GHEA Grapalat" w:eastAsia="GHEA Grapalat" w:hAnsi="GHEA Grapalat" w:cs="GHEA Grapalat"/>
                <w:b/>
              </w:rPr>
              <w:t>MH/L240544/1.0/AA</w:t>
            </w:r>
          </w:p>
        </w:tc>
      </w:tr>
      <w:tr w:rsidR="005E695D" w:rsidRPr="005E695D" w:rsidTr="00626B01">
        <w:trPr>
          <w:jc w:val="center"/>
        </w:trPr>
        <w:tc>
          <w:tcPr>
            <w:tcW w:w="9802" w:type="dxa"/>
            <w:shd w:val="clear" w:color="auto" w:fill="FFFFFF" w:themeFill="background1"/>
          </w:tcPr>
          <w:p w:rsidR="005E695D" w:rsidRPr="00356F4A" w:rsidRDefault="005E695D" w:rsidP="005E695D">
            <w:pPr>
              <w:suppressAutoHyphens w:val="0"/>
              <w:spacing w:line="360" w:lineRule="auto"/>
              <w:ind w:leftChars="0" w:left="0" w:right="60" w:firstLineChars="0" w:firstLine="521"/>
              <w:jc w:val="both"/>
              <w:textDirection w:val="lrTb"/>
              <w:textAlignment w:val="auto"/>
              <w:outlineLvl w:val="9"/>
              <w:rPr>
                <w:rFonts w:ascii="GHEA Grapalat" w:hAnsi="GHEA Grapalat"/>
                <w:position w:val="0"/>
              </w:rPr>
            </w:pPr>
            <w:r w:rsidRPr="00356F4A">
              <w:rPr>
                <w:rFonts w:ascii="GHEA Grapalat" w:hAnsi="GHEA Grapalat" w:cs="Arial"/>
                <w:color w:val="000000"/>
                <w:position w:val="0"/>
                <w:lang w:eastAsia="hy-AM"/>
              </w:rPr>
              <w:t xml:space="preserve">ՀՀ ֆինանսների նախարարության կողմից հանրային քննարկմանը ներկայացված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և դեպքերը հաստատելու մասին» </w:t>
            </w:r>
            <w:r w:rsidRPr="00356F4A">
              <w:rPr>
                <w:rFonts w:ascii="GHEA Grapalat" w:hAnsi="GHEA Grapalat" w:cs="Arial"/>
                <w:color w:val="000000"/>
                <w:position w:val="0"/>
                <w:lang w:eastAsia="hy-AM"/>
              </w:rPr>
              <w:lastRenderedPageBreak/>
              <w:t>Հայաստանի Հանրապետության կառավարության որոշման նախագծի (այսուհետ' Նախագիծ) վերաբերյալ «Վիվա Արմենիա» ՓԲԸ֊ի առաջարկները.</w:t>
            </w:r>
          </w:p>
          <w:p w:rsidR="005E695D" w:rsidRPr="00356F4A" w:rsidRDefault="005E695D" w:rsidP="005E695D">
            <w:pPr>
              <w:numPr>
                <w:ilvl w:val="0"/>
                <w:numId w:val="38"/>
              </w:numPr>
              <w:suppressAutoHyphens w:val="0"/>
              <w:spacing w:line="360" w:lineRule="auto"/>
              <w:ind w:leftChars="0" w:right="60" w:firstLineChars="0" w:firstLine="521"/>
              <w:jc w:val="both"/>
              <w:textDirection w:val="lrTb"/>
              <w:textAlignment w:val="auto"/>
              <w:outlineLvl w:val="9"/>
              <w:rPr>
                <w:rFonts w:ascii="GHEA Grapalat" w:hAnsi="GHEA Grapalat" w:cs="Arial"/>
                <w:color w:val="000000"/>
                <w:position w:val="0"/>
                <w:lang w:eastAsia="hy-AM"/>
              </w:rPr>
            </w:pPr>
            <w:r w:rsidRPr="00356F4A">
              <w:rPr>
                <w:rFonts w:ascii="GHEA Grapalat" w:hAnsi="GHEA Grapalat" w:cs="Arial"/>
                <w:color w:val="000000"/>
                <w:position w:val="0"/>
                <w:lang w:eastAsia="hy-AM"/>
              </w:rPr>
              <w:t xml:space="preserve">Նախագծի 13-րդ կետի համաձայն. «Օպերատորները' Ցանկերը ստանալուց </w:t>
            </w:r>
            <w:r w:rsidRPr="00356F4A">
              <w:rPr>
                <w:rFonts w:ascii="GHEA Grapalat" w:hAnsi="GHEA Grapalat" w:cs="Arial"/>
                <w:b/>
                <w:bCs/>
                <w:color w:val="000000"/>
                <w:position w:val="0"/>
                <w:lang w:eastAsia="hy-AM"/>
              </w:rPr>
              <w:t xml:space="preserve">անմիջապես </w:t>
            </w:r>
            <w:r w:rsidRPr="00356F4A">
              <w:rPr>
                <w:rFonts w:ascii="GHEA Grapalat" w:hAnsi="GHEA Grapalat" w:cs="Arial"/>
                <w:color w:val="000000"/>
                <w:position w:val="0"/>
                <w:lang w:eastAsia="hy-AM"/>
              </w:rPr>
              <w:t xml:space="preserve">հետո, պարտավոր են արգելաւիակել Ցանկում ներառված կայքերի ուղղակի հասանելիությունն' դոմեյնի անվան արգելափակում </w:t>
            </w:r>
            <w:r w:rsidRPr="00356F4A">
              <w:rPr>
                <w:rFonts w:ascii="GHEA Grapalat" w:hAnsi="GHEA Grapalat" w:cs="Arial"/>
                <w:color w:val="000000"/>
                <w:position w:val="0"/>
              </w:rPr>
              <w:t xml:space="preserve">(Domain name system (DNS) blocking) </w:t>
            </w:r>
            <w:r w:rsidRPr="00356F4A">
              <w:rPr>
                <w:rFonts w:ascii="GHEA Grapalat" w:hAnsi="GHEA Grapalat" w:cs="Arial"/>
                <w:color w:val="000000"/>
                <w:position w:val="0"/>
                <w:lang w:eastAsia="hy-AM"/>
              </w:rPr>
              <w:t>եղանակով:»</w:t>
            </w:r>
          </w:p>
          <w:p w:rsidR="005E695D" w:rsidRPr="00356F4A" w:rsidRDefault="005E695D" w:rsidP="005E695D">
            <w:pPr>
              <w:suppressAutoHyphens w:val="0"/>
              <w:spacing w:line="360" w:lineRule="auto"/>
              <w:ind w:leftChars="0" w:left="0" w:right="60" w:firstLineChars="0" w:firstLine="521"/>
              <w:jc w:val="both"/>
              <w:textDirection w:val="lrTb"/>
              <w:textAlignment w:val="auto"/>
              <w:outlineLvl w:val="9"/>
              <w:rPr>
                <w:rFonts w:ascii="GHEA Grapalat" w:hAnsi="GHEA Grapalat"/>
                <w:position w:val="0"/>
              </w:rPr>
            </w:pPr>
            <w:r w:rsidRPr="00356F4A">
              <w:rPr>
                <w:rFonts w:ascii="GHEA Grapalat" w:hAnsi="GHEA Grapalat" w:cs="Arial"/>
                <w:color w:val="000000"/>
                <w:position w:val="0"/>
                <w:lang w:eastAsia="hy-AM"/>
              </w:rPr>
              <w:t xml:space="preserve">Նշված կարգավորման մասով առաջարկում ենք հստակեցնել օպերատորի կողմից ցանկում ներառված կայքերի արգելափակման ժամկետը հաշվի առնելով, որ մեր ընկերությունում գործում է նամակների մակագրման էլեկտրոնային համակարգ և համապատասխան ցանկը ՀՇԿՀ-ի կողմից ստանալուց հետո պետք է մակագրվի համապատասխան վարչությանը, ինչից հետո' համապատասխան վարչության մասնագետին, ինչպես նաև հաշվի առնելով, որ հնարավոր են դեպքեր, երբ օպերատորը ցանկը ստանա օրինակ աշխատանքային օրվա ավարտին և, հետևաբար հնարավորություն չի լինի գնահատել, երբ է հարկավոր արգելափակել ցանկում ընդգրկված կայքերը: Հաշվի առնելով վերոգրյալը առաջարկում ենք 13-րդ կետը շարադրել հետևյալ կերպ. </w:t>
            </w:r>
            <w:r w:rsidRPr="00356F4A">
              <w:rPr>
                <w:rFonts w:ascii="GHEA Grapalat" w:hAnsi="GHEA Grapalat" w:cs="Arial"/>
                <w:i/>
                <w:iCs/>
                <w:color w:val="000000"/>
                <w:spacing w:val="-10"/>
                <w:position w:val="0"/>
                <w:lang w:eastAsia="hy-AM"/>
              </w:rPr>
              <w:t xml:space="preserve">«Օպերատորները Ցանկերը ստանալուց երկօրյա, պարտավոր են արգելափակել Ցանկում ներառված կայքերի ուղղակի հասանելիությունն 'դոմեյնի անվան արգելափակում </w:t>
            </w:r>
            <w:r w:rsidRPr="00356F4A">
              <w:rPr>
                <w:rFonts w:ascii="GHEA Grapalat" w:hAnsi="GHEA Grapalat" w:cs="Arial"/>
                <w:i/>
                <w:iCs/>
                <w:color w:val="000000"/>
                <w:spacing w:val="-10"/>
                <w:position w:val="0"/>
              </w:rPr>
              <w:t xml:space="preserve">(Domain name system (DNS) blocking) </w:t>
            </w:r>
            <w:r w:rsidRPr="00356F4A">
              <w:rPr>
                <w:rFonts w:ascii="GHEA Grapalat" w:hAnsi="GHEA Grapalat" w:cs="Arial"/>
                <w:i/>
                <w:iCs/>
                <w:color w:val="000000"/>
                <w:spacing w:val="-10"/>
                <w:position w:val="0"/>
                <w:lang w:eastAsia="hy-AM"/>
              </w:rPr>
              <w:t>եղանակով:»</w:t>
            </w:r>
          </w:p>
          <w:p w:rsidR="005E695D" w:rsidRPr="00356F4A" w:rsidRDefault="005E695D" w:rsidP="005E695D">
            <w:pPr>
              <w:numPr>
                <w:ilvl w:val="0"/>
                <w:numId w:val="38"/>
              </w:numPr>
              <w:suppressAutoHyphens w:val="0"/>
              <w:spacing w:line="360" w:lineRule="auto"/>
              <w:ind w:leftChars="0" w:right="60" w:firstLineChars="0" w:firstLine="521"/>
              <w:jc w:val="both"/>
              <w:textDirection w:val="lrTb"/>
              <w:textAlignment w:val="auto"/>
              <w:outlineLvl w:val="9"/>
              <w:rPr>
                <w:rFonts w:ascii="GHEA Grapalat" w:hAnsi="GHEA Grapalat" w:cs="Arial"/>
                <w:color w:val="000000"/>
                <w:position w:val="0"/>
                <w:lang w:eastAsia="hy-AM"/>
              </w:rPr>
            </w:pPr>
            <w:r w:rsidRPr="00356F4A">
              <w:rPr>
                <w:rFonts w:ascii="GHEA Grapalat" w:hAnsi="GHEA Grapalat" w:cs="Arial"/>
                <w:color w:val="000000"/>
                <w:position w:val="0"/>
                <w:lang w:eastAsia="hy-AM"/>
              </w:rPr>
              <w:t xml:space="preserve">Նախագծի 14-րդ կետի համաձայն. «Լիազոր մարմինը մշտադիտարկման արդյունքներով' Վերահսկող մարմնից, Կազմակերպիչներից, օգտատերերից/հաճախորդներից, քաղաքացիների դիմում- բողոքներից ստացված </w:t>
            </w:r>
            <w:r w:rsidRPr="00356F4A">
              <w:rPr>
                <w:rFonts w:ascii="GHEA Grapalat" w:hAnsi="GHEA Grapalat" w:cs="Arial"/>
                <w:color w:val="000000"/>
                <w:position w:val="0"/>
                <w:lang w:eastAsia="hy-AM"/>
              </w:rPr>
              <w:lastRenderedPageBreak/>
              <w:t>տեղեկությունների հիման վրա Լիազոր մարմնի ղեկավարի կողմից հաստատված ցանկում ներառված կայքերի հասանելիության հայտնաբերման դեպքում, այդ մասին տեղեկացնում է Հանձնաժողովին:»</w:t>
            </w:r>
          </w:p>
          <w:p w:rsidR="005E695D" w:rsidRPr="005E695D" w:rsidRDefault="005E695D" w:rsidP="005E695D">
            <w:pPr>
              <w:pBdr>
                <w:top w:val="nil"/>
                <w:left w:val="nil"/>
                <w:bottom w:val="nil"/>
                <w:right w:val="nil"/>
                <w:between w:val="nil"/>
              </w:pBdr>
              <w:tabs>
                <w:tab w:val="left" w:pos="11282"/>
              </w:tabs>
              <w:spacing w:line="360" w:lineRule="auto"/>
              <w:ind w:left="0" w:right="60" w:hanging="2"/>
              <w:jc w:val="both"/>
              <w:rPr>
                <w:rFonts w:ascii="GHEA Grapalat" w:eastAsia="GHEA Grapalat" w:hAnsi="GHEA Grapalat" w:cs="GHEA Grapalat"/>
                <w:b/>
              </w:rPr>
            </w:pPr>
            <w:r w:rsidRPr="005E695D">
              <w:rPr>
                <w:rFonts w:ascii="GHEA Grapalat" w:hAnsi="GHEA Grapalat" w:cs="Arial"/>
                <w:color w:val="000000"/>
                <w:position w:val="0"/>
                <w:lang w:eastAsia="hy-AM"/>
              </w:rPr>
              <w:t xml:space="preserve">Հաշվի առնելով, որ համաձայն նախագծի 13-րդ կետի օպերատորները պարտավոր են արգելափակել ցանկում ներառված կայքերի </w:t>
            </w:r>
            <w:r w:rsidRPr="005E695D">
              <w:rPr>
                <w:rFonts w:ascii="GHEA Grapalat" w:hAnsi="GHEA Grapalat" w:cs="Arial"/>
                <w:b/>
                <w:bCs/>
                <w:color w:val="000000"/>
                <w:position w:val="0"/>
                <w:lang w:eastAsia="hy-AM"/>
              </w:rPr>
              <w:t xml:space="preserve">ուղղակի հասանելիությունն' դոմեյնի անվան արգելափակումը' </w:t>
            </w:r>
            <w:r w:rsidRPr="005E695D">
              <w:rPr>
                <w:rFonts w:ascii="GHEA Grapalat" w:hAnsi="GHEA Grapalat" w:cs="Arial"/>
                <w:color w:val="000000"/>
                <w:position w:val="0"/>
                <w:lang w:eastAsia="hy-AM"/>
              </w:rPr>
              <w:t xml:space="preserve">առաջարկում ենք 14-րդ կետը վերաշարադրել հետևյալ կերպ. </w:t>
            </w:r>
            <w:r w:rsidRPr="005E695D">
              <w:rPr>
                <w:rFonts w:ascii="GHEA Grapalat" w:hAnsi="GHEA Grapalat" w:cs="Arial"/>
                <w:i/>
                <w:iCs/>
                <w:color w:val="000000"/>
                <w:spacing w:val="-10"/>
                <w:position w:val="0"/>
                <w:lang w:eastAsia="hy-AM"/>
              </w:rPr>
              <w:t>«Լիազոր մարմինը մշտադիտարկման արդյունքներով' Վերահսկող մարմնից, Կազմակերպիչներից, օգտատերերից/հաճախորդներից, քաղաքացիների դիմում- բ ողոքն երից ստացված տեղեկությունների հիման վրա Լիազոր մարմնի ղեկավարի կողմից հաստատված Ցանկում ներառված կայքերի ուղղակի հասանելիության (դոմեյնի անվան հասանելիության) հայտնաբերման դեպքում, այդ մասին տեղեկացնում է Հանձնաժողովին:»</w:t>
            </w:r>
          </w:p>
        </w:tc>
        <w:tc>
          <w:tcPr>
            <w:tcW w:w="4778" w:type="dxa"/>
            <w:shd w:val="clear" w:color="auto" w:fill="FFFFFF" w:themeFill="background1"/>
          </w:tcPr>
          <w:p w:rsidR="005E695D" w:rsidRPr="005E695D" w:rsidRDefault="005E695D" w:rsidP="005E695D">
            <w:pPr>
              <w:pBdr>
                <w:top w:val="nil"/>
                <w:left w:val="nil"/>
                <w:bottom w:val="nil"/>
                <w:right w:val="nil"/>
                <w:between w:val="nil"/>
              </w:pBdr>
              <w:spacing w:line="276" w:lineRule="auto"/>
              <w:ind w:leftChars="0" w:left="-2" w:right="28" w:firstLineChars="0" w:firstLine="0"/>
              <w:jc w:val="center"/>
              <w:rPr>
                <w:rFonts w:ascii="GHEA Grapalat" w:eastAsia="GHEA Grapalat" w:hAnsi="GHEA Grapalat" w:cs="GHEA Grapalat"/>
                <w:b/>
              </w:rPr>
            </w:pPr>
            <w:r w:rsidRPr="005E695D">
              <w:rPr>
                <w:rFonts w:ascii="GHEA Grapalat" w:eastAsia="GHEA Grapalat" w:hAnsi="GHEA Grapalat" w:cs="GHEA Grapalat"/>
                <w:b/>
              </w:rPr>
              <w:lastRenderedPageBreak/>
              <w:t>Ընդունվել է մասամբ:</w:t>
            </w:r>
          </w:p>
          <w:p w:rsidR="005E695D" w:rsidRPr="005E695D" w:rsidRDefault="005E695D" w:rsidP="005E695D">
            <w:pPr>
              <w:pStyle w:val="ListParagraph"/>
              <w:numPr>
                <w:ilvl w:val="0"/>
                <w:numId w:val="40"/>
              </w:numPr>
              <w:pBdr>
                <w:top w:val="nil"/>
                <w:left w:val="nil"/>
                <w:bottom w:val="nil"/>
                <w:right w:val="nil"/>
                <w:between w:val="nil"/>
              </w:pBdr>
              <w:spacing w:line="276" w:lineRule="auto"/>
              <w:ind w:leftChars="0" w:left="79" w:right="28" w:firstLineChars="0" w:firstLine="270"/>
              <w:jc w:val="center"/>
              <w:rPr>
                <w:rFonts w:ascii="GHEA Grapalat" w:eastAsia="GHEA Grapalat" w:hAnsi="GHEA Grapalat" w:cs="GHEA Grapalat"/>
                <w:b/>
              </w:rPr>
            </w:pPr>
            <w:r w:rsidRPr="005E695D">
              <w:rPr>
                <w:rFonts w:ascii="GHEA Grapalat" w:hAnsi="GHEA Grapalat" w:cs="Sylfaen"/>
              </w:rPr>
              <w:t xml:space="preserve">Նախագծի համապատասխան հոդվածը խմբագրվել է՝ սահմանվել է 1 օրյա ժամկետ: </w:t>
            </w:r>
          </w:p>
          <w:p w:rsidR="005E695D" w:rsidRPr="005E695D" w:rsidRDefault="005E695D" w:rsidP="005E695D">
            <w:pPr>
              <w:pStyle w:val="ListParagraph"/>
              <w:numPr>
                <w:ilvl w:val="0"/>
                <w:numId w:val="40"/>
              </w:numPr>
              <w:pBdr>
                <w:top w:val="nil"/>
                <w:left w:val="nil"/>
                <w:bottom w:val="nil"/>
                <w:right w:val="nil"/>
                <w:between w:val="nil"/>
              </w:pBdr>
              <w:spacing w:line="276" w:lineRule="auto"/>
              <w:ind w:leftChars="0" w:left="79" w:right="28" w:firstLineChars="0" w:firstLine="270"/>
              <w:jc w:val="center"/>
              <w:rPr>
                <w:rFonts w:ascii="GHEA Grapalat" w:eastAsia="GHEA Grapalat" w:hAnsi="GHEA Grapalat" w:cs="GHEA Grapalat"/>
                <w:b/>
              </w:rPr>
            </w:pPr>
            <w:r w:rsidRPr="005E695D">
              <w:rPr>
                <w:rFonts w:ascii="GHEA Grapalat" w:hAnsi="GHEA Grapalat" w:cs="Sylfaen"/>
              </w:rPr>
              <w:t>Ընդունվել է ի գիտություն:</w:t>
            </w:r>
          </w:p>
        </w:tc>
      </w:tr>
      <w:tr w:rsidR="005E695D" w:rsidRPr="005E695D" w:rsidTr="00626B01">
        <w:trPr>
          <w:jc w:val="center"/>
        </w:trPr>
        <w:tc>
          <w:tcPr>
            <w:tcW w:w="9802" w:type="dxa"/>
            <w:vMerge w:val="restart"/>
            <w:shd w:val="clear" w:color="auto" w:fill="A6A6A6" w:themeFill="background1" w:themeFillShade="A6"/>
          </w:tcPr>
          <w:p w:rsidR="005E695D" w:rsidRPr="005E695D" w:rsidRDefault="005E695D" w:rsidP="005E695D">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lastRenderedPageBreak/>
              <w:t xml:space="preserve"> </w:t>
            </w:r>
            <w:r w:rsidRPr="005E695D">
              <w:rPr>
                <w:rFonts w:ascii="GHEA Grapalat" w:hAnsi="GHEA Grapalat" w:cs="GHEA Grapalat"/>
                <w:spacing w:val="-6"/>
              </w:rPr>
              <w:t>ՀՀ պետական եկամուտների կոմիտե</w:t>
            </w: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sidRPr="005E695D">
              <w:rPr>
                <w:rFonts w:ascii="GHEA Grapalat" w:eastAsia="GHEA Grapalat" w:hAnsi="GHEA Grapalat" w:cs="GHEA Grapalat"/>
                <w:b/>
                <w:lang w:val="en-US"/>
              </w:rPr>
              <w:t>20.06.2024</w:t>
            </w:r>
            <w:r w:rsidRPr="005E695D">
              <w:rPr>
                <w:rFonts w:ascii="GHEA Grapalat" w:eastAsia="GHEA Grapalat" w:hAnsi="GHEA Grapalat" w:cs="GHEA Grapalat"/>
                <w:b/>
              </w:rPr>
              <w:t>թ.</w:t>
            </w:r>
          </w:p>
        </w:tc>
      </w:tr>
      <w:tr w:rsidR="005E695D" w:rsidRPr="005E695D" w:rsidTr="00626B01">
        <w:trPr>
          <w:jc w:val="center"/>
        </w:trPr>
        <w:tc>
          <w:tcPr>
            <w:tcW w:w="9802" w:type="dxa"/>
            <w:vMerge/>
            <w:shd w:val="clear" w:color="auto" w:fill="A6A6A6" w:themeFill="background1" w:themeFillShade="A6"/>
          </w:tcPr>
          <w:p w:rsidR="005E695D" w:rsidRPr="005E695D" w:rsidRDefault="005E695D" w:rsidP="005E695D">
            <w:pPr>
              <w:tabs>
                <w:tab w:val="left" w:pos="11282"/>
              </w:tabs>
              <w:spacing w:line="276" w:lineRule="auto"/>
              <w:ind w:left="0" w:right="283" w:hanging="2"/>
              <w:jc w:val="center"/>
              <w:rPr>
                <w:rFonts w:ascii="GHEA Grapalat" w:eastAsia="GHEA Grapalat" w:hAnsi="GHEA Grapalat" w:cs="GHEA Grapalat"/>
                <w:b/>
              </w:rPr>
            </w:pP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spacing w:line="276" w:lineRule="auto"/>
              <w:ind w:left="0" w:right="28" w:hanging="2"/>
              <w:jc w:val="center"/>
              <w:rPr>
                <w:rFonts w:ascii="GHEA Grapalat" w:eastAsia="GHEA Grapalat" w:hAnsi="GHEA Grapalat" w:cs="GHEA Grapalat"/>
                <w:b/>
                <w:lang w:val="en-US"/>
              </w:rPr>
            </w:pPr>
            <w:r w:rsidRPr="005E695D">
              <w:rPr>
                <w:rFonts w:ascii="GHEA Grapalat" w:eastAsia="GHEA Grapalat" w:hAnsi="GHEA Grapalat" w:cs="GHEA Grapalat"/>
                <w:b/>
                <w:lang w:val="en-US"/>
              </w:rPr>
              <w:t>01/3-4/38260-2024</w:t>
            </w:r>
          </w:p>
        </w:tc>
      </w:tr>
      <w:tr w:rsidR="005E695D" w:rsidRPr="005E695D" w:rsidTr="00626B01">
        <w:trPr>
          <w:jc w:val="center"/>
        </w:trPr>
        <w:tc>
          <w:tcPr>
            <w:tcW w:w="9802" w:type="dxa"/>
          </w:tcPr>
          <w:p w:rsidR="005E695D" w:rsidRPr="005E695D" w:rsidRDefault="005E695D" w:rsidP="005E695D">
            <w:pPr>
              <w:autoSpaceDE w:val="0"/>
              <w:autoSpaceDN w:val="0"/>
              <w:adjustRightInd w:val="0"/>
              <w:ind w:left="-2" w:right="150" w:firstLineChars="106" w:firstLine="254"/>
              <w:jc w:val="both"/>
              <w:rPr>
                <w:rFonts w:ascii="GHEA Grapalat" w:eastAsia="Calibri" w:hAnsi="GHEA Grapalat"/>
              </w:rPr>
            </w:pPr>
            <w:r w:rsidRPr="005E695D">
              <w:rPr>
                <w:rFonts w:ascii="GHEA Grapalat" w:hAnsi="GHEA Grapalat" w:cs="Sylfaen"/>
              </w:rPr>
              <w:t xml:space="preserve">«Օտարերկրյա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ժամկետները և դեպքերը հաստատելու մասին» ՀՀ կառավարության որոշման նախագծի </w:t>
            </w:r>
            <w:r w:rsidRPr="005E695D">
              <w:rPr>
                <w:rFonts w:ascii="GHEA Grapalat" w:eastAsia="Calibri" w:hAnsi="GHEA Grapalat"/>
              </w:rPr>
              <w:t>վերաբերյալ հարկ է նշել, որ՝</w:t>
            </w:r>
          </w:p>
          <w:p w:rsidR="005E695D" w:rsidRPr="005E695D" w:rsidRDefault="005E695D" w:rsidP="005E695D">
            <w:pPr>
              <w:pStyle w:val="ListParagraph"/>
              <w:numPr>
                <w:ilvl w:val="0"/>
                <w:numId w:val="33"/>
              </w:numPr>
              <w:tabs>
                <w:tab w:val="left" w:pos="851"/>
              </w:tabs>
              <w:suppressAutoHyphens w:val="0"/>
              <w:spacing w:line="240" w:lineRule="auto"/>
              <w:ind w:left="-2" w:right="150" w:firstLineChars="106" w:firstLine="254"/>
              <w:jc w:val="both"/>
              <w:textDirection w:val="lrTb"/>
              <w:textAlignment w:val="auto"/>
              <w:outlineLvl w:val="9"/>
              <w:rPr>
                <w:rFonts w:ascii="GHEA Grapalat" w:hAnsi="GHEA Grapalat"/>
              </w:rPr>
            </w:pP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խաղատների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փոփոխություններ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-132-</w:t>
            </w:r>
            <w:r w:rsidRPr="005E695D">
              <w:rPr>
                <w:rFonts w:ascii="GHEA Grapalat" w:hAnsi="GHEA Grapalat"/>
                <w:color w:val="000000"/>
              </w:rPr>
              <w:t xml:space="preserve">Ն օրենքի 1-ին հոդվածի համաձայն` </w:t>
            </w: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rPr>
              <w:t xml:space="preserve">խաղատների մասին» օրենքը (այսուհետ` Օրենք) լրացվել է նոր՝ 4.4-րդ հոդվածով, որի 3-րդ մասի համաձայն` օտարերկրյա պետություններում կազմակերպված և Հայաստանի Հանրապետության </w:t>
            </w:r>
            <w:r w:rsidRPr="005E695D">
              <w:rPr>
                <w:rFonts w:ascii="GHEA Grapalat" w:hAnsi="GHEA Grapalat"/>
              </w:rPr>
              <w:lastRenderedPageBreak/>
              <w:t>օրենսդրությամբ սահմանված համապատասխան լիցենզիա չունեցող կազմակերպությունների կազմակերպած ինտերնետ</w:t>
            </w:r>
            <w:r w:rsidRPr="005E695D">
              <w:rPr>
                <w:rFonts w:ascii="Calibri" w:hAnsi="Calibri" w:cs="Calibri"/>
              </w:rPr>
              <w:t> </w:t>
            </w:r>
            <w:r w:rsidRPr="005E695D">
              <w:rPr>
                <w:rFonts w:ascii="GHEA Grapalat" w:hAnsi="GHEA Grapalat"/>
              </w:rPr>
              <w:t>շահումով</w:t>
            </w:r>
            <w:r w:rsidRPr="005E695D">
              <w:rPr>
                <w:rFonts w:ascii="Calibri" w:hAnsi="Calibri" w:cs="Calibri"/>
              </w:rPr>
              <w:t> </w:t>
            </w:r>
            <w:r w:rsidRPr="005E695D">
              <w:rPr>
                <w:rFonts w:ascii="GHEA Grapalat" w:hAnsi="GHEA Grapalat"/>
              </w:rPr>
              <w:t>խաղերի կայքերը ենթակա են արգելափակման ինտերնետ հասանելիության ծառայություններ մատուցող հանրային էլեկտրոնային հաղորդակցության ցանցի օպերատորների կողմից՝ Հայաստանի Հանրապետության կառավարության սահմանած կարգով և ժամկետներում՝ արգելափակման ենթակա կայքերի ցանկի հիման վրա:</w:t>
            </w:r>
          </w:p>
          <w:p w:rsidR="005E695D" w:rsidRPr="005E695D" w:rsidRDefault="005E695D" w:rsidP="005E695D">
            <w:pPr>
              <w:ind w:left="-2" w:right="150" w:firstLineChars="106" w:firstLine="254"/>
              <w:jc w:val="both"/>
              <w:rPr>
                <w:rFonts w:ascii="GHEA Grapalat" w:hAnsi="GHEA Grapalat"/>
              </w:rPr>
            </w:pPr>
            <w:r w:rsidRPr="005E695D">
              <w:rPr>
                <w:rFonts w:ascii="GHEA Grapalat" w:hAnsi="GHEA Grapalat"/>
              </w:rPr>
              <w:t xml:space="preserve">Նույնաբովանդակ լրացում կատարվել է նաև </w:t>
            </w:r>
            <w:r w:rsidRPr="005E695D">
              <w:rPr>
                <w:rFonts w:ascii="GHEA Grapalat" w:hAnsi="GHEA Grapalat"/>
                <w:color w:val="000000"/>
                <w:lang w:val="af-ZA"/>
              </w:rPr>
              <w:t>«</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-133-</w:t>
            </w:r>
            <w:r w:rsidRPr="005E695D">
              <w:rPr>
                <w:rFonts w:ascii="GHEA Grapalat" w:hAnsi="GHEA Grapalat"/>
                <w:color w:val="000000"/>
              </w:rPr>
              <w:t>Ն</w:t>
            </w:r>
            <w:r w:rsidRPr="005E695D">
              <w:rPr>
                <w:rFonts w:ascii="GHEA Grapalat" w:hAnsi="GHEA Grapalat"/>
                <w:color w:val="000000"/>
                <w:lang w:val="af-ZA"/>
              </w:rPr>
              <w:t xml:space="preserve">  </w:t>
            </w:r>
            <w:r w:rsidRPr="005E695D">
              <w:rPr>
                <w:rFonts w:ascii="GHEA Grapalat" w:hAnsi="GHEA Grapalat"/>
                <w:color w:val="000000"/>
              </w:rPr>
              <w:t>օրենքի 1</w:t>
            </w:r>
            <w:r w:rsidRPr="005E695D">
              <w:rPr>
                <w:rFonts w:ascii="GHEA Grapalat" w:hAnsi="GHEA Grapalat"/>
              </w:rPr>
              <w:t xml:space="preserve">-ին </w:t>
            </w:r>
            <w:r w:rsidRPr="005E695D">
              <w:rPr>
                <w:rFonts w:ascii="GHEA Grapalat" w:hAnsi="GHEA Grapalat"/>
                <w:color w:val="000000"/>
              </w:rPr>
              <w:t>հոդվածով։</w:t>
            </w:r>
            <w:r w:rsidRPr="005E695D">
              <w:rPr>
                <w:rFonts w:ascii="GHEA Grapalat" w:hAnsi="GHEA Grapalat"/>
              </w:rPr>
              <w:t xml:space="preserve"> </w:t>
            </w:r>
          </w:p>
          <w:p w:rsidR="005E695D" w:rsidRPr="005E695D" w:rsidRDefault="005E695D" w:rsidP="005E695D">
            <w:pPr>
              <w:ind w:left="-2" w:right="150" w:firstLineChars="106" w:firstLine="254"/>
              <w:contextualSpacing/>
              <w:jc w:val="both"/>
              <w:rPr>
                <w:rFonts w:ascii="GHEA Grapalat" w:hAnsi="GHEA Grapalat"/>
              </w:rPr>
            </w:pPr>
            <w:r w:rsidRPr="005E695D">
              <w:rPr>
                <w:rFonts w:ascii="GHEA Grapalat" w:hAnsi="GHEA Grapalat"/>
              </w:rPr>
              <w:t xml:space="preserve">Հաշվի առնելով այն հանգամանքը, որ Նախագծի նախաբանում հղում է կատարվել </w:t>
            </w: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եւ</w:t>
            </w:r>
            <w:r w:rsidRPr="005E695D">
              <w:rPr>
                <w:rFonts w:ascii="GHEA Grapalat" w:hAnsi="GHEA Grapalat"/>
                <w:color w:val="000000"/>
                <w:lang w:val="af-ZA"/>
              </w:rPr>
              <w:t xml:space="preserve"> </w:t>
            </w:r>
            <w:r w:rsidRPr="005E695D">
              <w:rPr>
                <w:rFonts w:ascii="GHEA Grapalat" w:hAnsi="GHEA Grapalat"/>
                <w:color w:val="000000"/>
              </w:rPr>
              <w:t>խաղատների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եւ</w:t>
            </w:r>
            <w:r w:rsidRPr="005E695D">
              <w:rPr>
                <w:rFonts w:ascii="GHEA Grapalat" w:hAnsi="GHEA Grapalat"/>
                <w:color w:val="000000"/>
                <w:lang w:val="af-ZA"/>
              </w:rPr>
              <w:t xml:space="preserve"> </w:t>
            </w:r>
            <w:r w:rsidRPr="005E695D">
              <w:rPr>
                <w:rFonts w:ascii="GHEA Grapalat" w:hAnsi="GHEA Grapalat"/>
                <w:color w:val="000000"/>
              </w:rPr>
              <w:t>փոփոխություններ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-132-</w:t>
            </w:r>
            <w:r w:rsidRPr="005E695D">
              <w:rPr>
                <w:rFonts w:ascii="GHEA Grapalat" w:hAnsi="GHEA Grapalat"/>
                <w:color w:val="000000"/>
              </w:rPr>
              <w:t xml:space="preserve">Ն օրենքի 1-ին հոդվածին, որով՝ Օրենքում լրացվող նոր 4.4-րդ հոդվածի 3-րդ մասի համաձայն՝ Կառավարության կողմից ենթակա է հաստատման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և ժամկետները, </w:t>
            </w:r>
            <w:r w:rsidRPr="005E695D">
              <w:rPr>
                <w:rFonts w:ascii="GHEA Grapalat" w:hAnsi="GHEA Grapalat"/>
              </w:rPr>
              <w:t>մինչդեռ, Նախագծով նախատեսվում է հաստատել</w:t>
            </w:r>
            <w:r w:rsidRPr="005E695D">
              <w:rPr>
                <w:rFonts w:ascii="GHEA Grapalat" w:hAnsi="GHEA Grapalat" w:cs="Sylfaen"/>
              </w:rPr>
              <w:t xml:space="preserve"> նաև դեպքերը, ուստի առաջարկվում է Նախագծի վերնագիրը և 1-ին կետը խմբագրել` համապատասխանեցնելով  լիազորող նորմի բովանդակությանը:</w:t>
            </w:r>
          </w:p>
          <w:p w:rsidR="005E695D" w:rsidRPr="005E695D" w:rsidRDefault="005E695D" w:rsidP="005E695D">
            <w:pPr>
              <w:autoSpaceDE w:val="0"/>
              <w:autoSpaceDN w:val="0"/>
              <w:adjustRightInd w:val="0"/>
              <w:ind w:left="-2" w:right="150" w:firstLineChars="106" w:firstLine="254"/>
              <w:jc w:val="both"/>
              <w:rPr>
                <w:rFonts w:ascii="GHEA Grapalat" w:eastAsia="Calibri" w:hAnsi="GHEA Grapalat"/>
              </w:rPr>
            </w:pPr>
            <w:r w:rsidRPr="005E695D">
              <w:rPr>
                <w:rFonts w:ascii="GHEA Grapalat" w:hAnsi="GHEA Grapalat"/>
                <w:color w:val="000000"/>
              </w:rPr>
              <w:t xml:space="preserve">Միաժամանակ, հաշվի առնելով, որ Նախագծի նախաբանում հղում է կատարվել </w:t>
            </w: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եւ</w:t>
            </w:r>
            <w:r w:rsidRPr="005E695D">
              <w:rPr>
                <w:rFonts w:ascii="GHEA Grapalat" w:hAnsi="GHEA Grapalat"/>
                <w:color w:val="000000"/>
                <w:lang w:val="af-ZA"/>
              </w:rPr>
              <w:t xml:space="preserve"> </w:t>
            </w:r>
            <w:r w:rsidRPr="005E695D">
              <w:rPr>
                <w:rFonts w:ascii="GHEA Grapalat" w:hAnsi="GHEA Grapalat"/>
                <w:color w:val="000000"/>
              </w:rPr>
              <w:t>խաղատների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փոփոխություններ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-132-</w:t>
            </w:r>
            <w:r w:rsidRPr="005E695D">
              <w:rPr>
                <w:rFonts w:ascii="GHEA Grapalat" w:hAnsi="GHEA Grapalat"/>
                <w:color w:val="000000"/>
              </w:rPr>
              <w:t>Ն և</w:t>
            </w:r>
            <w:r w:rsidRPr="005E695D">
              <w:rPr>
                <w:rFonts w:ascii="GHEA Grapalat" w:hAnsi="GHEA Grapalat"/>
                <w:color w:val="000000"/>
                <w:lang w:val="af-ZA"/>
              </w:rPr>
              <w:t xml:space="preserve"> «</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-133-</w:t>
            </w:r>
            <w:r w:rsidRPr="005E695D">
              <w:rPr>
                <w:rFonts w:ascii="GHEA Grapalat" w:hAnsi="GHEA Grapalat"/>
                <w:color w:val="000000"/>
              </w:rPr>
              <w:t>Ն</w:t>
            </w:r>
            <w:r w:rsidRPr="005E695D">
              <w:rPr>
                <w:rFonts w:ascii="GHEA Grapalat" w:hAnsi="GHEA Grapalat"/>
                <w:color w:val="000000"/>
                <w:lang w:val="af-ZA"/>
              </w:rPr>
              <w:t xml:space="preserve">  </w:t>
            </w:r>
            <w:r w:rsidRPr="005E695D">
              <w:rPr>
                <w:rFonts w:ascii="GHEA Grapalat" w:hAnsi="GHEA Grapalat"/>
                <w:color w:val="000000"/>
              </w:rPr>
              <w:t>օրենքների 1</w:t>
            </w:r>
            <w:r w:rsidRPr="005E695D">
              <w:rPr>
                <w:rFonts w:ascii="GHEA Grapalat" w:hAnsi="GHEA Grapalat"/>
              </w:rPr>
              <w:t xml:space="preserve">-ին </w:t>
            </w:r>
            <w:r w:rsidRPr="005E695D">
              <w:rPr>
                <w:rFonts w:ascii="GHEA Grapalat" w:hAnsi="GHEA Grapalat"/>
                <w:color w:val="000000"/>
              </w:rPr>
              <w:t xml:space="preserve">հոդվածներին, իսկ </w:t>
            </w:r>
            <w:r w:rsidRPr="005E695D">
              <w:rPr>
                <w:rFonts w:ascii="GHEA Grapalat" w:eastAsia="Calibri" w:hAnsi="GHEA Grapalat"/>
              </w:rPr>
              <w:t>«Նորմատիվ իրավական ակտերի մասին» ՀՀ օրենքի 13-րդ հոդվածի 1-ին մասի համաձայն` Ենթաօրենսդրական</w:t>
            </w:r>
            <w:r w:rsidRPr="005E695D">
              <w:rPr>
                <w:rFonts w:ascii="Calibri" w:eastAsia="Calibri" w:hAnsi="Calibri" w:cs="Calibri"/>
              </w:rPr>
              <w:t> </w:t>
            </w:r>
            <w:r w:rsidRPr="005E695D">
              <w:rPr>
                <w:rFonts w:ascii="GHEA Grapalat" w:eastAsia="Calibri" w:hAnsi="GHEA Grapalat"/>
              </w:rPr>
              <w:t>նորմատիվ</w:t>
            </w:r>
            <w:r w:rsidRPr="005E695D">
              <w:rPr>
                <w:rFonts w:ascii="Calibri" w:eastAsia="Calibri" w:hAnsi="Calibri" w:cs="Calibri"/>
              </w:rPr>
              <w:t> </w:t>
            </w:r>
            <w:r w:rsidRPr="005E695D">
              <w:rPr>
                <w:rFonts w:ascii="GHEA Grapalat" w:eastAsia="Calibri" w:hAnsi="GHEA Grapalat"/>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Ենթաօրենսդրական</w:t>
            </w:r>
            <w:r w:rsidRPr="005E695D">
              <w:rPr>
                <w:rFonts w:ascii="Calibri" w:eastAsia="Calibri" w:hAnsi="Calibri" w:cs="Calibri"/>
              </w:rPr>
              <w:t> </w:t>
            </w:r>
            <w:r w:rsidRPr="005E695D">
              <w:rPr>
                <w:rFonts w:ascii="GHEA Grapalat" w:eastAsia="Calibri" w:hAnsi="GHEA Grapalat"/>
              </w:rPr>
              <w:t>նորմատիվ</w:t>
            </w:r>
            <w:r w:rsidRPr="005E695D">
              <w:rPr>
                <w:rFonts w:ascii="Calibri" w:eastAsia="Calibri" w:hAnsi="Calibri" w:cs="Calibri"/>
              </w:rPr>
              <w:t> </w:t>
            </w:r>
            <w:r w:rsidRPr="005E695D">
              <w:rPr>
                <w:rFonts w:ascii="GHEA Grapalat" w:eastAsia="Calibri" w:hAnsi="GHEA Grapalat"/>
              </w:rPr>
              <w:t xml:space="preserve">իրավական ակտ կարող է ընդունվել նաև այն </w:t>
            </w:r>
            <w:r w:rsidRPr="005E695D">
              <w:rPr>
                <w:rFonts w:ascii="GHEA Grapalat" w:eastAsia="Calibri" w:hAnsi="GHEA Grapalat"/>
              </w:rPr>
              <w:lastRenderedPageBreak/>
              <w:t>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w:t>
            </w:r>
            <w:r w:rsidRPr="005E695D">
              <w:rPr>
                <w:rFonts w:ascii="Calibri" w:eastAsia="Calibri" w:hAnsi="Calibri" w:cs="Calibri"/>
              </w:rPr>
              <w:t> </w:t>
            </w:r>
            <w:r w:rsidRPr="005E695D">
              <w:rPr>
                <w:rFonts w:ascii="GHEA Grapalat" w:eastAsia="Calibri" w:hAnsi="GHEA Grapalat"/>
              </w:rPr>
              <w:t>նորմատիվ</w:t>
            </w:r>
            <w:r w:rsidRPr="005E695D">
              <w:rPr>
                <w:rFonts w:ascii="Calibri" w:eastAsia="Calibri" w:hAnsi="Calibri" w:cs="Calibri"/>
              </w:rPr>
              <w:t> </w:t>
            </w:r>
            <w:r w:rsidRPr="005E695D">
              <w:rPr>
                <w:rFonts w:ascii="GHEA Grapalat" w:eastAsia="Calibri" w:hAnsi="GHEA Grapalat"/>
              </w:rPr>
              <w:t>իրավական ակտի ընդունմամբ, կամ դրա կատարումն ուղղակիորեն պայմանավորված է ենթաօրենսդրական</w:t>
            </w:r>
            <w:r w:rsidRPr="005E695D">
              <w:rPr>
                <w:rFonts w:ascii="Calibri" w:eastAsia="Calibri" w:hAnsi="Calibri" w:cs="Calibri"/>
              </w:rPr>
              <w:t> </w:t>
            </w:r>
            <w:r w:rsidRPr="005E695D">
              <w:rPr>
                <w:rFonts w:ascii="GHEA Grapalat" w:eastAsia="Calibri" w:hAnsi="GHEA Grapalat"/>
              </w:rPr>
              <w:t>նորմատիվ</w:t>
            </w:r>
            <w:r w:rsidRPr="005E695D">
              <w:rPr>
                <w:rFonts w:ascii="Calibri" w:eastAsia="Calibri" w:hAnsi="Calibri" w:cs="Calibri"/>
              </w:rPr>
              <w:t> </w:t>
            </w:r>
            <w:r w:rsidRPr="005E695D">
              <w:rPr>
                <w:rFonts w:ascii="GHEA Grapalat" w:eastAsia="Calibri" w:hAnsi="GHEA Grapalat"/>
              </w:rPr>
              <w:t>իրավական ակտի ընդունմամբ, առաջարկվում է Նախագծի նախաբանը խմբագրել` որպես լիազորող նորմ հղում կատարելով հիմնական նորմատիվ իրավական ակտին, այլ ոչ թե նորմատիվ ակտի փոփոխությանը՝ միաժամանակ նշելով Օրենքի հոդվածի համապատասխան մասը,</w:t>
            </w:r>
          </w:p>
          <w:p w:rsidR="005E695D" w:rsidRPr="005E695D" w:rsidRDefault="005E695D" w:rsidP="005E695D">
            <w:pPr>
              <w:pStyle w:val="ListParagraph"/>
              <w:numPr>
                <w:ilvl w:val="0"/>
                <w:numId w:val="33"/>
              </w:numPr>
              <w:tabs>
                <w:tab w:val="left" w:pos="851"/>
              </w:tabs>
              <w:suppressAutoHyphens w:val="0"/>
              <w:autoSpaceDE w:val="0"/>
              <w:autoSpaceDN w:val="0"/>
              <w:adjustRightInd w:val="0"/>
              <w:spacing w:line="240" w:lineRule="auto"/>
              <w:ind w:left="-2" w:right="150" w:firstLineChars="106" w:firstLine="254"/>
              <w:jc w:val="both"/>
              <w:textDirection w:val="lrTb"/>
              <w:textAlignment w:val="auto"/>
              <w:outlineLvl w:val="9"/>
              <w:rPr>
                <w:rFonts w:ascii="GHEA Grapalat" w:hAnsi="GHEA Grapalat" w:cs="Sylfaen"/>
              </w:rPr>
            </w:pPr>
            <w:r w:rsidRPr="005E695D">
              <w:rPr>
                <w:rFonts w:ascii="GHEA Grapalat" w:hAnsi="GHEA Grapalat" w:cs="Sylfaen"/>
              </w:rPr>
              <w:t>նախագծի 1-ին կետով նախատեսվում է սահմանել օտարերկրյա</w:t>
            </w:r>
            <w:r w:rsidRPr="005E695D">
              <w:rPr>
                <w:rFonts w:ascii="GHEA Grapalat" w:hAnsi="GHEA Grapalat" w:cs="Sylfaen"/>
                <w:lang w:val="af-ZA"/>
              </w:rPr>
              <w:t xml:space="preserve"> </w:t>
            </w:r>
            <w:r w:rsidRPr="005E695D">
              <w:rPr>
                <w:rFonts w:ascii="GHEA Grapalat" w:hAnsi="GHEA Grapalat" w:cs="Sylfaen"/>
              </w:rPr>
              <w:t>պետություններում</w:t>
            </w:r>
            <w:r w:rsidRPr="005E695D">
              <w:rPr>
                <w:rFonts w:ascii="GHEA Grapalat" w:hAnsi="GHEA Grapalat" w:cs="Sylfaen"/>
                <w:lang w:val="af-ZA"/>
              </w:rPr>
              <w:t xml:space="preserve"> </w:t>
            </w:r>
            <w:r w:rsidRPr="005E695D">
              <w:rPr>
                <w:rFonts w:ascii="GHEA Grapalat" w:hAnsi="GHEA Grapalat" w:cs="Sylfaen"/>
              </w:rPr>
              <w:t>կազմակերպված</w:t>
            </w:r>
            <w:r w:rsidRPr="005E695D">
              <w:rPr>
                <w:rFonts w:ascii="GHEA Grapalat" w:hAnsi="GHEA Grapalat" w:cs="Sylfaen"/>
                <w:lang w:val="af-ZA"/>
              </w:rPr>
              <w:t xml:space="preserve"> </w:t>
            </w:r>
            <w:r w:rsidRPr="005E695D">
              <w:rPr>
                <w:rFonts w:ascii="GHEA Grapalat" w:hAnsi="GHEA Grapalat" w:cs="Sylfaen"/>
              </w:rPr>
              <w:t>և</w:t>
            </w:r>
            <w:r w:rsidRPr="005E695D">
              <w:rPr>
                <w:rFonts w:ascii="GHEA Grapalat" w:hAnsi="GHEA Grapalat" w:cs="Sylfaen"/>
                <w:lang w:val="af-ZA"/>
              </w:rPr>
              <w:t xml:space="preserve"> </w:t>
            </w:r>
            <w:r w:rsidRPr="005E695D">
              <w:rPr>
                <w:rFonts w:ascii="GHEA Grapalat" w:hAnsi="GHEA Grapalat" w:cs="Sylfaen"/>
              </w:rPr>
              <w:t>Հայաստանի</w:t>
            </w:r>
            <w:r w:rsidRPr="005E695D">
              <w:rPr>
                <w:rFonts w:ascii="GHEA Grapalat" w:hAnsi="GHEA Grapalat" w:cs="Sylfaen"/>
                <w:lang w:val="af-ZA"/>
              </w:rPr>
              <w:t xml:space="preserve"> </w:t>
            </w:r>
            <w:r w:rsidRPr="005E695D">
              <w:rPr>
                <w:rFonts w:ascii="GHEA Grapalat" w:hAnsi="GHEA Grapalat" w:cs="Sylfaen"/>
              </w:rPr>
              <w:t>Հանրապետության</w:t>
            </w:r>
            <w:r w:rsidRPr="005E695D">
              <w:rPr>
                <w:rFonts w:ascii="GHEA Grapalat" w:hAnsi="GHEA Grapalat" w:cs="Sylfaen"/>
                <w:lang w:val="af-ZA"/>
              </w:rPr>
              <w:t xml:space="preserve"> </w:t>
            </w:r>
            <w:r w:rsidRPr="005E695D">
              <w:rPr>
                <w:rFonts w:ascii="GHEA Grapalat" w:hAnsi="GHEA Grapalat" w:cs="Sylfaen"/>
              </w:rPr>
              <w:t>օրենսդրությամբ</w:t>
            </w:r>
            <w:r w:rsidRPr="005E695D">
              <w:rPr>
                <w:rFonts w:ascii="GHEA Grapalat" w:hAnsi="GHEA Grapalat" w:cs="Sylfaen"/>
                <w:lang w:val="af-ZA"/>
              </w:rPr>
              <w:t xml:space="preserve"> </w:t>
            </w:r>
            <w:r w:rsidRPr="005E695D">
              <w:rPr>
                <w:rFonts w:ascii="GHEA Grapalat" w:hAnsi="GHEA Grapalat" w:cs="Sylfaen"/>
              </w:rPr>
              <w:t>սահմանված</w:t>
            </w:r>
            <w:r w:rsidRPr="005E695D">
              <w:rPr>
                <w:rFonts w:ascii="GHEA Grapalat" w:hAnsi="GHEA Grapalat" w:cs="Sylfaen"/>
                <w:lang w:val="af-ZA"/>
              </w:rPr>
              <w:t xml:space="preserve"> </w:t>
            </w:r>
            <w:r w:rsidRPr="005E695D">
              <w:rPr>
                <w:rFonts w:ascii="GHEA Grapalat" w:hAnsi="GHEA Grapalat" w:cs="Sylfaen"/>
              </w:rPr>
              <w:t>համապատասխան</w:t>
            </w:r>
            <w:r w:rsidRPr="005E695D">
              <w:rPr>
                <w:rFonts w:ascii="GHEA Grapalat" w:hAnsi="GHEA Grapalat" w:cs="Sylfaen"/>
                <w:lang w:val="af-ZA"/>
              </w:rPr>
              <w:t xml:space="preserve"> </w:t>
            </w:r>
            <w:r w:rsidRPr="005E695D">
              <w:rPr>
                <w:rFonts w:ascii="GHEA Grapalat" w:hAnsi="GHEA Grapalat" w:cs="Sylfaen"/>
              </w:rPr>
              <w:t>լիցենզիա</w:t>
            </w:r>
            <w:r w:rsidRPr="005E695D">
              <w:rPr>
                <w:rFonts w:ascii="GHEA Grapalat" w:hAnsi="GHEA Grapalat" w:cs="Sylfaen"/>
                <w:lang w:val="af-ZA"/>
              </w:rPr>
              <w:t xml:space="preserve"> </w:t>
            </w:r>
            <w:r w:rsidRPr="005E695D">
              <w:rPr>
                <w:rFonts w:ascii="GHEA Grapalat" w:hAnsi="GHEA Grapalat" w:cs="Sylfaen"/>
              </w:rPr>
              <w:t>չունեցող</w:t>
            </w:r>
            <w:r w:rsidRPr="005E695D">
              <w:rPr>
                <w:rFonts w:ascii="GHEA Grapalat" w:hAnsi="GHEA Grapalat" w:cs="Sylfaen"/>
                <w:lang w:val="af-ZA"/>
              </w:rPr>
              <w:t xml:space="preserve"> </w:t>
            </w:r>
            <w:r w:rsidRPr="005E695D">
              <w:rPr>
                <w:rFonts w:ascii="GHEA Grapalat" w:hAnsi="GHEA Grapalat" w:cs="Sylfaen"/>
              </w:rPr>
              <w:t>կազմակերպությունների</w:t>
            </w:r>
            <w:r w:rsidRPr="005E695D">
              <w:rPr>
                <w:rFonts w:ascii="GHEA Grapalat" w:hAnsi="GHEA Grapalat" w:cs="Sylfaen"/>
                <w:lang w:val="af-ZA"/>
              </w:rPr>
              <w:t xml:space="preserve"> </w:t>
            </w:r>
            <w:r w:rsidRPr="005E695D">
              <w:rPr>
                <w:rFonts w:ascii="GHEA Grapalat" w:hAnsi="GHEA Grapalat" w:cs="Sylfaen"/>
              </w:rPr>
              <w:t>կողմից</w:t>
            </w:r>
            <w:r w:rsidRPr="005E695D">
              <w:rPr>
                <w:rFonts w:ascii="GHEA Grapalat" w:hAnsi="GHEA Grapalat" w:cs="Sylfaen"/>
                <w:lang w:val="af-ZA"/>
              </w:rPr>
              <w:t xml:space="preserve"> </w:t>
            </w:r>
            <w:r w:rsidRPr="005E695D">
              <w:rPr>
                <w:rFonts w:ascii="GHEA Grapalat" w:hAnsi="GHEA Grapalat" w:cs="Sylfaen"/>
              </w:rPr>
              <w:t>կազմակերպված</w:t>
            </w:r>
            <w:r w:rsidRPr="005E695D">
              <w:rPr>
                <w:rFonts w:ascii="GHEA Grapalat" w:hAnsi="GHEA Grapalat" w:cs="Sylfaen"/>
                <w:lang w:val="af-ZA"/>
              </w:rPr>
              <w:t xml:space="preserve"> </w:t>
            </w:r>
            <w:r w:rsidRPr="005E695D">
              <w:rPr>
                <w:rFonts w:ascii="GHEA Grapalat" w:hAnsi="GHEA Grapalat" w:cs="Sylfaen"/>
              </w:rPr>
              <w:t>ինտերնետ</w:t>
            </w:r>
            <w:r w:rsidRPr="005E695D">
              <w:rPr>
                <w:rFonts w:ascii="GHEA Grapalat" w:hAnsi="GHEA Grapalat" w:cs="Sylfaen"/>
                <w:lang w:val="af-ZA"/>
              </w:rPr>
              <w:t xml:space="preserve"> </w:t>
            </w:r>
            <w:r w:rsidRPr="005E695D">
              <w:rPr>
                <w:rFonts w:ascii="GHEA Grapalat" w:hAnsi="GHEA Grapalat" w:cs="Sylfaen"/>
              </w:rPr>
              <w:t>շահումով</w:t>
            </w:r>
            <w:r w:rsidRPr="005E695D">
              <w:rPr>
                <w:rFonts w:ascii="GHEA Grapalat" w:hAnsi="GHEA Grapalat" w:cs="Sylfaen"/>
                <w:lang w:val="af-ZA"/>
              </w:rPr>
              <w:t xml:space="preserve"> </w:t>
            </w:r>
            <w:r w:rsidRPr="005E695D">
              <w:rPr>
                <w:rFonts w:ascii="GHEA Grapalat" w:hAnsi="GHEA Grapalat" w:cs="Sylfaen"/>
              </w:rPr>
              <w:t>խաղերի</w:t>
            </w:r>
            <w:r w:rsidRPr="005E695D">
              <w:rPr>
                <w:rFonts w:ascii="GHEA Grapalat" w:hAnsi="GHEA Grapalat" w:cs="Sylfaen"/>
                <w:lang w:val="af-ZA"/>
              </w:rPr>
              <w:t xml:space="preserve">, </w:t>
            </w:r>
            <w:r w:rsidRPr="005E695D">
              <w:rPr>
                <w:rFonts w:ascii="GHEA Grapalat" w:hAnsi="GHEA Grapalat" w:cs="Sylfaen"/>
              </w:rPr>
              <w:t>վիճակախաղերի</w:t>
            </w:r>
            <w:r w:rsidRPr="005E695D">
              <w:rPr>
                <w:rFonts w:ascii="GHEA Grapalat" w:hAnsi="GHEA Grapalat" w:cs="Sylfaen"/>
                <w:lang w:val="af-ZA"/>
              </w:rPr>
              <w:t xml:space="preserve"> </w:t>
            </w:r>
            <w:r w:rsidRPr="005E695D">
              <w:rPr>
                <w:rFonts w:ascii="GHEA Grapalat" w:hAnsi="GHEA Grapalat" w:cs="Sylfaen"/>
              </w:rPr>
              <w:t>կայքերի</w:t>
            </w:r>
            <w:r w:rsidRPr="005E695D">
              <w:rPr>
                <w:rFonts w:ascii="GHEA Grapalat" w:hAnsi="GHEA Grapalat" w:cs="Sylfaen"/>
                <w:lang w:val="af-ZA"/>
              </w:rPr>
              <w:t xml:space="preserve"> </w:t>
            </w:r>
            <w:r w:rsidRPr="005E695D">
              <w:rPr>
                <w:rFonts w:ascii="GHEA Grapalat" w:hAnsi="GHEA Grapalat" w:cs="Sylfaen"/>
              </w:rPr>
              <w:t>արգելափակման</w:t>
            </w:r>
            <w:r w:rsidRPr="005E695D">
              <w:rPr>
                <w:rFonts w:ascii="GHEA Grapalat" w:hAnsi="GHEA Grapalat" w:cs="Sylfaen"/>
                <w:lang w:val="af-ZA"/>
              </w:rPr>
              <w:t xml:space="preserve"> </w:t>
            </w:r>
            <w:r w:rsidRPr="005E695D">
              <w:rPr>
                <w:rFonts w:ascii="GHEA Grapalat" w:hAnsi="GHEA Grapalat" w:cs="Sylfaen"/>
              </w:rPr>
              <w:t>կարգը, ժամկետները և դեպքերը</w:t>
            </w:r>
            <w:r w:rsidRPr="005E695D">
              <w:rPr>
                <w:rFonts w:ascii="GHEA Grapalat" w:hAnsi="GHEA Grapalat"/>
                <w:color w:val="000000"/>
              </w:rPr>
              <w:t xml:space="preserve">` համաձայն հավելվածի </w:t>
            </w:r>
            <w:r w:rsidRPr="005E695D">
              <w:rPr>
                <w:rFonts w:ascii="GHEA Grapalat" w:hAnsi="GHEA Grapalat" w:cs="Sylfaen"/>
              </w:rPr>
              <w:t>(այսուհետ` Կարգ)</w:t>
            </w:r>
            <w:r w:rsidRPr="005E695D">
              <w:rPr>
                <w:rFonts w:ascii="GHEA Grapalat" w:hAnsi="GHEA Grapalat"/>
                <w:color w:val="000000"/>
              </w:rPr>
              <w:t xml:space="preserve">: </w:t>
            </w:r>
          </w:p>
          <w:p w:rsidR="005E695D" w:rsidRPr="005E695D" w:rsidRDefault="005E695D" w:rsidP="005E695D">
            <w:pPr>
              <w:shd w:val="clear" w:color="auto" w:fill="FFFFFF"/>
              <w:tabs>
                <w:tab w:val="left" w:pos="567"/>
              </w:tabs>
              <w:ind w:left="-2" w:right="150" w:firstLineChars="106" w:firstLine="254"/>
              <w:jc w:val="both"/>
              <w:rPr>
                <w:rFonts w:ascii="GHEA Grapalat" w:hAnsi="GHEA Grapalat" w:cs="Sylfaen"/>
              </w:rPr>
            </w:pPr>
            <w:r w:rsidRPr="005E695D">
              <w:rPr>
                <w:rFonts w:ascii="GHEA Grapalat" w:hAnsi="GHEA Grapalat" w:cs="Sylfaen"/>
              </w:rPr>
              <w:tab/>
              <w:t xml:space="preserve">Մինչդեռ, Կարգի 1-ին կետի համաձայն` Կարգը սահմանում է </w:t>
            </w:r>
            <w:r w:rsidRPr="005E695D">
              <w:rPr>
                <w:rFonts w:ascii="GHEA Grapalat" w:hAnsi="GHEA Grapalat"/>
                <w:color w:val="000000"/>
              </w:rPr>
              <w:t>օտարերկրյա</w:t>
            </w:r>
            <w:r w:rsidRPr="005E695D">
              <w:rPr>
                <w:rFonts w:ascii="GHEA Grapalat" w:hAnsi="GHEA Grapalat"/>
                <w:color w:val="000000"/>
                <w:lang w:val="af-ZA"/>
              </w:rPr>
              <w:t xml:space="preserve"> </w:t>
            </w:r>
            <w:r w:rsidRPr="005E695D">
              <w:rPr>
                <w:rFonts w:ascii="GHEA Grapalat" w:hAnsi="GHEA Grapalat"/>
                <w:color w:val="000000"/>
              </w:rPr>
              <w:t>պետություններում</w:t>
            </w:r>
            <w:r w:rsidRPr="005E695D">
              <w:rPr>
                <w:rFonts w:ascii="GHEA Grapalat" w:hAnsi="GHEA Grapalat"/>
                <w:color w:val="000000"/>
                <w:lang w:val="af-ZA"/>
              </w:rPr>
              <w:t xml:space="preserve"> </w:t>
            </w:r>
            <w:r w:rsidRPr="005E695D">
              <w:rPr>
                <w:rFonts w:ascii="GHEA Grapalat" w:hAnsi="GHEA Grapalat"/>
                <w:color w:val="000000"/>
              </w:rPr>
              <w:t>կազմակերպված</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Հայաստանի</w:t>
            </w:r>
            <w:r w:rsidRPr="005E695D">
              <w:rPr>
                <w:rFonts w:ascii="GHEA Grapalat" w:hAnsi="GHEA Grapalat"/>
                <w:color w:val="000000"/>
                <w:lang w:val="af-ZA"/>
              </w:rPr>
              <w:t xml:space="preserve"> </w:t>
            </w:r>
            <w:r w:rsidRPr="005E695D">
              <w:rPr>
                <w:rFonts w:ascii="GHEA Grapalat" w:hAnsi="GHEA Grapalat"/>
                <w:color w:val="000000"/>
              </w:rPr>
              <w:t>Հանրապետության</w:t>
            </w:r>
            <w:r w:rsidRPr="005E695D">
              <w:rPr>
                <w:rFonts w:ascii="GHEA Grapalat" w:hAnsi="GHEA Grapalat"/>
                <w:color w:val="000000"/>
                <w:lang w:val="af-ZA"/>
              </w:rPr>
              <w:t xml:space="preserve"> </w:t>
            </w:r>
            <w:r w:rsidRPr="005E695D">
              <w:rPr>
                <w:rFonts w:ascii="GHEA Grapalat" w:hAnsi="GHEA Grapalat"/>
                <w:color w:val="000000"/>
              </w:rPr>
              <w:t>օրենսդրությամբ</w:t>
            </w:r>
            <w:r w:rsidRPr="005E695D">
              <w:rPr>
                <w:rFonts w:ascii="GHEA Grapalat" w:hAnsi="GHEA Grapalat"/>
                <w:color w:val="000000"/>
                <w:lang w:val="af-ZA"/>
              </w:rPr>
              <w:t xml:space="preserve"> </w:t>
            </w:r>
            <w:r w:rsidRPr="005E695D">
              <w:rPr>
                <w:rFonts w:ascii="GHEA Grapalat" w:hAnsi="GHEA Grapalat"/>
                <w:color w:val="000000"/>
              </w:rPr>
              <w:t>սահմանված</w:t>
            </w:r>
            <w:r w:rsidRPr="005E695D">
              <w:rPr>
                <w:rFonts w:ascii="GHEA Grapalat" w:hAnsi="GHEA Grapalat"/>
                <w:color w:val="000000"/>
                <w:lang w:val="af-ZA"/>
              </w:rPr>
              <w:t xml:space="preserve"> </w:t>
            </w:r>
            <w:r w:rsidRPr="005E695D">
              <w:rPr>
                <w:rFonts w:ascii="GHEA Grapalat" w:hAnsi="GHEA Grapalat"/>
                <w:color w:val="000000"/>
              </w:rPr>
              <w:t>համապատասխան</w:t>
            </w:r>
            <w:r w:rsidRPr="005E695D">
              <w:rPr>
                <w:rFonts w:ascii="GHEA Grapalat" w:hAnsi="GHEA Grapalat"/>
                <w:color w:val="000000"/>
                <w:lang w:val="af-ZA"/>
              </w:rPr>
              <w:t xml:space="preserve"> </w:t>
            </w:r>
            <w:r w:rsidRPr="005E695D">
              <w:rPr>
                <w:rFonts w:ascii="GHEA Grapalat" w:hAnsi="GHEA Grapalat"/>
                <w:color w:val="000000"/>
              </w:rPr>
              <w:t>լիցենզիա</w:t>
            </w:r>
            <w:r w:rsidRPr="005E695D">
              <w:rPr>
                <w:rFonts w:ascii="GHEA Grapalat" w:hAnsi="GHEA Grapalat"/>
                <w:color w:val="000000"/>
                <w:lang w:val="af-ZA"/>
              </w:rPr>
              <w:t xml:space="preserve"> </w:t>
            </w:r>
            <w:r w:rsidRPr="005E695D">
              <w:rPr>
                <w:rFonts w:ascii="GHEA Grapalat" w:hAnsi="GHEA Grapalat"/>
                <w:color w:val="000000"/>
              </w:rPr>
              <w:t>չունեցող</w:t>
            </w:r>
            <w:r w:rsidRPr="005E695D">
              <w:rPr>
                <w:rFonts w:ascii="GHEA Grapalat" w:hAnsi="GHEA Grapalat"/>
                <w:color w:val="000000"/>
                <w:lang w:val="af-ZA"/>
              </w:rPr>
              <w:t xml:space="preserve"> </w:t>
            </w:r>
            <w:r w:rsidRPr="005E695D">
              <w:rPr>
                <w:rFonts w:ascii="GHEA Grapalat" w:hAnsi="GHEA Grapalat"/>
                <w:color w:val="000000"/>
              </w:rPr>
              <w:t xml:space="preserve">կազմակերպությունների </w:t>
            </w:r>
            <w:r w:rsidRPr="005E695D">
              <w:rPr>
                <w:rFonts w:ascii="GHEA Grapalat" w:hAnsi="GHEA Grapalat" w:cs="Sylfaen"/>
                <w:lang w:val="af-ZA"/>
              </w:rPr>
              <w:t>(</w:t>
            </w:r>
            <w:r w:rsidRPr="005E695D">
              <w:rPr>
                <w:rFonts w:ascii="GHEA Grapalat" w:hAnsi="GHEA Grapalat" w:cs="Sylfaen"/>
              </w:rPr>
              <w:t>այսուհետ՝ Համապատասխան լիցենցիա չունեցող կազմակերպություն</w:t>
            </w:r>
            <w:r w:rsidRPr="005E695D">
              <w:rPr>
                <w:rFonts w:ascii="GHEA Grapalat" w:hAnsi="GHEA Grapalat" w:cs="Sylfaen"/>
                <w:lang w:val="af-ZA"/>
              </w:rPr>
              <w:t>)</w:t>
            </w:r>
            <w:r w:rsidRPr="005E695D">
              <w:rPr>
                <w:rFonts w:ascii="GHEA Grapalat" w:hAnsi="GHEA Grapalat"/>
                <w:color w:val="000000"/>
                <w:lang w:val="af-ZA"/>
              </w:rPr>
              <w:t xml:space="preserve"> </w:t>
            </w:r>
            <w:r w:rsidRPr="005E695D">
              <w:rPr>
                <w:rFonts w:ascii="GHEA Grapalat" w:hAnsi="GHEA Grapalat"/>
                <w:color w:val="000000"/>
              </w:rPr>
              <w:t>կողմից</w:t>
            </w:r>
            <w:r w:rsidRPr="005E695D">
              <w:rPr>
                <w:rFonts w:ascii="GHEA Grapalat" w:hAnsi="GHEA Grapalat"/>
                <w:color w:val="000000"/>
                <w:lang w:val="af-ZA"/>
              </w:rPr>
              <w:t xml:space="preserve"> </w:t>
            </w:r>
            <w:r w:rsidRPr="005E695D">
              <w:rPr>
                <w:rFonts w:ascii="GHEA Grapalat" w:hAnsi="GHEA Grapalat"/>
                <w:color w:val="000000"/>
              </w:rPr>
              <w:t>կազմակերպված</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կայքերի</w:t>
            </w:r>
            <w:r w:rsidRPr="005E695D">
              <w:rPr>
                <w:rFonts w:ascii="GHEA Grapalat" w:hAnsi="GHEA Grapalat"/>
                <w:color w:val="000000"/>
                <w:lang w:val="af-ZA"/>
              </w:rPr>
              <w:t xml:space="preserve"> </w:t>
            </w:r>
            <w:r w:rsidRPr="005E695D">
              <w:rPr>
                <w:rFonts w:ascii="GHEA Grapalat" w:hAnsi="GHEA Grapalat"/>
                <w:color w:val="000000"/>
              </w:rPr>
              <w:t>արգելափակման</w:t>
            </w:r>
            <w:r w:rsidRPr="005E695D">
              <w:rPr>
                <w:rFonts w:ascii="GHEA Grapalat" w:hAnsi="GHEA Grapalat"/>
                <w:color w:val="000000"/>
                <w:lang w:val="af-ZA"/>
              </w:rPr>
              <w:t xml:space="preserve"> </w:t>
            </w:r>
            <w:r w:rsidRPr="005E695D">
              <w:rPr>
                <w:rFonts w:ascii="GHEA Grapalat" w:hAnsi="GHEA Grapalat"/>
                <w:color w:val="000000"/>
              </w:rPr>
              <w:t>ընթացակարգը</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դեպքերը:</w:t>
            </w:r>
            <w:r w:rsidRPr="005E695D">
              <w:rPr>
                <w:rFonts w:ascii="GHEA Grapalat" w:hAnsi="GHEA Grapalat" w:cs="Sylfaen"/>
              </w:rPr>
              <w:t xml:space="preserve"> </w:t>
            </w:r>
          </w:p>
          <w:p w:rsidR="005E695D" w:rsidRPr="005E695D" w:rsidRDefault="005E695D" w:rsidP="005E695D">
            <w:pPr>
              <w:shd w:val="clear" w:color="auto" w:fill="FFFFFF"/>
              <w:tabs>
                <w:tab w:val="left" w:pos="567"/>
              </w:tabs>
              <w:ind w:left="-2" w:right="150" w:firstLineChars="106" w:firstLine="254"/>
              <w:jc w:val="both"/>
              <w:rPr>
                <w:rFonts w:ascii="GHEA Grapalat" w:hAnsi="GHEA Grapalat" w:cs="Sylfaen"/>
              </w:rPr>
            </w:pPr>
            <w:r w:rsidRPr="005E695D">
              <w:rPr>
                <w:rFonts w:ascii="GHEA Grapalat" w:hAnsi="GHEA Grapalat" w:cs="Sylfaen"/>
              </w:rPr>
              <w:tab/>
              <w:t>Առաջարկվում է Կարգի 1-ին կետի բովանդակությունը և Կարգի վերնագիրը և Նախագծի 1-ին կետով սահմանվող Կարգի բովանդակությունը համապատասխանեցնել,</w:t>
            </w:r>
          </w:p>
          <w:p w:rsidR="005E695D" w:rsidRPr="005E695D" w:rsidRDefault="005E695D" w:rsidP="005E695D">
            <w:pPr>
              <w:pStyle w:val="ListParagraph"/>
              <w:numPr>
                <w:ilvl w:val="0"/>
                <w:numId w:val="33"/>
              </w:numPr>
              <w:shd w:val="clear" w:color="auto" w:fill="FFFFFF"/>
              <w:tabs>
                <w:tab w:val="left" w:pos="851"/>
              </w:tabs>
              <w:suppressAutoHyphens w:val="0"/>
              <w:spacing w:line="240" w:lineRule="auto"/>
              <w:ind w:left="-2" w:right="150" w:firstLineChars="106" w:firstLine="254"/>
              <w:jc w:val="both"/>
              <w:textDirection w:val="lrTb"/>
              <w:textAlignment w:val="auto"/>
              <w:outlineLvl w:val="9"/>
              <w:rPr>
                <w:rFonts w:ascii="GHEA Grapalat" w:hAnsi="GHEA Grapalat"/>
              </w:rPr>
            </w:pP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խաղատների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փոփոխություններ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-132-</w:t>
            </w:r>
            <w:r w:rsidRPr="005E695D">
              <w:rPr>
                <w:rFonts w:ascii="GHEA Grapalat" w:hAnsi="GHEA Grapalat"/>
                <w:color w:val="000000"/>
              </w:rPr>
              <w:t xml:space="preserve">Ն օրենքի 1-ին հոդվածի համաձայն` </w:t>
            </w: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խաղատների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օրենքը</w:t>
            </w:r>
            <w:r w:rsidRPr="005E695D">
              <w:rPr>
                <w:rFonts w:ascii="GHEA Grapalat" w:hAnsi="GHEA Grapalat" w:cs="GHEA Grapalat"/>
              </w:rPr>
              <w:t xml:space="preserve"> (այուսհետ` Օրենք) լրացվել</w:t>
            </w:r>
            <w:r w:rsidRPr="005E695D">
              <w:rPr>
                <w:rFonts w:ascii="GHEA Grapalat" w:hAnsi="GHEA Grapalat"/>
              </w:rPr>
              <w:t xml:space="preserve"> է նոր 4.4-</w:t>
            </w:r>
            <w:r w:rsidRPr="005E695D">
              <w:rPr>
                <w:rFonts w:ascii="GHEA Grapalat" w:hAnsi="GHEA Grapalat" w:cs="GHEA Grapalat"/>
              </w:rPr>
              <w:t>րդ</w:t>
            </w:r>
            <w:r w:rsidRPr="005E695D">
              <w:rPr>
                <w:rFonts w:ascii="GHEA Grapalat" w:hAnsi="GHEA Grapalat"/>
              </w:rPr>
              <w:t xml:space="preserve"> </w:t>
            </w:r>
            <w:r w:rsidRPr="005E695D">
              <w:rPr>
                <w:rFonts w:ascii="GHEA Grapalat" w:hAnsi="GHEA Grapalat" w:cs="GHEA Grapalat"/>
              </w:rPr>
              <w:t>հոդվածով</w:t>
            </w:r>
            <w:r w:rsidRPr="005E695D">
              <w:rPr>
                <w:rFonts w:ascii="GHEA Grapalat" w:hAnsi="GHEA Grapalat"/>
              </w:rPr>
              <w:t xml:space="preserve">, որի 4-րդ մասի համաձայն` Օրենքով նախատեսված արգելափակման ենթակա կայքերի ցանկը հաստատում է լիազոր </w:t>
            </w:r>
            <w:r w:rsidRPr="005E695D">
              <w:rPr>
                <w:rFonts w:ascii="GHEA Grapalat" w:hAnsi="GHEA Grapalat"/>
              </w:rPr>
              <w:lastRenderedPageBreak/>
              <w:t>մարմնի ղեկավարը՝ արգելափակման ենթակա կայքեր բացահայտող միջգերատեսչական հանձնաժողովի եզրակացությունների հիման վրա:</w:t>
            </w:r>
          </w:p>
          <w:p w:rsidR="005E695D" w:rsidRPr="005E695D" w:rsidRDefault="005E695D" w:rsidP="005E695D">
            <w:pPr>
              <w:shd w:val="clear" w:color="auto" w:fill="FFFFFF"/>
              <w:ind w:left="-2" w:right="150" w:firstLineChars="106" w:firstLine="254"/>
              <w:jc w:val="both"/>
              <w:rPr>
                <w:rFonts w:ascii="GHEA Grapalat" w:hAnsi="GHEA Grapalat"/>
              </w:rPr>
            </w:pPr>
            <w:r w:rsidRPr="005E695D">
              <w:rPr>
                <w:rFonts w:ascii="GHEA Grapalat" w:hAnsi="GHEA Grapalat"/>
                <w:noProof/>
              </w:rPr>
              <w:t xml:space="preserve">Կարգի 4-րդ կետով սահմանվել է, որ </w:t>
            </w:r>
            <w:r w:rsidRPr="005E695D">
              <w:rPr>
                <w:rFonts w:ascii="GHEA Grapalat" w:hAnsi="GHEA Grapalat"/>
              </w:rPr>
              <w:t xml:space="preserve">Լիազոր մարմինը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արգելափակման ենթակա կայքերը բացահայտող միջգերատեսչական հանձնաժողովի (այսուհետ` Հանձնաժողով) միջոցով մշտադիտարկման արդյունքների հիման վրա՝ Վերահսկող մարմնից, Կազմակերպիչներից, ինչպես նաև օգտատերերի/հաճախորդներից, քաղաքացիների դիմում-բողոքներից ստացված տեղեկատվության և Հանձնաժողովի կողմից քննարկումների արդյունքում կայացված եզրակացության հիման վրա կազմում և Լիազոր մարմնի ղեկավարի հաստատմանն է ներկայացնում ինտերնետ շահումով խաղերի, վիճակախաղերի արգելափակման ենթակա օտարերկրյա կազմակերպիչների կայքերի ցանկերը (այսուհետ` Ցանկ): </w:t>
            </w:r>
          </w:p>
          <w:p w:rsidR="005E695D" w:rsidRPr="005E695D" w:rsidRDefault="005E695D" w:rsidP="005E695D">
            <w:pPr>
              <w:shd w:val="clear" w:color="auto" w:fill="FFFFFF"/>
              <w:ind w:left="-2" w:right="150" w:firstLineChars="106" w:firstLine="254"/>
              <w:jc w:val="both"/>
              <w:rPr>
                <w:rFonts w:ascii="GHEA Grapalat" w:hAnsi="GHEA Grapalat"/>
              </w:rPr>
            </w:pPr>
            <w:r w:rsidRPr="005E695D">
              <w:rPr>
                <w:rFonts w:ascii="GHEA Grapalat" w:hAnsi="GHEA Grapalat"/>
              </w:rPr>
              <w:t xml:space="preserve">Հաշվի առնելով այն հանգամանքը, որ Օրենքի համաձայն լիազոր մարմնի ղեկավարը հաստատում է արգելափակման ենթակա կայքերի ցանկը՝ արգելափակման ենթակա կայքեր բացահայտող միջգերատեսչական հանձնաժողովի եզրակացությունների հիման վրա, առաջարկվում է Կարգի 4-րդ կետը խմբագրել՝ ստացված տեղեկատվության հիման վրա Հանձնաժողովի մշտադիտարկման արդյունքները նախատեսելով որպես Հանձնաժողովի կողմից եզրակացության կայացման համար ընթացակարգային գործողություն, </w:t>
            </w:r>
          </w:p>
          <w:p w:rsidR="005E695D" w:rsidRPr="005E695D" w:rsidRDefault="005E695D" w:rsidP="005E695D">
            <w:pPr>
              <w:numPr>
                <w:ilvl w:val="0"/>
                <w:numId w:val="33"/>
              </w:numPr>
              <w:suppressAutoHyphens w:val="0"/>
              <w:spacing w:line="240" w:lineRule="auto"/>
              <w:ind w:left="-2" w:right="150" w:firstLineChars="106" w:firstLine="254"/>
              <w:contextualSpacing/>
              <w:jc w:val="both"/>
              <w:textDirection w:val="lrTb"/>
              <w:textAlignment w:val="auto"/>
              <w:outlineLvl w:val="9"/>
              <w:rPr>
                <w:rFonts w:ascii="GHEA Grapalat" w:hAnsi="GHEA Grapalat"/>
              </w:rPr>
            </w:pPr>
            <w:r w:rsidRPr="005E695D">
              <w:rPr>
                <w:rFonts w:ascii="GHEA Grapalat" w:hAnsi="GHEA Grapalat"/>
              </w:rPr>
              <w:t xml:space="preserve">կարգի 5-րդ կետի համաձայն` </w:t>
            </w:r>
            <w:r w:rsidRPr="005E695D">
              <w:rPr>
                <w:rFonts w:ascii="GHEA Grapalat" w:hAnsi="GHEA Grapalat"/>
                <w:color w:val="000000"/>
              </w:rPr>
              <w:t>Ցանկերը</w:t>
            </w:r>
            <w:r w:rsidRPr="005E695D">
              <w:rPr>
                <w:rFonts w:ascii="GHEA Grapalat" w:hAnsi="GHEA Grapalat"/>
                <w:color w:val="000000"/>
                <w:lang w:val="af-ZA"/>
              </w:rPr>
              <w:t xml:space="preserve"> </w:t>
            </w:r>
            <w:r w:rsidRPr="005E695D">
              <w:rPr>
                <w:rFonts w:ascii="GHEA Grapalat" w:hAnsi="GHEA Grapalat"/>
                <w:color w:val="000000"/>
              </w:rPr>
              <w:t>մշակվում</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արդիականացվում</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w:t>
            </w:r>
            <w:r w:rsidRPr="005E695D">
              <w:rPr>
                <w:rFonts w:ascii="GHEA Grapalat" w:hAnsi="GHEA Grapalat"/>
                <w:color w:val="000000"/>
              </w:rPr>
              <w:t>ըստ</w:t>
            </w:r>
            <w:r w:rsidRPr="005E695D">
              <w:rPr>
                <w:rFonts w:ascii="GHEA Grapalat" w:hAnsi="GHEA Grapalat"/>
                <w:color w:val="000000"/>
                <w:lang w:val="af-ZA"/>
              </w:rPr>
              <w:t xml:space="preserve"> </w:t>
            </w:r>
            <w:r w:rsidRPr="005E695D">
              <w:rPr>
                <w:rFonts w:ascii="GHEA Grapalat" w:hAnsi="GHEA Grapalat"/>
                <w:color w:val="000000"/>
              </w:rPr>
              <w:t>անհրաժեշտության՝ ստացված տեղեկատվության հիման վրա</w:t>
            </w:r>
            <w:r w:rsidRPr="005E695D">
              <w:rPr>
                <w:rFonts w:ascii="GHEA Grapalat" w:hAnsi="GHEA Grapalat"/>
                <w:color w:val="000000"/>
                <w:lang w:val="af-ZA"/>
              </w:rPr>
              <w:t>:</w:t>
            </w:r>
          </w:p>
          <w:p w:rsidR="005E695D" w:rsidRPr="005E695D" w:rsidRDefault="005E695D" w:rsidP="005E695D">
            <w:pPr>
              <w:ind w:left="-2" w:right="150" w:firstLineChars="106" w:firstLine="254"/>
              <w:jc w:val="both"/>
              <w:rPr>
                <w:rFonts w:ascii="GHEA Grapalat" w:hAnsi="GHEA Grapalat"/>
              </w:rPr>
            </w:pPr>
            <w:r w:rsidRPr="005E695D">
              <w:rPr>
                <w:rFonts w:ascii="GHEA Grapalat" w:hAnsi="GHEA Grapalat"/>
              </w:rPr>
              <w:t>Ելնելով վերոգրյալից և հաշվի առնելով այն հանգամանքը, որ Օրենքի համաձայն լիազոր մարմնի ղեկավարը հաստատում է արգելափակման ենթակա կայքերի ցանկը՝ արգելափակման ենթակա կայքեր բացահայտող միջգերատեսչական հանձնաժողովի եզրակացությունների հիման վրա, առաջարկվում է Կարգի 5-րդ կետում «</w:t>
            </w:r>
            <w:r w:rsidRPr="005E695D">
              <w:rPr>
                <w:rFonts w:ascii="GHEA Grapalat" w:hAnsi="GHEA Grapalat"/>
                <w:color w:val="000000"/>
              </w:rPr>
              <w:t>ստացված տեղեկատվության հիման վրա» բառերը փոխարինել</w:t>
            </w:r>
            <w:r w:rsidRPr="005E695D">
              <w:rPr>
                <w:rFonts w:ascii="GHEA Grapalat" w:hAnsi="GHEA Grapalat"/>
                <w:b/>
                <w:color w:val="000000"/>
              </w:rPr>
              <w:t xml:space="preserve"> «</w:t>
            </w:r>
            <w:r w:rsidRPr="005E695D">
              <w:rPr>
                <w:rFonts w:ascii="GHEA Grapalat" w:hAnsi="GHEA Grapalat"/>
              </w:rPr>
              <w:t>Հանձնաժողովի եզրակացության հիման վրա</w:t>
            </w:r>
            <w:r w:rsidRPr="005E695D">
              <w:rPr>
                <w:rFonts w:ascii="GHEA Grapalat" w:hAnsi="GHEA Grapalat"/>
                <w:b/>
                <w:color w:val="000000"/>
              </w:rPr>
              <w:t xml:space="preserve">» </w:t>
            </w:r>
            <w:r w:rsidRPr="005E695D">
              <w:rPr>
                <w:rFonts w:ascii="GHEA Grapalat" w:hAnsi="GHEA Grapalat"/>
                <w:color w:val="000000"/>
              </w:rPr>
              <w:t>բառերով,</w:t>
            </w:r>
          </w:p>
          <w:p w:rsidR="005E695D" w:rsidRPr="005E695D" w:rsidRDefault="005E695D" w:rsidP="005E695D">
            <w:pPr>
              <w:numPr>
                <w:ilvl w:val="0"/>
                <w:numId w:val="33"/>
              </w:numPr>
              <w:shd w:val="clear" w:color="auto" w:fill="FFFFFF"/>
              <w:tabs>
                <w:tab w:val="left" w:pos="990"/>
              </w:tabs>
              <w:suppressAutoHyphens w:val="0"/>
              <w:spacing w:line="240" w:lineRule="auto"/>
              <w:ind w:left="-2" w:right="150" w:firstLineChars="106" w:firstLine="254"/>
              <w:contextualSpacing/>
              <w:jc w:val="both"/>
              <w:textDirection w:val="lrTb"/>
              <w:textAlignment w:val="auto"/>
              <w:outlineLvl w:val="9"/>
              <w:rPr>
                <w:rFonts w:ascii="GHEA Grapalat" w:hAnsi="GHEA Grapalat"/>
                <w:color w:val="000000"/>
              </w:rPr>
            </w:pPr>
            <w:r w:rsidRPr="005E695D">
              <w:rPr>
                <w:rFonts w:ascii="GHEA Grapalat" w:hAnsi="GHEA Grapalat"/>
              </w:rPr>
              <w:lastRenderedPageBreak/>
              <w:t xml:space="preserve">կարգի 6-րդ կետով սահմանվել է, որ </w:t>
            </w:r>
            <w:r w:rsidRPr="005E695D">
              <w:rPr>
                <w:rFonts w:ascii="GHEA Grapalat" w:hAnsi="GHEA Grapalat"/>
                <w:color w:val="000000"/>
              </w:rPr>
              <w:t>Հանրային</w:t>
            </w:r>
            <w:r w:rsidRPr="005E695D">
              <w:rPr>
                <w:rFonts w:ascii="GHEA Grapalat" w:hAnsi="GHEA Grapalat"/>
                <w:color w:val="000000"/>
                <w:lang w:val="af-ZA"/>
              </w:rPr>
              <w:t xml:space="preserve"> </w:t>
            </w:r>
            <w:r w:rsidRPr="005E695D">
              <w:rPr>
                <w:rFonts w:ascii="GHEA Grapalat" w:hAnsi="GHEA Grapalat"/>
                <w:color w:val="000000"/>
              </w:rPr>
              <w:t>կամ</w:t>
            </w:r>
            <w:r w:rsidRPr="005E695D">
              <w:rPr>
                <w:rFonts w:ascii="GHEA Grapalat" w:hAnsi="GHEA Grapalat"/>
                <w:color w:val="000000"/>
                <w:lang w:val="af-ZA"/>
              </w:rPr>
              <w:t xml:space="preserve"> </w:t>
            </w:r>
            <w:r w:rsidRPr="005E695D">
              <w:rPr>
                <w:rFonts w:ascii="GHEA Grapalat" w:hAnsi="GHEA Grapalat"/>
                <w:color w:val="000000"/>
              </w:rPr>
              <w:t>ազգային</w:t>
            </w:r>
            <w:r w:rsidRPr="005E695D">
              <w:rPr>
                <w:rFonts w:ascii="GHEA Grapalat" w:hAnsi="GHEA Grapalat"/>
                <w:color w:val="000000"/>
                <w:lang w:val="af-ZA"/>
              </w:rPr>
              <w:t xml:space="preserve"> </w:t>
            </w:r>
            <w:r w:rsidRPr="005E695D">
              <w:rPr>
                <w:rFonts w:ascii="GHEA Grapalat" w:hAnsi="GHEA Grapalat"/>
                <w:color w:val="000000"/>
              </w:rPr>
              <w:t>անվտանգության</w:t>
            </w:r>
            <w:r w:rsidRPr="005E695D">
              <w:rPr>
                <w:rFonts w:ascii="GHEA Grapalat" w:hAnsi="GHEA Grapalat"/>
                <w:color w:val="000000"/>
                <w:lang w:val="af-ZA"/>
              </w:rPr>
              <w:t xml:space="preserve"> </w:t>
            </w:r>
            <w:r w:rsidRPr="005E695D">
              <w:rPr>
                <w:rFonts w:ascii="GHEA Grapalat" w:hAnsi="GHEA Grapalat"/>
                <w:color w:val="000000"/>
              </w:rPr>
              <w:t>շահերից</w:t>
            </w:r>
            <w:r w:rsidRPr="005E695D">
              <w:rPr>
                <w:rFonts w:ascii="GHEA Grapalat" w:hAnsi="GHEA Grapalat"/>
                <w:color w:val="000000"/>
                <w:lang w:val="af-ZA"/>
              </w:rPr>
              <w:t xml:space="preserve"> </w:t>
            </w:r>
            <w:r w:rsidRPr="005E695D">
              <w:rPr>
                <w:rFonts w:ascii="GHEA Grapalat" w:hAnsi="GHEA Grapalat"/>
                <w:color w:val="000000"/>
              </w:rPr>
              <w:t>ելնելով</w:t>
            </w:r>
            <w:r w:rsidRPr="005E695D">
              <w:rPr>
                <w:rFonts w:ascii="GHEA Grapalat" w:hAnsi="GHEA Grapalat"/>
                <w:color w:val="000000"/>
                <w:lang w:val="af-ZA"/>
              </w:rPr>
              <w:t xml:space="preserve">,  </w:t>
            </w:r>
            <w:r w:rsidRPr="005E695D">
              <w:rPr>
                <w:rFonts w:ascii="GHEA Grapalat" w:hAnsi="GHEA Grapalat"/>
                <w:color w:val="000000"/>
              </w:rPr>
              <w:t>Ցանկերը</w:t>
            </w:r>
            <w:r w:rsidRPr="005E695D">
              <w:rPr>
                <w:rFonts w:ascii="GHEA Grapalat" w:hAnsi="GHEA Grapalat"/>
                <w:color w:val="000000"/>
                <w:lang w:val="af-ZA"/>
              </w:rPr>
              <w:t xml:space="preserve"> </w:t>
            </w:r>
            <w:r w:rsidRPr="005E695D">
              <w:rPr>
                <w:rFonts w:ascii="GHEA Grapalat" w:hAnsi="GHEA Grapalat"/>
                <w:color w:val="000000"/>
              </w:rPr>
              <w:t>մինչև</w:t>
            </w:r>
            <w:r w:rsidRPr="005E695D">
              <w:rPr>
                <w:rFonts w:ascii="GHEA Grapalat" w:hAnsi="GHEA Grapalat"/>
                <w:color w:val="000000"/>
                <w:lang w:val="af-ZA"/>
              </w:rPr>
              <w:t xml:space="preserve"> </w:t>
            </w:r>
            <w:r w:rsidRPr="005E695D">
              <w:rPr>
                <w:rFonts w:ascii="GHEA Grapalat" w:hAnsi="GHEA Grapalat"/>
                <w:color w:val="000000"/>
              </w:rPr>
              <w:t>Հանձնաժողովին</w:t>
            </w:r>
            <w:r w:rsidRPr="005E695D">
              <w:rPr>
                <w:rFonts w:ascii="GHEA Grapalat" w:hAnsi="GHEA Grapalat"/>
                <w:color w:val="000000"/>
                <w:lang w:val="af-ZA"/>
              </w:rPr>
              <w:t xml:space="preserve"> </w:t>
            </w:r>
            <w:r w:rsidRPr="005E695D">
              <w:rPr>
                <w:rFonts w:ascii="GHEA Grapalat" w:hAnsi="GHEA Grapalat"/>
                <w:color w:val="000000"/>
              </w:rPr>
              <w:t>ներկայացնելը</w:t>
            </w:r>
            <w:r w:rsidRPr="005E695D">
              <w:rPr>
                <w:rFonts w:ascii="GHEA Grapalat" w:hAnsi="GHEA Grapalat"/>
                <w:color w:val="000000"/>
                <w:lang w:val="af-ZA"/>
              </w:rPr>
              <w:t xml:space="preserve">, </w:t>
            </w:r>
            <w:r w:rsidRPr="005E695D">
              <w:rPr>
                <w:rFonts w:ascii="GHEA Grapalat" w:hAnsi="GHEA Grapalat"/>
                <w:color w:val="000000"/>
              </w:rPr>
              <w:t>ներկայացվում</w:t>
            </w:r>
            <w:r w:rsidRPr="005E695D">
              <w:rPr>
                <w:rFonts w:ascii="GHEA Grapalat" w:hAnsi="GHEA Grapalat"/>
                <w:color w:val="000000"/>
                <w:lang w:val="af-ZA"/>
              </w:rPr>
              <w:t xml:space="preserve"> </w:t>
            </w:r>
            <w:r w:rsidRPr="005E695D">
              <w:rPr>
                <w:rFonts w:ascii="GHEA Grapalat" w:hAnsi="GHEA Grapalat"/>
                <w:color w:val="000000"/>
              </w:rPr>
              <w:t>է</w:t>
            </w:r>
            <w:r w:rsidRPr="005E695D">
              <w:rPr>
                <w:rFonts w:ascii="GHEA Grapalat" w:hAnsi="GHEA Grapalat"/>
                <w:color w:val="000000"/>
                <w:lang w:val="af-ZA"/>
              </w:rPr>
              <w:t xml:space="preserve"> </w:t>
            </w:r>
            <w:r w:rsidRPr="005E695D">
              <w:rPr>
                <w:rFonts w:ascii="GHEA Grapalat" w:hAnsi="GHEA Grapalat"/>
                <w:color w:val="000000"/>
              </w:rPr>
              <w:t>շահագրգիռ</w:t>
            </w:r>
            <w:r w:rsidRPr="005E695D">
              <w:rPr>
                <w:rFonts w:ascii="GHEA Grapalat" w:hAnsi="GHEA Grapalat"/>
                <w:color w:val="000000"/>
                <w:lang w:val="af-ZA"/>
              </w:rPr>
              <w:t xml:space="preserve"> </w:t>
            </w:r>
            <w:r w:rsidRPr="005E695D">
              <w:rPr>
                <w:rFonts w:ascii="GHEA Grapalat" w:hAnsi="GHEA Grapalat"/>
                <w:color w:val="000000"/>
              </w:rPr>
              <w:t>մարմինների</w:t>
            </w:r>
            <w:r w:rsidRPr="005E695D">
              <w:rPr>
                <w:rFonts w:ascii="GHEA Grapalat" w:hAnsi="GHEA Grapalat"/>
                <w:color w:val="000000"/>
                <w:lang w:val="af-ZA"/>
              </w:rPr>
              <w:t xml:space="preserve"> (</w:t>
            </w:r>
            <w:r w:rsidRPr="005E695D">
              <w:rPr>
                <w:rFonts w:ascii="GHEA Grapalat" w:hAnsi="GHEA Grapalat"/>
                <w:color w:val="000000"/>
              </w:rPr>
              <w:t>ԱԱԾ</w:t>
            </w:r>
            <w:r w:rsidRPr="005E695D">
              <w:rPr>
                <w:rFonts w:ascii="GHEA Grapalat" w:hAnsi="GHEA Grapalat"/>
                <w:color w:val="000000"/>
                <w:lang w:val="af-ZA"/>
              </w:rPr>
              <w:t xml:space="preserve">, </w:t>
            </w:r>
            <w:r w:rsidRPr="005E695D">
              <w:rPr>
                <w:rFonts w:ascii="GHEA Grapalat" w:hAnsi="GHEA Grapalat"/>
                <w:color w:val="000000"/>
              </w:rPr>
              <w:t>ՀԾԿՀ, ԲՏԱ</w:t>
            </w:r>
            <w:r w:rsidRPr="005E695D">
              <w:rPr>
                <w:rFonts w:ascii="GHEA Grapalat" w:hAnsi="GHEA Grapalat"/>
                <w:color w:val="000000"/>
                <w:lang w:val="af-ZA"/>
              </w:rPr>
              <w:t>)</w:t>
            </w:r>
            <w:r w:rsidRPr="005E695D">
              <w:rPr>
                <w:rFonts w:ascii="GHEA Grapalat" w:hAnsi="GHEA Grapalat"/>
                <w:color w:val="000000"/>
              </w:rPr>
              <w:t xml:space="preserve">  համապատասխան Հանձնաժողովի անդամներին: Ներկայացված տեղեկատվության վերաբերյալ Հանձնաժողովի համապատասխան անդամների դիրքորոշումները Հանձնաժողովի քննարկման են ներկայացվում Հանձնաժողովի նիստից առնվազն 2 օր առաջ:</w:t>
            </w:r>
          </w:p>
          <w:p w:rsidR="005E695D" w:rsidRPr="005E695D" w:rsidRDefault="005E695D" w:rsidP="005E695D">
            <w:pPr>
              <w:shd w:val="clear" w:color="auto" w:fill="FFFFFF"/>
              <w:tabs>
                <w:tab w:val="left" w:pos="990"/>
              </w:tabs>
              <w:ind w:left="-2" w:right="150" w:firstLineChars="106" w:firstLine="254"/>
              <w:contextualSpacing/>
              <w:jc w:val="both"/>
              <w:rPr>
                <w:rFonts w:ascii="GHEA Grapalat" w:hAnsi="GHEA Grapalat"/>
                <w:color w:val="000000"/>
                <w:lang w:val="af-ZA"/>
              </w:rPr>
            </w:pPr>
            <w:r w:rsidRPr="005E695D">
              <w:rPr>
                <w:rFonts w:ascii="GHEA Grapalat" w:eastAsia="Calibri" w:hAnsi="GHEA Grapalat"/>
              </w:rPr>
              <w:t xml:space="preserve"> </w:t>
            </w:r>
            <w:r w:rsidRPr="005E695D">
              <w:rPr>
                <w:rFonts w:ascii="GHEA Grapalat" w:hAnsi="GHEA Grapalat"/>
                <w:color w:val="000000"/>
              </w:rPr>
              <w:t>Կարգի 7-րդ կետի համաձայն` վերլուծության արդյունքներով շահագրգիռ մարմիններից ստացված</w:t>
            </w:r>
            <w:r w:rsidRPr="005E695D">
              <w:rPr>
                <w:rFonts w:ascii="GHEA Grapalat" w:hAnsi="GHEA Grapalat"/>
                <w:color w:val="000000"/>
                <w:lang w:val="af-ZA"/>
              </w:rPr>
              <w:t xml:space="preserve"> </w:t>
            </w:r>
            <w:r w:rsidRPr="005E695D">
              <w:rPr>
                <w:rFonts w:ascii="GHEA Grapalat" w:hAnsi="GHEA Grapalat"/>
                <w:color w:val="000000"/>
              </w:rPr>
              <w:t>դիրքորոշումների</w:t>
            </w:r>
            <w:r w:rsidRPr="005E695D">
              <w:rPr>
                <w:rFonts w:ascii="GHEA Grapalat" w:hAnsi="GHEA Grapalat"/>
                <w:color w:val="000000"/>
                <w:lang w:val="af-ZA"/>
              </w:rPr>
              <w:t xml:space="preserve"> </w:t>
            </w:r>
            <w:r w:rsidRPr="005E695D">
              <w:rPr>
                <w:rFonts w:ascii="GHEA Grapalat" w:hAnsi="GHEA Grapalat"/>
                <w:color w:val="000000"/>
              </w:rPr>
              <w:t>հետ</w:t>
            </w:r>
            <w:r w:rsidRPr="005E695D">
              <w:rPr>
                <w:rFonts w:ascii="GHEA Grapalat" w:hAnsi="GHEA Grapalat"/>
                <w:color w:val="000000"/>
                <w:lang w:val="af-ZA"/>
              </w:rPr>
              <w:t xml:space="preserve"> </w:t>
            </w:r>
            <w:r w:rsidRPr="005E695D">
              <w:rPr>
                <w:rFonts w:ascii="GHEA Grapalat" w:hAnsi="GHEA Grapalat"/>
                <w:color w:val="000000"/>
              </w:rPr>
              <w:t>միասին</w:t>
            </w:r>
            <w:r w:rsidRPr="005E695D">
              <w:rPr>
                <w:rFonts w:ascii="GHEA Grapalat" w:hAnsi="GHEA Grapalat"/>
                <w:color w:val="000000"/>
                <w:lang w:val="af-ZA"/>
              </w:rPr>
              <w:t xml:space="preserve"> </w:t>
            </w:r>
            <w:r w:rsidRPr="005E695D">
              <w:rPr>
                <w:rFonts w:ascii="GHEA Grapalat" w:hAnsi="GHEA Grapalat"/>
                <w:color w:val="000000"/>
              </w:rPr>
              <w:t>Ցանկերը</w:t>
            </w:r>
            <w:r w:rsidRPr="005E695D">
              <w:rPr>
                <w:rFonts w:ascii="GHEA Grapalat" w:hAnsi="GHEA Grapalat"/>
                <w:color w:val="000000"/>
                <w:lang w:val="af-ZA"/>
              </w:rPr>
              <w:t xml:space="preserve">  </w:t>
            </w:r>
            <w:r w:rsidRPr="005E695D">
              <w:rPr>
                <w:rFonts w:ascii="GHEA Grapalat" w:hAnsi="GHEA Grapalat"/>
                <w:color w:val="000000"/>
              </w:rPr>
              <w:t>ներկայացվում</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w:t>
            </w:r>
            <w:r w:rsidRPr="005E695D">
              <w:rPr>
                <w:rFonts w:ascii="GHEA Grapalat" w:hAnsi="GHEA Grapalat"/>
                <w:color w:val="000000"/>
              </w:rPr>
              <w:t>Հանձնաժողովի</w:t>
            </w:r>
            <w:r w:rsidRPr="005E695D">
              <w:rPr>
                <w:rFonts w:ascii="GHEA Grapalat" w:hAnsi="GHEA Grapalat"/>
                <w:color w:val="000000"/>
                <w:lang w:val="af-ZA"/>
              </w:rPr>
              <w:t xml:space="preserve"> </w:t>
            </w:r>
            <w:r w:rsidRPr="005E695D">
              <w:rPr>
                <w:rFonts w:ascii="GHEA Grapalat" w:hAnsi="GHEA Grapalat"/>
                <w:color w:val="000000"/>
              </w:rPr>
              <w:t>քննարկմանը</w:t>
            </w:r>
            <w:r w:rsidRPr="005E695D">
              <w:rPr>
                <w:rFonts w:ascii="GHEA Grapalat" w:hAnsi="GHEA Grapalat"/>
                <w:color w:val="000000"/>
                <w:lang w:val="af-ZA"/>
              </w:rPr>
              <w:t>:</w:t>
            </w:r>
          </w:p>
          <w:p w:rsidR="005E695D" w:rsidRPr="005E695D" w:rsidRDefault="005E695D" w:rsidP="005E695D">
            <w:pPr>
              <w:shd w:val="clear" w:color="auto" w:fill="FFFFFF"/>
              <w:ind w:left="-2" w:right="150" w:firstLineChars="106" w:firstLine="254"/>
              <w:jc w:val="both"/>
              <w:rPr>
                <w:rFonts w:ascii="GHEA Grapalat" w:hAnsi="GHEA Grapalat"/>
                <w:color w:val="000000"/>
                <w:lang w:val="af-ZA"/>
              </w:rPr>
            </w:pPr>
            <w:r w:rsidRPr="005E695D">
              <w:rPr>
                <w:rFonts w:ascii="GHEA Grapalat" w:hAnsi="GHEA Grapalat"/>
                <w:color w:val="000000"/>
              </w:rPr>
              <w:t>Կարգի 8-րդ կետի համաձայն` Հանձնաժողովը</w:t>
            </w:r>
            <w:r w:rsidRPr="005E695D">
              <w:rPr>
                <w:rFonts w:ascii="GHEA Grapalat" w:hAnsi="GHEA Grapalat"/>
                <w:color w:val="000000"/>
                <w:lang w:val="af-ZA"/>
              </w:rPr>
              <w:t xml:space="preserve"> </w:t>
            </w:r>
            <w:r w:rsidRPr="005E695D">
              <w:rPr>
                <w:rFonts w:ascii="GHEA Grapalat" w:hAnsi="GHEA Grapalat"/>
                <w:color w:val="000000"/>
              </w:rPr>
              <w:t>քննարկման</w:t>
            </w:r>
            <w:r w:rsidRPr="005E695D">
              <w:rPr>
                <w:rFonts w:ascii="GHEA Grapalat" w:hAnsi="GHEA Grapalat"/>
                <w:color w:val="000000"/>
                <w:lang w:val="af-ZA"/>
              </w:rPr>
              <w:t xml:space="preserve"> </w:t>
            </w:r>
            <w:r w:rsidRPr="005E695D">
              <w:rPr>
                <w:rFonts w:ascii="GHEA Grapalat" w:hAnsi="GHEA Grapalat"/>
                <w:color w:val="000000"/>
              </w:rPr>
              <w:t>ընթացքում,</w:t>
            </w:r>
            <w:r w:rsidRPr="005E695D">
              <w:rPr>
                <w:rFonts w:ascii="GHEA Grapalat" w:hAnsi="GHEA Grapalat"/>
                <w:color w:val="000000"/>
                <w:lang w:val="af-ZA"/>
              </w:rPr>
              <w:t xml:space="preserve"> </w:t>
            </w:r>
            <w:r w:rsidRPr="005E695D">
              <w:rPr>
                <w:rFonts w:ascii="GHEA Grapalat" w:hAnsi="GHEA Grapalat"/>
                <w:color w:val="000000"/>
              </w:rPr>
              <w:t>հաշվի</w:t>
            </w:r>
            <w:r w:rsidRPr="005E695D">
              <w:rPr>
                <w:rFonts w:ascii="GHEA Grapalat" w:hAnsi="GHEA Grapalat"/>
                <w:color w:val="000000"/>
                <w:lang w:val="af-ZA"/>
              </w:rPr>
              <w:t xml:space="preserve"> </w:t>
            </w:r>
            <w:r w:rsidRPr="005E695D">
              <w:rPr>
                <w:rFonts w:ascii="GHEA Grapalat" w:hAnsi="GHEA Grapalat"/>
                <w:color w:val="000000"/>
              </w:rPr>
              <w:t>առնելով 6-րդ կետով սահմանված դեպքերը և այն,</w:t>
            </w:r>
            <w:r w:rsidRPr="005E695D">
              <w:rPr>
                <w:rFonts w:ascii="GHEA Grapalat" w:hAnsi="GHEA Grapalat"/>
                <w:color w:val="000000"/>
                <w:lang w:val="af-ZA"/>
              </w:rPr>
              <w:t xml:space="preserve"> </w:t>
            </w:r>
            <w:r w:rsidRPr="005E695D">
              <w:rPr>
                <w:rFonts w:ascii="GHEA Grapalat" w:hAnsi="GHEA Grapalat"/>
                <w:color w:val="000000"/>
              </w:rPr>
              <w:t>որ</w:t>
            </w:r>
            <w:r w:rsidRPr="005E695D">
              <w:rPr>
                <w:rFonts w:ascii="GHEA Grapalat" w:hAnsi="GHEA Grapalat"/>
                <w:color w:val="000000"/>
                <w:lang w:val="af-ZA"/>
              </w:rPr>
              <w:t xml:space="preserve"> </w:t>
            </w:r>
            <w:r w:rsidRPr="005E695D">
              <w:rPr>
                <w:rFonts w:ascii="GHEA Grapalat" w:hAnsi="GHEA Grapalat"/>
                <w:color w:val="000000"/>
              </w:rPr>
              <w:t>կարող</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w:t>
            </w:r>
            <w:r w:rsidRPr="005E695D">
              <w:rPr>
                <w:rFonts w:ascii="GHEA Grapalat" w:hAnsi="GHEA Grapalat"/>
                <w:color w:val="000000"/>
              </w:rPr>
              <w:t>լինել</w:t>
            </w:r>
            <w:r w:rsidRPr="005E695D">
              <w:rPr>
                <w:rFonts w:ascii="GHEA Grapalat" w:hAnsi="GHEA Grapalat"/>
                <w:color w:val="000000"/>
                <w:lang w:val="af-ZA"/>
              </w:rPr>
              <w:t xml:space="preserve"> </w:t>
            </w:r>
            <w:r w:rsidRPr="005E695D">
              <w:rPr>
                <w:rFonts w:ascii="GHEA Grapalat" w:hAnsi="GHEA Grapalat"/>
                <w:color w:val="000000"/>
              </w:rPr>
              <w:t>դեպքեր</w:t>
            </w:r>
            <w:r w:rsidRPr="005E695D">
              <w:rPr>
                <w:rFonts w:ascii="GHEA Grapalat" w:hAnsi="GHEA Grapalat"/>
                <w:color w:val="000000"/>
                <w:lang w:val="af-ZA"/>
              </w:rPr>
              <w:t xml:space="preserve">, </w:t>
            </w:r>
            <w:r w:rsidRPr="005E695D">
              <w:rPr>
                <w:rFonts w:ascii="GHEA Grapalat" w:hAnsi="GHEA Grapalat"/>
                <w:color w:val="000000"/>
              </w:rPr>
              <w:t>երբ</w:t>
            </w:r>
            <w:r w:rsidRPr="005E695D">
              <w:rPr>
                <w:rFonts w:ascii="GHEA Grapalat" w:hAnsi="GHEA Grapalat"/>
                <w:color w:val="000000"/>
                <w:lang w:val="af-ZA"/>
              </w:rPr>
              <w:t xml:space="preserve"> </w:t>
            </w:r>
            <w:r w:rsidRPr="005E695D">
              <w:rPr>
                <w:rFonts w:ascii="GHEA Grapalat" w:hAnsi="GHEA Grapalat"/>
                <w:color w:val="000000"/>
              </w:rPr>
              <w:t>նույն</w:t>
            </w:r>
            <w:r w:rsidRPr="005E695D">
              <w:rPr>
                <w:rFonts w:ascii="GHEA Grapalat" w:hAnsi="GHEA Grapalat"/>
                <w:color w:val="000000"/>
                <w:lang w:val="af-ZA"/>
              </w:rPr>
              <w:t xml:space="preserve"> IP </w:t>
            </w:r>
            <w:r w:rsidRPr="005E695D">
              <w:rPr>
                <w:rFonts w:ascii="GHEA Grapalat" w:hAnsi="GHEA Grapalat"/>
                <w:color w:val="000000"/>
              </w:rPr>
              <w:t>հասցեով</w:t>
            </w:r>
            <w:r w:rsidRPr="005E695D">
              <w:rPr>
                <w:rFonts w:ascii="GHEA Grapalat" w:hAnsi="GHEA Grapalat"/>
                <w:color w:val="000000"/>
                <w:lang w:val="af-ZA"/>
              </w:rPr>
              <w:t xml:space="preserve"> </w:t>
            </w:r>
            <w:r w:rsidRPr="005E695D">
              <w:rPr>
                <w:rFonts w:ascii="GHEA Grapalat" w:hAnsi="GHEA Grapalat"/>
                <w:color w:val="000000"/>
              </w:rPr>
              <w:t>կարող</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w:t>
            </w:r>
            <w:r w:rsidRPr="005E695D">
              <w:rPr>
                <w:rFonts w:ascii="GHEA Grapalat" w:hAnsi="GHEA Grapalat"/>
                <w:color w:val="000000"/>
              </w:rPr>
              <w:t>արգելափակվել</w:t>
            </w:r>
            <w:r w:rsidRPr="005E695D">
              <w:rPr>
                <w:rFonts w:ascii="GHEA Grapalat" w:hAnsi="GHEA Grapalat"/>
                <w:color w:val="000000"/>
                <w:lang w:val="af-ZA"/>
              </w:rPr>
              <w:t xml:space="preserve"> </w:t>
            </w:r>
            <w:r w:rsidRPr="005E695D">
              <w:rPr>
                <w:rFonts w:ascii="GHEA Grapalat" w:hAnsi="GHEA Grapalat"/>
                <w:color w:val="000000"/>
              </w:rPr>
              <w:t>քաղաքական</w:t>
            </w:r>
            <w:r w:rsidRPr="005E695D">
              <w:rPr>
                <w:rFonts w:ascii="GHEA Grapalat" w:hAnsi="GHEA Grapalat"/>
                <w:color w:val="000000"/>
                <w:lang w:val="af-ZA"/>
              </w:rPr>
              <w:t xml:space="preserve">, </w:t>
            </w:r>
            <w:r w:rsidRPr="005E695D">
              <w:rPr>
                <w:rFonts w:ascii="GHEA Grapalat" w:hAnsi="GHEA Grapalat"/>
                <w:color w:val="000000"/>
              </w:rPr>
              <w:t>հասարակական</w:t>
            </w:r>
            <w:r w:rsidRPr="005E695D">
              <w:rPr>
                <w:rFonts w:ascii="GHEA Grapalat" w:hAnsi="GHEA Grapalat"/>
                <w:color w:val="000000"/>
                <w:lang w:val="af-ZA"/>
              </w:rPr>
              <w:t xml:space="preserve">, </w:t>
            </w:r>
            <w:r w:rsidRPr="005E695D">
              <w:rPr>
                <w:rFonts w:ascii="GHEA Grapalat" w:hAnsi="GHEA Grapalat"/>
                <w:color w:val="000000"/>
              </w:rPr>
              <w:t>լրատվական</w:t>
            </w:r>
            <w:r w:rsidRPr="005E695D">
              <w:rPr>
                <w:rFonts w:ascii="GHEA Grapalat" w:hAnsi="GHEA Grapalat"/>
                <w:color w:val="000000"/>
                <w:lang w:val="af-ZA"/>
              </w:rPr>
              <w:t xml:space="preserve"> </w:t>
            </w:r>
            <w:r w:rsidRPr="005E695D">
              <w:rPr>
                <w:rFonts w:ascii="GHEA Grapalat" w:hAnsi="GHEA Grapalat"/>
                <w:color w:val="000000"/>
              </w:rPr>
              <w:t>բնույթի</w:t>
            </w:r>
            <w:r w:rsidRPr="005E695D">
              <w:rPr>
                <w:rFonts w:ascii="GHEA Grapalat" w:hAnsi="GHEA Grapalat"/>
                <w:color w:val="000000"/>
                <w:lang w:val="af-ZA"/>
              </w:rPr>
              <w:t xml:space="preserve"> </w:t>
            </w:r>
            <w:r w:rsidRPr="005E695D">
              <w:rPr>
                <w:rFonts w:ascii="GHEA Grapalat" w:hAnsi="GHEA Grapalat"/>
                <w:color w:val="000000"/>
              </w:rPr>
              <w:t>կայքեր</w:t>
            </w:r>
            <w:r w:rsidRPr="005E695D">
              <w:rPr>
                <w:rFonts w:ascii="GHEA Grapalat" w:hAnsi="GHEA Grapalat"/>
                <w:color w:val="000000"/>
                <w:lang w:val="af-ZA"/>
              </w:rPr>
              <w:t>,</w:t>
            </w:r>
            <w:r w:rsidRPr="005E695D">
              <w:rPr>
                <w:rFonts w:ascii="GHEA Grapalat" w:hAnsi="GHEA Grapalat"/>
                <w:color w:val="000000"/>
              </w:rPr>
              <w:t xml:space="preserve"> նույն</w:t>
            </w:r>
            <w:r w:rsidRPr="005E695D">
              <w:rPr>
                <w:rFonts w:ascii="GHEA Grapalat" w:hAnsi="GHEA Grapalat"/>
                <w:color w:val="000000"/>
                <w:lang w:val="af-ZA"/>
              </w:rPr>
              <w:t xml:space="preserve"> IP </w:t>
            </w:r>
            <w:r w:rsidRPr="005E695D">
              <w:rPr>
                <w:rFonts w:ascii="GHEA Grapalat" w:hAnsi="GHEA Grapalat"/>
                <w:color w:val="000000"/>
              </w:rPr>
              <w:t>հասցեի</w:t>
            </w:r>
            <w:r w:rsidRPr="005E695D">
              <w:rPr>
                <w:rFonts w:ascii="GHEA Grapalat" w:hAnsi="GHEA Grapalat"/>
                <w:color w:val="000000"/>
                <w:lang w:val="af-ZA"/>
              </w:rPr>
              <w:t xml:space="preserve"> </w:t>
            </w:r>
            <w:r w:rsidRPr="005E695D">
              <w:rPr>
                <w:rFonts w:ascii="GHEA Grapalat" w:hAnsi="GHEA Grapalat"/>
                <w:color w:val="000000"/>
              </w:rPr>
              <w:t>տակ</w:t>
            </w:r>
            <w:r w:rsidRPr="005E695D">
              <w:rPr>
                <w:rFonts w:ascii="GHEA Grapalat" w:hAnsi="GHEA Grapalat"/>
                <w:color w:val="000000"/>
                <w:lang w:val="af-ZA"/>
              </w:rPr>
              <w:t xml:space="preserve"> </w:t>
            </w:r>
            <w:r w:rsidRPr="005E695D">
              <w:rPr>
                <w:rFonts w:ascii="GHEA Grapalat" w:hAnsi="GHEA Grapalat"/>
                <w:color w:val="000000"/>
              </w:rPr>
              <w:t>գործող</w:t>
            </w:r>
            <w:r w:rsidRPr="005E695D">
              <w:rPr>
                <w:rFonts w:ascii="GHEA Grapalat" w:hAnsi="GHEA Grapalat"/>
                <w:color w:val="000000"/>
                <w:lang w:val="af-ZA"/>
              </w:rPr>
              <w:t xml:space="preserve"> </w:t>
            </w:r>
            <w:r w:rsidRPr="005E695D">
              <w:rPr>
                <w:rFonts w:ascii="GHEA Grapalat" w:hAnsi="GHEA Grapalat"/>
                <w:color w:val="000000"/>
              </w:rPr>
              <w:t>չարգելված</w:t>
            </w:r>
            <w:r w:rsidRPr="005E695D">
              <w:rPr>
                <w:rFonts w:ascii="GHEA Grapalat" w:hAnsi="GHEA Grapalat"/>
                <w:color w:val="000000"/>
                <w:lang w:val="af-ZA"/>
              </w:rPr>
              <w:t xml:space="preserve"> </w:t>
            </w:r>
            <w:r w:rsidRPr="005E695D">
              <w:rPr>
                <w:rFonts w:ascii="GHEA Grapalat" w:hAnsi="GHEA Grapalat"/>
                <w:color w:val="000000"/>
              </w:rPr>
              <w:t>կայքերին</w:t>
            </w:r>
            <w:r w:rsidRPr="005E695D">
              <w:rPr>
                <w:rFonts w:ascii="GHEA Grapalat" w:hAnsi="GHEA Grapalat"/>
                <w:color w:val="000000"/>
                <w:lang w:val="af-ZA"/>
              </w:rPr>
              <w:t xml:space="preserve"> </w:t>
            </w:r>
            <w:r w:rsidRPr="005E695D">
              <w:rPr>
                <w:rFonts w:ascii="GHEA Grapalat" w:hAnsi="GHEA Grapalat"/>
                <w:color w:val="000000"/>
              </w:rPr>
              <w:t>հասանելիությունը</w:t>
            </w:r>
            <w:r w:rsidRPr="005E695D">
              <w:rPr>
                <w:rFonts w:ascii="GHEA Grapalat" w:hAnsi="GHEA Grapalat"/>
                <w:color w:val="000000"/>
                <w:lang w:val="af-ZA"/>
              </w:rPr>
              <w:t xml:space="preserve"> </w:t>
            </w:r>
            <w:r w:rsidRPr="005E695D">
              <w:rPr>
                <w:rFonts w:ascii="GHEA Grapalat" w:hAnsi="GHEA Grapalat"/>
                <w:color w:val="000000"/>
              </w:rPr>
              <w:t>չարգելափակելու</w:t>
            </w:r>
            <w:r w:rsidRPr="005E695D">
              <w:rPr>
                <w:rFonts w:ascii="GHEA Grapalat" w:hAnsi="GHEA Grapalat"/>
                <w:color w:val="000000"/>
                <w:lang w:val="af-ZA"/>
              </w:rPr>
              <w:t xml:space="preserve"> </w:t>
            </w:r>
            <w:r w:rsidRPr="005E695D">
              <w:rPr>
                <w:rFonts w:ascii="GHEA Grapalat" w:hAnsi="GHEA Grapalat"/>
                <w:color w:val="000000"/>
              </w:rPr>
              <w:t>նպատակով</w:t>
            </w:r>
            <w:r w:rsidRPr="005E695D">
              <w:rPr>
                <w:rFonts w:ascii="GHEA Grapalat" w:hAnsi="GHEA Grapalat"/>
                <w:color w:val="000000"/>
                <w:lang w:val="af-ZA"/>
              </w:rPr>
              <w:t xml:space="preserve"> </w:t>
            </w:r>
            <w:r w:rsidRPr="005E695D">
              <w:rPr>
                <w:rFonts w:ascii="GHEA Grapalat" w:hAnsi="GHEA Grapalat"/>
                <w:color w:val="000000"/>
              </w:rPr>
              <w:t>ընդունում</w:t>
            </w:r>
            <w:r w:rsidRPr="005E695D">
              <w:rPr>
                <w:rFonts w:ascii="GHEA Grapalat" w:hAnsi="GHEA Grapalat"/>
                <w:color w:val="000000"/>
                <w:lang w:val="af-ZA"/>
              </w:rPr>
              <w:t xml:space="preserve"> </w:t>
            </w:r>
            <w:r w:rsidRPr="005E695D">
              <w:rPr>
                <w:rFonts w:ascii="GHEA Grapalat" w:hAnsi="GHEA Grapalat"/>
                <w:color w:val="000000"/>
              </w:rPr>
              <w:t>է</w:t>
            </w:r>
            <w:r w:rsidRPr="005E695D">
              <w:rPr>
                <w:rFonts w:ascii="GHEA Grapalat" w:hAnsi="GHEA Grapalat"/>
                <w:color w:val="000000"/>
                <w:lang w:val="af-ZA"/>
              </w:rPr>
              <w:t xml:space="preserve"> </w:t>
            </w:r>
            <w:r w:rsidRPr="005E695D">
              <w:rPr>
                <w:rFonts w:ascii="GHEA Grapalat" w:hAnsi="GHEA Grapalat"/>
                <w:color w:val="000000"/>
              </w:rPr>
              <w:t>որոշում</w:t>
            </w:r>
            <w:r w:rsidRPr="005E695D">
              <w:rPr>
                <w:rFonts w:ascii="GHEA Grapalat" w:hAnsi="GHEA Grapalat"/>
                <w:color w:val="000000"/>
                <w:lang w:val="af-ZA"/>
              </w:rPr>
              <w:t xml:space="preserve"> </w:t>
            </w:r>
            <w:r w:rsidRPr="005E695D">
              <w:rPr>
                <w:rFonts w:ascii="GHEA Grapalat" w:hAnsi="GHEA Grapalat"/>
                <w:color w:val="000000"/>
              </w:rPr>
              <w:t>տվյալ</w:t>
            </w:r>
            <w:r w:rsidRPr="005E695D">
              <w:rPr>
                <w:rFonts w:ascii="GHEA Grapalat" w:hAnsi="GHEA Grapalat"/>
                <w:color w:val="000000"/>
                <w:lang w:val="af-ZA"/>
              </w:rPr>
              <w:t xml:space="preserve"> </w:t>
            </w:r>
            <w:r w:rsidRPr="005E695D">
              <w:rPr>
                <w:rFonts w:ascii="GHEA Grapalat" w:hAnsi="GHEA Grapalat"/>
                <w:color w:val="000000"/>
              </w:rPr>
              <w:t>կայքերը</w:t>
            </w:r>
            <w:r w:rsidRPr="005E695D">
              <w:rPr>
                <w:rFonts w:ascii="GHEA Grapalat" w:hAnsi="GHEA Grapalat"/>
                <w:color w:val="000000"/>
                <w:lang w:val="af-ZA"/>
              </w:rPr>
              <w:t xml:space="preserve"> </w:t>
            </w:r>
            <w:r w:rsidRPr="005E695D">
              <w:rPr>
                <w:rFonts w:ascii="GHEA Grapalat" w:hAnsi="GHEA Grapalat"/>
                <w:color w:val="000000"/>
              </w:rPr>
              <w:t>Ցանկերից</w:t>
            </w:r>
            <w:r w:rsidRPr="005E695D">
              <w:rPr>
                <w:rFonts w:ascii="GHEA Grapalat" w:hAnsi="GHEA Grapalat"/>
                <w:color w:val="000000"/>
                <w:lang w:val="af-ZA"/>
              </w:rPr>
              <w:t xml:space="preserve"> </w:t>
            </w:r>
            <w:r w:rsidRPr="005E695D">
              <w:rPr>
                <w:rFonts w:ascii="GHEA Grapalat" w:hAnsi="GHEA Grapalat"/>
                <w:color w:val="000000"/>
              </w:rPr>
              <w:t>հանելու</w:t>
            </w:r>
            <w:r w:rsidRPr="005E695D">
              <w:rPr>
                <w:rFonts w:ascii="GHEA Grapalat" w:hAnsi="GHEA Grapalat"/>
                <w:color w:val="000000"/>
                <w:lang w:val="af-ZA"/>
              </w:rPr>
              <w:t xml:space="preserve"> </w:t>
            </w:r>
            <w:r w:rsidRPr="005E695D">
              <w:rPr>
                <w:rFonts w:ascii="GHEA Grapalat" w:hAnsi="GHEA Grapalat"/>
                <w:color w:val="000000"/>
              </w:rPr>
              <w:t>վերաբերյալ</w:t>
            </w:r>
            <w:r w:rsidRPr="005E695D">
              <w:rPr>
                <w:rFonts w:ascii="GHEA Grapalat" w:hAnsi="GHEA Grapalat"/>
                <w:color w:val="000000"/>
                <w:lang w:val="af-ZA"/>
              </w:rPr>
              <w:t>:</w:t>
            </w:r>
          </w:p>
          <w:p w:rsidR="005E695D" w:rsidRPr="005E695D" w:rsidRDefault="005E695D" w:rsidP="005E695D">
            <w:pPr>
              <w:shd w:val="clear" w:color="auto" w:fill="FFFFFF"/>
              <w:ind w:left="-2" w:right="150" w:firstLineChars="106" w:firstLine="254"/>
              <w:jc w:val="both"/>
              <w:rPr>
                <w:rFonts w:ascii="GHEA Grapalat" w:hAnsi="GHEA Grapalat"/>
                <w:color w:val="000000"/>
              </w:rPr>
            </w:pPr>
            <w:r w:rsidRPr="005E695D">
              <w:rPr>
                <w:rFonts w:ascii="GHEA Grapalat" w:hAnsi="GHEA Grapalat"/>
                <w:color w:val="000000"/>
              </w:rPr>
              <w:t>Հաշվի առնելով այն հանգամանքը, որ Ցանկերը հաստատվում են</w:t>
            </w:r>
            <w:r w:rsidRPr="005E695D">
              <w:rPr>
                <w:rFonts w:ascii="GHEA Grapalat" w:hAnsi="GHEA Grapalat"/>
                <w:lang w:val="af-ZA"/>
              </w:rPr>
              <w:t xml:space="preserve"> </w:t>
            </w:r>
            <w:r w:rsidRPr="005E695D">
              <w:rPr>
                <w:rFonts w:ascii="GHEA Grapalat" w:hAnsi="GHEA Grapalat"/>
                <w:color w:val="000000"/>
              </w:rPr>
              <w:t>Կարգի 4-րդ կետի համաձայն</w:t>
            </w:r>
            <w:r w:rsidRPr="005E695D">
              <w:rPr>
                <w:rFonts w:ascii="GHEA Grapalat" w:hAnsi="GHEA Grapalat"/>
              </w:rPr>
              <w:t>, իսկ</w:t>
            </w:r>
            <w:r w:rsidRPr="005E695D">
              <w:rPr>
                <w:rFonts w:ascii="GHEA Grapalat" w:hAnsi="GHEA Grapalat"/>
                <w:color w:val="000000"/>
              </w:rPr>
              <w:t xml:space="preserve"> Կարգի 6-8-րդ կետերով նախատեսված կարգավորումները չեն կարող վերաբերելի լինել արդեն իսկ հաստատված Ցանկերին, ուստի առաջարկվում է նշված կետերում Ցանկերը նախատեսել որպես ցանկերի նախագծեր, միաժամանակ, քանի որ վերոնշյալ գրություններին կից ներկայացվել է նաև Հանձնաժողովի աշխատակարգը, առաջարկում ենք Կարգի նշված կետերը նախատեսել Հանձնաժողովի աշխատակարգում։ </w:t>
            </w:r>
          </w:p>
          <w:p w:rsidR="005E695D" w:rsidRPr="005E695D" w:rsidRDefault="005E695D" w:rsidP="005E695D">
            <w:pPr>
              <w:shd w:val="clear" w:color="auto" w:fill="FFFFFF"/>
              <w:tabs>
                <w:tab w:val="left" w:pos="990"/>
              </w:tabs>
              <w:ind w:left="-2" w:right="150" w:firstLineChars="106" w:firstLine="254"/>
              <w:contextualSpacing/>
              <w:jc w:val="both"/>
              <w:rPr>
                <w:rFonts w:ascii="GHEA Grapalat" w:eastAsia="Calibri" w:hAnsi="GHEA Grapalat"/>
              </w:rPr>
            </w:pPr>
            <w:r w:rsidRPr="005E695D">
              <w:rPr>
                <w:rFonts w:ascii="GHEA Grapalat" w:eastAsia="Calibri" w:hAnsi="GHEA Grapalat"/>
              </w:rPr>
              <w:t>Միևնույն ժամանակ, «Նորմատիվ իրավական ակտերի մասին» ՀՀ օրենքի 21-րդ հոդվածի 2-րդ մասի  համաձայն` արգելվում են</w:t>
            </w:r>
            <w:r w:rsidRPr="005E695D">
              <w:rPr>
                <w:rFonts w:ascii="Calibri" w:eastAsia="Calibri" w:hAnsi="Calibri" w:cs="Calibri"/>
              </w:rPr>
              <w:t> </w:t>
            </w:r>
            <w:r w:rsidRPr="005E695D">
              <w:rPr>
                <w:rFonts w:ascii="GHEA Grapalat" w:eastAsia="Calibri" w:hAnsi="GHEA Grapalat"/>
              </w:rPr>
              <w:t>նորմատիվ</w:t>
            </w:r>
            <w:r w:rsidRPr="005E695D">
              <w:rPr>
                <w:rFonts w:ascii="Calibri" w:eastAsia="Calibri" w:hAnsi="Calibri" w:cs="Calibri"/>
              </w:rPr>
              <w:t> </w:t>
            </w:r>
            <w:r w:rsidRPr="005E695D">
              <w:rPr>
                <w:rFonts w:ascii="GHEA Grapalat" w:eastAsia="Calibri" w:hAnsi="GHEA Grapalat"/>
              </w:rPr>
              <w:t>իրավական ակտում կատարել բառերի կամ տերմինների անհարկի կրճատումներ, ինչպես նաև բառերի կամ տերմինների հապավումներ, ուստի առաջարկվում է Կարգի 6-րդ կետում հապավումները բացել:</w:t>
            </w:r>
          </w:p>
          <w:p w:rsidR="005E695D" w:rsidRPr="005E695D" w:rsidRDefault="005E695D" w:rsidP="005E695D">
            <w:pPr>
              <w:shd w:val="clear" w:color="auto" w:fill="FFFFFF"/>
              <w:tabs>
                <w:tab w:val="left" w:pos="990"/>
              </w:tabs>
              <w:ind w:left="-2" w:right="150" w:firstLineChars="106" w:firstLine="254"/>
              <w:contextualSpacing/>
              <w:jc w:val="both"/>
              <w:rPr>
                <w:rFonts w:ascii="GHEA Grapalat" w:eastAsia="Calibri" w:hAnsi="GHEA Grapalat"/>
              </w:rPr>
            </w:pPr>
            <w:r w:rsidRPr="005E695D">
              <w:rPr>
                <w:rFonts w:ascii="GHEA Grapalat" w:hAnsi="GHEA Grapalat" w:cs="Sylfaen"/>
              </w:rPr>
              <w:t xml:space="preserve">Նախագծի 9-րդ կետի հետ կապված՝ առաջարկվում է սահմանել վերջնաժամկետ, որի ավարտից հետո IP հասցեատիրոջ կողմից արգելափակման ենթակա  ինտերնետ շահումով խաղերի, վիճակախաղերի կայքերի հասանելիությունը չարգելափակելու դեպքում, Հայաստանի Հանրապետության համապատասխան մարմնի կողմից այդ </w:t>
            </w:r>
            <w:r w:rsidRPr="005E695D">
              <w:rPr>
                <w:rFonts w:ascii="GHEA Grapalat" w:hAnsi="GHEA Grapalat" w:cs="Sylfaen"/>
              </w:rPr>
              <w:lastRenderedPageBreak/>
              <w:t>կայքերի հասանելիությունը կարգելափակվի՝ անկախ տվյալ IP հասցեում գործող կայքերի քանակից և բնույթից,</w:t>
            </w:r>
          </w:p>
          <w:p w:rsidR="005E695D" w:rsidRPr="005E695D" w:rsidRDefault="005E695D" w:rsidP="005E695D">
            <w:pPr>
              <w:shd w:val="clear" w:color="auto" w:fill="FFFFFF"/>
              <w:ind w:left="-2" w:right="150" w:firstLineChars="106" w:firstLine="254"/>
              <w:jc w:val="both"/>
              <w:rPr>
                <w:rFonts w:ascii="GHEA Grapalat" w:hAnsi="GHEA Grapalat"/>
                <w:color w:val="000000"/>
                <w:lang w:val="af-ZA"/>
              </w:rPr>
            </w:pPr>
            <w:r w:rsidRPr="005E695D">
              <w:rPr>
                <w:rFonts w:ascii="GHEA Grapalat" w:hAnsi="GHEA Grapalat" w:cs="GHEA Grapalat"/>
                <w:color w:val="000000"/>
              </w:rPr>
              <w:t>6) Կարգի 11-րդ</w:t>
            </w:r>
            <w:r w:rsidRPr="005E695D">
              <w:rPr>
                <w:rFonts w:ascii="GHEA Grapalat" w:hAnsi="GHEA Grapalat"/>
                <w:color w:val="000000"/>
              </w:rPr>
              <w:t xml:space="preserve"> </w:t>
            </w:r>
            <w:r w:rsidRPr="005E695D">
              <w:rPr>
                <w:rFonts w:ascii="GHEA Grapalat" w:hAnsi="GHEA Grapalat" w:cs="GHEA Grapalat"/>
                <w:color w:val="000000"/>
              </w:rPr>
              <w:t>կետի</w:t>
            </w:r>
            <w:r w:rsidRPr="005E695D">
              <w:rPr>
                <w:rFonts w:ascii="GHEA Grapalat" w:hAnsi="GHEA Grapalat"/>
                <w:color w:val="000000"/>
              </w:rPr>
              <w:t xml:space="preserve"> </w:t>
            </w:r>
            <w:r w:rsidRPr="005E695D">
              <w:rPr>
                <w:rFonts w:ascii="GHEA Grapalat" w:hAnsi="GHEA Grapalat" w:cs="GHEA Grapalat"/>
                <w:color w:val="000000"/>
              </w:rPr>
              <w:t>համաձայն՝</w:t>
            </w:r>
            <w:r w:rsidRPr="005E695D">
              <w:rPr>
                <w:rFonts w:ascii="GHEA Grapalat" w:hAnsi="GHEA Grapalat"/>
                <w:color w:val="000000"/>
              </w:rPr>
              <w:t xml:space="preserve"> Հանձնաժողովի</w:t>
            </w:r>
            <w:r w:rsidRPr="005E695D">
              <w:rPr>
                <w:rFonts w:ascii="GHEA Grapalat" w:hAnsi="GHEA Grapalat"/>
                <w:color w:val="000000"/>
                <w:lang w:val="af-ZA"/>
              </w:rPr>
              <w:t xml:space="preserve"> </w:t>
            </w:r>
            <w:r w:rsidRPr="005E695D">
              <w:rPr>
                <w:rFonts w:ascii="GHEA Grapalat" w:hAnsi="GHEA Grapalat"/>
                <w:color w:val="000000"/>
              </w:rPr>
              <w:t>եզրակացությունները</w:t>
            </w:r>
            <w:r w:rsidRPr="005E695D">
              <w:rPr>
                <w:rFonts w:ascii="GHEA Grapalat" w:hAnsi="GHEA Grapalat"/>
                <w:color w:val="000000"/>
                <w:lang w:val="af-ZA"/>
              </w:rPr>
              <w:t xml:space="preserve"> </w:t>
            </w:r>
            <w:r w:rsidRPr="005E695D">
              <w:rPr>
                <w:rFonts w:ascii="GHEA Grapalat" w:hAnsi="GHEA Grapalat"/>
                <w:color w:val="000000"/>
              </w:rPr>
              <w:t>տրվում</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«O</w:t>
            </w:r>
            <w:r w:rsidRPr="005E695D">
              <w:rPr>
                <w:rFonts w:ascii="GHEA Grapalat" w:hAnsi="GHEA Grapalat"/>
                <w:color w:val="000000"/>
              </w:rPr>
              <w:t>տարերկրյա</w:t>
            </w:r>
            <w:r w:rsidRPr="005E695D">
              <w:rPr>
                <w:rFonts w:ascii="GHEA Grapalat" w:hAnsi="GHEA Grapalat"/>
                <w:color w:val="000000"/>
                <w:lang w:val="af-ZA"/>
              </w:rPr>
              <w:t xml:space="preserve"> </w:t>
            </w:r>
            <w:r w:rsidRPr="005E695D">
              <w:rPr>
                <w:rFonts w:ascii="GHEA Grapalat" w:hAnsi="GHEA Grapalat"/>
                <w:color w:val="000000"/>
              </w:rPr>
              <w:t>պետություններում</w:t>
            </w:r>
            <w:r w:rsidRPr="005E695D">
              <w:rPr>
                <w:rFonts w:ascii="GHEA Grapalat" w:hAnsi="GHEA Grapalat"/>
                <w:color w:val="000000"/>
                <w:lang w:val="af-ZA"/>
              </w:rPr>
              <w:t xml:space="preserve"> </w:t>
            </w:r>
            <w:r w:rsidRPr="005E695D">
              <w:rPr>
                <w:rFonts w:ascii="GHEA Grapalat" w:hAnsi="GHEA Grapalat"/>
                <w:color w:val="000000"/>
              </w:rPr>
              <w:t>կազմակերպված</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Հայաստանի</w:t>
            </w:r>
            <w:r w:rsidRPr="005E695D">
              <w:rPr>
                <w:rFonts w:ascii="GHEA Grapalat" w:hAnsi="GHEA Grapalat"/>
                <w:color w:val="000000"/>
                <w:lang w:val="af-ZA"/>
              </w:rPr>
              <w:t xml:space="preserve"> </w:t>
            </w:r>
            <w:r w:rsidRPr="005E695D">
              <w:rPr>
                <w:rFonts w:ascii="GHEA Grapalat" w:hAnsi="GHEA Grapalat"/>
                <w:color w:val="000000"/>
              </w:rPr>
              <w:t>Հանրապետության</w:t>
            </w:r>
            <w:r w:rsidRPr="005E695D">
              <w:rPr>
                <w:rFonts w:ascii="GHEA Grapalat" w:hAnsi="GHEA Grapalat"/>
                <w:color w:val="000000"/>
                <w:lang w:val="af-ZA"/>
              </w:rPr>
              <w:t xml:space="preserve"> </w:t>
            </w:r>
            <w:r w:rsidRPr="005E695D">
              <w:rPr>
                <w:rFonts w:ascii="GHEA Grapalat" w:hAnsi="GHEA Grapalat"/>
                <w:color w:val="000000"/>
              </w:rPr>
              <w:t>օրենսդրությամբ</w:t>
            </w:r>
            <w:r w:rsidRPr="005E695D">
              <w:rPr>
                <w:rFonts w:ascii="GHEA Grapalat" w:hAnsi="GHEA Grapalat"/>
                <w:color w:val="000000"/>
                <w:lang w:val="af-ZA"/>
              </w:rPr>
              <w:t xml:space="preserve"> </w:t>
            </w:r>
            <w:r w:rsidRPr="005E695D">
              <w:rPr>
                <w:rFonts w:ascii="GHEA Grapalat" w:hAnsi="GHEA Grapalat"/>
                <w:color w:val="000000"/>
              </w:rPr>
              <w:t>սահմանված</w:t>
            </w:r>
            <w:r w:rsidRPr="005E695D">
              <w:rPr>
                <w:rFonts w:ascii="GHEA Grapalat" w:hAnsi="GHEA Grapalat"/>
                <w:color w:val="000000"/>
                <w:lang w:val="af-ZA"/>
              </w:rPr>
              <w:t xml:space="preserve"> </w:t>
            </w:r>
            <w:r w:rsidRPr="005E695D">
              <w:rPr>
                <w:rFonts w:ascii="GHEA Grapalat" w:hAnsi="GHEA Grapalat"/>
                <w:color w:val="000000"/>
              </w:rPr>
              <w:t>համապատասխան</w:t>
            </w:r>
            <w:r w:rsidRPr="005E695D">
              <w:rPr>
                <w:rFonts w:ascii="GHEA Grapalat" w:hAnsi="GHEA Grapalat"/>
                <w:color w:val="000000"/>
                <w:lang w:val="af-ZA"/>
              </w:rPr>
              <w:t xml:space="preserve"> </w:t>
            </w:r>
            <w:r w:rsidRPr="005E695D">
              <w:rPr>
                <w:rFonts w:ascii="GHEA Grapalat" w:hAnsi="GHEA Grapalat"/>
                <w:color w:val="000000"/>
              </w:rPr>
              <w:t>լիցենզիա</w:t>
            </w:r>
            <w:r w:rsidRPr="005E695D">
              <w:rPr>
                <w:rFonts w:ascii="GHEA Grapalat" w:hAnsi="GHEA Grapalat"/>
                <w:color w:val="000000"/>
                <w:lang w:val="af-ZA"/>
              </w:rPr>
              <w:t xml:space="preserve"> </w:t>
            </w:r>
            <w:r w:rsidRPr="005E695D">
              <w:rPr>
                <w:rFonts w:ascii="GHEA Grapalat" w:hAnsi="GHEA Grapalat"/>
                <w:color w:val="000000"/>
              </w:rPr>
              <w:t>չունեցող</w:t>
            </w:r>
            <w:r w:rsidRPr="005E695D">
              <w:rPr>
                <w:rFonts w:ascii="GHEA Grapalat" w:hAnsi="GHEA Grapalat"/>
                <w:color w:val="000000"/>
                <w:lang w:val="af-ZA"/>
              </w:rPr>
              <w:t xml:space="preserve"> </w:t>
            </w:r>
            <w:r w:rsidRPr="005E695D">
              <w:rPr>
                <w:rFonts w:ascii="GHEA Grapalat" w:hAnsi="GHEA Grapalat"/>
                <w:color w:val="000000"/>
              </w:rPr>
              <w:t>կազմակերպությունների</w:t>
            </w:r>
            <w:r w:rsidRPr="005E695D">
              <w:rPr>
                <w:rFonts w:ascii="GHEA Grapalat" w:hAnsi="GHEA Grapalat"/>
                <w:color w:val="000000"/>
                <w:lang w:val="af-ZA"/>
              </w:rPr>
              <w:t xml:space="preserve"> </w:t>
            </w:r>
            <w:r w:rsidRPr="005E695D">
              <w:rPr>
                <w:rFonts w:ascii="GHEA Grapalat" w:hAnsi="GHEA Grapalat"/>
                <w:color w:val="000000"/>
              </w:rPr>
              <w:t>կողմից</w:t>
            </w:r>
            <w:r w:rsidRPr="005E695D">
              <w:rPr>
                <w:rFonts w:ascii="GHEA Grapalat" w:hAnsi="GHEA Grapalat"/>
                <w:color w:val="000000"/>
                <w:lang w:val="af-ZA"/>
              </w:rPr>
              <w:t xml:space="preserve"> </w:t>
            </w:r>
            <w:r w:rsidRPr="005E695D">
              <w:rPr>
                <w:rFonts w:ascii="GHEA Grapalat" w:hAnsi="GHEA Grapalat"/>
                <w:color w:val="000000"/>
              </w:rPr>
              <w:t>կազմակերպված</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արգելափակման</w:t>
            </w:r>
            <w:r w:rsidRPr="005E695D">
              <w:rPr>
                <w:rFonts w:ascii="GHEA Grapalat" w:hAnsi="GHEA Grapalat"/>
                <w:color w:val="000000"/>
                <w:lang w:val="af-ZA"/>
              </w:rPr>
              <w:t xml:space="preserve"> </w:t>
            </w:r>
            <w:r w:rsidRPr="005E695D">
              <w:rPr>
                <w:rFonts w:ascii="GHEA Grapalat" w:hAnsi="GHEA Grapalat"/>
                <w:color w:val="000000"/>
              </w:rPr>
              <w:t>ենթակա</w:t>
            </w:r>
            <w:r w:rsidRPr="005E695D">
              <w:rPr>
                <w:rFonts w:ascii="GHEA Grapalat" w:hAnsi="GHEA Grapalat"/>
                <w:color w:val="000000"/>
                <w:lang w:val="af-ZA"/>
              </w:rPr>
              <w:t xml:space="preserve"> </w:t>
            </w:r>
            <w:r w:rsidRPr="005E695D">
              <w:rPr>
                <w:rFonts w:ascii="GHEA Grapalat" w:hAnsi="GHEA Grapalat"/>
                <w:color w:val="000000"/>
              </w:rPr>
              <w:t>կայքերը</w:t>
            </w:r>
            <w:r w:rsidRPr="005E695D">
              <w:rPr>
                <w:rFonts w:ascii="GHEA Grapalat" w:hAnsi="GHEA Grapalat"/>
                <w:color w:val="000000"/>
                <w:lang w:val="af-ZA"/>
              </w:rPr>
              <w:t xml:space="preserve"> </w:t>
            </w:r>
            <w:r w:rsidRPr="005E695D">
              <w:rPr>
                <w:rFonts w:ascii="GHEA Grapalat" w:hAnsi="GHEA Grapalat"/>
                <w:color w:val="000000"/>
              </w:rPr>
              <w:t>բացահայտող</w:t>
            </w:r>
            <w:r w:rsidRPr="005E695D">
              <w:rPr>
                <w:rFonts w:ascii="GHEA Grapalat" w:hAnsi="GHEA Grapalat"/>
                <w:color w:val="000000"/>
                <w:lang w:val="af-ZA"/>
              </w:rPr>
              <w:t xml:space="preserve"> </w:t>
            </w:r>
            <w:r w:rsidRPr="005E695D">
              <w:rPr>
                <w:rFonts w:ascii="GHEA Grapalat" w:hAnsi="GHEA Grapalat"/>
                <w:color w:val="000000"/>
              </w:rPr>
              <w:t>միջգերատեսչական</w:t>
            </w:r>
            <w:r w:rsidRPr="005E695D">
              <w:rPr>
                <w:rFonts w:ascii="GHEA Grapalat" w:hAnsi="GHEA Grapalat"/>
                <w:color w:val="000000"/>
                <w:lang w:val="af-ZA"/>
              </w:rPr>
              <w:t xml:space="preserve"> </w:t>
            </w:r>
            <w:r w:rsidRPr="005E695D">
              <w:rPr>
                <w:rFonts w:ascii="GHEA Grapalat" w:hAnsi="GHEA Grapalat"/>
                <w:color w:val="000000"/>
              </w:rPr>
              <w:t>հանձնաժողով</w:t>
            </w:r>
            <w:r w:rsidRPr="005E695D">
              <w:rPr>
                <w:rFonts w:ascii="GHEA Grapalat" w:hAnsi="GHEA Grapalat"/>
                <w:color w:val="000000"/>
                <w:lang w:val="af-ZA"/>
              </w:rPr>
              <w:t xml:space="preserve"> </w:t>
            </w:r>
            <w:r w:rsidRPr="005E695D">
              <w:rPr>
                <w:rFonts w:ascii="GHEA Grapalat" w:hAnsi="GHEA Grapalat"/>
                <w:color w:val="000000"/>
              </w:rPr>
              <w:t>ստեղծելու</w:t>
            </w:r>
            <w:r w:rsidRPr="005E695D">
              <w:rPr>
                <w:rFonts w:ascii="GHEA Grapalat" w:hAnsi="GHEA Grapalat"/>
                <w:color w:val="000000"/>
                <w:lang w:val="af-ZA"/>
              </w:rPr>
              <w:t>,</w:t>
            </w:r>
            <w:r w:rsidRPr="005E695D">
              <w:rPr>
                <w:rFonts w:ascii="Calibri" w:hAnsi="Calibri" w:cs="Calibri"/>
                <w:color w:val="000000"/>
                <w:lang w:val="af-ZA"/>
              </w:rPr>
              <w:t> </w:t>
            </w:r>
            <w:r w:rsidRPr="005E695D">
              <w:rPr>
                <w:rFonts w:ascii="GHEA Grapalat" w:hAnsi="GHEA Grapalat"/>
                <w:color w:val="000000"/>
              </w:rPr>
              <w:t>հանձնաժողովի</w:t>
            </w:r>
            <w:r w:rsidRPr="005E695D">
              <w:rPr>
                <w:rFonts w:ascii="GHEA Grapalat" w:hAnsi="GHEA Grapalat"/>
                <w:color w:val="000000"/>
                <w:lang w:val="af-ZA"/>
              </w:rPr>
              <w:t xml:space="preserve"> </w:t>
            </w:r>
            <w:r w:rsidRPr="005E695D">
              <w:rPr>
                <w:rFonts w:ascii="GHEA Grapalat" w:hAnsi="GHEA Grapalat"/>
                <w:color w:val="000000"/>
              </w:rPr>
              <w:t>անհատական</w:t>
            </w:r>
            <w:r w:rsidRPr="005E695D">
              <w:rPr>
                <w:rFonts w:ascii="GHEA Grapalat" w:hAnsi="GHEA Grapalat"/>
                <w:color w:val="000000"/>
                <w:lang w:val="af-ZA"/>
              </w:rPr>
              <w:t xml:space="preserve"> </w:t>
            </w:r>
            <w:r w:rsidRPr="005E695D">
              <w:rPr>
                <w:rFonts w:ascii="GHEA Grapalat" w:hAnsi="GHEA Grapalat"/>
                <w:color w:val="000000"/>
              </w:rPr>
              <w:t>կազմը</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աշխատակարգը</w:t>
            </w:r>
            <w:r w:rsidRPr="005E695D">
              <w:rPr>
                <w:rFonts w:ascii="GHEA Grapalat" w:hAnsi="GHEA Grapalat"/>
                <w:color w:val="000000"/>
                <w:lang w:val="af-ZA"/>
              </w:rPr>
              <w:t xml:space="preserve"> </w:t>
            </w:r>
            <w:r w:rsidRPr="005E695D">
              <w:rPr>
                <w:rFonts w:ascii="GHEA Grapalat" w:hAnsi="GHEA Grapalat"/>
                <w:color w:val="000000"/>
              </w:rPr>
              <w:t>հաստատելու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Հայաստանի</w:t>
            </w:r>
            <w:r w:rsidRPr="005E695D">
              <w:rPr>
                <w:rFonts w:ascii="GHEA Grapalat" w:hAnsi="GHEA Grapalat"/>
                <w:color w:val="000000"/>
                <w:lang w:val="af-ZA"/>
              </w:rPr>
              <w:t xml:space="preserve"> </w:t>
            </w:r>
            <w:r w:rsidRPr="005E695D">
              <w:rPr>
                <w:rFonts w:ascii="GHEA Grapalat" w:hAnsi="GHEA Grapalat"/>
                <w:color w:val="000000"/>
              </w:rPr>
              <w:t>Հանրապետության</w:t>
            </w:r>
            <w:r w:rsidRPr="005E695D">
              <w:rPr>
                <w:rFonts w:ascii="GHEA Grapalat" w:hAnsi="GHEA Grapalat"/>
                <w:color w:val="000000"/>
                <w:lang w:val="af-ZA"/>
              </w:rPr>
              <w:t xml:space="preserve"> </w:t>
            </w:r>
            <w:r w:rsidRPr="005E695D">
              <w:rPr>
                <w:rFonts w:ascii="GHEA Grapalat" w:hAnsi="GHEA Grapalat"/>
                <w:color w:val="000000"/>
              </w:rPr>
              <w:t>վարչապետի</w:t>
            </w:r>
            <w:r w:rsidRPr="005E695D">
              <w:rPr>
                <w:rFonts w:ascii="GHEA Grapalat" w:hAnsi="GHEA Grapalat"/>
                <w:color w:val="000000"/>
                <w:lang w:val="af-ZA"/>
              </w:rPr>
              <w:t xml:space="preserve"> </w:t>
            </w:r>
            <w:r w:rsidRPr="005E695D">
              <w:rPr>
                <w:rFonts w:ascii="GHEA Grapalat" w:hAnsi="GHEA Grapalat"/>
                <w:color w:val="000000"/>
              </w:rPr>
              <w:t>որոշմամբ</w:t>
            </w:r>
            <w:r w:rsidRPr="005E695D">
              <w:rPr>
                <w:rFonts w:ascii="GHEA Grapalat" w:hAnsi="GHEA Grapalat"/>
                <w:color w:val="000000"/>
                <w:lang w:val="af-ZA"/>
              </w:rPr>
              <w:t xml:space="preserve"> </w:t>
            </w:r>
            <w:r w:rsidRPr="005E695D">
              <w:rPr>
                <w:rFonts w:ascii="GHEA Grapalat" w:hAnsi="GHEA Grapalat"/>
                <w:color w:val="000000"/>
              </w:rPr>
              <w:t>սահմանված</w:t>
            </w:r>
            <w:r w:rsidRPr="005E695D">
              <w:rPr>
                <w:rFonts w:ascii="GHEA Grapalat" w:hAnsi="GHEA Grapalat"/>
                <w:color w:val="000000"/>
                <w:lang w:val="af-ZA"/>
              </w:rPr>
              <w:t xml:space="preserve"> </w:t>
            </w:r>
            <w:r w:rsidRPr="005E695D">
              <w:rPr>
                <w:rFonts w:ascii="GHEA Grapalat" w:hAnsi="GHEA Grapalat"/>
                <w:color w:val="000000"/>
              </w:rPr>
              <w:t>կարգով</w:t>
            </w:r>
            <w:r w:rsidRPr="005E695D">
              <w:rPr>
                <w:rFonts w:ascii="GHEA Grapalat" w:hAnsi="GHEA Grapalat"/>
                <w:color w:val="000000"/>
                <w:lang w:val="af-ZA"/>
              </w:rPr>
              <w:t>:</w:t>
            </w:r>
          </w:p>
          <w:p w:rsidR="005E695D" w:rsidRPr="005E695D" w:rsidRDefault="005E695D" w:rsidP="005E695D">
            <w:pPr>
              <w:shd w:val="clear" w:color="auto" w:fill="FFFFFF"/>
              <w:ind w:left="-2" w:right="150" w:firstLineChars="106" w:firstLine="254"/>
              <w:jc w:val="both"/>
              <w:rPr>
                <w:rFonts w:ascii="GHEA Grapalat" w:hAnsi="GHEA Grapalat"/>
                <w:color w:val="000000"/>
              </w:rPr>
            </w:pPr>
            <w:r w:rsidRPr="005E695D">
              <w:rPr>
                <w:rFonts w:ascii="GHEA Grapalat" w:hAnsi="GHEA Grapalat"/>
                <w:color w:val="000000"/>
              </w:rPr>
              <w:t>Օրենքի 4</w:t>
            </w:r>
            <w:r w:rsidRPr="005E695D">
              <w:rPr>
                <w:rFonts w:ascii="Cambria Math" w:hAnsi="Cambria Math" w:cs="Cambria Math"/>
                <w:color w:val="000000"/>
              </w:rPr>
              <w:t>․</w:t>
            </w:r>
            <w:r w:rsidRPr="005E695D">
              <w:rPr>
                <w:rFonts w:ascii="GHEA Grapalat" w:hAnsi="GHEA Grapalat"/>
                <w:color w:val="000000"/>
              </w:rPr>
              <w:t>4-</w:t>
            </w:r>
            <w:r w:rsidRPr="005E695D">
              <w:rPr>
                <w:rFonts w:ascii="GHEA Grapalat" w:hAnsi="GHEA Grapalat" w:cs="GHEA Grapalat"/>
                <w:color w:val="000000"/>
              </w:rPr>
              <w:t>րդ</w:t>
            </w:r>
            <w:r w:rsidRPr="005E695D">
              <w:rPr>
                <w:rFonts w:ascii="GHEA Grapalat" w:hAnsi="GHEA Grapalat"/>
                <w:color w:val="000000"/>
              </w:rPr>
              <w:t xml:space="preserve"> </w:t>
            </w:r>
            <w:r w:rsidRPr="005E695D">
              <w:rPr>
                <w:rFonts w:ascii="GHEA Grapalat" w:hAnsi="GHEA Grapalat" w:cs="GHEA Grapalat"/>
                <w:color w:val="000000"/>
              </w:rPr>
              <w:t>հոդվածի</w:t>
            </w:r>
            <w:r w:rsidRPr="005E695D">
              <w:rPr>
                <w:rFonts w:ascii="GHEA Grapalat" w:hAnsi="GHEA Grapalat"/>
                <w:color w:val="000000"/>
              </w:rPr>
              <w:t xml:space="preserve"> 5-րդ մասի համաձայն՝ արգելափակման ենթակա կայքեր բացահայտող միջգերատեսչական հանձնաժողովի կազմը, աշխատակարգը սահմանում է վարչապետը: Արգելափակման ենթակա կայքեր բացահայտող միջգերատեսչական հանձնաժողովի եզրակացությունները տրվում են նույն օրենքով և Հայաստանի Հանրապետության կառավարության կողմից սահմանված կարգով:</w:t>
            </w:r>
          </w:p>
          <w:p w:rsidR="005E695D" w:rsidRPr="005E695D" w:rsidRDefault="005E695D" w:rsidP="005E695D">
            <w:pPr>
              <w:shd w:val="clear" w:color="auto" w:fill="FFFFFF"/>
              <w:ind w:left="-2" w:right="150" w:firstLineChars="106" w:firstLine="254"/>
              <w:jc w:val="both"/>
              <w:rPr>
                <w:rFonts w:ascii="GHEA Grapalat" w:hAnsi="GHEA Grapalat"/>
                <w:color w:val="000000"/>
              </w:rPr>
            </w:pPr>
            <w:r w:rsidRPr="005E695D">
              <w:rPr>
                <w:rFonts w:ascii="GHEA Grapalat" w:hAnsi="GHEA Grapalat"/>
                <w:color w:val="000000"/>
              </w:rPr>
              <w:t>Հաշվի առնելով վերոգրյալը՝ առաջարկվում է Հանձնաժողովի եզրակացությունների տրման կարգը նախատեսել Կարգով,</w:t>
            </w:r>
          </w:p>
          <w:p w:rsidR="005E695D" w:rsidRPr="005E695D" w:rsidRDefault="005E695D" w:rsidP="005E695D">
            <w:pPr>
              <w:shd w:val="clear" w:color="auto" w:fill="FFFFFF"/>
              <w:ind w:left="-2" w:right="150" w:firstLineChars="106" w:firstLine="254"/>
              <w:jc w:val="both"/>
              <w:rPr>
                <w:rFonts w:ascii="GHEA Grapalat" w:hAnsi="GHEA Grapalat"/>
                <w:color w:val="000000"/>
                <w:lang w:val="af-ZA"/>
              </w:rPr>
            </w:pPr>
            <w:r w:rsidRPr="005E695D">
              <w:rPr>
                <w:rFonts w:ascii="GHEA Grapalat" w:hAnsi="GHEA Grapalat"/>
                <w:color w:val="000000"/>
              </w:rPr>
              <w:t xml:space="preserve">7) </w:t>
            </w:r>
            <w:r w:rsidRPr="005E695D">
              <w:rPr>
                <w:rFonts w:ascii="GHEA Grapalat" w:eastAsia="Calibri" w:hAnsi="GHEA Grapalat"/>
              </w:rPr>
              <w:t>«Oտարերկրյա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ինտերնետ շահումով խաղերի և վիճակախաղերի արգելափակման ենթակա կայքերը բացահայտող միջգերատեսչական հանձնաժողովի անհատական կազմը և աշխատակարգը հաստատելու մասին» Հայաստանի Հանրապետության վարչապետի որոշման նախագծի Հավելված 2-ի (այսուհետ` Աշխատակարգ) 3-րդ կետով նախատեսվել է, որ հ</w:t>
            </w:r>
            <w:r w:rsidRPr="005E695D">
              <w:rPr>
                <w:rFonts w:ascii="GHEA Grapalat" w:hAnsi="GHEA Grapalat" w:cs="Sylfaen"/>
              </w:rPr>
              <w:t xml:space="preserve">ամապատասխան լիցենզիա չունեցող կազմակերպությունների կողմից կազմակերպված ինտերնետ շահումով խաղերի, վիճակախաղերի կայքերը ենթակա են արգելափակման` հանձնաժողովի եզրակացության և Լիազոր մարմնի որոշման հիման վրա: </w:t>
            </w:r>
          </w:p>
          <w:p w:rsidR="005E695D" w:rsidRPr="005E695D" w:rsidRDefault="005E695D" w:rsidP="005E695D">
            <w:pPr>
              <w:shd w:val="clear" w:color="auto" w:fill="FFFFFF"/>
              <w:ind w:left="-2" w:right="150" w:firstLineChars="106" w:firstLine="254"/>
              <w:jc w:val="both"/>
              <w:rPr>
                <w:rFonts w:ascii="GHEA Grapalat" w:hAnsi="GHEA Grapalat" w:cs="Sylfaen"/>
              </w:rPr>
            </w:pPr>
            <w:r w:rsidRPr="005E695D">
              <w:rPr>
                <w:rFonts w:ascii="GHEA Grapalat" w:hAnsi="GHEA Grapalat" w:cs="Sylfaen"/>
              </w:rPr>
              <w:t>Հաշվի առնելով այն հանգամանքը, որ</w:t>
            </w:r>
            <w:r w:rsidRPr="005E695D">
              <w:rPr>
                <w:rFonts w:ascii="GHEA Grapalat" w:hAnsi="GHEA Grapalat" w:cs="GHEA Grapalat"/>
              </w:rPr>
              <w:t xml:space="preserve"> Օրենքում լրացվող</w:t>
            </w:r>
            <w:r w:rsidRPr="005E695D">
              <w:rPr>
                <w:rFonts w:ascii="GHEA Grapalat" w:hAnsi="GHEA Grapalat"/>
              </w:rPr>
              <w:t xml:space="preserve"> 4.4-</w:t>
            </w:r>
            <w:r w:rsidRPr="005E695D">
              <w:rPr>
                <w:rFonts w:ascii="GHEA Grapalat" w:hAnsi="GHEA Grapalat" w:cs="GHEA Grapalat"/>
              </w:rPr>
              <w:t>րդ</w:t>
            </w:r>
            <w:r w:rsidRPr="005E695D">
              <w:rPr>
                <w:rFonts w:ascii="GHEA Grapalat" w:hAnsi="GHEA Grapalat"/>
              </w:rPr>
              <w:t xml:space="preserve"> </w:t>
            </w:r>
            <w:r w:rsidRPr="005E695D">
              <w:rPr>
                <w:rFonts w:ascii="GHEA Grapalat" w:hAnsi="GHEA Grapalat" w:cs="GHEA Grapalat"/>
              </w:rPr>
              <w:t>հոդվածի</w:t>
            </w:r>
            <w:r w:rsidRPr="005E695D">
              <w:rPr>
                <w:rFonts w:ascii="GHEA Grapalat" w:hAnsi="GHEA Grapalat"/>
              </w:rPr>
              <w:t xml:space="preserve"> 4-րդ մասի համաձայն</w:t>
            </w:r>
            <w:r w:rsidRPr="005E695D">
              <w:rPr>
                <w:rFonts w:ascii="GHEA Grapalat" w:hAnsi="GHEA Grapalat" w:cs="Sylfaen"/>
              </w:rPr>
              <w:t xml:space="preserve"> </w:t>
            </w:r>
            <w:r w:rsidRPr="005E695D">
              <w:rPr>
                <w:rFonts w:ascii="GHEA Grapalat" w:hAnsi="GHEA Grapalat"/>
                <w:color w:val="000000"/>
              </w:rPr>
              <w:t>Ցանկերը հաստատվում են</w:t>
            </w:r>
            <w:r w:rsidRPr="005E695D">
              <w:rPr>
                <w:rFonts w:ascii="GHEA Grapalat" w:hAnsi="GHEA Grapalat"/>
              </w:rPr>
              <w:t xml:space="preserve"> Հանձնաժողովի եզրակացությունների հիման վրա Լիազոր մարմնի կողմից, ուստի առաջարկվում է Աշխատակարգի 3-րդ </w:t>
            </w:r>
            <w:r w:rsidRPr="005E695D">
              <w:rPr>
                <w:rFonts w:ascii="GHEA Grapalat" w:hAnsi="GHEA Grapalat"/>
              </w:rPr>
              <w:lastRenderedPageBreak/>
              <w:t xml:space="preserve">կետը խմբագրել` նախատեսելով, որ </w:t>
            </w:r>
            <w:r w:rsidRPr="005E695D">
              <w:rPr>
                <w:rFonts w:ascii="GHEA Grapalat" w:hAnsi="GHEA Grapalat" w:cs="Sylfaen"/>
              </w:rPr>
              <w:t xml:space="preserve">կայքերը ենթակա են արգելափակման Լիազոր մարմնի` հանձնաժողովի եզրակացության հիման վրա հաստատված որոշմամբ, </w:t>
            </w:r>
          </w:p>
          <w:p w:rsidR="005E695D" w:rsidRPr="005E695D" w:rsidRDefault="005E695D" w:rsidP="005E695D">
            <w:pPr>
              <w:shd w:val="clear" w:color="auto" w:fill="FFFFFF"/>
              <w:ind w:left="-2" w:right="150" w:firstLineChars="106" w:firstLine="254"/>
              <w:jc w:val="both"/>
              <w:rPr>
                <w:rFonts w:ascii="GHEA Grapalat" w:hAnsi="GHEA Grapalat" w:cs="Sylfaen"/>
              </w:rPr>
            </w:pPr>
            <w:r w:rsidRPr="005E695D">
              <w:rPr>
                <w:rFonts w:ascii="GHEA Grapalat" w:hAnsi="GHEA Grapalat" w:cs="Sylfaen"/>
              </w:rPr>
              <w:t>8) ա</w:t>
            </w:r>
            <w:r w:rsidRPr="005E695D">
              <w:rPr>
                <w:rFonts w:ascii="GHEA Grapalat" w:eastAsia="Calibri" w:hAnsi="GHEA Grapalat"/>
              </w:rPr>
              <w:t>շխատակարգ</w:t>
            </w:r>
            <w:r w:rsidRPr="005E695D">
              <w:rPr>
                <w:rFonts w:ascii="GHEA Grapalat" w:hAnsi="GHEA Grapalat"/>
              </w:rPr>
              <w:t xml:space="preserve">ի 4-րդ կետի 2-րդ ենթակետի «բ» պարբերության համաձայն` </w:t>
            </w:r>
            <w:r w:rsidRPr="005E695D">
              <w:rPr>
                <w:rFonts w:ascii="GHEA Grapalat" w:hAnsi="GHEA Grapalat" w:cs="Sylfaen"/>
              </w:rPr>
              <w:t>Հանձնաժողովն իր առջև դրված հիմնական խնդիրներին համապատասխան՝ լիցենզիա չունեցող կազմակերպությունների կողմից կազմակերպված ինտերնետ շահումով խաղերի, վիճակախաղերի արգելափակման ենթակա կայքերի վերաբերյալ եզրակացություն է տալիս Հայաստանի Հանրապետության ֆինանսների նախարարին:</w:t>
            </w:r>
          </w:p>
          <w:p w:rsidR="005E695D" w:rsidRPr="005E695D" w:rsidRDefault="005E695D" w:rsidP="005E695D">
            <w:pPr>
              <w:shd w:val="clear" w:color="auto" w:fill="FFFFFF"/>
              <w:ind w:left="-2" w:right="150" w:firstLineChars="106" w:firstLine="254"/>
              <w:jc w:val="both"/>
              <w:rPr>
                <w:rFonts w:ascii="GHEA Grapalat" w:hAnsi="GHEA Grapalat" w:cs="Sylfaen"/>
              </w:rPr>
            </w:pPr>
            <w:r w:rsidRPr="005E695D">
              <w:rPr>
                <w:rFonts w:ascii="GHEA Grapalat" w:hAnsi="GHEA Grapalat" w:cs="Sylfaen"/>
              </w:rPr>
              <w:t xml:space="preserve">Ելնելով վերոգրյալից՝ հայտնում ենք, որ Հանձնաժողովի կողմից կայքերի վերաբերյալ Հայաստանի Հանրապետության ֆինանսների նախարարին եզրակացություն տալու դրույթը խմբագրման կարիք ունի, քանի որ Հանձնաժողովի գործառույթ է հանդիսանում եզրակացություն կայացնելը, </w:t>
            </w:r>
          </w:p>
          <w:p w:rsidR="005E695D" w:rsidRPr="005E695D" w:rsidRDefault="005E695D" w:rsidP="005E695D">
            <w:pPr>
              <w:shd w:val="clear" w:color="auto" w:fill="FFFFFF"/>
              <w:ind w:left="-2" w:right="150" w:firstLineChars="106" w:firstLine="254"/>
              <w:jc w:val="both"/>
              <w:rPr>
                <w:rFonts w:ascii="GHEA Grapalat" w:hAnsi="GHEA Grapalat"/>
                <w:color w:val="000000"/>
              </w:rPr>
            </w:pPr>
            <w:r w:rsidRPr="005E695D">
              <w:rPr>
                <w:rFonts w:ascii="GHEA Grapalat" w:hAnsi="GHEA Grapalat" w:cs="Sylfaen"/>
              </w:rPr>
              <w:t xml:space="preserve">9) աշխատակարգի 25-րդ  կետի համաձայն` Հանձնաժողովի եզրակացության հիման վրա Լիազոր մարմնի </w:t>
            </w:r>
            <w:r w:rsidRPr="005E695D">
              <w:rPr>
                <w:rFonts w:ascii="GHEA Grapalat" w:hAnsi="GHEA Grapalat"/>
                <w:color w:val="000000"/>
              </w:rPr>
              <w:t xml:space="preserve"> ընդունված որոշումները տեղադրվում են Հայաստանի Հանրապետության ֆինանսների նախարարության ինտերնետային կայքում և հttp://www.azdarar.am հասցեում գտնվող Հայաստանի Հանրապետության հրապարակային ծանուցումների պաշտոնական ինտերնետային կայքում:</w:t>
            </w:r>
          </w:p>
          <w:p w:rsidR="005E695D" w:rsidRPr="005E695D" w:rsidRDefault="005E695D" w:rsidP="005E695D">
            <w:pPr>
              <w:shd w:val="clear" w:color="auto" w:fill="FFFFFF"/>
              <w:ind w:left="-2" w:right="150" w:firstLineChars="106" w:firstLine="254"/>
              <w:jc w:val="both"/>
              <w:rPr>
                <w:rFonts w:ascii="GHEA Grapalat" w:hAnsi="GHEA Grapalat"/>
                <w:color w:val="000000"/>
              </w:rPr>
            </w:pPr>
            <w:r w:rsidRPr="005E695D">
              <w:rPr>
                <w:rFonts w:ascii="GHEA Grapalat" w:hAnsi="GHEA Grapalat" w:cs="Sylfaen"/>
              </w:rPr>
              <w:t>Աշխատակարգի 26-րդ  կետի համաձայն`</w:t>
            </w:r>
            <w:r w:rsidRPr="005E695D">
              <w:rPr>
                <w:rFonts w:ascii="GHEA Grapalat" w:hAnsi="GHEA Grapalat"/>
                <w:color w:val="000000"/>
              </w:rPr>
              <w:t xml:space="preserve"> Հանձնաժողովի  կողմից Ցանկում ներառված կազմակերպությունների դրամապանակների ցանկը հրապարակվում է հttp://www.azdarar.am հասցեում գտնվող Հայաստանի Հանրապետության հրապարակային ծանուցումների պաշտոնական ինտերնետային կայքում:</w:t>
            </w:r>
          </w:p>
          <w:p w:rsidR="005E695D" w:rsidRPr="005E695D" w:rsidRDefault="005E695D" w:rsidP="005E695D">
            <w:pPr>
              <w:shd w:val="clear" w:color="auto" w:fill="FFFFFF"/>
              <w:ind w:left="-2" w:right="150" w:firstLineChars="106" w:firstLine="254"/>
              <w:jc w:val="both"/>
              <w:rPr>
                <w:rFonts w:ascii="GHEA Grapalat" w:hAnsi="GHEA Grapalat" w:cs="Sylfaen"/>
              </w:rPr>
            </w:pPr>
            <w:r w:rsidRPr="005E695D">
              <w:rPr>
                <w:rFonts w:ascii="GHEA Grapalat" w:hAnsi="GHEA Grapalat" w:cs="Sylfaen"/>
              </w:rPr>
              <w:t>Նույնաբովանդակ կանոնակարգումներ նախատեսված են նաև Կարգի 16-րդ և 17-րդ կետերում։</w:t>
            </w:r>
          </w:p>
          <w:p w:rsidR="005E695D" w:rsidRPr="005E695D" w:rsidRDefault="005E695D" w:rsidP="005E695D">
            <w:pPr>
              <w:shd w:val="clear" w:color="auto" w:fill="FFFFFF"/>
              <w:ind w:left="-2" w:right="150" w:firstLineChars="106" w:firstLine="254"/>
              <w:jc w:val="both"/>
              <w:rPr>
                <w:rFonts w:ascii="GHEA Grapalat" w:hAnsi="GHEA Grapalat" w:cs="Sylfaen"/>
              </w:rPr>
            </w:pPr>
            <w:r w:rsidRPr="005E695D">
              <w:rPr>
                <w:rFonts w:ascii="GHEA Grapalat" w:hAnsi="GHEA Grapalat" w:cs="Sylfaen"/>
              </w:rPr>
              <w:t>Հաշվի առնելով վերոգրյալը՝ առաջարկվում է Կարգի և Աշխատակարգի նշված կետերը խմբագրել՝ Կարգում նախատեսելով Կարգին վերաբերելի, այսինքն՝ Լիազոր մարմնի կողմից հրապարակման ենթակա տեղեկատվության մասով, իսկ Աշխատակարգում՝ Հանձնաժողովին վերաբերելի մասով կանոնակարգումները։</w:t>
            </w:r>
          </w:p>
          <w:p w:rsidR="005E695D" w:rsidRPr="005E695D" w:rsidRDefault="005E695D" w:rsidP="005E695D">
            <w:pPr>
              <w:tabs>
                <w:tab w:val="left" w:pos="11282"/>
              </w:tabs>
              <w:spacing w:line="276" w:lineRule="auto"/>
              <w:ind w:left="-2" w:right="150" w:firstLineChars="106" w:firstLine="254"/>
              <w:jc w:val="center"/>
              <w:rPr>
                <w:rFonts w:ascii="GHEA Grapalat" w:eastAsia="GHEA Grapalat" w:hAnsi="GHEA Grapalat" w:cs="GHEA Grapalat"/>
                <w:b/>
              </w:rPr>
            </w:pPr>
          </w:p>
        </w:tc>
        <w:tc>
          <w:tcPr>
            <w:tcW w:w="4778" w:type="dxa"/>
          </w:tcPr>
          <w:p w:rsidR="005E695D" w:rsidRPr="005E695D" w:rsidRDefault="005E695D" w:rsidP="005E695D">
            <w:pPr>
              <w:pStyle w:val="Bodytext20"/>
              <w:pBdr>
                <w:top w:val="nil"/>
                <w:left w:val="nil"/>
                <w:bottom w:val="nil"/>
                <w:right w:val="nil"/>
                <w:between w:val="nil"/>
              </w:pBdr>
              <w:shd w:val="clear" w:color="auto" w:fill="auto"/>
              <w:tabs>
                <w:tab w:val="left" w:pos="8940"/>
              </w:tabs>
              <w:spacing w:before="0" w:line="240" w:lineRule="auto"/>
              <w:ind w:left="540" w:right="160"/>
              <w:textDirection w:val="btLr"/>
              <w:rPr>
                <w:rFonts w:ascii="GHEA Grapalat" w:hAnsi="GHEA Grapalat"/>
                <w:b/>
                <w:color w:val="000000"/>
                <w:lang w:eastAsia="hy-AM" w:bidi="hy-AM"/>
              </w:rPr>
            </w:pPr>
            <w:r w:rsidRPr="005E695D">
              <w:rPr>
                <w:rFonts w:ascii="GHEA Grapalat" w:hAnsi="GHEA Grapalat"/>
                <w:b/>
                <w:color w:val="000000"/>
                <w:lang w:eastAsia="hy-AM" w:bidi="hy-AM"/>
              </w:rPr>
              <w:lastRenderedPageBreak/>
              <w:t>Ընդունվել է մասամբ:</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lang w:eastAsia="hy-AM" w:bidi="hy-AM"/>
              </w:rPr>
              <w:t>Ընդունվել է:</w:t>
            </w:r>
            <w:r w:rsidRPr="005E695D">
              <w:rPr>
                <w:rFonts w:ascii="GHEA Grapalat" w:hAnsi="GHEA Grapalat" w:cs="Sylfaen"/>
              </w:rPr>
              <w:t xml:space="preserve"> Նախագծի վերնագիրը և 1-ին կետը խմբագրվել են: </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lang w:eastAsia="hy-AM" w:bidi="hy-AM"/>
              </w:rPr>
              <w:t>Ընդունվել է:</w:t>
            </w:r>
            <w:r w:rsidRPr="005E695D">
              <w:rPr>
                <w:rFonts w:ascii="GHEA Grapalat" w:hAnsi="GHEA Grapalat" w:cs="Sylfaen"/>
              </w:rPr>
              <w:t xml:space="preserve"> Նախագծի համապատասխան հոդվածները խմբագրվել են: </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rPr>
              <w:t>Ընդունվել է ի գիտություն:</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lang w:eastAsia="hy-AM" w:bidi="hy-AM"/>
              </w:rPr>
              <w:t>Ընդունվել է:</w:t>
            </w:r>
            <w:r w:rsidRPr="005E695D">
              <w:rPr>
                <w:rFonts w:ascii="GHEA Grapalat" w:hAnsi="GHEA Grapalat" w:cs="Sylfaen"/>
              </w:rPr>
              <w:t xml:space="preserve"> Նախագծի համապատասխան հոդվածները խմբագրվել են: </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lang w:eastAsia="hy-AM" w:bidi="hy-AM"/>
              </w:rPr>
              <w:t>Ընդունվել է:</w:t>
            </w:r>
            <w:r w:rsidRPr="005E695D">
              <w:rPr>
                <w:rFonts w:ascii="GHEA Grapalat" w:hAnsi="GHEA Grapalat" w:cs="Sylfaen"/>
              </w:rPr>
              <w:t xml:space="preserve"> Նախագծի համապատասխան հոդվածները խմբագրվել են:</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lang w:eastAsia="hy-AM" w:bidi="hy-AM"/>
              </w:rPr>
              <w:lastRenderedPageBreak/>
              <w:t>Ընդունվել է:</w:t>
            </w:r>
            <w:r w:rsidRPr="005E695D">
              <w:rPr>
                <w:rFonts w:ascii="GHEA Grapalat" w:hAnsi="GHEA Grapalat" w:cs="Sylfaen"/>
              </w:rPr>
              <w:t xml:space="preserve"> Նախագծի համապատասխան հոդվածը խմբագրվել է:</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lang w:eastAsia="hy-AM" w:bidi="hy-AM"/>
              </w:rPr>
              <w:t>Ընդունվել է:</w:t>
            </w:r>
            <w:r w:rsidRPr="005E695D">
              <w:rPr>
                <w:rFonts w:ascii="GHEA Grapalat" w:hAnsi="GHEA Grapalat" w:cs="Sylfaen"/>
              </w:rPr>
              <w:t xml:space="preserve"> Նախագծի համապատասխան հոդվածը խմբագրվել է:</w:t>
            </w:r>
          </w:p>
          <w:p w:rsidR="005E695D" w:rsidRPr="005E695D" w:rsidRDefault="005E695D" w:rsidP="005E695D">
            <w:pPr>
              <w:pStyle w:val="Bodytext20"/>
              <w:numPr>
                <w:ilvl w:val="0"/>
                <w:numId w:val="34"/>
              </w:numPr>
              <w:pBdr>
                <w:top w:val="nil"/>
                <w:left w:val="nil"/>
                <w:bottom w:val="nil"/>
                <w:right w:val="nil"/>
                <w:between w:val="nil"/>
              </w:pBdr>
              <w:shd w:val="clear" w:color="auto" w:fill="auto"/>
              <w:tabs>
                <w:tab w:val="left" w:pos="8940"/>
              </w:tabs>
              <w:spacing w:before="0" w:line="240" w:lineRule="auto"/>
              <w:ind w:left="436" w:right="160" w:hanging="270"/>
              <w:textDirection w:val="btLr"/>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հոդվածները խմբագրվել են:</w:t>
            </w:r>
          </w:p>
        </w:tc>
      </w:tr>
      <w:tr w:rsidR="005E695D" w:rsidRPr="005E695D" w:rsidTr="00626B01">
        <w:trPr>
          <w:jc w:val="center"/>
        </w:trPr>
        <w:tc>
          <w:tcPr>
            <w:tcW w:w="9802" w:type="dxa"/>
            <w:vMerge w:val="restart"/>
            <w:shd w:val="clear" w:color="auto" w:fill="A6A6A6" w:themeFill="background1" w:themeFillShade="A6"/>
          </w:tcPr>
          <w:p w:rsidR="005E695D" w:rsidRPr="005E695D" w:rsidRDefault="005E695D" w:rsidP="005E695D">
            <w:pP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lastRenderedPageBreak/>
              <w:t>ՀՀ Կենտրոնական բանկ</w:t>
            </w: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t>03.07.2024թ.</w:t>
            </w:r>
          </w:p>
        </w:tc>
      </w:tr>
      <w:tr w:rsidR="005E695D" w:rsidRPr="005E695D" w:rsidTr="00626B01">
        <w:trPr>
          <w:jc w:val="center"/>
        </w:trPr>
        <w:tc>
          <w:tcPr>
            <w:tcW w:w="9802" w:type="dxa"/>
            <w:vMerge/>
            <w:shd w:val="clear" w:color="auto" w:fill="A6A6A6" w:themeFill="background1" w:themeFillShade="A6"/>
          </w:tcPr>
          <w:p w:rsidR="005E695D" w:rsidRPr="005E695D" w:rsidRDefault="005E695D" w:rsidP="005E695D">
            <w:pPr>
              <w:tabs>
                <w:tab w:val="left" w:pos="11282"/>
              </w:tabs>
              <w:spacing w:line="276" w:lineRule="auto"/>
              <w:ind w:left="0" w:right="283" w:hanging="2"/>
              <w:jc w:val="center"/>
              <w:rPr>
                <w:rFonts w:ascii="GHEA Grapalat" w:eastAsia="GHEA Grapalat" w:hAnsi="GHEA Grapalat" w:cs="GHEA Grapalat"/>
                <w:b/>
              </w:rPr>
            </w:pP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t>15.4-07/431-24</w:t>
            </w:r>
          </w:p>
        </w:tc>
      </w:tr>
      <w:tr w:rsidR="005E695D" w:rsidRPr="005E695D" w:rsidTr="00626B01">
        <w:trPr>
          <w:jc w:val="center"/>
        </w:trPr>
        <w:tc>
          <w:tcPr>
            <w:tcW w:w="9802" w:type="dxa"/>
          </w:tcPr>
          <w:p w:rsidR="005E695D" w:rsidRPr="005E695D" w:rsidRDefault="005E695D" w:rsidP="005E695D">
            <w:pPr>
              <w:shd w:val="clear" w:color="auto" w:fill="FFFFFF"/>
              <w:ind w:left="-2" w:right="150" w:firstLineChars="106" w:firstLine="254"/>
              <w:jc w:val="both"/>
              <w:textDirection w:val="lrTb"/>
              <w:rPr>
                <w:rFonts w:ascii="GHEA Grapalat" w:hAnsi="GHEA Grapalat" w:cs="Sylfaen"/>
              </w:rPr>
            </w:pPr>
            <w:r w:rsidRPr="005E695D">
              <w:rPr>
                <w:rFonts w:ascii="GHEA Grapalat" w:hAnsi="GHEA Grapalat" w:cs="Sylfaen"/>
              </w:rPr>
              <w:t>«Օտարերկրյա</w:t>
            </w:r>
            <w:r w:rsidRPr="005E695D">
              <w:rPr>
                <w:rFonts w:ascii="GHEA Grapalat" w:hAnsi="GHEA Grapalat" w:cs="Sylfaen"/>
              </w:rPr>
              <w:tab/>
              <w:t>պետություններում</w:t>
            </w:r>
            <w:r w:rsidRPr="005E695D">
              <w:rPr>
                <w:rFonts w:ascii="GHEA Grapalat" w:hAnsi="GHEA Grapalat" w:cs="Sylfaen"/>
              </w:rPr>
              <w:tab/>
              <w:t>կազմակերպված</w:t>
            </w:r>
            <w:r w:rsidRPr="005E695D">
              <w:rPr>
                <w:rFonts w:ascii="GHEA Grapalat" w:hAnsi="GHEA Grapalat" w:cs="Sylfaen"/>
              </w:rPr>
              <w:tab/>
              <w:t>և</w:t>
            </w:r>
            <w:r w:rsidRPr="005E695D">
              <w:rPr>
                <w:rFonts w:ascii="GHEA Grapalat" w:hAnsi="GHEA Grapalat" w:cs="Sylfaen"/>
              </w:rPr>
              <w:tab/>
              <w:t>Հայաստանի</w:t>
            </w:r>
          </w:p>
          <w:p w:rsidR="005E695D" w:rsidRPr="005E695D" w:rsidRDefault="005E695D" w:rsidP="005E695D">
            <w:pPr>
              <w:shd w:val="clear" w:color="auto" w:fill="FFFFFF"/>
              <w:ind w:left="-2" w:right="150" w:firstLineChars="106" w:firstLine="254"/>
              <w:jc w:val="both"/>
              <w:textDirection w:val="lrTb"/>
              <w:rPr>
                <w:rFonts w:ascii="GHEA Grapalat" w:eastAsia="GHEA Grapalat" w:hAnsi="GHEA Grapalat" w:cs="GHEA Grapalat"/>
                <w:b/>
              </w:rPr>
            </w:pPr>
            <w:r w:rsidRPr="005E695D">
              <w:rPr>
                <w:rFonts w:ascii="GHEA Grapalat" w:hAnsi="GHEA Grapalat" w:cs="Sylfaen"/>
              </w:rPr>
              <w:lastRenderedPageBreak/>
              <w:t xml:space="preserve">Հանրապետության օրենսդրությամբ սահմանված համապատասխան լիցենզիա չունեցող կազմակերպությունների կողմից կազմակերպված ինտերնետ շահումով խաղերի, վիճակախաղերի կայքերի արգելափակման կարգը, ժամկետները և դեպքերը հաստատելու մասին» ՀՀ կառավարության որոշման նախագծի վերաբերյալ Հայաստանի Հանրապետության կենտրոնական բանկն առաջարկություններ և դիտողություններ չունի: </w:t>
            </w:r>
          </w:p>
        </w:tc>
        <w:tc>
          <w:tcPr>
            <w:tcW w:w="4778" w:type="dxa"/>
          </w:tcPr>
          <w:p w:rsidR="005E695D" w:rsidRPr="005E695D" w:rsidRDefault="005E695D" w:rsidP="005E695D">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sidRPr="005E695D">
              <w:rPr>
                <w:rFonts w:ascii="GHEA Grapalat" w:hAnsi="GHEA Grapalat"/>
                <w:color w:val="000000"/>
              </w:rPr>
              <w:lastRenderedPageBreak/>
              <w:t>Ընդունվել է ի գիտություն:</w:t>
            </w:r>
          </w:p>
        </w:tc>
      </w:tr>
      <w:tr w:rsidR="005E695D" w:rsidRPr="005E695D" w:rsidTr="00626B01">
        <w:trPr>
          <w:jc w:val="center"/>
        </w:trPr>
        <w:tc>
          <w:tcPr>
            <w:tcW w:w="9802" w:type="dxa"/>
            <w:vMerge w:val="restart"/>
            <w:shd w:val="clear" w:color="auto" w:fill="A6A6A6" w:themeFill="background1" w:themeFillShade="A6"/>
          </w:tcPr>
          <w:p w:rsidR="005E695D" w:rsidRPr="005E695D" w:rsidRDefault="005E695D" w:rsidP="005E695D">
            <w:pP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t>ՀՀ արդարադատության նախարարություն</w:t>
            </w: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t>10.07.2024թ.</w:t>
            </w:r>
          </w:p>
        </w:tc>
      </w:tr>
      <w:tr w:rsidR="005E695D" w:rsidRPr="005E695D" w:rsidTr="00626B01">
        <w:trPr>
          <w:jc w:val="center"/>
        </w:trPr>
        <w:tc>
          <w:tcPr>
            <w:tcW w:w="9802" w:type="dxa"/>
            <w:vMerge/>
            <w:shd w:val="clear" w:color="auto" w:fill="A6A6A6" w:themeFill="background1" w:themeFillShade="A6"/>
          </w:tcPr>
          <w:p w:rsidR="005E695D" w:rsidRPr="005E695D" w:rsidRDefault="005E695D" w:rsidP="005E695D">
            <w:pPr>
              <w:tabs>
                <w:tab w:val="left" w:pos="11282"/>
              </w:tabs>
              <w:spacing w:line="276" w:lineRule="auto"/>
              <w:ind w:left="0" w:right="283" w:hanging="2"/>
              <w:jc w:val="center"/>
              <w:rPr>
                <w:rFonts w:ascii="GHEA Grapalat" w:eastAsia="GHEA Grapalat" w:hAnsi="GHEA Grapalat" w:cs="GHEA Grapalat"/>
                <w:b/>
              </w:rPr>
            </w:pPr>
          </w:p>
        </w:tc>
        <w:tc>
          <w:tcPr>
            <w:tcW w:w="4778" w:type="dxa"/>
            <w:shd w:val="clear" w:color="auto" w:fill="A6A6A6" w:themeFill="background1" w:themeFillShade="A6"/>
          </w:tcPr>
          <w:p w:rsidR="005E695D" w:rsidRPr="005E695D" w:rsidRDefault="005E695D" w:rsidP="005E695D">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t>/27.3/27145-2024</w:t>
            </w:r>
          </w:p>
        </w:tc>
      </w:tr>
      <w:tr w:rsidR="005E695D" w:rsidRPr="005E695D" w:rsidTr="00626B01">
        <w:trPr>
          <w:jc w:val="center"/>
        </w:trPr>
        <w:tc>
          <w:tcPr>
            <w:tcW w:w="9802" w:type="dxa"/>
          </w:tcPr>
          <w:p w:rsidR="005E695D" w:rsidRPr="005E695D" w:rsidRDefault="005E695D" w:rsidP="005E695D">
            <w:pPr>
              <w:spacing w:line="360" w:lineRule="auto"/>
              <w:ind w:left="0" w:hanging="2"/>
              <w:jc w:val="center"/>
              <w:rPr>
                <w:rFonts w:ascii="GHEA Grapalat" w:hAnsi="GHEA Grapalat" w:cs="Sylfaen"/>
                <w:b/>
              </w:rPr>
            </w:pPr>
            <w:r w:rsidRPr="005E695D">
              <w:rPr>
                <w:rFonts w:ascii="GHEA Grapalat" w:hAnsi="GHEA Grapalat" w:cs="Sylfaen"/>
                <w:b/>
              </w:rPr>
              <w:t>ՊԵՏԱԿԱՆ ՓՈՐՁԱԳԻՏԱԿԱՆ ԵԶՐԱԿԱՑՈՒԹՅՈՒՆ</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olor w:val="000000"/>
                <w:shd w:val="clear" w:color="auto" w:fill="FFFFFF"/>
              </w:rPr>
              <w:t>«</w:t>
            </w:r>
            <w:r w:rsidRPr="005E695D">
              <w:rPr>
                <w:rFonts w:ascii="GHEA Grapalat" w:hAnsi="GHEA Grapalat" w:cs="Sylfaen"/>
              </w:rPr>
              <w:t>Օտարերկրյա</w:t>
            </w:r>
            <w:r w:rsidRPr="005E695D">
              <w:rPr>
                <w:rFonts w:ascii="GHEA Grapalat" w:hAnsi="GHEA Grapalat" w:cs="Sylfaen"/>
                <w:lang w:val="af-ZA"/>
              </w:rPr>
              <w:t xml:space="preserve"> </w:t>
            </w:r>
            <w:r w:rsidRPr="005E695D">
              <w:rPr>
                <w:rFonts w:ascii="GHEA Grapalat" w:hAnsi="GHEA Grapalat" w:cs="Sylfaen"/>
              </w:rPr>
              <w:t>պետություններում</w:t>
            </w:r>
            <w:r w:rsidRPr="005E695D">
              <w:rPr>
                <w:rFonts w:ascii="GHEA Grapalat" w:hAnsi="GHEA Grapalat" w:cs="Sylfaen"/>
                <w:lang w:val="af-ZA"/>
              </w:rPr>
              <w:t xml:space="preserve"> </w:t>
            </w:r>
            <w:r w:rsidRPr="005E695D">
              <w:rPr>
                <w:rFonts w:ascii="GHEA Grapalat" w:hAnsi="GHEA Grapalat" w:cs="Sylfaen"/>
              </w:rPr>
              <w:t>կազմակերպված</w:t>
            </w:r>
            <w:r w:rsidRPr="005E695D">
              <w:rPr>
                <w:rFonts w:ascii="GHEA Grapalat" w:hAnsi="GHEA Grapalat" w:cs="Sylfaen"/>
                <w:lang w:val="af-ZA"/>
              </w:rPr>
              <w:t xml:space="preserve"> և Հ</w:t>
            </w:r>
            <w:r w:rsidRPr="005E695D">
              <w:rPr>
                <w:rFonts w:ascii="GHEA Grapalat" w:hAnsi="GHEA Grapalat" w:cs="Sylfaen"/>
              </w:rPr>
              <w:t>այաստանի Հանրապետության</w:t>
            </w:r>
            <w:r w:rsidRPr="005E695D">
              <w:rPr>
                <w:rFonts w:ascii="GHEA Grapalat" w:hAnsi="GHEA Grapalat" w:cs="Sylfaen"/>
                <w:lang w:val="af-ZA"/>
              </w:rPr>
              <w:t xml:space="preserve"> </w:t>
            </w:r>
            <w:r w:rsidRPr="005E695D">
              <w:rPr>
                <w:rFonts w:ascii="GHEA Grapalat" w:hAnsi="GHEA Grapalat" w:cs="Sylfaen"/>
              </w:rPr>
              <w:t>օրենսդրությամբ</w:t>
            </w:r>
            <w:r w:rsidRPr="005E695D">
              <w:rPr>
                <w:rFonts w:ascii="GHEA Grapalat" w:hAnsi="GHEA Grapalat" w:cs="Sylfaen"/>
                <w:lang w:val="af-ZA"/>
              </w:rPr>
              <w:t xml:space="preserve"> </w:t>
            </w:r>
            <w:r w:rsidRPr="005E695D">
              <w:rPr>
                <w:rFonts w:ascii="GHEA Grapalat" w:hAnsi="GHEA Grapalat" w:cs="Sylfaen"/>
              </w:rPr>
              <w:t>սահմանված</w:t>
            </w:r>
            <w:r w:rsidRPr="005E695D">
              <w:rPr>
                <w:rFonts w:ascii="GHEA Grapalat" w:hAnsi="GHEA Grapalat" w:cs="Sylfaen"/>
                <w:lang w:val="af-ZA"/>
              </w:rPr>
              <w:t xml:space="preserve"> </w:t>
            </w:r>
            <w:r w:rsidRPr="005E695D">
              <w:rPr>
                <w:rFonts w:ascii="GHEA Grapalat" w:hAnsi="GHEA Grapalat" w:cs="Sylfaen"/>
              </w:rPr>
              <w:t>համապատասխան</w:t>
            </w:r>
            <w:r w:rsidRPr="005E695D">
              <w:rPr>
                <w:rFonts w:ascii="GHEA Grapalat" w:hAnsi="GHEA Grapalat" w:cs="Sylfaen"/>
                <w:lang w:val="af-ZA"/>
              </w:rPr>
              <w:t xml:space="preserve"> </w:t>
            </w:r>
            <w:r w:rsidRPr="005E695D">
              <w:rPr>
                <w:rFonts w:ascii="GHEA Grapalat" w:hAnsi="GHEA Grapalat" w:cs="Sylfaen"/>
              </w:rPr>
              <w:t>լիցենզիա</w:t>
            </w:r>
            <w:r w:rsidRPr="005E695D">
              <w:rPr>
                <w:rFonts w:ascii="GHEA Grapalat" w:hAnsi="GHEA Grapalat" w:cs="Sylfaen"/>
                <w:lang w:val="af-ZA"/>
              </w:rPr>
              <w:t xml:space="preserve"> </w:t>
            </w:r>
            <w:r w:rsidRPr="005E695D">
              <w:rPr>
                <w:rFonts w:ascii="GHEA Grapalat" w:hAnsi="GHEA Grapalat" w:cs="Sylfaen"/>
              </w:rPr>
              <w:t>չունեցող</w:t>
            </w:r>
            <w:r w:rsidRPr="005E695D">
              <w:rPr>
                <w:rFonts w:ascii="GHEA Grapalat" w:hAnsi="GHEA Grapalat" w:cs="Sylfaen"/>
                <w:lang w:val="af-ZA"/>
              </w:rPr>
              <w:t xml:space="preserve"> </w:t>
            </w:r>
            <w:r w:rsidRPr="005E695D">
              <w:rPr>
                <w:rFonts w:ascii="GHEA Grapalat" w:hAnsi="GHEA Grapalat" w:cs="Sylfaen"/>
              </w:rPr>
              <w:t>կազմակերպությունների</w:t>
            </w:r>
            <w:r w:rsidRPr="005E695D">
              <w:rPr>
                <w:rFonts w:ascii="GHEA Grapalat" w:hAnsi="GHEA Grapalat" w:cs="Sylfaen"/>
                <w:lang w:val="af-ZA"/>
              </w:rPr>
              <w:t xml:space="preserve"> </w:t>
            </w:r>
            <w:r w:rsidRPr="005E695D">
              <w:rPr>
                <w:rFonts w:ascii="GHEA Grapalat" w:hAnsi="GHEA Grapalat" w:cs="Sylfaen"/>
              </w:rPr>
              <w:t>կողմից</w:t>
            </w:r>
            <w:r w:rsidRPr="005E695D">
              <w:rPr>
                <w:rFonts w:ascii="GHEA Grapalat" w:hAnsi="GHEA Grapalat" w:cs="Sylfaen"/>
                <w:lang w:val="af-ZA"/>
              </w:rPr>
              <w:t xml:space="preserve"> </w:t>
            </w:r>
            <w:r w:rsidRPr="005E695D">
              <w:rPr>
                <w:rFonts w:ascii="GHEA Grapalat" w:hAnsi="GHEA Grapalat" w:cs="Sylfaen"/>
              </w:rPr>
              <w:t>կազմակերպված</w:t>
            </w:r>
            <w:r w:rsidRPr="005E695D">
              <w:rPr>
                <w:rFonts w:ascii="GHEA Grapalat" w:hAnsi="GHEA Grapalat" w:cs="Sylfaen"/>
                <w:lang w:val="af-ZA"/>
              </w:rPr>
              <w:t xml:space="preserve"> </w:t>
            </w:r>
            <w:r w:rsidRPr="005E695D">
              <w:rPr>
                <w:rFonts w:ascii="GHEA Grapalat" w:hAnsi="GHEA Grapalat" w:cs="Sylfaen"/>
              </w:rPr>
              <w:t>ինտերնետ</w:t>
            </w:r>
            <w:r w:rsidRPr="005E695D">
              <w:rPr>
                <w:rFonts w:ascii="GHEA Grapalat" w:hAnsi="GHEA Grapalat" w:cs="Sylfaen"/>
                <w:lang w:val="af-ZA"/>
              </w:rPr>
              <w:t xml:space="preserve"> </w:t>
            </w:r>
            <w:r w:rsidRPr="005E695D">
              <w:rPr>
                <w:rFonts w:ascii="GHEA Grapalat" w:hAnsi="GHEA Grapalat" w:cs="Sylfaen"/>
              </w:rPr>
              <w:t>շահումով</w:t>
            </w:r>
            <w:r w:rsidRPr="005E695D">
              <w:rPr>
                <w:rFonts w:ascii="GHEA Grapalat" w:hAnsi="GHEA Grapalat" w:cs="Sylfaen"/>
                <w:lang w:val="af-ZA"/>
              </w:rPr>
              <w:t xml:space="preserve"> </w:t>
            </w:r>
            <w:r w:rsidRPr="005E695D">
              <w:rPr>
                <w:rFonts w:ascii="GHEA Grapalat" w:hAnsi="GHEA Grapalat" w:cs="Sylfaen"/>
              </w:rPr>
              <w:t>խաղերի</w:t>
            </w:r>
            <w:r w:rsidRPr="005E695D">
              <w:rPr>
                <w:rFonts w:ascii="GHEA Grapalat" w:hAnsi="GHEA Grapalat" w:cs="Sylfaen"/>
                <w:lang w:val="af-ZA"/>
              </w:rPr>
              <w:t xml:space="preserve">, </w:t>
            </w:r>
            <w:r w:rsidRPr="005E695D">
              <w:rPr>
                <w:rFonts w:ascii="GHEA Grapalat" w:hAnsi="GHEA Grapalat" w:cs="Sylfaen"/>
              </w:rPr>
              <w:t>վիճակախաղերի</w:t>
            </w:r>
            <w:r w:rsidRPr="005E695D">
              <w:rPr>
                <w:rFonts w:ascii="GHEA Grapalat" w:hAnsi="GHEA Grapalat" w:cs="Sylfaen"/>
                <w:lang w:val="af-ZA"/>
              </w:rPr>
              <w:t xml:space="preserve"> </w:t>
            </w:r>
            <w:r w:rsidRPr="005E695D">
              <w:rPr>
                <w:rFonts w:ascii="GHEA Grapalat" w:hAnsi="GHEA Grapalat" w:cs="Sylfaen"/>
              </w:rPr>
              <w:t>կայքերի</w:t>
            </w:r>
            <w:r w:rsidRPr="005E695D">
              <w:rPr>
                <w:rFonts w:ascii="GHEA Grapalat" w:hAnsi="GHEA Grapalat" w:cs="Sylfaen"/>
                <w:lang w:val="af-ZA"/>
              </w:rPr>
              <w:t xml:space="preserve"> </w:t>
            </w:r>
            <w:r w:rsidRPr="005E695D">
              <w:rPr>
                <w:rFonts w:ascii="GHEA Grapalat" w:hAnsi="GHEA Grapalat" w:cs="Sylfaen"/>
              </w:rPr>
              <w:t>արգելափակման</w:t>
            </w:r>
            <w:r w:rsidRPr="005E695D">
              <w:rPr>
                <w:rFonts w:ascii="GHEA Grapalat" w:hAnsi="GHEA Grapalat" w:cs="Sylfaen"/>
                <w:lang w:val="af-ZA"/>
              </w:rPr>
              <w:t xml:space="preserve"> </w:t>
            </w:r>
            <w:r w:rsidRPr="005E695D">
              <w:rPr>
                <w:rFonts w:ascii="GHEA Grapalat" w:hAnsi="GHEA Grapalat" w:cs="Sylfaen"/>
              </w:rPr>
              <w:t>կարգը, ժամկետները և դեպքերը հաստատելու</w:t>
            </w:r>
            <w:r w:rsidRPr="005E695D">
              <w:rPr>
                <w:rFonts w:ascii="GHEA Grapalat" w:hAnsi="GHEA Grapalat" w:cs="Sylfaen"/>
                <w:lang w:val="af-ZA"/>
              </w:rPr>
              <w:t xml:space="preserve"> </w:t>
            </w:r>
            <w:r w:rsidRPr="005E695D">
              <w:rPr>
                <w:rFonts w:ascii="GHEA Grapalat" w:hAnsi="GHEA Grapalat" w:cs="Sylfaen"/>
              </w:rPr>
              <w:t>մասին</w:t>
            </w:r>
            <w:r w:rsidRPr="005E695D">
              <w:rPr>
                <w:rFonts w:ascii="GHEA Grapalat" w:hAnsi="GHEA Grapalat"/>
                <w:color w:val="000000"/>
                <w:shd w:val="clear" w:color="auto" w:fill="FFFFFF"/>
              </w:rPr>
              <w:t>»</w:t>
            </w:r>
            <w:r w:rsidRPr="005E695D">
              <w:rPr>
                <w:rFonts w:ascii="GHEA Grapalat" w:hAnsi="GHEA Grapalat" w:cs="Sylfaen"/>
              </w:rPr>
              <w:t xml:space="preserve"> Հայաստանի Հանրապետության կառավարության որոշման նախագծի</w:t>
            </w:r>
            <w:r w:rsidRPr="005E695D">
              <w:rPr>
                <w:rFonts w:ascii="GHEA Grapalat" w:hAnsi="GHEA Grapalat" w:cs="Sylfaen"/>
                <w:b/>
              </w:rPr>
              <w:t xml:space="preserve"> </w:t>
            </w:r>
            <w:r w:rsidRPr="005E695D">
              <w:rPr>
                <w:rFonts w:ascii="GHEA Grapalat" w:hAnsi="GHEA Grapalat" w:cs="Sylfaen"/>
              </w:rPr>
              <w:t xml:space="preserve">(այսուհետ՝ Նախագիծ) 1-ին կետով նախատեսվում է սահմանել օտարերկրյա պետություններում կազմակերպված և Հայաստանի Հանրապետության օրենսդրությամբ սահմանված համապատասխան լիցենզիա չունեցող կազմակերպությունների </w:t>
            </w:r>
            <w:r w:rsidRPr="005E695D">
              <w:rPr>
                <w:rFonts w:ascii="GHEA Grapalat" w:hAnsi="GHEA Grapalat" w:cs="Sylfaen"/>
                <w:b/>
              </w:rPr>
              <w:t xml:space="preserve">կողմից </w:t>
            </w:r>
            <w:r w:rsidRPr="005E695D">
              <w:rPr>
                <w:rFonts w:ascii="GHEA Grapalat" w:hAnsi="GHEA Grapalat" w:cs="Sylfaen"/>
              </w:rPr>
              <w:t xml:space="preserve">կազմակերպված ինտերնետ շահումով խաղերի, վիճակախաղերի </w:t>
            </w:r>
            <w:r w:rsidRPr="005E695D">
              <w:rPr>
                <w:rFonts w:ascii="GHEA Grapalat" w:hAnsi="GHEA Grapalat" w:cs="Sylfaen"/>
                <w:b/>
              </w:rPr>
              <w:t>կայքերի արգելափակման կարգը, ժամկետները և դեպքերը</w:t>
            </w:r>
            <w:r w:rsidRPr="005E695D">
              <w:rPr>
                <w:rFonts w:ascii="GHEA Grapalat" w:hAnsi="GHEA Grapalat" w:cs="Sylfaen"/>
              </w:rPr>
              <w:t xml:space="preserve">` համաձայն հավելվածի (այսուհետ՝ Հավելված): Նախագծի նախաբանում, որպես լիազորող նորմ, հղում կատարված լիազորող նորմերից բխում է, որ ՀՀ կառավարությանը վերապահված են </w:t>
            </w:r>
            <w:r w:rsidRPr="005E695D">
              <w:rPr>
                <w:rFonts w:ascii="GHEA Grapalat" w:hAnsi="GHEA Grapalat"/>
                <w:color w:val="000000"/>
                <w:shd w:val="clear" w:color="auto" w:fill="FFFFFF"/>
              </w:rPr>
              <w:t xml:space="preserve">oտարերկրյա պետություններում կազմակերպված և Հայաստանի Հանրապետության </w:t>
            </w:r>
            <w:r w:rsidRPr="005E695D">
              <w:rPr>
                <w:rFonts w:ascii="GHEA Grapalat" w:hAnsi="GHEA Grapalat"/>
                <w:color w:val="000000"/>
                <w:shd w:val="clear" w:color="auto" w:fill="FFFFFF"/>
              </w:rPr>
              <w:lastRenderedPageBreak/>
              <w:t xml:space="preserve">օրենսդրությամբ սահմանված համապատասխան լիցենզիա չունեցող կազմակերպությունների կազմակերպած ինտերնետ շահումով խաղերին, վիճակախաղերին </w:t>
            </w:r>
            <w:r w:rsidRPr="005E695D">
              <w:rPr>
                <w:rFonts w:ascii="GHEA Grapalat" w:hAnsi="GHEA Grapalat"/>
                <w:b/>
                <w:color w:val="000000"/>
                <w:shd w:val="clear" w:color="auto" w:fill="FFFFFF"/>
              </w:rPr>
              <w:t>մասնակցության հնարավորության և հասանելիության արգելափակման դեպքերը</w:t>
            </w:r>
            <w:r w:rsidRPr="005E695D">
              <w:rPr>
                <w:rFonts w:ascii="GHEA Grapalat" w:hAnsi="GHEA Grapalat"/>
                <w:color w:val="000000"/>
                <w:shd w:val="clear" w:color="auto" w:fill="FFFFFF"/>
              </w:rPr>
              <w:t xml:space="preserve"> և </w:t>
            </w:r>
            <w:r w:rsidRPr="005E695D">
              <w:rPr>
                <w:rFonts w:ascii="GHEA Grapalat" w:hAnsi="GHEA Grapalat"/>
                <w:b/>
                <w:color w:val="000000"/>
                <w:shd w:val="clear" w:color="auto" w:fill="FFFFFF"/>
              </w:rPr>
              <w:t>կարգը սահմանելու</w:t>
            </w:r>
            <w:r w:rsidRPr="005E695D">
              <w:rPr>
                <w:rFonts w:ascii="GHEA Grapalat" w:hAnsi="GHEA Grapalat"/>
                <w:color w:val="000000"/>
                <w:shd w:val="clear" w:color="auto" w:fill="FFFFFF"/>
              </w:rPr>
              <w:t xml:space="preserve">, ինչպես նաև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ինտերնետ շահումով խաղերի, վիճակախաղերի </w:t>
            </w:r>
            <w:r w:rsidRPr="005E695D">
              <w:rPr>
                <w:rFonts w:ascii="GHEA Grapalat" w:hAnsi="GHEA Grapalat"/>
                <w:b/>
                <w:color w:val="000000"/>
                <w:shd w:val="clear" w:color="auto" w:fill="FFFFFF"/>
              </w:rPr>
              <w:t xml:space="preserve">կայքերը արգելափակելու կարգը և ժամկետները </w:t>
            </w:r>
            <w:r w:rsidRPr="005E695D">
              <w:rPr>
                <w:rFonts w:ascii="GHEA Grapalat" w:hAnsi="GHEA Grapalat"/>
                <w:color w:val="000000"/>
                <w:shd w:val="clear" w:color="auto" w:fill="FFFFFF"/>
              </w:rPr>
              <w:t>սահմանելու լիազորություններ: Նշվածից բխում է, որ լիազորող նորմերը հնարավորություն են տալիս ինտերնետ շահումով խաղերին, վիճակախաղերին մասնակցության հնարավորության և հասանելիության արգելափակման դեպքերը սահմանելու, մինչդեռ Նախագիծը վերաբերում է կայքերի արգելափակման դեպքերը սահմանելուն: Նշվածը հիմք ընդունելով՝ անհրաժեշտ է Նախագիծը համապատասխանեցնել լիազորող նորմերին: Բացի այդ, առաջարկում ենք Նախաբանում հղում կատարված նորմերը հստակեցնել՝ նշելով այն հոդվածը և դրա մասը, որը հիմք է հանդիսանում Նախագիծն ընդունելու համար:</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s="Sylfaen"/>
                <w:noProof/>
              </w:rPr>
              <w:t>Նախագծի վերնագրից, 1-ին կետից և Հավելվածից անհրաժեշտ է հանել «կողմից» բառը, իսկ Նախագծի վերնագրում «հաստատելու» բառը փոխարինել «սահմանելու» բառով՝ նկատի ունենալով Նախագծի նախաբանում հղում կատարված լիազորող նորմերը:</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s="Sylfaen"/>
                <w:noProof/>
              </w:rPr>
              <w:lastRenderedPageBreak/>
              <w:t xml:space="preserve">Հավելվածի 4-րդ կետից </w:t>
            </w:r>
            <w:r w:rsidRPr="005E695D">
              <w:rPr>
                <w:rFonts w:ascii="GHEA Grapalat" w:hAnsi="GHEA Grapalat"/>
              </w:rPr>
              <w:t>««Օտարերկրյա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w:t>
            </w:r>
            <w:r w:rsidRPr="005E695D">
              <w:rPr>
                <w:rFonts w:ascii="GHEA Grapalat" w:hAnsi="GHEA Grapalat" w:cs="Sylfaen"/>
                <w:noProof/>
              </w:rPr>
              <w:t xml:space="preserve">» բառերն անհրաժեշտ է փոխարինել </w:t>
            </w:r>
            <w:r w:rsidRPr="005E695D">
              <w:rPr>
                <w:rFonts w:ascii="GHEA Grapalat" w:hAnsi="GHEA Grapalat"/>
              </w:rPr>
              <w:t>«</w:t>
            </w:r>
            <w:r w:rsidRPr="005E695D">
              <w:rPr>
                <w:rFonts w:ascii="GHEA Grapalat" w:hAnsi="GHEA Grapalat" w:cs="Sylfaen"/>
              </w:rPr>
              <w:t>Համապատասխան լիցենցիա չունեցող կազմակերպությունների</w:t>
            </w:r>
            <w:r w:rsidRPr="005E695D">
              <w:rPr>
                <w:rFonts w:ascii="GHEA Grapalat" w:hAnsi="GHEA Grapalat" w:cs="Sylfaen"/>
                <w:noProof/>
              </w:rPr>
              <w:t>» բառերով՝ նկատի ունենալով Հավելվածի 1-ին կետում առաջին կիրառումից հետո սահմանված կրճատ տարբերակը: Նույն դիտողությունը վերաբերում է նաև Հավելվածի 11-րդ կետին:</w:t>
            </w:r>
          </w:p>
          <w:p w:rsidR="005E695D" w:rsidRPr="005E695D" w:rsidRDefault="005E695D" w:rsidP="005E695D">
            <w:pPr>
              <w:pStyle w:val="ListParagraph"/>
              <w:numPr>
                <w:ilvl w:val="0"/>
                <w:numId w:val="35"/>
              </w:numPr>
              <w:shd w:val="clear" w:color="auto" w:fill="FFFFFF"/>
              <w:suppressAutoHyphens w:val="0"/>
              <w:spacing w:line="360" w:lineRule="auto"/>
              <w:ind w:leftChars="0" w:firstLineChars="0"/>
              <w:jc w:val="both"/>
              <w:textDirection w:val="lrTb"/>
              <w:textAlignment w:val="auto"/>
              <w:outlineLvl w:val="9"/>
              <w:rPr>
                <w:rFonts w:ascii="GHEA Grapalat" w:hAnsi="GHEA Grapalat" w:cs="Sylfaen"/>
              </w:rPr>
            </w:pPr>
            <w:r w:rsidRPr="005E695D">
              <w:rPr>
                <w:rFonts w:ascii="GHEA Grapalat" w:hAnsi="GHEA Grapalat" w:cs="Sylfaen"/>
                <w:noProof/>
              </w:rPr>
              <w:t xml:space="preserve">Հավելվածի 4-րդ կետում </w:t>
            </w:r>
            <w:r w:rsidRPr="005E695D">
              <w:rPr>
                <w:rFonts w:ascii="GHEA Grapalat" w:hAnsi="GHEA Grapalat"/>
              </w:rPr>
              <w:t>«</w:t>
            </w:r>
            <w:r w:rsidRPr="005E695D">
              <w:rPr>
                <w:rFonts w:ascii="GHEA Grapalat" w:hAnsi="GHEA Grapalat" w:cs="Sylfaen"/>
              </w:rPr>
              <w:t>օգտատերերի/հաճախորդների</w:t>
            </w:r>
            <w:r w:rsidRPr="005E695D">
              <w:rPr>
                <w:rFonts w:ascii="GHEA Grapalat" w:hAnsi="GHEA Grapalat" w:cs="Sylfaen"/>
                <w:noProof/>
              </w:rPr>
              <w:t xml:space="preserve">» ձևակերպումն ունի հստակեցման և վերանայման կարիք՝ պարզ չէ, թե ովքեր են համարվում </w:t>
            </w:r>
            <w:r w:rsidRPr="005E695D">
              <w:rPr>
                <w:rFonts w:ascii="GHEA Grapalat" w:hAnsi="GHEA Grapalat" w:cs="Sylfaen"/>
              </w:rPr>
              <w:t xml:space="preserve">օգտատերեր/հաճախորդները: Բացի այդ, պարզ չէ, թե նշված եզրույթները </w:t>
            </w:r>
            <w:r w:rsidRPr="005E695D">
              <w:rPr>
                <w:rFonts w:ascii="GHEA Grapalat" w:hAnsi="GHEA Grapalat" w:cs="Sylfaen"/>
                <w:noProof/>
              </w:rPr>
              <w:t xml:space="preserve">«/» նշանով տարանջատելն ինչ է ենթադրում՝ նշված եզրույթները նույնանում են, թե կարգավորումը վերաբերում է երկու եզրույթներին: Միաժամանակ հարկ է նկատի ունենալ, որ Հավելվածի 2-րդ կետի համաձայն՝ </w:t>
            </w:r>
            <w:r w:rsidRPr="005E695D">
              <w:rPr>
                <w:rFonts w:ascii="GHEA Grapalat" w:hAnsi="GHEA Grapalat" w:cs="Sylfaen"/>
              </w:rPr>
              <w:t xml:space="preserve">սույն կարգում հասկացություններն օգտագործվում են «Շահումով խաղերի, ինտերնետ շահումով խաղերի և խաղատների մասին» և «Վիճակախաղերի մասին» օրենքներով սահմանված հասկացությունների իմաստով, մինչդեռ նշված օրենքներում </w:t>
            </w:r>
            <w:r w:rsidRPr="005E695D">
              <w:rPr>
                <w:rFonts w:ascii="GHEA Grapalat" w:hAnsi="GHEA Grapalat"/>
              </w:rPr>
              <w:t>«</w:t>
            </w:r>
            <w:r w:rsidRPr="005E695D">
              <w:rPr>
                <w:rFonts w:ascii="GHEA Grapalat" w:hAnsi="GHEA Grapalat" w:cs="Sylfaen"/>
              </w:rPr>
              <w:t>օգտատերեր</w:t>
            </w:r>
            <w:r w:rsidRPr="005E695D">
              <w:rPr>
                <w:rFonts w:ascii="GHEA Grapalat" w:hAnsi="GHEA Grapalat" w:cs="Sylfaen"/>
                <w:noProof/>
              </w:rPr>
              <w:t>» եզրույթը չի կիրառվում</w:t>
            </w:r>
            <w:r w:rsidRPr="005E695D">
              <w:rPr>
                <w:rFonts w:ascii="GHEA Grapalat" w:hAnsi="GHEA Grapalat" w:cs="Sylfaen"/>
              </w:rPr>
              <w:t>:</w:t>
            </w:r>
          </w:p>
          <w:p w:rsidR="005E695D" w:rsidRPr="005E695D" w:rsidRDefault="005E695D" w:rsidP="005E695D">
            <w:pPr>
              <w:pStyle w:val="ListParagraph"/>
              <w:numPr>
                <w:ilvl w:val="0"/>
                <w:numId w:val="35"/>
              </w:numPr>
              <w:shd w:val="clear" w:color="auto" w:fill="FFFFFF"/>
              <w:suppressAutoHyphens w:val="0"/>
              <w:spacing w:line="360" w:lineRule="auto"/>
              <w:ind w:leftChars="0" w:firstLineChars="0"/>
              <w:jc w:val="both"/>
              <w:textDirection w:val="lrTb"/>
              <w:textAlignment w:val="auto"/>
              <w:outlineLvl w:val="9"/>
              <w:rPr>
                <w:rFonts w:ascii="GHEA Grapalat" w:eastAsiaTheme="minorHAnsi" w:hAnsi="GHEA Grapalat" w:cs="Sylfaen"/>
              </w:rPr>
            </w:pPr>
            <w:r w:rsidRPr="005E695D">
              <w:rPr>
                <w:rFonts w:ascii="GHEA Grapalat" w:hAnsi="GHEA Grapalat" w:cs="Sylfaen"/>
                <w:noProof/>
              </w:rPr>
              <w:t xml:space="preserve">Հավելվածի 8-րդ կետի համաձայն՝ </w:t>
            </w:r>
            <w:r w:rsidRPr="005E695D">
              <w:rPr>
                <w:rFonts w:ascii="GHEA Grapalat" w:hAnsi="GHEA Grapalat"/>
                <w:color w:val="000000"/>
              </w:rPr>
              <w:t>Հանձնաժողովը</w:t>
            </w:r>
            <w:r w:rsidRPr="005E695D">
              <w:rPr>
                <w:rFonts w:ascii="GHEA Grapalat" w:hAnsi="GHEA Grapalat"/>
                <w:color w:val="000000"/>
                <w:lang w:val="af-ZA"/>
              </w:rPr>
              <w:t xml:space="preserve"> </w:t>
            </w:r>
            <w:r w:rsidRPr="005E695D">
              <w:rPr>
                <w:rFonts w:ascii="GHEA Grapalat" w:hAnsi="GHEA Grapalat"/>
                <w:color w:val="000000"/>
              </w:rPr>
              <w:t>քննարկման</w:t>
            </w:r>
            <w:r w:rsidRPr="005E695D">
              <w:rPr>
                <w:rFonts w:ascii="GHEA Grapalat" w:hAnsi="GHEA Grapalat"/>
                <w:color w:val="000000"/>
                <w:lang w:val="af-ZA"/>
              </w:rPr>
              <w:t xml:space="preserve"> </w:t>
            </w:r>
            <w:r w:rsidRPr="005E695D">
              <w:rPr>
                <w:rFonts w:ascii="GHEA Grapalat" w:hAnsi="GHEA Grapalat"/>
                <w:color w:val="000000"/>
              </w:rPr>
              <w:t>ընթացքում</w:t>
            </w:r>
            <w:r w:rsidRPr="005E695D">
              <w:rPr>
                <w:rFonts w:ascii="GHEA Grapalat" w:hAnsi="GHEA Grapalat"/>
                <w:color w:val="000000"/>
                <w:lang w:val="af-ZA"/>
              </w:rPr>
              <w:t xml:space="preserve"> </w:t>
            </w:r>
            <w:r w:rsidRPr="005E695D">
              <w:rPr>
                <w:rFonts w:ascii="GHEA Grapalat" w:hAnsi="GHEA Grapalat"/>
                <w:color w:val="000000"/>
              </w:rPr>
              <w:t>հաշվի</w:t>
            </w:r>
            <w:r w:rsidRPr="005E695D">
              <w:rPr>
                <w:rFonts w:ascii="GHEA Grapalat" w:hAnsi="GHEA Grapalat"/>
                <w:color w:val="000000"/>
                <w:lang w:val="af-ZA"/>
              </w:rPr>
              <w:t xml:space="preserve"> </w:t>
            </w:r>
            <w:r w:rsidRPr="005E695D">
              <w:rPr>
                <w:rFonts w:ascii="GHEA Grapalat" w:hAnsi="GHEA Grapalat"/>
                <w:color w:val="000000"/>
              </w:rPr>
              <w:t xml:space="preserve">առնելով </w:t>
            </w:r>
            <w:r w:rsidRPr="005E695D">
              <w:rPr>
                <w:rFonts w:ascii="GHEA Grapalat" w:hAnsi="GHEA Grapalat"/>
                <w:b/>
                <w:color w:val="000000"/>
              </w:rPr>
              <w:t>6-րդ կետով սահմանված դեպքերը</w:t>
            </w:r>
            <w:r w:rsidRPr="005E695D">
              <w:rPr>
                <w:rFonts w:ascii="GHEA Grapalat" w:hAnsi="GHEA Grapalat"/>
                <w:color w:val="000000"/>
              </w:rPr>
              <w:t xml:space="preserve"> և այն,</w:t>
            </w:r>
            <w:r w:rsidRPr="005E695D">
              <w:rPr>
                <w:rFonts w:ascii="GHEA Grapalat" w:hAnsi="GHEA Grapalat"/>
                <w:color w:val="000000"/>
                <w:lang w:val="af-ZA"/>
              </w:rPr>
              <w:t xml:space="preserve"> </w:t>
            </w:r>
            <w:r w:rsidRPr="005E695D">
              <w:rPr>
                <w:rFonts w:ascii="GHEA Grapalat" w:hAnsi="GHEA Grapalat"/>
                <w:color w:val="000000"/>
              </w:rPr>
              <w:t>որ</w:t>
            </w:r>
            <w:r w:rsidRPr="005E695D">
              <w:rPr>
                <w:rFonts w:ascii="GHEA Grapalat" w:hAnsi="GHEA Grapalat"/>
                <w:color w:val="000000"/>
                <w:lang w:val="af-ZA"/>
              </w:rPr>
              <w:t xml:space="preserve"> </w:t>
            </w:r>
            <w:r w:rsidRPr="005E695D">
              <w:rPr>
                <w:rFonts w:ascii="GHEA Grapalat" w:hAnsi="GHEA Grapalat"/>
                <w:color w:val="000000"/>
              </w:rPr>
              <w:t>կարող</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w:t>
            </w:r>
            <w:r w:rsidRPr="005E695D">
              <w:rPr>
                <w:rFonts w:ascii="GHEA Grapalat" w:hAnsi="GHEA Grapalat"/>
                <w:color w:val="000000"/>
              </w:rPr>
              <w:t>լինել</w:t>
            </w:r>
            <w:r w:rsidRPr="005E695D">
              <w:rPr>
                <w:rFonts w:ascii="GHEA Grapalat" w:hAnsi="GHEA Grapalat"/>
                <w:color w:val="000000"/>
                <w:lang w:val="af-ZA"/>
              </w:rPr>
              <w:t xml:space="preserve"> </w:t>
            </w:r>
            <w:r w:rsidRPr="005E695D">
              <w:rPr>
                <w:rFonts w:ascii="GHEA Grapalat" w:hAnsi="GHEA Grapalat"/>
                <w:color w:val="000000"/>
              </w:rPr>
              <w:t>դեպքեր՝</w:t>
            </w:r>
            <w:r w:rsidRPr="005E695D">
              <w:rPr>
                <w:rFonts w:ascii="GHEA Grapalat" w:hAnsi="GHEA Grapalat"/>
                <w:color w:val="000000"/>
                <w:lang w:val="af-ZA"/>
              </w:rPr>
              <w:t xml:space="preserve"> </w:t>
            </w:r>
            <w:r w:rsidRPr="005E695D">
              <w:rPr>
                <w:rFonts w:ascii="GHEA Grapalat" w:hAnsi="GHEA Grapalat"/>
                <w:color w:val="000000"/>
              </w:rPr>
              <w:t>երբ</w:t>
            </w:r>
            <w:r w:rsidRPr="005E695D">
              <w:rPr>
                <w:rFonts w:ascii="GHEA Grapalat" w:hAnsi="GHEA Grapalat"/>
                <w:color w:val="000000"/>
                <w:lang w:val="af-ZA"/>
              </w:rPr>
              <w:t xml:space="preserve"> </w:t>
            </w:r>
            <w:r w:rsidRPr="005E695D">
              <w:rPr>
                <w:rFonts w:ascii="GHEA Grapalat" w:hAnsi="GHEA Grapalat"/>
                <w:color w:val="000000"/>
              </w:rPr>
              <w:t>նույն</w:t>
            </w:r>
            <w:r w:rsidRPr="005E695D">
              <w:rPr>
                <w:rFonts w:ascii="GHEA Grapalat" w:hAnsi="GHEA Grapalat"/>
                <w:color w:val="000000"/>
                <w:lang w:val="af-ZA"/>
              </w:rPr>
              <w:t xml:space="preserve"> IP </w:t>
            </w:r>
            <w:r w:rsidRPr="005E695D">
              <w:rPr>
                <w:rFonts w:ascii="GHEA Grapalat" w:hAnsi="GHEA Grapalat"/>
                <w:color w:val="000000"/>
              </w:rPr>
              <w:t>հասցեով</w:t>
            </w:r>
            <w:r w:rsidRPr="005E695D">
              <w:rPr>
                <w:rFonts w:ascii="GHEA Grapalat" w:hAnsi="GHEA Grapalat"/>
                <w:color w:val="000000"/>
                <w:lang w:val="af-ZA"/>
              </w:rPr>
              <w:t xml:space="preserve"> </w:t>
            </w:r>
            <w:r w:rsidRPr="005E695D">
              <w:rPr>
                <w:rFonts w:ascii="GHEA Grapalat" w:hAnsi="GHEA Grapalat"/>
                <w:color w:val="000000"/>
              </w:rPr>
              <w:t>կարող</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w:t>
            </w:r>
            <w:r w:rsidRPr="005E695D">
              <w:rPr>
                <w:rFonts w:ascii="GHEA Grapalat" w:hAnsi="GHEA Grapalat"/>
                <w:color w:val="000000"/>
              </w:rPr>
              <w:t>արգելափակվել</w:t>
            </w:r>
            <w:r w:rsidRPr="005E695D">
              <w:rPr>
                <w:rFonts w:ascii="GHEA Grapalat" w:hAnsi="GHEA Grapalat"/>
                <w:color w:val="000000"/>
                <w:lang w:val="af-ZA"/>
              </w:rPr>
              <w:t xml:space="preserve"> </w:t>
            </w:r>
            <w:r w:rsidRPr="005E695D">
              <w:rPr>
                <w:rFonts w:ascii="GHEA Grapalat" w:hAnsi="GHEA Grapalat"/>
                <w:color w:val="000000"/>
              </w:rPr>
              <w:t>քաղաքական</w:t>
            </w:r>
            <w:r w:rsidRPr="005E695D">
              <w:rPr>
                <w:rFonts w:ascii="GHEA Grapalat" w:hAnsi="GHEA Grapalat"/>
                <w:color w:val="000000"/>
                <w:lang w:val="af-ZA"/>
              </w:rPr>
              <w:t xml:space="preserve">, </w:t>
            </w:r>
            <w:r w:rsidRPr="005E695D">
              <w:rPr>
                <w:rFonts w:ascii="GHEA Grapalat" w:hAnsi="GHEA Grapalat"/>
                <w:color w:val="000000"/>
              </w:rPr>
              <w:t>հասարակական</w:t>
            </w:r>
            <w:r w:rsidRPr="005E695D">
              <w:rPr>
                <w:rFonts w:ascii="GHEA Grapalat" w:hAnsi="GHEA Grapalat"/>
                <w:color w:val="000000"/>
                <w:lang w:val="af-ZA"/>
              </w:rPr>
              <w:t xml:space="preserve">, </w:t>
            </w:r>
            <w:r w:rsidRPr="005E695D">
              <w:rPr>
                <w:rFonts w:ascii="GHEA Grapalat" w:hAnsi="GHEA Grapalat"/>
                <w:color w:val="000000"/>
              </w:rPr>
              <w:t>լրատվական</w:t>
            </w:r>
            <w:r w:rsidRPr="005E695D">
              <w:rPr>
                <w:rFonts w:ascii="GHEA Grapalat" w:hAnsi="GHEA Grapalat"/>
                <w:color w:val="000000"/>
                <w:lang w:val="af-ZA"/>
              </w:rPr>
              <w:t xml:space="preserve"> </w:t>
            </w:r>
            <w:r w:rsidRPr="005E695D">
              <w:rPr>
                <w:rFonts w:ascii="GHEA Grapalat" w:hAnsi="GHEA Grapalat"/>
                <w:color w:val="000000"/>
              </w:rPr>
              <w:t>բնույթի</w:t>
            </w:r>
            <w:r w:rsidRPr="005E695D">
              <w:rPr>
                <w:rFonts w:ascii="GHEA Grapalat" w:hAnsi="GHEA Grapalat"/>
                <w:color w:val="000000"/>
                <w:lang w:val="af-ZA"/>
              </w:rPr>
              <w:t xml:space="preserve"> </w:t>
            </w:r>
            <w:r w:rsidRPr="005E695D">
              <w:rPr>
                <w:rFonts w:ascii="GHEA Grapalat" w:hAnsi="GHEA Grapalat"/>
                <w:color w:val="000000"/>
              </w:rPr>
              <w:t>կայքեր</w:t>
            </w:r>
            <w:r w:rsidRPr="005E695D">
              <w:rPr>
                <w:rFonts w:ascii="GHEA Grapalat" w:hAnsi="GHEA Grapalat"/>
                <w:color w:val="000000"/>
                <w:lang w:val="af-ZA"/>
              </w:rPr>
              <w:t>,</w:t>
            </w:r>
            <w:r w:rsidRPr="005E695D">
              <w:rPr>
                <w:rFonts w:ascii="GHEA Grapalat" w:hAnsi="GHEA Grapalat"/>
                <w:color w:val="000000"/>
              </w:rPr>
              <w:t xml:space="preserve"> նույն</w:t>
            </w:r>
            <w:r w:rsidRPr="005E695D">
              <w:rPr>
                <w:rFonts w:ascii="GHEA Grapalat" w:hAnsi="GHEA Grapalat"/>
                <w:color w:val="000000"/>
                <w:lang w:val="af-ZA"/>
              </w:rPr>
              <w:t xml:space="preserve"> IP </w:t>
            </w:r>
            <w:r w:rsidRPr="005E695D">
              <w:rPr>
                <w:rFonts w:ascii="GHEA Grapalat" w:hAnsi="GHEA Grapalat"/>
                <w:color w:val="000000"/>
              </w:rPr>
              <w:t>հասցեի</w:t>
            </w:r>
            <w:r w:rsidRPr="005E695D">
              <w:rPr>
                <w:rFonts w:ascii="GHEA Grapalat" w:hAnsi="GHEA Grapalat"/>
                <w:color w:val="000000"/>
                <w:lang w:val="af-ZA"/>
              </w:rPr>
              <w:t xml:space="preserve"> </w:t>
            </w:r>
            <w:r w:rsidRPr="005E695D">
              <w:rPr>
                <w:rFonts w:ascii="GHEA Grapalat" w:hAnsi="GHEA Grapalat"/>
                <w:color w:val="000000"/>
              </w:rPr>
              <w:t>տակ</w:t>
            </w:r>
            <w:r w:rsidRPr="005E695D">
              <w:rPr>
                <w:rFonts w:ascii="GHEA Grapalat" w:hAnsi="GHEA Grapalat"/>
                <w:color w:val="000000"/>
                <w:lang w:val="af-ZA"/>
              </w:rPr>
              <w:t xml:space="preserve"> </w:t>
            </w:r>
            <w:r w:rsidRPr="005E695D">
              <w:rPr>
                <w:rFonts w:ascii="GHEA Grapalat" w:hAnsi="GHEA Grapalat"/>
                <w:color w:val="000000"/>
              </w:rPr>
              <w:t>գործող</w:t>
            </w:r>
            <w:r w:rsidRPr="005E695D">
              <w:rPr>
                <w:rFonts w:ascii="GHEA Grapalat" w:hAnsi="GHEA Grapalat"/>
                <w:color w:val="000000"/>
                <w:lang w:val="af-ZA"/>
              </w:rPr>
              <w:t xml:space="preserve"> </w:t>
            </w:r>
            <w:r w:rsidRPr="005E695D">
              <w:rPr>
                <w:rFonts w:ascii="GHEA Grapalat" w:hAnsi="GHEA Grapalat"/>
                <w:color w:val="000000"/>
              </w:rPr>
              <w:t>չարգելված</w:t>
            </w:r>
            <w:r w:rsidRPr="005E695D">
              <w:rPr>
                <w:rFonts w:ascii="GHEA Grapalat" w:hAnsi="GHEA Grapalat"/>
                <w:color w:val="000000"/>
                <w:lang w:val="af-ZA"/>
              </w:rPr>
              <w:t xml:space="preserve"> </w:t>
            </w:r>
            <w:r w:rsidRPr="005E695D">
              <w:rPr>
                <w:rFonts w:ascii="GHEA Grapalat" w:hAnsi="GHEA Grapalat"/>
                <w:color w:val="000000"/>
              </w:rPr>
              <w:t>կայքերին</w:t>
            </w:r>
            <w:r w:rsidRPr="005E695D">
              <w:rPr>
                <w:rFonts w:ascii="GHEA Grapalat" w:hAnsi="GHEA Grapalat"/>
                <w:color w:val="000000"/>
                <w:lang w:val="af-ZA"/>
              </w:rPr>
              <w:t xml:space="preserve"> </w:t>
            </w:r>
            <w:r w:rsidRPr="005E695D">
              <w:rPr>
                <w:rFonts w:ascii="GHEA Grapalat" w:hAnsi="GHEA Grapalat"/>
                <w:color w:val="000000"/>
              </w:rPr>
              <w:lastRenderedPageBreak/>
              <w:t>հասանելիությունը</w:t>
            </w:r>
            <w:r w:rsidRPr="005E695D">
              <w:rPr>
                <w:rFonts w:ascii="GHEA Grapalat" w:hAnsi="GHEA Grapalat"/>
                <w:color w:val="000000"/>
                <w:lang w:val="af-ZA"/>
              </w:rPr>
              <w:t xml:space="preserve"> </w:t>
            </w:r>
            <w:r w:rsidRPr="005E695D">
              <w:rPr>
                <w:rFonts w:ascii="GHEA Grapalat" w:hAnsi="GHEA Grapalat"/>
                <w:color w:val="000000"/>
              </w:rPr>
              <w:t>չարգելափակելու</w:t>
            </w:r>
            <w:r w:rsidRPr="005E695D">
              <w:rPr>
                <w:rFonts w:ascii="GHEA Grapalat" w:hAnsi="GHEA Grapalat"/>
                <w:color w:val="000000"/>
                <w:lang w:val="af-ZA"/>
              </w:rPr>
              <w:t xml:space="preserve"> </w:t>
            </w:r>
            <w:r w:rsidRPr="005E695D">
              <w:rPr>
                <w:rFonts w:ascii="GHEA Grapalat" w:hAnsi="GHEA Grapalat"/>
                <w:color w:val="000000"/>
              </w:rPr>
              <w:t>նպատակով</w:t>
            </w:r>
            <w:r w:rsidRPr="005E695D">
              <w:rPr>
                <w:rFonts w:ascii="GHEA Grapalat" w:hAnsi="GHEA Grapalat"/>
                <w:color w:val="000000"/>
                <w:lang w:val="af-ZA"/>
              </w:rPr>
              <w:t xml:space="preserve"> </w:t>
            </w:r>
            <w:r w:rsidRPr="005E695D">
              <w:rPr>
                <w:rFonts w:ascii="GHEA Grapalat" w:hAnsi="GHEA Grapalat"/>
                <w:color w:val="000000"/>
              </w:rPr>
              <w:t>ընդունում</w:t>
            </w:r>
            <w:r w:rsidRPr="005E695D">
              <w:rPr>
                <w:rFonts w:ascii="GHEA Grapalat" w:hAnsi="GHEA Grapalat"/>
                <w:color w:val="000000"/>
                <w:lang w:val="af-ZA"/>
              </w:rPr>
              <w:t xml:space="preserve"> </w:t>
            </w:r>
            <w:r w:rsidRPr="005E695D">
              <w:rPr>
                <w:rFonts w:ascii="GHEA Grapalat" w:hAnsi="GHEA Grapalat"/>
                <w:color w:val="000000"/>
              </w:rPr>
              <w:t>է</w:t>
            </w:r>
            <w:r w:rsidRPr="005E695D">
              <w:rPr>
                <w:rFonts w:ascii="GHEA Grapalat" w:hAnsi="GHEA Grapalat"/>
                <w:color w:val="000000"/>
                <w:lang w:val="af-ZA"/>
              </w:rPr>
              <w:t xml:space="preserve"> </w:t>
            </w:r>
            <w:r w:rsidRPr="005E695D">
              <w:rPr>
                <w:rFonts w:ascii="GHEA Grapalat" w:hAnsi="GHEA Grapalat"/>
                <w:color w:val="000000"/>
              </w:rPr>
              <w:t>որոշում</w:t>
            </w:r>
            <w:r w:rsidRPr="005E695D">
              <w:rPr>
                <w:rFonts w:ascii="GHEA Grapalat" w:hAnsi="GHEA Grapalat"/>
                <w:color w:val="000000"/>
                <w:lang w:val="af-ZA"/>
              </w:rPr>
              <w:t xml:space="preserve"> </w:t>
            </w:r>
            <w:r w:rsidRPr="005E695D">
              <w:rPr>
                <w:rFonts w:ascii="GHEA Grapalat" w:hAnsi="GHEA Grapalat"/>
                <w:color w:val="000000"/>
              </w:rPr>
              <w:t>տվյալ</w:t>
            </w:r>
            <w:r w:rsidRPr="005E695D">
              <w:rPr>
                <w:rFonts w:ascii="GHEA Grapalat" w:hAnsi="GHEA Grapalat"/>
                <w:color w:val="000000"/>
                <w:lang w:val="af-ZA"/>
              </w:rPr>
              <w:t xml:space="preserve"> </w:t>
            </w:r>
            <w:r w:rsidRPr="005E695D">
              <w:rPr>
                <w:rFonts w:ascii="GHEA Grapalat" w:hAnsi="GHEA Grapalat"/>
                <w:color w:val="000000"/>
              </w:rPr>
              <w:t>կայքերը</w:t>
            </w:r>
            <w:r w:rsidRPr="005E695D">
              <w:rPr>
                <w:rFonts w:ascii="GHEA Grapalat" w:hAnsi="GHEA Grapalat"/>
                <w:color w:val="000000"/>
                <w:lang w:val="af-ZA"/>
              </w:rPr>
              <w:t xml:space="preserve"> </w:t>
            </w:r>
            <w:r w:rsidRPr="005E695D">
              <w:rPr>
                <w:rFonts w:ascii="GHEA Grapalat" w:hAnsi="GHEA Grapalat"/>
                <w:color w:val="000000"/>
              </w:rPr>
              <w:t>Ցանկերից</w:t>
            </w:r>
            <w:r w:rsidRPr="005E695D">
              <w:rPr>
                <w:rFonts w:ascii="GHEA Grapalat" w:hAnsi="GHEA Grapalat"/>
                <w:color w:val="000000"/>
                <w:lang w:val="af-ZA"/>
              </w:rPr>
              <w:t xml:space="preserve"> </w:t>
            </w:r>
            <w:r w:rsidRPr="005E695D">
              <w:rPr>
                <w:rFonts w:ascii="GHEA Grapalat" w:hAnsi="GHEA Grapalat"/>
                <w:color w:val="000000"/>
              </w:rPr>
              <w:t>հանելու</w:t>
            </w:r>
            <w:r w:rsidRPr="005E695D">
              <w:rPr>
                <w:rFonts w:ascii="GHEA Grapalat" w:hAnsi="GHEA Grapalat"/>
                <w:color w:val="000000"/>
                <w:lang w:val="af-ZA"/>
              </w:rPr>
              <w:t xml:space="preserve"> </w:t>
            </w:r>
            <w:r w:rsidRPr="005E695D">
              <w:rPr>
                <w:rFonts w:ascii="GHEA Grapalat" w:hAnsi="GHEA Grapalat"/>
                <w:color w:val="000000"/>
              </w:rPr>
              <w:t>վերաբերյալ</w:t>
            </w:r>
            <w:r w:rsidRPr="005E695D">
              <w:rPr>
                <w:rFonts w:ascii="GHEA Grapalat" w:hAnsi="GHEA Grapalat"/>
                <w:color w:val="000000"/>
                <w:lang w:val="af-ZA"/>
              </w:rPr>
              <w:t xml:space="preserve">: Գտնում ենք՝ 6-րդ կետին կատարված հղումն ունի վերանայման կարիք, քանի որ նշված կետով դեպքեր սահմանված չեն, նշված կարգավորումը վերաբերում է </w:t>
            </w:r>
            <w:r w:rsidRPr="005E695D">
              <w:rPr>
                <w:rFonts w:ascii="GHEA Grapalat" w:hAnsi="GHEA Grapalat"/>
                <w:color w:val="000000"/>
              </w:rPr>
              <w:t xml:space="preserve">Հանրային կամ ազգային անվտանգության շահերից ելնելով,  Ցանկերը մինչև Հանձնաժողովին ներկայացնելը, շահագրգիռ մարմինների համապատասխան Հանձնաժողովի անդամներին ներկայացնելուն: </w:t>
            </w:r>
          </w:p>
          <w:p w:rsidR="005E695D" w:rsidRPr="005E695D" w:rsidRDefault="005E695D" w:rsidP="005E695D">
            <w:pPr>
              <w:pStyle w:val="ListParagraph"/>
              <w:numPr>
                <w:ilvl w:val="0"/>
                <w:numId w:val="35"/>
              </w:numPr>
              <w:shd w:val="clear" w:color="auto" w:fill="FFFFFF"/>
              <w:suppressAutoHyphens w:val="0"/>
              <w:spacing w:line="360" w:lineRule="auto"/>
              <w:ind w:leftChars="0" w:firstLineChars="0"/>
              <w:jc w:val="both"/>
              <w:textDirection w:val="lrTb"/>
              <w:textAlignment w:val="auto"/>
              <w:outlineLvl w:val="9"/>
              <w:rPr>
                <w:rFonts w:ascii="GHEA Grapalat" w:eastAsiaTheme="minorHAnsi" w:hAnsi="GHEA Grapalat" w:cs="Sylfaen"/>
                <w:noProof/>
              </w:rPr>
            </w:pPr>
            <w:r w:rsidRPr="005E695D">
              <w:rPr>
                <w:rFonts w:ascii="GHEA Grapalat" w:hAnsi="GHEA Grapalat" w:cs="Sylfaen"/>
                <w:noProof/>
              </w:rPr>
              <w:t xml:space="preserve">Հավելվածի 9-րդ կետի համաձայն՝ </w:t>
            </w:r>
            <w:r w:rsidRPr="005E695D">
              <w:rPr>
                <w:rFonts w:ascii="GHEA Grapalat" w:hAnsi="GHEA Grapalat"/>
                <w:color w:val="000000"/>
              </w:rPr>
              <w:t>Սույն</w:t>
            </w:r>
            <w:r w:rsidRPr="005E695D">
              <w:rPr>
                <w:rFonts w:ascii="GHEA Grapalat" w:hAnsi="GHEA Grapalat"/>
                <w:color w:val="000000"/>
                <w:lang w:val="af-ZA"/>
              </w:rPr>
              <w:t xml:space="preserve"> </w:t>
            </w:r>
            <w:r w:rsidRPr="005E695D">
              <w:rPr>
                <w:rFonts w:ascii="GHEA Grapalat" w:hAnsi="GHEA Grapalat"/>
                <w:b/>
                <w:color w:val="000000"/>
              </w:rPr>
              <w:t>կարգի</w:t>
            </w:r>
            <w:r w:rsidRPr="005E695D">
              <w:rPr>
                <w:rFonts w:ascii="GHEA Grapalat" w:hAnsi="GHEA Grapalat"/>
                <w:b/>
                <w:color w:val="000000"/>
                <w:lang w:val="af-ZA"/>
              </w:rPr>
              <w:t xml:space="preserve"> </w:t>
            </w:r>
            <w:r w:rsidRPr="005E695D">
              <w:rPr>
                <w:rFonts w:ascii="GHEA Grapalat" w:hAnsi="GHEA Grapalat"/>
                <w:b/>
                <w:color w:val="000000"/>
              </w:rPr>
              <w:t>8</w:t>
            </w:r>
            <w:r w:rsidRPr="005E695D">
              <w:rPr>
                <w:rFonts w:ascii="GHEA Grapalat" w:hAnsi="GHEA Grapalat"/>
                <w:b/>
                <w:color w:val="000000"/>
                <w:lang w:val="af-ZA"/>
              </w:rPr>
              <w:t>-</w:t>
            </w:r>
            <w:r w:rsidRPr="005E695D">
              <w:rPr>
                <w:rFonts w:ascii="GHEA Grapalat" w:hAnsi="GHEA Grapalat"/>
                <w:b/>
                <w:color w:val="000000"/>
              </w:rPr>
              <w:t>րդ</w:t>
            </w:r>
            <w:r w:rsidRPr="005E695D">
              <w:rPr>
                <w:rFonts w:ascii="GHEA Grapalat" w:hAnsi="GHEA Grapalat"/>
                <w:b/>
                <w:color w:val="000000"/>
                <w:lang w:val="af-ZA"/>
              </w:rPr>
              <w:t xml:space="preserve"> </w:t>
            </w:r>
            <w:r w:rsidRPr="005E695D">
              <w:rPr>
                <w:rFonts w:ascii="GHEA Grapalat" w:hAnsi="GHEA Grapalat"/>
                <w:color w:val="000000"/>
              </w:rPr>
              <w:t>կետերում</w:t>
            </w:r>
            <w:r w:rsidRPr="005E695D">
              <w:rPr>
                <w:rFonts w:ascii="GHEA Grapalat" w:hAnsi="GHEA Grapalat"/>
                <w:color w:val="000000"/>
                <w:lang w:val="af-ZA"/>
              </w:rPr>
              <w:t xml:space="preserve"> </w:t>
            </w:r>
            <w:r w:rsidRPr="005E695D">
              <w:rPr>
                <w:rFonts w:ascii="GHEA Grapalat" w:hAnsi="GHEA Grapalat"/>
                <w:color w:val="000000"/>
              </w:rPr>
              <w:t>նշված</w:t>
            </w:r>
            <w:r w:rsidRPr="005E695D">
              <w:rPr>
                <w:rFonts w:ascii="GHEA Grapalat" w:hAnsi="GHEA Grapalat"/>
                <w:color w:val="000000"/>
                <w:lang w:val="af-ZA"/>
              </w:rPr>
              <w:t xml:space="preserve"> </w:t>
            </w:r>
            <w:r w:rsidRPr="005E695D">
              <w:rPr>
                <w:rFonts w:ascii="GHEA Grapalat" w:hAnsi="GHEA Grapalat"/>
                <w:color w:val="000000"/>
              </w:rPr>
              <w:t>դեպքերում</w:t>
            </w:r>
            <w:r w:rsidRPr="005E695D">
              <w:rPr>
                <w:rFonts w:ascii="GHEA Grapalat" w:hAnsi="GHEA Grapalat"/>
                <w:color w:val="000000"/>
                <w:lang w:val="af-ZA"/>
              </w:rPr>
              <w:t xml:space="preserve"> </w:t>
            </w:r>
            <w:r w:rsidRPr="005E695D">
              <w:rPr>
                <w:rFonts w:ascii="GHEA Grapalat" w:hAnsi="GHEA Grapalat"/>
                <w:color w:val="000000"/>
              </w:rPr>
              <w:t>Հանձնաժողովի</w:t>
            </w:r>
            <w:r w:rsidRPr="005E695D">
              <w:rPr>
                <w:rFonts w:ascii="GHEA Grapalat" w:hAnsi="GHEA Grapalat"/>
                <w:color w:val="000000"/>
                <w:lang w:val="af-ZA"/>
              </w:rPr>
              <w:t xml:space="preserve"> </w:t>
            </w:r>
            <w:r w:rsidRPr="005E695D">
              <w:rPr>
                <w:rFonts w:ascii="GHEA Grapalat" w:hAnsi="GHEA Grapalat"/>
                <w:color w:val="000000"/>
              </w:rPr>
              <w:t>նախագահի կամ Լիազոր մարմնի ղեկավարի</w:t>
            </w:r>
            <w:r w:rsidRPr="005E695D">
              <w:rPr>
                <w:rFonts w:ascii="GHEA Grapalat" w:hAnsi="GHEA Grapalat"/>
                <w:color w:val="000000"/>
                <w:lang w:val="af-ZA"/>
              </w:rPr>
              <w:t xml:space="preserve">  </w:t>
            </w:r>
            <w:r w:rsidRPr="005E695D">
              <w:rPr>
                <w:rFonts w:ascii="GHEA Grapalat" w:hAnsi="GHEA Grapalat"/>
                <w:color w:val="000000"/>
              </w:rPr>
              <w:t>կողմից</w:t>
            </w:r>
            <w:r w:rsidRPr="005E695D">
              <w:rPr>
                <w:rFonts w:ascii="GHEA Grapalat" w:hAnsi="GHEA Grapalat"/>
                <w:color w:val="000000"/>
                <w:lang w:val="af-ZA"/>
              </w:rPr>
              <w:t xml:space="preserve"> </w:t>
            </w:r>
            <w:r w:rsidRPr="005E695D">
              <w:rPr>
                <w:rFonts w:ascii="GHEA Grapalat" w:hAnsi="GHEA Grapalat"/>
                <w:color w:val="000000"/>
              </w:rPr>
              <w:t>գրությամբ</w:t>
            </w:r>
            <w:r w:rsidRPr="005E695D">
              <w:rPr>
                <w:rFonts w:ascii="GHEA Grapalat" w:hAnsi="GHEA Grapalat"/>
                <w:color w:val="000000"/>
                <w:lang w:val="af-ZA"/>
              </w:rPr>
              <w:t xml:space="preserve"> </w:t>
            </w:r>
            <w:r w:rsidRPr="005E695D">
              <w:rPr>
                <w:rFonts w:ascii="GHEA Grapalat" w:hAnsi="GHEA Grapalat"/>
                <w:color w:val="000000"/>
              </w:rPr>
              <w:t>տվյալ</w:t>
            </w:r>
            <w:r w:rsidRPr="005E695D">
              <w:rPr>
                <w:rFonts w:ascii="GHEA Grapalat" w:hAnsi="GHEA Grapalat"/>
                <w:color w:val="000000"/>
                <w:lang w:val="af-ZA"/>
              </w:rPr>
              <w:t xml:space="preserve"> IP </w:t>
            </w:r>
            <w:r w:rsidRPr="005E695D">
              <w:rPr>
                <w:rFonts w:ascii="GHEA Grapalat" w:hAnsi="GHEA Grapalat"/>
                <w:color w:val="000000"/>
              </w:rPr>
              <w:t>հասցեատիրոջը</w:t>
            </w:r>
            <w:r w:rsidRPr="005E695D">
              <w:rPr>
                <w:rFonts w:ascii="GHEA Grapalat" w:hAnsi="GHEA Grapalat"/>
                <w:color w:val="000000"/>
                <w:lang w:val="af-ZA"/>
              </w:rPr>
              <w:t xml:space="preserve"> </w:t>
            </w:r>
            <w:r w:rsidRPr="005E695D">
              <w:rPr>
                <w:rFonts w:ascii="GHEA Grapalat" w:hAnsi="GHEA Grapalat"/>
                <w:b/>
                <w:color w:val="000000"/>
              </w:rPr>
              <w:t>տեղեկացվում</w:t>
            </w:r>
            <w:r w:rsidRPr="005E695D">
              <w:rPr>
                <w:rFonts w:ascii="GHEA Grapalat" w:hAnsi="GHEA Grapalat"/>
                <w:b/>
                <w:color w:val="000000"/>
                <w:lang w:val="af-ZA"/>
              </w:rPr>
              <w:t xml:space="preserve"> </w:t>
            </w:r>
            <w:r w:rsidRPr="005E695D">
              <w:rPr>
                <w:rFonts w:ascii="GHEA Grapalat" w:hAnsi="GHEA Grapalat"/>
                <w:b/>
                <w:color w:val="000000"/>
              </w:rPr>
              <w:t>է</w:t>
            </w:r>
            <w:r w:rsidRPr="005E695D">
              <w:rPr>
                <w:rFonts w:ascii="GHEA Grapalat" w:hAnsi="GHEA Grapalat"/>
                <w:color w:val="000000"/>
                <w:lang w:val="af-ZA"/>
              </w:rPr>
              <w:t xml:space="preserve"> </w:t>
            </w:r>
            <w:r w:rsidRPr="005E695D">
              <w:rPr>
                <w:rFonts w:ascii="GHEA Grapalat" w:hAnsi="GHEA Grapalat"/>
                <w:color w:val="000000"/>
              </w:rPr>
              <w:t>Հայաստանի</w:t>
            </w:r>
            <w:r w:rsidRPr="005E695D">
              <w:rPr>
                <w:rFonts w:ascii="GHEA Grapalat" w:hAnsi="GHEA Grapalat"/>
                <w:color w:val="000000"/>
                <w:lang w:val="af-ZA"/>
              </w:rPr>
              <w:t xml:space="preserve"> </w:t>
            </w:r>
            <w:r w:rsidRPr="005E695D">
              <w:rPr>
                <w:rFonts w:ascii="GHEA Grapalat" w:hAnsi="GHEA Grapalat"/>
                <w:color w:val="000000"/>
              </w:rPr>
              <w:t>Հանրապետության</w:t>
            </w:r>
            <w:r w:rsidRPr="005E695D">
              <w:rPr>
                <w:rFonts w:ascii="GHEA Grapalat" w:hAnsi="GHEA Grapalat"/>
                <w:color w:val="000000"/>
                <w:lang w:val="af-ZA"/>
              </w:rPr>
              <w:t xml:space="preserve"> </w:t>
            </w:r>
            <w:r w:rsidRPr="005E695D">
              <w:rPr>
                <w:rFonts w:ascii="GHEA Grapalat" w:hAnsi="GHEA Grapalat"/>
                <w:color w:val="000000"/>
              </w:rPr>
              <w:t>օրենսդրական</w:t>
            </w:r>
            <w:r w:rsidRPr="005E695D">
              <w:rPr>
                <w:rFonts w:ascii="GHEA Grapalat" w:hAnsi="GHEA Grapalat"/>
                <w:color w:val="000000"/>
                <w:lang w:val="af-ZA"/>
              </w:rPr>
              <w:t xml:space="preserve"> </w:t>
            </w:r>
            <w:r w:rsidRPr="005E695D">
              <w:rPr>
                <w:rFonts w:ascii="GHEA Grapalat" w:hAnsi="GHEA Grapalat"/>
                <w:color w:val="000000"/>
              </w:rPr>
              <w:t>պահանջների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b/>
                <w:color w:val="000000"/>
              </w:rPr>
              <w:t>առաջարկվում՝</w:t>
            </w:r>
            <w:r w:rsidRPr="005E695D">
              <w:rPr>
                <w:rFonts w:ascii="GHEA Grapalat" w:hAnsi="GHEA Grapalat"/>
                <w:b/>
                <w:color w:val="000000"/>
                <w:lang w:val="af-ZA"/>
              </w:rPr>
              <w:t xml:space="preserve"> </w:t>
            </w:r>
            <w:r w:rsidRPr="005E695D">
              <w:rPr>
                <w:rFonts w:ascii="GHEA Grapalat" w:hAnsi="GHEA Grapalat"/>
                <w:b/>
                <w:color w:val="000000"/>
              </w:rPr>
              <w:t>ձեռնարկել</w:t>
            </w:r>
            <w:r w:rsidRPr="005E695D">
              <w:rPr>
                <w:rFonts w:ascii="GHEA Grapalat" w:hAnsi="GHEA Grapalat"/>
                <w:b/>
                <w:color w:val="000000"/>
                <w:lang w:val="af-ZA"/>
              </w:rPr>
              <w:t xml:space="preserve"> </w:t>
            </w:r>
            <w:r w:rsidRPr="005E695D">
              <w:rPr>
                <w:rFonts w:ascii="GHEA Grapalat" w:hAnsi="GHEA Grapalat"/>
                <w:b/>
                <w:color w:val="000000"/>
              </w:rPr>
              <w:t>անհրաժեշտ</w:t>
            </w:r>
            <w:r w:rsidRPr="005E695D">
              <w:rPr>
                <w:rFonts w:ascii="GHEA Grapalat" w:hAnsi="GHEA Grapalat"/>
                <w:b/>
                <w:color w:val="000000"/>
                <w:lang w:val="af-ZA"/>
              </w:rPr>
              <w:t xml:space="preserve"> </w:t>
            </w:r>
            <w:r w:rsidRPr="005E695D">
              <w:rPr>
                <w:rFonts w:ascii="GHEA Grapalat" w:hAnsi="GHEA Grapalat"/>
                <w:b/>
                <w:color w:val="000000"/>
              </w:rPr>
              <w:t>միջոցներ՝</w:t>
            </w:r>
            <w:r w:rsidRPr="005E695D">
              <w:rPr>
                <w:rFonts w:ascii="GHEA Grapalat" w:hAnsi="GHEA Grapalat"/>
                <w:color w:val="000000"/>
              </w:rPr>
              <w:t xml:space="preserve"> արգելափակման ենթակա 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 xml:space="preserve">կայքերի </w:t>
            </w:r>
            <w:r w:rsidRPr="005E695D">
              <w:rPr>
                <w:rFonts w:ascii="GHEA Grapalat" w:hAnsi="GHEA Grapalat"/>
                <w:color w:val="000000"/>
                <w:lang w:val="af-ZA"/>
              </w:rPr>
              <w:t xml:space="preserve"> </w:t>
            </w:r>
            <w:r w:rsidRPr="005E695D">
              <w:rPr>
                <w:rFonts w:ascii="GHEA Grapalat" w:hAnsi="GHEA Grapalat"/>
                <w:color w:val="000000"/>
              </w:rPr>
              <w:t>հասանելիությունը</w:t>
            </w:r>
            <w:r w:rsidRPr="005E695D">
              <w:rPr>
                <w:rFonts w:ascii="GHEA Grapalat" w:hAnsi="GHEA Grapalat"/>
                <w:color w:val="000000"/>
                <w:lang w:val="af-ZA"/>
              </w:rPr>
              <w:t xml:space="preserve"> </w:t>
            </w:r>
            <w:r w:rsidRPr="005E695D">
              <w:rPr>
                <w:rFonts w:ascii="GHEA Grapalat" w:hAnsi="GHEA Grapalat"/>
                <w:color w:val="000000"/>
              </w:rPr>
              <w:t>արգելափակելու</w:t>
            </w:r>
            <w:r w:rsidRPr="005E695D">
              <w:rPr>
                <w:rFonts w:ascii="GHEA Grapalat" w:hAnsi="GHEA Grapalat"/>
                <w:color w:val="000000"/>
                <w:lang w:val="af-ZA"/>
              </w:rPr>
              <w:t xml:space="preserve"> </w:t>
            </w:r>
            <w:r w:rsidRPr="005E695D">
              <w:rPr>
                <w:rFonts w:ascii="GHEA Grapalat" w:hAnsi="GHEA Grapalat"/>
                <w:color w:val="000000"/>
              </w:rPr>
              <w:t>նպատակով</w:t>
            </w:r>
            <w:r w:rsidRPr="005E695D">
              <w:rPr>
                <w:rFonts w:ascii="GHEA Grapalat" w:hAnsi="GHEA Grapalat"/>
                <w:color w:val="000000"/>
                <w:lang w:val="af-ZA"/>
              </w:rPr>
              <w:t xml:space="preserve">: Գտնում ենք, որ 8-րդ կետին կատարված հղումն ունի վերանայման կարիք, քանի որ նշված կետն էլ հղում է կատարում Հավելվածի 6-րդ կետին, մինչդեռ՝ </w:t>
            </w:r>
            <w:r w:rsidRPr="005E695D">
              <w:rPr>
                <w:rFonts w:ascii="GHEA Grapalat" w:hAnsi="GHEA Grapalat" w:cs="Sylfaen"/>
                <w:noProof/>
              </w:rPr>
              <w:t xml:space="preserve"> «Նորմատիվ իրավական ակտերի մասին» օրենքի 17-րդ հոդվածի 5-րդ մասի 3-րդ կետի համաձայն՝ </w:t>
            </w:r>
            <w:r w:rsidRPr="005E695D">
              <w:rPr>
                <w:rFonts w:ascii="Calibri" w:hAnsi="Calibri" w:cs="Calibri"/>
                <w:noProof/>
              </w:rPr>
              <w:t> </w:t>
            </w:r>
            <w:r w:rsidRPr="005E695D">
              <w:rPr>
                <w:rFonts w:ascii="GHEA Grapalat" w:hAnsi="GHEA Grapalat" w:cs="Sylfaen"/>
                <w:noProof/>
              </w:rPr>
              <w:t>արգելվում է կատարել շարունակական հղումներ, երբ նորմը, որին հղում է կատարվում, իր հերթին հղում է կատարում մեկ այլ նորմի: Բացի այդ, նախատեսված կարգավորումն ունի հստակեցման կարիք՝ առաջարկում ենք սահմանել, թե ինչ ժամկետում պետք է իրականացվի տեղեկացումը և անհրաժեշտ միջոցների ձեռնարկումը: Միաժամանակ, «կետերում» բառն անհրաժեշտ է փոխարինել «կետում» բառով:</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s="Sylfaen"/>
                <w:noProof/>
              </w:rPr>
              <w:lastRenderedPageBreak/>
              <w:t xml:space="preserve">Հավելվածի 10-րդ կետում առաջարկում ենք հստակեցնել, թե ինչ եղանակով է տրամադրվելու Ցանկերը ՀԾԿՀ-ին: </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s="Sylfaen"/>
                <w:noProof/>
              </w:rPr>
              <w:t xml:space="preserve">Հավելվածի 11-րդ կետի համաձայն՝ </w:t>
            </w:r>
            <w:r w:rsidRPr="005E695D">
              <w:rPr>
                <w:rFonts w:ascii="GHEA Grapalat" w:hAnsi="GHEA Grapalat"/>
                <w:color w:val="000000"/>
              </w:rPr>
              <w:t>Հանձնաժողովի</w:t>
            </w:r>
            <w:r w:rsidRPr="005E695D">
              <w:rPr>
                <w:rFonts w:ascii="GHEA Grapalat" w:hAnsi="GHEA Grapalat"/>
                <w:color w:val="000000"/>
                <w:lang w:val="af-ZA"/>
              </w:rPr>
              <w:t xml:space="preserve"> </w:t>
            </w:r>
            <w:r w:rsidRPr="005E695D">
              <w:rPr>
                <w:rFonts w:ascii="GHEA Grapalat" w:hAnsi="GHEA Grapalat"/>
                <w:color w:val="000000"/>
              </w:rPr>
              <w:t>եզրակացությունները</w:t>
            </w:r>
            <w:r w:rsidRPr="005E695D">
              <w:rPr>
                <w:rFonts w:ascii="GHEA Grapalat" w:hAnsi="GHEA Grapalat"/>
                <w:color w:val="000000"/>
                <w:lang w:val="af-ZA"/>
              </w:rPr>
              <w:t xml:space="preserve"> </w:t>
            </w:r>
            <w:r w:rsidRPr="005E695D">
              <w:rPr>
                <w:rFonts w:ascii="GHEA Grapalat" w:hAnsi="GHEA Grapalat"/>
                <w:color w:val="000000"/>
              </w:rPr>
              <w:t>տրվում</w:t>
            </w:r>
            <w:r w:rsidRPr="005E695D">
              <w:rPr>
                <w:rFonts w:ascii="GHEA Grapalat" w:hAnsi="GHEA Grapalat"/>
                <w:color w:val="000000"/>
                <w:lang w:val="af-ZA"/>
              </w:rPr>
              <w:t xml:space="preserve"> </w:t>
            </w:r>
            <w:r w:rsidRPr="005E695D">
              <w:rPr>
                <w:rFonts w:ascii="GHEA Grapalat" w:hAnsi="GHEA Grapalat"/>
                <w:color w:val="000000"/>
              </w:rPr>
              <w:t>են</w:t>
            </w:r>
            <w:r w:rsidRPr="005E695D">
              <w:rPr>
                <w:rFonts w:ascii="GHEA Grapalat" w:hAnsi="GHEA Grapalat"/>
                <w:color w:val="000000"/>
                <w:lang w:val="af-ZA"/>
              </w:rPr>
              <w:t xml:space="preserve"> «O</w:t>
            </w:r>
            <w:r w:rsidRPr="005E695D">
              <w:rPr>
                <w:rFonts w:ascii="GHEA Grapalat" w:hAnsi="GHEA Grapalat"/>
                <w:color w:val="000000"/>
              </w:rPr>
              <w:t>տարերկրյա</w:t>
            </w:r>
            <w:r w:rsidRPr="005E695D">
              <w:rPr>
                <w:rFonts w:ascii="GHEA Grapalat" w:hAnsi="GHEA Grapalat"/>
                <w:color w:val="000000"/>
                <w:lang w:val="af-ZA"/>
              </w:rPr>
              <w:t xml:space="preserve"> </w:t>
            </w:r>
            <w:r w:rsidRPr="005E695D">
              <w:rPr>
                <w:rFonts w:ascii="GHEA Grapalat" w:hAnsi="GHEA Grapalat"/>
                <w:color w:val="000000"/>
              </w:rPr>
              <w:t>պետություններում</w:t>
            </w:r>
            <w:r w:rsidRPr="005E695D">
              <w:rPr>
                <w:rFonts w:ascii="GHEA Grapalat" w:hAnsi="GHEA Grapalat"/>
                <w:color w:val="000000"/>
                <w:lang w:val="af-ZA"/>
              </w:rPr>
              <w:t xml:space="preserve"> </w:t>
            </w:r>
            <w:r w:rsidRPr="005E695D">
              <w:rPr>
                <w:rFonts w:ascii="GHEA Grapalat" w:hAnsi="GHEA Grapalat"/>
                <w:color w:val="000000"/>
              </w:rPr>
              <w:t>կազմակերպված</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Հայաստանի</w:t>
            </w:r>
            <w:r w:rsidRPr="005E695D">
              <w:rPr>
                <w:rFonts w:ascii="GHEA Grapalat" w:hAnsi="GHEA Grapalat"/>
                <w:color w:val="000000"/>
                <w:lang w:val="af-ZA"/>
              </w:rPr>
              <w:t xml:space="preserve"> </w:t>
            </w:r>
            <w:r w:rsidRPr="005E695D">
              <w:rPr>
                <w:rFonts w:ascii="GHEA Grapalat" w:hAnsi="GHEA Grapalat"/>
                <w:color w:val="000000"/>
              </w:rPr>
              <w:t>Հանրապետության</w:t>
            </w:r>
            <w:r w:rsidRPr="005E695D">
              <w:rPr>
                <w:rFonts w:ascii="GHEA Grapalat" w:hAnsi="GHEA Grapalat"/>
                <w:color w:val="000000"/>
                <w:lang w:val="af-ZA"/>
              </w:rPr>
              <w:t xml:space="preserve"> </w:t>
            </w:r>
            <w:r w:rsidRPr="005E695D">
              <w:rPr>
                <w:rFonts w:ascii="GHEA Grapalat" w:hAnsi="GHEA Grapalat"/>
                <w:color w:val="000000"/>
              </w:rPr>
              <w:t>օրենսդրությամբ</w:t>
            </w:r>
            <w:r w:rsidRPr="005E695D">
              <w:rPr>
                <w:rFonts w:ascii="GHEA Grapalat" w:hAnsi="GHEA Grapalat"/>
                <w:color w:val="000000"/>
                <w:lang w:val="af-ZA"/>
              </w:rPr>
              <w:t xml:space="preserve"> </w:t>
            </w:r>
            <w:r w:rsidRPr="005E695D">
              <w:rPr>
                <w:rFonts w:ascii="GHEA Grapalat" w:hAnsi="GHEA Grapalat"/>
                <w:color w:val="000000"/>
              </w:rPr>
              <w:t>սահմանված</w:t>
            </w:r>
            <w:r w:rsidRPr="005E695D">
              <w:rPr>
                <w:rFonts w:ascii="GHEA Grapalat" w:hAnsi="GHEA Grapalat"/>
                <w:color w:val="000000"/>
                <w:lang w:val="af-ZA"/>
              </w:rPr>
              <w:t xml:space="preserve"> </w:t>
            </w:r>
            <w:r w:rsidRPr="005E695D">
              <w:rPr>
                <w:rFonts w:ascii="GHEA Grapalat" w:hAnsi="GHEA Grapalat"/>
                <w:color w:val="000000"/>
              </w:rPr>
              <w:t>համապատասխան</w:t>
            </w:r>
            <w:r w:rsidRPr="005E695D">
              <w:rPr>
                <w:rFonts w:ascii="GHEA Grapalat" w:hAnsi="GHEA Grapalat"/>
                <w:color w:val="000000"/>
                <w:lang w:val="af-ZA"/>
              </w:rPr>
              <w:t xml:space="preserve"> </w:t>
            </w:r>
            <w:r w:rsidRPr="005E695D">
              <w:rPr>
                <w:rFonts w:ascii="GHEA Grapalat" w:hAnsi="GHEA Grapalat"/>
                <w:color w:val="000000"/>
              </w:rPr>
              <w:t>լիցենզիա</w:t>
            </w:r>
            <w:r w:rsidRPr="005E695D">
              <w:rPr>
                <w:rFonts w:ascii="GHEA Grapalat" w:hAnsi="GHEA Grapalat"/>
                <w:color w:val="000000"/>
                <w:lang w:val="af-ZA"/>
              </w:rPr>
              <w:t xml:space="preserve"> </w:t>
            </w:r>
            <w:r w:rsidRPr="005E695D">
              <w:rPr>
                <w:rFonts w:ascii="GHEA Grapalat" w:hAnsi="GHEA Grapalat"/>
                <w:color w:val="000000"/>
              </w:rPr>
              <w:t>չունեցող</w:t>
            </w:r>
            <w:r w:rsidRPr="005E695D">
              <w:rPr>
                <w:rFonts w:ascii="GHEA Grapalat" w:hAnsi="GHEA Grapalat"/>
                <w:color w:val="000000"/>
                <w:lang w:val="af-ZA"/>
              </w:rPr>
              <w:t xml:space="preserve"> </w:t>
            </w:r>
            <w:r w:rsidRPr="005E695D">
              <w:rPr>
                <w:rFonts w:ascii="GHEA Grapalat" w:hAnsi="GHEA Grapalat"/>
                <w:color w:val="000000"/>
              </w:rPr>
              <w:t>կազմակերպությունների</w:t>
            </w:r>
            <w:r w:rsidRPr="005E695D">
              <w:rPr>
                <w:rFonts w:ascii="GHEA Grapalat" w:hAnsi="GHEA Grapalat"/>
                <w:color w:val="000000"/>
                <w:lang w:val="af-ZA"/>
              </w:rPr>
              <w:t xml:space="preserve"> </w:t>
            </w:r>
            <w:r w:rsidRPr="005E695D">
              <w:rPr>
                <w:rFonts w:ascii="GHEA Grapalat" w:hAnsi="GHEA Grapalat"/>
                <w:color w:val="000000"/>
              </w:rPr>
              <w:t>կողմից</w:t>
            </w:r>
            <w:r w:rsidRPr="005E695D">
              <w:rPr>
                <w:rFonts w:ascii="GHEA Grapalat" w:hAnsi="GHEA Grapalat"/>
                <w:color w:val="000000"/>
                <w:lang w:val="af-ZA"/>
              </w:rPr>
              <w:t xml:space="preserve"> </w:t>
            </w:r>
            <w:r w:rsidRPr="005E695D">
              <w:rPr>
                <w:rFonts w:ascii="GHEA Grapalat" w:hAnsi="GHEA Grapalat"/>
                <w:color w:val="000000"/>
              </w:rPr>
              <w:t>կազմակերպված</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արգելափակման</w:t>
            </w:r>
            <w:r w:rsidRPr="005E695D">
              <w:rPr>
                <w:rFonts w:ascii="GHEA Grapalat" w:hAnsi="GHEA Grapalat"/>
                <w:color w:val="000000"/>
                <w:lang w:val="af-ZA"/>
              </w:rPr>
              <w:t xml:space="preserve"> </w:t>
            </w:r>
            <w:r w:rsidRPr="005E695D">
              <w:rPr>
                <w:rFonts w:ascii="GHEA Grapalat" w:hAnsi="GHEA Grapalat"/>
                <w:color w:val="000000"/>
              </w:rPr>
              <w:t>ենթակա</w:t>
            </w:r>
            <w:r w:rsidRPr="005E695D">
              <w:rPr>
                <w:rFonts w:ascii="GHEA Grapalat" w:hAnsi="GHEA Grapalat"/>
                <w:color w:val="000000"/>
                <w:lang w:val="af-ZA"/>
              </w:rPr>
              <w:t xml:space="preserve"> </w:t>
            </w:r>
            <w:r w:rsidRPr="005E695D">
              <w:rPr>
                <w:rFonts w:ascii="GHEA Grapalat" w:hAnsi="GHEA Grapalat"/>
                <w:color w:val="000000"/>
              </w:rPr>
              <w:t>կայքերը</w:t>
            </w:r>
            <w:r w:rsidRPr="005E695D">
              <w:rPr>
                <w:rFonts w:ascii="GHEA Grapalat" w:hAnsi="GHEA Grapalat"/>
                <w:color w:val="000000"/>
                <w:lang w:val="af-ZA"/>
              </w:rPr>
              <w:t xml:space="preserve"> </w:t>
            </w:r>
            <w:r w:rsidRPr="005E695D">
              <w:rPr>
                <w:rFonts w:ascii="GHEA Grapalat" w:hAnsi="GHEA Grapalat"/>
                <w:color w:val="000000"/>
              </w:rPr>
              <w:t>բացահայտող</w:t>
            </w:r>
            <w:r w:rsidRPr="005E695D">
              <w:rPr>
                <w:rFonts w:ascii="GHEA Grapalat" w:hAnsi="GHEA Grapalat"/>
                <w:color w:val="000000"/>
                <w:lang w:val="af-ZA"/>
              </w:rPr>
              <w:t xml:space="preserve"> </w:t>
            </w:r>
            <w:r w:rsidRPr="005E695D">
              <w:rPr>
                <w:rFonts w:ascii="GHEA Grapalat" w:hAnsi="GHEA Grapalat"/>
                <w:color w:val="000000"/>
              </w:rPr>
              <w:t>միջգերատեսչական</w:t>
            </w:r>
            <w:r w:rsidRPr="005E695D">
              <w:rPr>
                <w:rFonts w:ascii="GHEA Grapalat" w:hAnsi="GHEA Grapalat"/>
                <w:color w:val="000000"/>
                <w:lang w:val="af-ZA"/>
              </w:rPr>
              <w:t xml:space="preserve"> </w:t>
            </w:r>
            <w:r w:rsidRPr="005E695D">
              <w:rPr>
                <w:rFonts w:ascii="GHEA Grapalat" w:hAnsi="GHEA Grapalat"/>
                <w:color w:val="000000"/>
              </w:rPr>
              <w:t>հանձնաժողով</w:t>
            </w:r>
            <w:r w:rsidRPr="005E695D">
              <w:rPr>
                <w:rFonts w:ascii="GHEA Grapalat" w:hAnsi="GHEA Grapalat"/>
                <w:color w:val="000000"/>
                <w:lang w:val="af-ZA"/>
              </w:rPr>
              <w:t xml:space="preserve"> </w:t>
            </w:r>
            <w:r w:rsidRPr="005E695D">
              <w:rPr>
                <w:rFonts w:ascii="GHEA Grapalat" w:hAnsi="GHEA Grapalat"/>
                <w:color w:val="000000"/>
              </w:rPr>
              <w:t>ստեղծելու</w:t>
            </w:r>
            <w:r w:rsidRPr="005E695D">
              <w:rPr>
                <w:rFonts w:ascii="GHEA Grapalat" w:hAnsi="GHEA Grapalat"/>
                <w:color w:val="000000"/>
                <w:lang w:val="af-ZA"/>
              </w:rPr>
              <w:t>,</w:t>
            </w:r>
            <w:r w:rsidRPr="005E695D">
              <w:rPr>
                <w:rFonts w:ascii="Calibri" w:hAnsi="Calibri" w:cs="Calibri"/>
                <w:color w:val="000000"/>
                <w:lang w:val="af-ZA"/>
              </w:rPr>
              <w:t> </w:t>
            </w:r>
            <w:r w:rsidRPr="005E695D">
              <w:rPr>
                <w:rFonts w:ascii="GHEA Grapalat" w:hAnsi="GHEA Grapalat"/>
                <w:color w:val="000000"/>
              </w:rPr>
              <w:t>հանձնաժողովի</w:t>
            </w:r>
            <w:r w:rsidRPr="005E695D">
              <w:rPr>
                <w:rFonts w:ascii="GHEA Grapalat" w:hAnsi="GHEA Grapalat"/>
                <w:color w:val="000000"/>
                <w:lang w:val="af-ZA"/>
              </w:rPr>
              <w:t xml:space="preserve"> </w:t>
            </w:r>
            <w:r w:rsidRPr="005E695D">
              <w:rPr>
                <w:rFonts w:ascii="GHEA Grapalat" w:hAnsi="GHEA Grapalat"/>
                <w:b/>
                <w:color w:val="000000"/>
              </w:rPr>
              <w:t>անհատական</w:t>
            </w:r>
            <w:r w:rsidRPr="005E695D">
              <w:rPr>
                <w:rFonts w:ascii="GHEA Grapalat" w:hAnsi="GHEA Grapalat"/>
                <w:b/>
                <w:color w:val="000000"/>
                <w:lang w:val="af-ZA"/>
              </w:rPr>
              <w:t xml:space="preserve"> </w:t>
            </w:r>
            <w:r w:rsidRPr="005E695D">
              <w:rPr>
                <w:rFonts w:ascii="GHEA Grapalat" w:hAnsi="GHEA Grapalat"/>
                <w:color w:val="000000"/>
              </w:rPr>
              <w:t>կազմը</w:t>
            </w:r>
            <w:r w:rsidRPr="005E695D">
              <w:rPr>
                <w:rFonts w:ascii="GHEA Grapalat" w:hAnsi="GHEA Grapalat"/>
                <w:color w:val="000000"/>
                <w:lang w:val="af-ZA"/>
              </w:rPr>
              <w:t xml:space="preserve"> </w:t>
            </w:r>
            <w:r w:rsidRPr="005E695D">
              <w:rPr>
                <w:rFonts w:ascii="GHEA Grapalat" w:hAnsi="GHEA Grapalat"/>
                <w:color w:val="000000"/>
              </w:rPr>
              <w:t>և</w:t>
            </w:r>
            <w:r w:rsidRPr="005E695D">
              <w:rPr>
                <w:rFonts w:ascii="GHEA Grapalat" w:hAnsi="GHEA Grapalat"/>
                <w:color w:val="000000"/>
                <w:lang w:val="af-ZA"/>
              </w:rPr>
              <w:t xml:space="preserve"> </w:t>
            </w:r>
            <w:r w:rsidRPr="005E695D">
              <w:rPr>
                <w:rFonts w:ascii="GHEA Grapalat" w:hAnsi="GHEA Grapalat"/>
                <w:color w:val="000000"/>
              </w:rPr>
              <w:t>աշխատակարգը</w:t>
            </w:r>
            <w:r w:rsidRPr="005E695D">
              <w:rPr>
                <w:rFonts w:ascii="GHEA Grapalat" w:hAnsi="GHEA Grapalat"/>
                <w:color w:val="000000"/>
                <w:lang w:val="af-ZA"/>
              </w:rPr>
              <w:t xml:space="preserve"> </w:t>
            </w:r>
            <w:r w:rsidRPr="005E695D">
              <w:rPr>
                <w:rFonts w:ascii="GHEA Grapalat" w:hAnsi="GHEA Grapalat"/>
                <w:b/>
                <w:color w:val="000000"/>
              </w:rPr>
              <w:t>հաստատելու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Հայաստանի</w:t>
            </w:r>
            <w:r w:rsidRPr="005E695D">
              <w:rPr>
                <w:rFonts w:ascii="GHEA Grapalat" w:hAnsi="GHEA Grapalat"/>
                <w:color w:val="000000"/>
                <w:lang w:val="af-ZA"/>
              </w:rPr>
              <w:t xml:space="preserve"> </w:t>
            </w:r>
            <w:r w:rsidRPr="005E695D">
              <w:rPr>
                <w:rFonts w:ascii="GHEA Grapalat" w:hAnsi="GHEA Grapalat"/>
                <w:color w:val="000000"/>
              </w:rPr>
              <w:t>Հանրապետության</w:t>
            </w:r>
            <w:r w:rsidRPr="005E695D">
              <w:rPr>
                <w:rFonts w:ascii="GHEA Grapalat" w:hAnsi="GHEA Grapalat"/>
                <w:color w:val="000000"/>
                <w:lang w:val="af-ZA"/>
              </w:rPr>
              <w:t xml:space="preserve"> </w:t>
            </w:r>
            <w:r w:rsidRPr="005E695D">
              <w:rPr>
                <w:rFonts w:ascii="GHEA Grapalat" w:hAnsi="GHEA Grapalat"/>
                <w:b/>
                <w:color w:val="000000"/>
              </w:rPr>
              <w:t>վարչապետի</w:t>
            </w:r>
            <w:r w:rsidRPr="005E695D">
              <w:rPr>
                <w:rFonts w:ascii="GHEA Grapalat" w:hAnsi="GHEA Grapalat"/>
                <w:b/>
                <w:color w:val="000000"/>
                <w:lang w:val="af-ZA"/>
              </w:rPr>
              <w:t xml:space="preserve"> </w:t>
            </w:r>
            <w:r w:rsidRPr="005E695D">
              <w:rPr>
                <w:rFonts w:ascii="GHEA Grapalat" w:hAnsi="GHEA Grapalat"/>
                <w:b/>
                <w:color w:val="000000"/>
              </w:rPr>
              <w:t>որոշմամբ</w:t>
            </w:r>
            <w:r w:rsidRPr="005E695D">
              <w:rPr>
                <w:rFonts w:ascii="GHEA Grapalat" w:hAnsi="GHEA Grapalat"/>
                <w:b/>
                <w:color w:val="000000"/>
                <w:lang w:val="af-ZA"/>
              </w:rPr>
              <w:t xml:space="preserve"> </w:t>
            </w:r>
            <w:r w:rsidRPr="005E695D">
              <w:rPr>
                <w:rFonts w:ascii="GHEA Grapalat" w:hAnsi="GHEA Grapalat"/>
                <w:b/>
                <w:color w:val="000000"/>
              </w:rPr>
              <w:t>սահմանված</w:t>
            </w:r>
            <w:r w:rsidRPr="005E695D">
              <w:rPr>
                <w:rFonts w:ascii="GHEA Grapalat" w:hAnsi="GHEA Grapalat"/>
                <w:b/>
                <w:color w:val="000000"/>
                <w:lang w:val="af-ZA"/>
              </w:rPr>
              <w:t xml:space="preserve"> </w:t>
            </w:r>
            <w:r w:rsidRPr="005E695D">
              <w:rPr>
                <w:rFonts w:ascii="GHEA Grapalat" w:hAnsi="GHEA Grapalat"/>
                <w:b/>
                <w:color w:val="000000"/>
              </w:rPr>
              <w:t>կարգով</w:t>
            </w:r>
            <w:r w:rsidRPr="005E695D">
              <w:rPr>
                <w:rFonts w:ascii="GHEA Grapalat" w:hAnsi="GHEA Grapalat"/>
                <w:color w:val="000000"/>
                <w:lang w:val="af-ZA"/>
              </w:rPr>
              <w:t>:</w:t>
            </w:r>
            <w:r w:rsidRPr="005E695D">
              <w:rPr>
                <w:rFonts w:ascii="GHEA Grapalat" w:hAnsi="GHEA Grapalat" w:cs="Sylfaen"/>
                <w:b/>
                <w:noProof/>
              </w:rPr>
              <w:t xml:space="preserve"> </w:t>
            </w:r>
            <w:r w:rsidRPr="005E695D">
              <w:rPr>
                <w:rFonts w:ascii="GHEA Grapalat" w:hAnsi="GHEA Grapalat" w:cs="Sylfaen"/>
                <w:noProof/>
              </w:rPr>
              <w:t xml:space="preserve">Գտնում ենք, որ կարգավորումն անհրաժեշտ է խմբագրել և ձևակերպումները համապատասխանեցնել </w:t>
            </w: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եւ</w:t>
            </w:r>
            <w:r w:rsidRPr="005E695D">
              <w:rPr>
                <w:rFonts w:ascii="GHEA Grapalat" w:hAnsi="GHEA Grapalat"/>
                <w:color w:val="000000"/>
                <w:lang w:val="af-ZA"/>
              </w:rPr>
              <w:t xml:space="preserve"> </w:t>
            </w:r>
            <w:r w:rsidRPr="005E695D">
              <w:rPr>
                <w:rFonts w:ascii="GHEA Grapalat" w:hAnsi="GHEA Grapalat"/>
                <w:color w:val="000000"/>
              </w:rPr>
              <w:t>խաղատների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եւ</w:t>
            </w:r>
            <w:r w:rsidRPr="005E695D">
              <w:rPr>
                <w:rFonts w:ascii="GHEA Grapalat" w:hAnsi="GHEA Grapalat"/>
                <w:color w:val="000000"/>
                <w:lang w:val="af-ZA"/>
              </w:rPr>
              <w:t xml:space="preserve"> </w:t>
            </w:r>
            <w:r w:rsidRPr="005E695D">
              <w:rPr>
                <w:rFonts w:ascii="GHEA Grapalat" w:hAnsi="GHEA Grapalat"/>
                <w:color w:val="000000"/>
              </w:rPr>
              <w:t>փոփոխություններ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-132-</w:t>
            </w:r>
            <w:r w:rsidRPr="005E695D">
              <w:rPr>
                <w:rFonts w:ascii="GHEA Grapalat" w:hAnsi="GHEA Grapalat"/>
                <w:color w:val="000000"/>
              </w:rPr>
              <w:t>Ն և</w:t>
            </w:r>
            <w:r w:rsidRPr="005E695D">
              <w:rPr>
                <w:rFonts w:ascii="GHEA Grapalat" w:hAnsi="GHEA Grapalat"/>
                <w:color w:val="000000"/>
                <w:lang w:val="af-ZA"/>
              </w:rPr>
              <w:t xml:space="preserve"> «</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-133-</w:t>
            </w:r>
            <w:r w:rsidRPr="005E695D">
              <w:rPr>
                <w:rFonts w:ascii="GHEA Grapalat" w:hAnsi="GHEA Grapalat"/>
                <w:color w:val="000000"/>
              </w:rPr>
              <w:t>Ն</w:t>
            </w:r>
            <w:r w:rsidRPr="005E695D">
              <w:rPr>
                <w:rFonts w:ascii="GHEA Grapalat" w:hAnsi="GHEA Grapalat"/>
                <w:color w:val="000000"/>
                <w:lang w:val="af-ZA"/>
              </w:rPr>
              <w:t xml:space="preserve">  </w:t>
            </w:r>
            <w:r w:rsidRPr="005E695D">
              <w:rPr>
                <w:rFonts w:ascii="GHEA Grapalat" w:hAnsi="GHEA Grapalat"/>
                <w:color w:val="000000"/>
              </w:rPr>
              <w:t>օրենքների 1</w:t>
            </w:r>
            <w:r w:rsidRPr="005E695D">
              <w:rPr>
                <w:rFonts w:ascii="GHEA Grapalat" w:hAnsi="GHEA Grapalat"/>
              </w:rPr>
              <w:t xml:space="preserve">-ին </w:t>
            </w:r>
            <w:r w:rsidRPr="005E695D">
              <w:rPr>
                <w:rFonts w:ascii="GHEA Grapalat" w:hAnsi="GHEA Grapalat"/>
                <w:color w:val="000000"/>
              </w:rPr>
              <w:t xml:space="preserve">հոդվածներին, որոնցից բխում է, որ Հայաստանի Հանրապետության վարչապետն իրավասու է </w:t>
            </w:r>
            <w:r w:rsidRPr="005E695D">
              <w:rPr>
                <w:rFonts w:ascii="GHEA Grapalat" w:hAnsi="GHEA Grapalat"/>
                <w:b/>
                <w:color w:val="000000"/>
              </w:rPr>
              <w:t xml:space="preserve">սահմանելու </w:t>
            </w:r>
            <w:r w:rsidRPr="005E695D">
              <w:rPr>
                <w:rFonts w:ascii="GHEA Grapalat" w:hAnsi="GHEA Grapalat"/>
                <w:color w:val="000000"/>
              </w:rPr>
              <w:t>ա</w:t>
            </w:r>
            <w:r w:rsidRPr="005E695D">
              <w:rPr>
                <w:rFonts w:ascii="GHEA Grapalat" w:hAnsi="GHEA Grapalat"/>
                <w:color w:val="000000"/>
                <w:shd w:val="clear" w:color="auto" w:fill="FFFFFF"/>
              </w:rPr>
              <w:t xml:space="preserve">րգելափակման ենթակա կայքեր բացահայտող միջգերատեսչական </w:t>
            </w:r>
            <w:r w:rsidRPr="005E695D">
              <w:rPr>
                <w:rFonts w:ascii="GHEA Grapalat" w:hAnsi="GHEA Grapalat"/>
                <w:b/>
                <w:color w:val="000000"/>
                <w:shd w:val="clear" w:color="auto" w:fill="FFFFFF"/>
              </w:rPr>
              <w:t>հանձնաժողովի կազմը</w:t>
            </w:r>
            <w:r w:rsidRPr="005E695D">
              <w:rPr>
                <w:rFonts w:ascii="GHEA Grapalat" w:hAnsi="GHEA Grapalat"/>
                <w:color w:val="000000"/>
                <w:shd w:val="clear" w:color="auto" w:fill="FFFFFF"/>
              </w:rPr>
              <w:t xml:space="preserve"> և աշխատակարգը: Միաժամանակ, կարգավորումն անհրաժեշտ է խմբագրել՝ նկատի ունենալով, որ </w:t>
            </w:r>
            <w:r w:rsidRPr="005E695D">
              <w:rPr>
                <w:rFonts w:ascii="GHEA Grapalat" w:hAnsi="GHEA Grapalat"/>
                <w:color w:val="000000"/>
                <w:lang w:val="af-ZA"/>
              </w:rPr>
              <w:t>««</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ինտերնետ</w:t>
            </w:r>
            <w:r w:rsidRPr="005E695D">
              <w:rPr>
                <w:rFonts w:ascii="GHEA Grapalat" w:hAnsi="GHEA Grapalat"/>
                <w:color w:val="000000"/>
                <w:lang w:val="af-ZA"/>
              </w:rPr>
              <w:t xml:space="preserve"> </w:t>
            </w:r>
            <w:r w:rsidRPr="005E695D">
              <w:rPr>
                <w:rFonts w:ascii="GHEA Grapalat" w:hAnsi="GHEA Grapalat"/>
                <w:color w:val="000000"/>
              </w:rPr>
              <w:t>շահումով</w:t>
            </w:r>
            <w:r w:rsidRPr="005E695D">
              <w:rPr>
                <w:rFonts w:ascii="GHEA Grapalat" w:hAnsi="GHEA Grapalat"/>
                <w:color w:val="000000"/>
                <w:lang w:val="af-ZA"/>
              </w:rPr>
              <w:t xml:space="preserve"> </w:t>
            </w:r>
            <w:r w:rsidRPr="005E695D">
              <w:rPr>
                <w:rFonts w:ascii="GHEA Grapalat" w:hAnsi="GHEA Grapalat"/>
                <w:color w:val="000000"/>
              </w:rPr>
              <w:t>խաղերի</w:t>
            </w:r>
            <w:r w:rsidRPr="005E695D">
              <w:rPr>
                <w:rFonts w:ascii="GHEA Grapalat" w:hAnsi="GHEA Grapalat"/>
                <w:color w:val="000000"/>
                <w:lang w:val="af-ZA"/>
              </w:rPr>
              <w:t xml:space="preserve"> </w:t>
            </w:r>
            <w:r w:rsidRPr="005E695D">
              <w:rPr>
                <w:rFonts w:ascii="GHEA Grapalat" w:hAnsi="GHEA Grapalat"/>
                <w:color w:val="000000"/>
              </w:rPr>
              <w:t>եւ</w:t>
            </w:r>
            <w:r w:rsidRPr="005E695D">
              <w:rPr>
                <w:rFonts w:ascii="GHEA Grapalat" w:hAnsi="GHEA Grapalat"/>
                <w:color w:val="000000"/>
                <w:lang w:val="af-ZA"/>
              </w:rPr>
              <w:t xml:space="preserve"> </w:t>
            </w:r>
            <w:r w:rsidRPr="005E695D">
              <w:rPr>
                <w:rFonts w:ascii="GHEA Grapalat" w:hAnsi="GHEA Grapalat"/>
                <w:color w:val="000000"/>
              </w:rPr>
              <w:t>խաղատների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եւ</w:t>
            </w:r>
            <w:r w:rsidRPr="005E695D">
              <w:rPr>
                <w:rFonts w:ascii="GHEA Grapalat" w:hAnsi="GHEA Grapalat"/>
                <w:color w:val="000000"/>
                <w:lang w:val="af-ZA"/>
              </w:rPr>
              <w:t xml:space="preserve"> </w:t>
            </w:r>
            <w:r w:rsidRPr="005E695D">
              <w:rPr>
                <w:rFonts w:ascii="GHEA Grapalat" w:hAnsi="GHEA Grapalat"/>
                <w:color w:val="000000"/>
              </w:rPr>
              <w:t>փոփոխություններ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-132-</w:t>
            </w:r>
            <w:r w:rsidRPr="005E695D">
              <w:rPr>
                <w:rFonts w:ascii="GHEA Grapalat" w:hAnsi="GHEA Grapalat"/>
                <w:color w:val="000000"/>
              </w:rPr>
              <w:t xml:space="preserve">Ն </w:t>
            </w:r>
            <w:r w:rsidRPr="005E695D">
              <w:rPr>
                <w:rFonts w:ascii="GHEA Grapalat" w:hAnsi="GHEA Grapalat"/>
                <w:color w:val="000000"/>
              </w:rPr>
              <w:lastRenderedPageBreak/>
              <w:t xml:space="preserve">օրենքի 1-ին հոդվածով լրացվող 4.4-րդ հոդվածի 5-րդ մասի համաձայն՝ </w:t>
            </w:r>
            <w:r w:rsidRPr="005E695D">
              <w:rPr>
                <w:rFonts w:ascii="GHEA Grapalat" w:hAnsi="GHEA Grapalat"/>
                <w:color w:val="000000"/>
                <w:shd w:val="clear" w:color="auto" w:fill="FFFFFF"/>
              </w:rPr>
              <w:t xml:space="preserve">արգելափակման ենթակա կայքեր բացահայտող միջգերատեսչական հանձնաժողովի կազմը, աշխատակարգը սահմանում է վարչապետը: Արգելափակման ենթակա կայքեր բացահայտող միջգերատեսչական </w:t>
            </w:r>
            <w:r w:rsidRPr="005E695D">
              <w:rPr>
                <w:rFonts w:ascii="GHEA Grapalat" w:hAnsi="GHEA Grapalat"/>
                <w:b/>
                <w:color w:val="000000"/>
                <w:shd w:val="clear" w:color="auto" w:fill="FFFFFF"/>
              </w:rPr>
              <w:t>հանձնաժողովի եզրակացությունները տրվում են սույն օրենքով և Հայաստանի Հանրապետության կառավարության կողմից սահմանված կարգով</w:t>
            </w:r>
            <w:r w:rsidRPr="005E695D">
              <w:rPr>
                <w:rFonts w:ascii="GHEA Grapalat" w:hAnsi="GHEA Grapalat"/>
                <w:color w:val="000000"/>
                <w:shd w:val="clear" w:color="auto" w:fill="FFFFFF"/>
              </w:rPr>
              <w:t xml:space="preserve">: Նույնաբովանդակ կարգավորում է նախատեսված նաև </w:t>
            </w:r>
            <w:r w:rsidRPr="005E695D">
              <w:rPr>
                <w:rFonts w:ascii="GHEA Grapalat" w:hAnsi="GHEA Grapalat"/>
                <w:color w:val="000000"/>
                <w:lang w:val="af-ZA"/>
              </w:rPr>
              <w:t>«</w:t>
            </w:r>
            <w:r w:rsidRPr="005E695D">
              <w:rPr>
                <w:rFonts w:ascii="GHEA Grapalat" w:hAnsi="GHEA Grapalat"/>
                <w:color w:val="000000"/>
              </w:rPr>
              <w:t>Վիճակախաղերի</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w:t>
            </w:r>
            <w:r w:rsidRPr="005E695D">
              <w:rPr>
                <w:rFonts w:ascii="GHEA Grapalat" w:hAnsi="GHEA Grapalat"/>
                <w:color w:val="000000"/>
              </w:rPr>
              <w:t>օրենքում</w:t>
            </w:r>
            <w:r w:rsidRPr="005E695D">
              <w:rPr>
                <w:rFonts w:ascii="GHEA Grapalat" w:hAnsi="GHEA Grapalat"/>
                <w:color w:val="000000"/>
                <w:lang w:val="af-ZA"/>
              </w:rPr>
              <w:t xml:space="preserve"> </w:t>
            </w:r>
            <w:r w:rsidRPr="005E695D">
              <w:rPr>
                <w:rFonts w:ascii="GHEA Grapalat" w:hAnsi="GHEA Grapalat"/>
                <w:color w:val="000000"/>
              </w:rPr>
              <w:t>լրացումներ</w:t>
            </w:r>
            <w:r w:rsidRPr="005E695D">
              <w:rPr>
                <w:rFonts w:ascii="GHEA Grapalat" w:hAnsi="GHEA Grapalat"/>
                <w:color w:val="000000"/>
                <w:lang w:val="af-ZA"/>
              </w:rPr>
              <w:t xml:space="preserve"> </w:t>
            </w:r>
            <w:r w:rsidRPr="005E695D">
              <w:rPr>
                <w:rFonts w:ascii="GHEA Grapalat" w:hAnsi="GHEA Grapalat"/>
                <w:color w:val="000000"/>
              </w:rPr>
              <w:t>կատարելու</w:t>
            </w:r>
            <w:r w:rsidRPr="005E695D">
              <w:rPr>
                <w:rFonts w:ascii="GHEA Grapalat" w:hAnsi="GHEA Grapalat"/>
                <w:color w:val="000000"/>
                <w:lang w:val="af-ZA"/>
              </w:rPr>
              <w:t xml:space="preserve"> </w:t>
            </w:r>
            <w:r w:rsidRPr="005E695D">
              <w:rPr>
                <w:rFonts w:ascii="GHEA Grapalat" w:hAnsi="GHEA Grapalat"/>
                <w:color w:val="000000"/>
              </w:rPr>
              <w:t>մասին</w:t>
            </w:r>
            <w:r w:rsidRPr="005E695D">
              <w:rPr>
                <w:rFonts w:ascii="GHEA Grapalat" w:hAnsi="GHEA Grapalat"/>
                <w:color w:val="000000"/>
                <w:lang w:val="af-ZA"/>
              </w:rPr>
              <w:t xml:space="preserve">» 2024 </w:t>
            </w:r>
            <w:r w:rsidRPr="005E695D">
              <w:rPr>
                <w:rFonts w:ascii="GHEA Grapalat" w:hAnsi="GHEA Grapalat"/>
                <w:color w:val="000000"/>
              </w:rPr>
              <w:t>թվականի</w:t>
            </w:r>
            <w:r w:rsidRPr="005E695D">
              <w:rPr>
                <w:rFonts w:ascii="Calibri" w:hAnsi="Calibri" w:cs="Calibri"/>
                <w:color w:val="000000"/>
                <w:lang w:val="af-ZA"/>
              </w:rPr>
              <w:t> </w:t>
            </w:r>
            <w:r w:rsidRPr="005E695D">
              <w:rPr>
                <w:rFonts w:ascii="GHEA Grapalat" w:hAnsi="GHEA Grapalat"/>
                <w:color w:val="000000"/>
              </w:rPr>
              <w:t>մարտի</w:t>
            </w:r>
            <w:r w:rsidRPr="005E695D">
              <w:rPr>
                <w:rFonts w:ascii="Calibri" w:hAnsi="Calibri" w:cs="Calibri"/>
                <w:color w:val="000000"/>
                <w:lang w:val="af-ZA"/>
              </w:rPr>
              <w:t> </w:t>
            </w:r>
            <w:r w:rsidRPr="005E695D">
              <w:rPr>
                <w:rFonts w:ascii="GHEA Grapalat" w:hAnsi="GHEA Grapalat"/>
                <w:color w:val="000000"/>
                <w:lang w:val="af-ZA"/>
              </w:rPr>
              <w:t>20-</w:t>
            </w:r>
            <w:r w:rsidRPr="005E695D">
              <w:rPr>
                <w:rFonts w:ascii="GHEA Grapalat" w:hAnsi="GHEA Grapalat"/>
                <w:color w:val="000000"/>
              </w:rPr>
              <w:t>ի</w:t>
            </w:r>
            <w:r w:rsidRPr="005E695D">
              <w:rPr>
                <w:rFonts w:ascii="GHEA Grapalat" w:hAnsi="GHEA Grapalat"/>
                <w:color w:val="000000"/>
                <w:lang w:val="af-ZA"/>
              </w:rPr>
              <w:t xml:space="preserve"> </w:t>
            </w:r>
            <w:r w:rsidRPr="005E695D">
              <w:rPr>
                <w:rFonts w:ascii="GHEA Grapalat" w:hAnsi="GHEA Grapalat"/>
                <w:color w:val="000000"/>
              </w:rPr>
              <w:t>ՀՕ</w:t>
            </w:r>
            <w:r w:rsidRPr="005E695D">
              <w:rPr>
                <w:rFonts w:ascii="GHEA Grapalat" w:hAnsi="GHEA Grapalat"/>
                <w:color w:val="000000"/>
                <w:lang w:val="af-ZA"/>
              </w:rPr>
              <w:t>-133-</w:t>
            </w:r>
            <w:r w:rsidRPr="005E695D">
              <w:rPr>
                <w:rFonts w:ascii="GHEA Grapalat" w:hAnsi="GHEA Grapalat"/>
                <w:color w:val="000000"/>
              </w:rPr>
              <w:t>Ն</w:t>
            </w:r>
            <w:r w:rsidRPr="005E695D">
              <w:rPr>
                <w:rFonts w:ascii="GHEA Grapalat" w:hAnsi="GHEA Grapalat"/>
                <w:color w:val="000000"/>
                <w:lang w:val="af-ZA"/>
              </w:rPr>
              <w:t xml:space="preserve">  </w:t>
            </w:r>
            <w:r w:rsidRPr="005E695D">
              <w:rPr>
                <w:rFonts w:ascii="GHEA Grapalat" w:hAnsi="GHEA Grapalat"/>
                <w:color w:val="000000"/>
              </w:rPr>
              <w:t xml:space="preserve">օրենքի 1-ին հոդվածով: </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s="Sylfaen"/>
                <w:noProof/>
              </w:rPr>
              <w:t>Հավելվածի 14-րդ կետում առաջարկում ենք հստակեցնել, թե ինչ ժամկետում և եղանակով է իրականացվելու տեղեկացումը, իսկ 15-րդ կետում, թե ինչ ժամկետում և եղանակով է իրականացվելու համապատասխան մարմնին տեղեկատվության ներկայացումը:</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s="Sylfaen"/>
                <w:noProof/>
              </w:rPr>
              <w:t xml:space="preserve">Հավելվածի 15-րդ կետում </w:t>
            </w:r>
            <w:r w:rsidRPr="005E695D">
              <w:rPr>
                <w:rFonts w:ascii="GHEA Grapalat" w:hAnsi="GHEA Grapalat"/>
                <w:color w:val="000000"/>
                <w:lang w:val="af-ZA"/>
              </w:rPr>
              <w:t>«</w:t>
            </w:r>
            <w:r w:rsidRPr="005E695D">
              <w:rPr>
                <w:rFonts w:ascii="GHEA Grapalat" w:hAnsi="GHEA Grapalat"/>
                <w:color w:val="000000"/>
              </w:rPr>
              <w:t>Վարչական իրավախախտումների</w:t>
            </w:r>
            <w:r w:rsidRPr="005E695D">
              <w:rPr>
                <w:rFonts w:ascii="GHEA Grapalat" w:hAnsi="GHEA Grapalat"/>
                <w:color w:val="000000"/>
                <w:lang w:val="af-ZA"/>
              </w:rPr>
              <w:t>» բառերից առաջ անհրաժեշտ է հանել չակերտը:</w:t>
            </w:r>
          </w:p>
          <w:p w:rsidR="005E695D" w:rsidRPr="005E695D" w:rsidRDefault="005E695D" w:rsidP="005E695D">
            <w:pPr>
              <w:pStyle w:val="ListParagraph"/>
              <w:numPr>
                <w:ilvl w:val="0"/>
                <w:numId w:val="35"/>
              </w:numPr>
              <w:suppressAutoHyphens w:val="0"/>
              <w:spacing w:line="360" w:lineRule="auto"/>
              <w:ind w:leftChars="0" w:firstLineChars="0"/>
              <w:jc w:val="both"/>
              <w:textDirection w:val="lrTb"/>
              <w:textAlignment w:val="auto"/>
              <w:outlineLvl w:val="9"/>
              <w:rPr>
                <w:rFonts w:ascii="GHEA Grapalat" w:hAnsi="GHEA Grapalat" w:cs="Sylfaen"/>
                <w:noProof/>
              </w:rPr>
            </w:pPr>
            <w:r w:rsidRPr="005E695D">
              <w:rPr>
                <w:rFonts w:ascii="GHEA Grapalat" w:hAnsi="GHEA Grapalat" w:cs="Sylfaen"/>
                <w:noProof/>
              </w:rPr>
              <w:t>Միաժամանակ հարկ ենք համարում հայտնել, որ Նախագծում առկա են վրիպակներ, որոնք ունեն շտկման կարիք:</w:t>
            </w:r>
          </w:p>
          <w:p w:rsidR="005E695D" w:rsidRPr="005E695D" w:rsidRDefault="005E695D" w:rsidP="005E695D">
            <w:pPr>
              <w:tabs>
                <w:tab w:val="left" w:pos="11282"/>
              </w:tabs>
              <w:spacing w:line="276" w:lineRule="auto"/>
              <w:ind w:left="0" w:right="283" w:hanging="2"/>
              <w:jc w:val="center"/>
              <w:rPr>
                <w:rFonts w:ascii="GHEA Grapalat" w:eastAsia="GHEA Grapalat" w:hAnsi="GHEA Grapalat" w:cs="GHEA Grapalat"/>
                <w:b/>
              </w:rPr>
            </w:pPr>
          </w:p>
        </w:tc>
        <w:tc>
          <w:tcPr>
            <w:tcW w:w="4778" w:type="dxa"/>
          </w:tcPr>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lastRenderedPageBreak/>
              <w:t xml:space="preserve">Ընդունվել է: </w:t>
            </w:r>
            <w:r w:rsidRPr="005E695D">
              <w:rPr>
                <w:rFonts w:ascii="GHEA Grapalat" w:hAnsi="GHEA Grapalat" w:cs="Sylfaen"/>
              </w:rPr>
              <w:t>Նախագծի համապատասխան հոդվածները խմբագրվել են:</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վերնագիրը և համապատասխան հոդվածները խմբագրվել են:</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հոդվածը խմբագրվել է:</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հոդվածը խմբագրվել է:</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հոդվածները խմբագրվել են:</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հոդվածները խմբագրվել են:</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հոդվածները խմբագրվել են:</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162"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 xml:space="preserve">Նախագծի համապատասխան հոդվածները </w:t>
            </w:r>
            <w:r w:rsidRPr="005E695D">
              <w:rPr>
                <w:rFonts w:ascii="GHEA Grapalat" w:hAnsi="GHEA Grapalat" w:cs="Sylfaen"/>
              </w:rPr>
              <w:lastRenderedPageBreak/>
              <w:t>խմբագրվել են՝ Կարգով սահմանվում է Արգելափակման ենթակա կայքեր բացահայտող միջգերատեսչական հանձնաժողովի եզրակացությունները տրվման կարգը:</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հոդվածները խմբագրվել են:</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Նախագծի համապատասխան հոդվածը խմբագրվել է:</w:t>
            </w:r>
          </w:p>
          <w:p w:rsidR="005E695D" w:rsidRPr="005E695D" w:rsidRDefault="005E695D" w:rsidP="005E695D">
            <w:pPr>
              <w:pStyle w:val="ListParagraph"/>
              <w:numPr>
                <w:ilvl w:val="0"/>
                <w:numId w:val="37"/>
              </w:numPr>
              <w:pBdr>
                <w:top w:val="nil"/>
                <w:left w:val="nil"/>
                <w:bottom w:val="nil"/>
                <w:right w:val="nil"/>
                <w:between w:val="nil"/>
              </w:pBdr>
              <w:tabs>
                <w:tab w:val="left" w:pos="11282"/>
              </w:tabs>
              <w:spacing w:line="240" w:lineRule="auto"/>
              <w:ind w:leftChars="0" w:right="283" w:firstLineChars="0"/>
              <w:jc w:val="both"/>
              <w:rPr>
                <w:rFonts w:ascii="GHEA Grapalat" w:eastAsia="GHEA Grapalat" w:hAnsi="GHEA Grapalat" w:cs="GHEA Grapalat"/>
                <w:b/>
              </w:rPr>
            </w:pPr>
            <w:r w:rsidRPr="005E695D">
              <w:rPr>
                <w:rFonts w:ascii="GHEA Grapalat" w:hAnsi="GHEA Grapalat"/>
                <w:color w:val="000000"/>
              </w:rPr>
              <w:t xml:space="preserve">Ընդունվել է: </w:t>
            </w:r>
            <w:r w:rsidRPr="005E695D">
              <w:rPr>
                <w:rFonts w:ascii="GHEA Grapalat" w:hAnsi="GHEA Grapalat" w:cs="Sylfaen"/>
              </w:rPr>
              <w:t>Նախագիծը խմբագրվել է:</w:t>
            </w:r>
          </w:p>
          <w:p w:rsidR="005E695D" w:rsidRPr="005E695D" w:rsidRDefault="005E695D" w:rsidP="005E695D">
            <w:pPr>
              <w:pStyle w:val="ListParagraph"/>
              <w:pBdr>
                <w:top w:val="nil"/>
                <w:left w:val="nil"/>
                <w:bottom w:val="nil"/>
                <w:right w:val="nil"/>
                <w:between w:val="nil"/>
              </w:pBdr>
              <w:tabs>
                <w:tab w:val="left" w:pos="11282"/>
              </w:tabs>
              <w:spacing w:line="240" w:lineRule="auto"/>
              <w:ind w:leftChars="0" w:left="358" w:right="162" w:firstLineChars="0" w:firstLine="0"/>
              <w:jc w:val="both"/>
              <w:rPr>
                <w:rFonts w:ascii="GHEA Grapalat" w:eastAsia="GHEA Grapalat" w:hAnsi="GHEA Grapalat" w:cs="GHEA Grapalat"/>
                <w:b/>
              </w:rPr>
            </w:pPr>
          </w:p>
        </w:tc>
      </w:tr>
      <w:tr w:rsidR="00A20B71" w:rsidRPr="005E695D" w:rsidTr="00626B01">
        <w:trPr>
          <w:jc w:val="center"/>
        </w:trPr>
        <w:tc>
          <w:tcPr>
            <w:tcW w:w="9802" w:type="dxa"/>
            <w:vMerge w:val="restart"/>
            <w:shd w:val="clear" w:color="auto" w:fill="A6A6A6" w:themeFill="background1" w:themeFillShade="A6"/>
          </w:tcPr>
          <w:p w:rsidR="00A20B71" w:rsidRPr="00A20B71" w:rsidRDefault="00A20B71" w:rsidP="005E695D">
            <w:pPr>
              <w:spacing w:line="360" w:lineRule="auto"/>
              <w:ind w:left="0" w:hanging="2"/>
              <w:jc w:val="center"/>
              <w:rPr>
                <w:rFonts w:ascii="GHEA Grapalat" w:hAnsi="GHEA Grapalat" w:cs="Sylfaen"/>
                <w:b/>
              </w:rPr>
            </w:pPr>
            <w:proofErr w:type="spellStart"/>
            <w:r w:rsidRPr="00A20B71">
              <w:rPr>
                <w:rFonts w:ascii="GHEA Grapalat" w:eastAsia="GHEA Grapalat" w:hAnsi="GHEA Grapalat" w:cs="GHEA Grapalat"/>
                <w:b/>
                <w:lang w:val="en-US"/>
              </w:rPr>
              <w:lastRenderedPageBreak/>
              <w:t>Վարչապետի</w:t>
            </w:r>
            <w:proofErr w:type="spellEnd"/>
            <w:r w:rsidRPr="00A20B71">
              <w:rPr>
                <w:rFonts w:ascii="GHEA Grapalat" w:eastAsia="GHEA Grapalat" w:hAnsi="GHEA Grapalat" w:cs="GHEA Grapalat"/>
                <w:b/>
                <w:lang w:val="en-US"/>
              </w:rPr>
              <w:t xml:space="preserve"> </w:t>
            </w:r>
            <w:proofErr w:type="spellStart"/>
            <w:r w:rsidRPr="00A20B71">
              <w:rPr>
                <w:rFonts w:ascii="GHEA Grapalat" w:eastAsia="GHEA Grapalat" w:hAnsi="GHEA Grapalat" w:cs="GHEA Grapalat"/>
                <w:b/>
                <w:lang w:val="en-US"/>
              </w:rPr>
              <w:t>աշխատակազմի</w:t>
            </w:r>
            <w:proofErr w:type="spellEnd"/>
            <w:r w:rsidRPr="00A20B71">
              <w:rPr>
                <w:rFonts w:ascii="GHEA Grapalat" w:eastAsia="GHEA Grapalat" w:hAnsi="GHEA Grapalat" w:cs="GHEA Grapalat"/>
                <w:b/>
                <w:lang w:val="en-US"/>
              </w:rPr>
              <w:t xml:space="preserve"> </w:t>
            </w:r>
            <w:proofErr w:type="spellStart"/>
            <w:r w:rsidRPr="00A20B71">
              <w:rPr>
                <w:rFonts w:ascii="GHEA Grapalat" w:eastAsia="GHEA Grapalat" w:hAnsi="GHEA Grapalat" w:cs="GHEA Grapalat"/>
                <w:b/>
                <w:lang w:val="en-US"/>
              </w:rPr>
              <w:t>ֆինանսատնտեսագիտական</w:t>
            </w:r>
            <w:proofErr w:type="spellEnd"/>
            <w:r w:rsidRPr="00A20B71">
              <w:rPr>
                <w:rFonts w:ascii="GHEA Grapalat" w:eastAsia="GHEA Grapalat" w:hAnsi="GHEA Grapalat" w:cs="GHEA Grapalat"/>
                <w:b/>
                <w:lang w:val="en-US"/>
              </w:rPr>
              <w:t xml:space="preserve"> </w:t>
            </w:r>
            <w:proofErr w:type="spellStart"/>
            <w:r w:rsidRPr="00A20B71">
              <w:rPr>
                <w:rFonts w:ascii="GHEA Grapalat" w:eastAsia="GHEA Grapalat" w:hAnsi="GHEA Grapalat" w:cs="GHEA Grapalat"/>
                <w:b/>
                <w:lang w:val="en-US"/>
              </w:rPr>
              <w:t>վարչության</w:t>
            </w:r>
            <w:proofErr w:type="spellEnd"/>
          </w:p>
        </w:tc>
        <w:tc>
          <w:tcPr>
            <w:tcW w:w="4778" w:type="dxa"/>
            <w:shd w:val="clear" w:color="auto" w:fill="A6A6A6" w:themeFill="background1" w:themeFillShade="A6"/>
          </w:tcPr>
          <w:p w:rsidR="00A20B71" w:rsidRPr="00A20B71" w:rsidRDefault="00A20B71" w:rsidP="00A20B71">
            <w:pPr>
              <w:pStyle w:val="ListParagraph"/>
              <w:pBdr>
                <w:top w:val="nil"/>
                <w:left w:val="nil"/>
                <w:bottom w:val="nil"/>
                <w:right w:val="nil"/>
                <w:between w:val="nil"/>
              </w:pBdr>
              <w:tabs>
                <w:tab w:val="left" w:pos="11282"/>
              </w:tabs>
              <w:spacing w:line="240" w:lineRule="auto"/>
              <w:ind w:leftChars="0" w:left="358" w:right="283" w:firstLineChars="0" w:firstLine="0"/>
              <w:jc w:val="center"/>
              <w:rPr>
                <w:rFonts w:ascii="GHEA Grapalat" w:hAnsi="GHEA Grapalat"/>
                <w:color w:val="000000"/>
              </w:rPr>
            </w:pPr>
            <w:r>
              <w:rPr>
                <w:rFonts w:ascii="GHEA Grapalat" w:hAnsi="GHEA Grapalat"/>
                <w:color w:val="000000"/>
                <w:lang w:val="en-US"/>
              </w:rPr>
              <w:t>29.07.2024</w:t>
            </w:r>
            <w:r>
              <w:rPr>
                <w:rFonts w:ascii="GHEA Grapalat" w:hAnsi="GHEA Grapalat"/>
                <w:color w:val="000000"/>
              </w:rPr>
              <w:t>թ.</w:t>
            </w:r>
          </w:p>
        </w:tc>
      </w:tr>
      <w:tr w:rsidR="00A20B71" w:rsidRPr="005E695D" w:rsidTr="00626B01">
        <w:trPr>
          <w:jc w:val="center"/>
        </w:trPr>
        <w:tc>
          <w:tcPr>
            <w:tcW w:w="9802" w:type="dxa"/>
            <w:vMerge/>
            <w:shd w:val="clear" w:color="auto" w:fill="A6A6A6" w:themeFill="background1" w:themeFillShade="A6"/>
          </w:tcPr>
          <w:p w:rsidR="00A20B71" w:rsidRPr="00A20B71" w:rsidRDefault="00A20B71" w:rsidP="005E695D">
            <w:pPr>
              <w:spacing w:line="360" w:lineRule="auto"/>
              <w:ind w:left="0" w:hanging="2"/>
              <w:jc w:val="center"/>
              <w:rPr>
                <w:rFonts w:ascii="GHEA Grapalat" w:hAnsi="GHEA Grapalat" w:cs="Sylfaen"/>
                <w:b/>
              </w:rPr>
            </w:pPr>
          </w:p>
        </w:tc>
        <w:tc>
          <w:tcPr>
            <w:tcW w:w="4778" w:type="dxa"/>
            <w:shd w:val="clear" w:color="auto" w:fill="A6A6A6" w:themeFill="background1" w:themeFillShade="A6"/>
          </w:tcPr>
          <w:p w:rsidR="00A20B71" w:rsidRPr="00A20B71" w:rsidRDefault="00A20B71" w:rsidP="00A20B71">
            <w:pPr>
              <w:pBdr>
                <w:top w:val="nil"/>
                <w:left w:val="nil"/>
                <w:bottom w:val="nil"/>
                <w:right w:val="nil"/>
                <w:between w:val="nil"/>
              </w:pBdr>
              <w:spacing w:line="360" w:lineRule="auto"/>
              <w:ind w:left="0" w:hanging="2"/>
              <w:jc w:val="center"/>
              <w:rPr>
                <w:rFonts w:ascii="GHEA Grapalat" w:hAnsi="GHEA Grapalat"/>
                <w:color w:val="000000"/>
              </w:rPr>
            </w:pPr>
            <w:r w:rsidRPr="00A20B71">
              <w:rPr>
                <w:rFonts w:ascii="GHEA Grapalat" w:eastAsia="GHEA Grapalat" w:hAnsi="GHEA Grapalat" w:cs="GHEA Grapalat"/>
                <w:b/>
                <w:lang w:val="en-US"/>
              </w:rPr>
              <w:t>02/16.20/25986-2024</w:t>
            </w:r>
          </w:p>
        </w:tc>
      </w:tr>
      <w:tr w:rsidR="00A20B71" w:rsidRPr="005E695D" w:rsidTr="00626B01">
        <w:trPr>
          <w:jc w:val="center"/>
        </w:trPr>
        <w:tc>
          <w:tcPr>
            <w:tcW w:w="9802" w:type="dxa"/>
          </w:tcPr>
          <w:p w:rsidR="00A20B71" w:rsidRPr="00377256" w:rsidRDefault="00A20B71" w:rsidP="00A20B71">
            <w:pPr>
              <w:ind w:left="0" w:hanging="2"/>
              <w:jc w:val="center"/>
              <w:rPr>
                <w:rFonts w:ascii="GHEA Grapalat" w:hAnsi="GHEA Grapalat"/>
                <w:color w:val="000000"/>
                <w:shd w:val="clear" w:color="auto" w:fill="FFFFFF"/>
              </w:rPr>
            </w:pPr>
            <w:r w:rsidRPr="00377256">
              <w:rPr>
                <w:rFonts w:ascii="GHEA Grapalat" w:hAnsi="GHEA Grapalat"/>
                <w:b/>
              </w:rPr>
              <w:lastRenderedPageBreak/>
              <w:t>ԵԶՐԱԿԱՑՈՒԹՅՈՒՆ</w:t>
            </w:r>
            <w:r w:rsidRPr="00377256">
              <w:rPr>
                <w:rFonts w:ascii="GHEA Grapalat" w:hAnsi="GHEA Grapalat"/>
              </w:rPr>
              <w:br/>
            </w:r>
            <w:r w:rsidRPr="00377256">
              <w:rPr>
                <w:rFonts w:ascii="GHEA Grapalat" w:hAnsi="GHEA Grapalat"/>
                <w:color w:val="000000"/>
                <w:shd w:val="clear" w:color="auto" w:fill="FFFFFF"/>
              </w:rPr>
              <w:t>«Օտարերկրյա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ինտերնետ շահումով խաղերին, վիճակախաղերին մասնակցության հնարավորության և հասանելիության արգելափակման դեպքերը, կարգը և կայքերի արգելափակման կարգը, ժամկետները սահմանելու մասին» ՀՀ կառավարության որոշման նախագծի (այսուհետ՝ նախագիծ) վերաբերյալ</w:t>
            </w:r>
          </w:p>
          <w:p w:rsidR="00A20B71" w:rsidRPr="00377256" w:rsidRDefault="00A20B71" w:rsidP="00A20B71">
            <w:pPr>
              <w:ind w:left="0" w:hanging="2"/>
              <w:jc w:val="center"/>
              <w:rPr>
                <w:rFonts w:ascii="GHEA Grapalat" w:hAnsi="GHEA Grapalat"/>
                <w:color w:val="000000"/>
                <w:shd w:val="clear" w:color="auto" w:fill="FFFFFF"/>
              </w:rPr>
            </w:pPr>
          </w:p>
          <w:p w:rsidR="00A20B71" w:rsidRPr="005E695D" w:rsidRDefault="00A20B71" w:rsidP="00A20B71">
            <w:pPr>
              <w:spacing w:line="360" w:lineRule="auto"/>
              <w:ind w:left="0" w:hanging="2"/>
              <w:jc w:val="center"/>
              <w:rPr>
                <w:rFonts w:ascii="GHEA Grapalat" w:hAnsi="GHEA Grapalat" w:cs="Sylfaen"/>
                <w:b/>
              </w:rPr>
            </w:pPr>
            <w:r w:rsidRPr="00377256">
              <w:rPr>
                <w:rFonts w:ascii="GHEA Grapalat" w:hAnsi="GHEA Grapalat"/>
                <w:b/>
              </w:rPr>
              <w:tab/>
            </w:r>
            <w:r w:rsidRPr="00377256">
              <w:rPr>
                <w:rFonts w:ascii="GHEA Grapalat" w:hAnsi="GHEA Grapalat"/>
              </w:rPr>
              <w:t xml:space="preserve">Նախագծի նախաբանում հղում է կատարված նաև </w:t>
            </w:r>
            <w:r w:rsidRPr="00377256">
              <w:rPr>
                <w:rFonts w:ascii="GHEA Grapalat" w:hAnsi="GHEA Grapalat"/>
                <w:color w:val="000000"/>
                <w:lang w:val="af-ZA"/>
              </w:rPr>
              <w:t>«</w:t>
            </w:r>
            <w:r w:rsidRPr="00377256">
              <w:rPr>
                <w:rFonts w:ascii="GHEA Grapalat" w:hAnsi="GHEA Grapalat"/>
                <w:color w:val="000000"/>
              </w:rPr>
              <w:t>Շահումով</w:t>
            </w:r>
            <w:r w:rsidRPr="00377256">
              <w:rPr>
                <w:rFonts w:ascii="GHEA Grapalat" w:hAnsi="GHEA Grapalat"/>
                <w:color w:val="000000"/>
                <w:lang w:val="af-ZA"/>
              </w:rPr>
              <w:t xml:space="preserve"> </w:t>
            </w:r>
            <w:r w:rsidRPr="00377256">
              <w:rPr>
                <w:rFonts w:ascii="GHEA Grapalat" w:hAnsi="GHEA Grapalat"/>
                <w:color w:val="000000"/>
              </w:rPr>
              <w:t>խաղերի</w:t>
            </w:r>
            <w:r w:rsidRPr="00377256">
              <w:rPr>
                <w:rFonts w:ascii="GHEA Grapalat" w:hAnsi="GHEA Grapalat"/>
                <w:color w:val="000000"/>
                <w:lang w:val="af-ZA"/>
              </w:rPr>
              <w:t xml:space="preserve">, </w:t>
            </w:r>
            <w:r w:rsidRPr="00377256">
              <w:rPr>
                <w:rFonts w:ascii="GHEA Grapalat" w:hAnsi="GHEA Grapalat"/>
                <w:color w:val="000000"/>
              </w:rPr>
              <w:t>ինտերնետ</w:t>
            </w:r>
            <w:r w:rsidRPr="00377256">
              <w:rPr>
                <w:rFonts w:ascii="GHEA Grapalat" w:hAnsi="GHEA Grapalat"/>
                <w:color w:val="000000"/>
                <w:lang w:val="af-ZA"/>
              </w:rPr>
              <w:t xml:space="preserve"> </w:t>
            </w:r>
            <w:r w:rsidRPr="00377256">
              <w:rPr>
                <w:rFonts w:ascii="GHEA Grapalat" w:hAnsi="GHEA Grapalat"/>
                <w:color w:val="000000"/>
              </w:rPr>
              <w:t>շահումով</w:t>
            </w:r>
            <w:r w:rsidRPr="00377256">
              <w:rPr>
                <w:rFonts w:ascii="GHEA Grapalat" w:hAnsi="GHEA Grapalat"/>
                <w:color w:val="000000"/>
                <w:lang w:val="af-ZA"/>
              </w:rPr>
              <w:t xml:space="preserve"> </w:t>
            </w:r>
            <w:r w:rsidRPr="00377256">
              <w:rPr>
                <w:rFonts w:ascii="GHEA Grapalat" w:hAnsi="GHEA Grapalat"/>
                <w:color w:val="000000"/>
              </w:rPr>
              <w:t>խաղերի</w:t>
            </w:r>
            <w:r w:rsidRPr="00377256">
              <w:rPr>
                <w:rFonts w:ascii="GHEA Grapalat" w:hAnsi="GHEA Grapalat"/>
                <w:color w:val="000000"/>
                <w:lang w:val="af-ZA"/>
              </w:rPr>
              <w:t xml:space="preserve"> </w:t>
            </w:r>
            <w:r w:rsidRPr="00377256">
              <w:rPr>
                <w:rFonts w:ascii="GHEA Grapalat" w:hAnsi="GHEA Grapalat"/>
                <w:color w:val="000000"/>
              </w:rPr>
              <w:t>և խաղատների</w:t>
            </w:r>
            <w:r w:rsidRPr="00377256">
              <w:rPr>
                <w:rFonts w:ascii="GHEA Grapalat" w:hAnsi="GHEA Grapalat"/>
                <w:color w:val="000000"/>
                <w:lang w:val="af-ZA"/>
              </w:rPr>
              <w:t xml:space="preserve"> </w:t>
            </w:r>
            <w:r w:rsidRPr="00377256">
              <w:rPr>
                <w:rFonts w:ascii="GHEA Grapalat" w:hAnsi="GHEA Grapalat"/>
                <w:color w:val="000000"/>
              </w:rPr>
              <w:t>մասին</w:t>
            </w:r>
            <w:r w:rsidRPr="00377256">
              <w:rPr>
                <w:rFonts w:ascii="GHEA Grapalat" w:hAnsi="GHEA Grapalat"/>
                <w:color w:val="000000"/>
                <w:lang w:val="af-ZA"/>
              </w:rPr>
              <w:t xml:space="preserve">» </w:t>
            </w:r>
            <w:r w:rsidRPr="00377256">
              <w:rPr>
                <w:rFonts w:ascii="GHEA Grapalat" w:hAnsi="GHEA Grapalat"/>
                <w:color w:val="000000"/>
              </w:rPr>
              <w:t>օրենքի</w:t>
            </w:r>
            <w:r w:rsidRPr="00377256">
              <w:rPr>
                <w:rFonts w:ascii="GHEA Grapalat" w:hAnsi="GHEA Grapalat"/>
                <w:color w:val="000000"/>
                <w:lang w:val="af-ZA"/>
              </w:rPr>
              <w:t xml:space="preserve"> </w:t>
            </w:r>
            <w:r w:rsidRPr="00377256">
              <w:rPr>
                <w:rFonts w:ascii="GHEA Grapalat" w:hAnsi="GHEA Grapalat"/>
                <w:color w:val="000000"/>
              </w:rPr>
              <w:t>4.4-րդ</w:t>
            </w:r>
            <w:r>
              <w:rPr>
                <w:rFonts w:ascii="GHEA Grapalat" w:hAnsi="GHEA Grapalat"/>
                <w:color w:val="000000"/>
              </w:rPr>
              <w:t xml:space="preserve"> հոդվածի 5-րդ</w:t>
            </w:r>
            <w:r w:rsidRPr="00377256">
              <w:rPr>
                <w:rFonts w:ascii="GHEA Grapalat" w:hAnsi="GHEA Grapalat"/>
                <w:color w:val="000000"/>
              </w:rPr>
              <w:t xml:space="preserve"> և </w:t>
            </w:r>
            <w:r w:rsidRPr="00377256">
              <w:rPr>
                <w:rFonts w:ascii="GHEA Grapalat" w:hAnsi="GHEA Grapalat"/>
                <w:color w:val="000000"/>
                <w:lang w:val="af-ZA"/>
              </w:rPr>
              <w:t>«</w:t>
            </w:r>
            <w:r w:rsidRPr="00377256">
              <w:rPr>
                <w:rFonts w:ascii="GHEA Grapalat" w:hAnsi="GHEA Grapalat"/>
                <w:color w:val="000000"/>
              </w:rPr>
              <w:t>Վիճակախաղերի</w:t>
            </w:r>
            <w:r w:rsidRPr="00377256">
              <w:rPr>
                <w:rFonts w:ascii="GHEA Grapalat" w:hAnsi="GHEA Grapalat"/>
                <w:color w:val="000000"/>
                <w:lang w:val="af-ZA"/>
              </w:rPr>
              <w:t xml:space="preserve"> </w:t>
            </w:r>
            <w:r w:rsidRPr="00377256">
              <w:rPr>
                <w:rFonts w:ascii="GHEA Grapalat" w:hAnsi="GHEA Grapalat"/>
                <w:color w:val="000000"/>
              </w:rPr>
              <w:t>մասին</w:t>
            </w:r>
            <w:r w:rsidRPr="00377256">
              <w:rPr>
                <w:rFonts w:ascii="GHEA Grapalat" w:hAnsi="GHEA Grapalat"/>
                <w:color w:val="000000"/>
                <w:lang w:val="af-ZA"/>
              </w:rPr>
              <w:t xml:space="preserve">» </w:t>
            </w:r>
            <w:r w:rsidRPr="00377256">
              <w:rPr>
                <w:rFonts w:ascii="GHEA Grapalat" w:hAnsi="GHEA Grapalat"/>
                <w:color w:val="000000"/>
              </w:rPr>
              <w:t xml:space="preserve">օրենքի 4-րդ հոդվածի 8-րդ </w:t>
            </w:r>
            <w:r>
              <w:rPr>
                <w:rFonts w:ascii="GHEA Grapalat" w:hAnsi="GHEA Grapalat"/>
                <w:color w:val="000000"/>
              </w:rPr>
              <w:t>մասերի</w:t>
            </w:r>
            <w:r w:rsidRPr="00377256">
              <w:rPr>
                <w:rFonts w:ascii="GHEA Grapalat" w:hAnsi="GHEA Grapalat"/>
                <w:color w:val="000000"/>
              </w:rPr>
              <w:t xml:space="preserve">ն, համաձայն որոնց՝ </w:t>
            </w:r>
            <w:r w:rsidRPr="00377256">
              <w:rPr>
                <w:rFonts w:ascii="GHEA Grapalat" w:hAnsi="GHEA Grapalat"/>
                <w:color w:val="000000"/>
                <w:shd w:val="clear" w:color="auto" w:fill="FFFFFF"/>
              </w:rPr>
              <w:t xml:space="preserve">արգելափակման ենթակա կայքեր բացահայտող միջգերատեսչական հանձնաժողովի եզրակացությունները տրվում են սույն օրենքով </w:t>
            </w:r>
            <w:r w:rsidRPr="00377256">
              <w:rPr>
                <w:rFonts w:ascii="GHEA Grapalat" w:hAnsi="GHEA Grapalat"/>
                <w:i/>
                <w:color w:val="000000"/>
                <w:u w:val="single"/>
                <w:shd w:val="clear" w:color="auto" w:fill="FFFFFF"/>
              </w:rPr>
              <w:t xml:space="preserve">և Հայաստանի Հանրապետության կառավարության կողմից սահմանված կարգով: </w:t>
            </w:r>
            <w:r w:rsidRPr="00377256">
              <w:rPr>
                <w:rFonts w:ascii="GHEA Grapalat" w:hAnsi="GHEA Grapalat"/>
                <w:color w:val="000000"/>
                <w:shd w:val="clear" w:color="auto" w:fill="FFFFFF"/>
              </w:rPr>
              <w:t xml:space="preserve">Հաշվի առնելով վերոգրյալը, ինչպես նաև այն հանգամանքը, որ նախագծում առկա են եզրակացությունների տրամադրման վերաբերյալ դրույթներ՝ առաջարկում ենք նախագծի </w:t>
            </w:r>
            <w:r>
              <w:rPr>
                <w:rFonts w:ascii="GHEA Grapalat" w:hAnsi="GHEA Grapalat"/>
                <w:color w:val="000000"/>
                <w:shd w:val="clear" w:color="auto" w:fill="FFFFFF"/>
              </w:rPr>
              <w:t>վեր</w:t>
            </w:r>
            <w:r w:rsidRPr="00377256">
              <w:rPr>
                <w:rFonts w:ascii="GHEA Grapalat" w:hAnsi="GHEA Grapalat"/>
                <w:color w:val="000000"/>
                <w:shd w:val="clear" w:color="auto" w:fill="FFFFFF"/>
              </w:rPr>
              <w:t xml:space="preserve">նագիրը </w:t>
            </w:r>
            <w:r>
              <w:rPr>
                <w:rFonts w:ascii="GHEA Grapalat" w:hAnsi="GHEA Grapalat"/>
                <w:color w:val="000000"/>
                <w:shd w:val="clear" w:color="auto" w:fill="FFFFFF"/>
              </w:rPr>
              <w:t>համապատասխանե</w:t>
            </w:r>
            <w:r w:rsidRPr="00377256">
              <w:rPr>
                <w:rFonts w:ascii="GHEA Grapalat" w:hAnsi="GHEA Grapalat"/>
                <w:color w:val="000000"/>
                <w:shd w:val="clear" w:color="auto" w:fill="FFFFFF"/>
              </w:rPr>
              <w:t xml:space="preserve">ցնել նախագծի բովանդակությանը, ինչը բխում է </w:t>
            </w:r>
            <w:r w:rsidRPr="00377256">
              <w:rPr>
                <w:rFonts w:ascii="GHEA Grapalat" w:hAnsi="GHEA Grapalat"/>
              </w:rPr>
              <w:t>«Նորմատիվ իրավական ակտերի մասին» օրենքի 12-րդ հոդվածի 1-ին մասի պահանջից:</w:t>
            </w:r>
          </w:p>
        </w:tc>
        <w:tc>
          <w:tcPr>
            <w:tcW w:w="4778" w:type="dxa"/>
          </w:tcPr>
          <w:p w:rsidR="00A20B71" w:rsidRPr="005E695D" w:rsidRDefault="00A20B71" w:rsidP="00A20B71">
            <w:pPr>
              <w:pStyle w:val="ListParagraph"/>
              <w:pBdr>
                <w:top w:val="nil"/>
                <w:left w:val="nil"/>
                <w:bottom w:val="nil"/>
                <w:right w:val="nil"/>
                <w:between w:val="nil"/>
              </w:pBdr>
              <w:tabs>
                <w:tab w:val="left" w:pos="11282"/>
              </w:tabs>
              <w:spacing w:line="240" w:lineRule="auto"/>
              <w:ind w:leftChars="0" w:left="358" w:right="283" w:firstLineChars="0" w:firstLine="0"/>
              <w:jc w:val="both"/>
              <w:rPr>
                <w:rFonts w:ascii="GHEA Grapalat" w:hAnsi="GHEA Grapalat"/>
                <w:color w:val="000000"/>
              </w:rPr>
            </w:pPr>
            <w:r>
              <w:rPr>
                <w:rFonts w:ascii="GHEA Grapalat" w:hAnsi="GHEA Grapalat"/>
                <w:color w:val="000000"/>
              </w:rPr>
              <w:t>Ընդունվել է: Ն</w:t>
            </w:r>
            <w:r w:rsidRPr="00377256">
              <w:rPr>
                <w:rFonts w:ascii="GHEA Grapalat" w:hAnsi="GHEA Grapalat"/>
                <w:color w:val="000000"/>
                <w:shd w:val="clear" w:color="auto" w:fill="FFFFFF"/>
              </w:rPr>
              <w:t xml:space="preserve">ախագծի </w:t>
            </w:r>
            <w:r>
              <w:rPr>
                <w:rFonts w:ascii="GHEA Grapalat" w:hAnsi="GHEA Grapalat"/>
                <w:color w:val="000000"/>
                <w:shd w:val="clear" w:color="auto" w:fill="FFFFFF"/>
              </w:rPr>
              <w:t>վեր</w:t>
            </w:r>
            <w:r w:rsidRPr="00377256">
              <w:rPr>
                <w:rFonts w:ascii="GHEA Grapalat" w:hAnsi="GHEA Grapalat"/>
                <w:color w:val="000000"/>
                <w:shd w:val="clear" w:color="auto" w:fill="FFFFFF"/>
              </w:rPr>
              <w:t>նագիրը</w:t>
            </w:r>
            <w:r>
              <w:rPr>
                <w:rFonts w:ascii="GHEA Grapalat" w:hAnsi="GHEA Grapalat"/>
                <w:color w:val="000000"/>
                <w:shd w:val="clear" w:color="auto" w:fill="FFFFFF"/>
              </w:rPr>
              <w:t xml:space="preserve"> և համապատասխան հոդվածները խմբագրվել են:</w:t>
            </w:r>
          </w:p>
        </w:tc>
      </w:tr>
      <w:tr w:rsidR="0018693C" w:rsidRPr="005E695D" w:rsidTr="00626B01">
        <w:trPr>
          <w:jc w:val="center"/>
        </w:trPr>
        <w:tc>
          <w:tcPr>
            <w:tcW w:w="9802" w:type="dxa"/>
            <w:vMerge w:val="restart"/>
            <w:shd w:val="clear" w:color="auto" w:fill="A6A6A6" w:themeFill="background1" w:themeFillShade="A6"/>
          </w:tcPr>
          <w:p w:rsidR="0018693C" w:rsidRPr="0018693C" w:rsidRDefault="0018693C" w:rsidP="0018693C">
            <w:pPr>
              <w:spacing w:line="360" w:lineRule="auto"/>
              <w:ind w:left="0" w:hanging="2"/>
              <w:jc w:val="center"/>
              <w:rPr>
                <w:rFonts w:ascii="GHEA Grapalat" w:eastAsia="GHEA Grapalat" w:hAnsi="GHEA Grapalat" w:cs="GHEA Grapalat"/>
                <w:b/>
                <w:lang w:val="en-US"/>
              </w:rPr>
            </w:pPr>
            <w:r w:rsidRPr="0018693C">
              <w:rPr>
                <w:rFonts w:ascii="GHEA Grapalat" w:eastAsia="GHEA Grapalat" w:hAnsi="GHEA Grapalat" w:cs="GHEA Grapalat"/>
                <w:b/>
                <w:lang w:val="en-US"/>
              </w:rPr>
              <w:t xml:space="preserve">ՀՀ </w:t>
            </w:r>
            <w:proofErr w:type="spellStart"/>
            <w:r w:rsidRPr="0018693C">
              <w:rPr>
                <w:rFonts w:ascii="GHEA Grapalat" w:eastAsia="GHEA Grapalat" w:hAnsi="GHEA Grapalat" w:cs="GHEA Grapalat"/>
                <w:b/>
                <w:lang w:val="en-US"/>
              </w:rPr>
              <w:t>պետական</w:t>
            </w:r>
            <w:proofErr w:type="spellEnd"/>
            <w:r w:rsidRPr="0018693C">
              <w:rPr>
                <w:rFonts w:ascii="GHEA Grapalat" w:eastAsia="GHEA Grapalat" w:hAnsi="GHEA Grapalat" w:cs="GHEA Grapalat"/>
                <w:b/>
                <w:lang w:val="en-US"/>
              </w:rPr>
              <w:t xml:space="preserve"> </w:t>
            </w:r>
            <w:proofErr w:type="spellStart"/>
            <w:r w:rsidRPr="0018693C">
              <w:rPr>
                <w:rFonts w:ascii="GHEA Grapalat" w:eastAsia="GHEA Grapalat" w:hAnsi="GHEA Grapalat" w:cs="GHEA Grapalat"/>
                <w:b/>
                <w:lang w:val="en-US"/>
              </w:rPr>
              <w:t>եկամուտների</w:t>
            </w:r>
            <w:proofErr w:type="spellEnd"/>
            <w:r w:rsidRPr="0018693C">
              <w:rPr>
                <w:rFonts w:ascii="GHEA Grapalat" w:eastAsia="GHEA Grapalat" w:hAnsi="GHEA Grapalat" w:cs="GHEA Grapalat"/>
                <w:b/>
                <w:lang w:val="en-US"/>
              </w:rPr>
              <w:t xml:space="preserve"> </w:t>
            </w:r>
            <w:proofErr w:type="spellStart"/>
            <w:r w:rsidRPr="0018693C">
              <w:rPr>
                <w:rFonts w:ascii="GHEA Grapalat" w:eastAsia="GHEA Grapalat" w:hAnsi="GHEA Grapalat" w:cs="GHEA Grapalat"/>
                <w:b/>
                <w:lang w:val="en-US"/>
              </w:rPr>
              <w:t>կոմիտե</w:t>
            </w:r>
            <w:proofErr w:type="spellEnd"/>
          </w:p>
        </w:tc>
        <w:tc>
          <w:tcPr>
            <w:tcW w:w="4778" w:type="dxa"/>
            <w:shd w:val="clear" w:color="auto" w:fill="A6A6A6" w:themeFill="background1" w:themeFillShade="A6"/>
          </w:tcPr>
          <w:p w:rsidR="0018693C" w:rsidRPr="0018693C" w:rsidRDefault="0018693C" w:rsidP="0018693C">
            <w:pPr>
              <w:pStyle w:val="ListParagraph"/>
              <w:pBdr>
                <w:top w:val="nil"/>
                <w:left w:val="nil"/>
                <w:bottom w:val="nil"/>
                <w:right w:val="nil"/>
                <w:between w:val="nil"/>
              </w:pBdr>
              <w:tabs>
                <w:tab w:val="left" w:pos="11282"/>
              </w:tabs>
              <w:spacing w:line="240" w:lineRule="auto"/>
              <w:ind w:leftChars="0" w:left="358" w:right="283" w:firstLineChars="0" w:firstLine="0"/>
              <w:jc w:val="center"/>
              <w:rPr>
                <w:rFonts w:ascii="GHEA Grapalat" w:eastAsia="GHEA Grapalat" w:hAnsi="GHEA Grapalat" w:cs="GHEA Grapalat"/>
                <w:b/>
                <w:lang w:val="en-US"/>
              </w:rPr>
            </w:pPr>
            <w:r w:rsidRPr="0018693C">
              <w:rPr>
                <w:rFonts w:ascii="GHEA Grapalat" w:eastAsia="GHEA Grapalat" w:hAnsi="GHEA Grapalat" w:cs="GHEA Grapalat"/>
                <w:b/>
                <w:lang w:val="en-US"/>
              </w:rPr>
              <w:t>06.09.2024թ.</w:t>
            </w:r>
          </w:p>
        </w:tc>
      </w:tr>
      <w:tr w:rsidR="0018693C" w:rsidRPr="005E695D" w:rsidTr="00626B01">
        <w:trPr>
          <w:jc w:val="center"/>
        </w:trPr>
        <w:tc>
          <w:tcPr>
            <w:tcW w:w="9802" w:type="dxa"/>
            <w:vMerge/>
            <w:shd w:val="clear" w:color="auto" w:fill="A6A6A6" w:themeFill="background1" w:themeFillShade="A6"/>
          </w:tcPr>
          <w:p w:rsidR="0018693C" w:rsidRPr="0018693C" w:rsidRDefault="0018693C" w:rsidP="0018693C">
            <w:pPr>
              <w:spacing w:line="360" w:lineRule="auto"/>
              <w:ind w:left="0" w:hanging="2"/>
              <w:jc w:val="center"/>
              <w:rPr>
                <w:rFonts w:ascii="GHEA Grapalat" w:eastAsia="GHEA Grapalat" w:hAnsi="GHEA Grapalat" w:cs="GHEA Grapalat"/>
                <w:b/>
                <w:lang w:val="en-US"/>
              </w:rPr>
            </w:pPr>
          </w:p>
        </w:tc>
        <w:tc>
          <w:tcPr>
            <w:tcW w:w="4778" w:type="dxa"/>
            <w:shd w:val="clear" w:color="auto" w:fill="A6A6A6" w:themeFill="background1" w:themeFillShade="A6"/>
          </w:tcPr>
          <w:p w:rsidR="0018693C" w:rsidRPr="0018693C" w:rsidRDefault="0018693C" w:rsidP="0018693C">
            <w:pPr>
              <w:pBdr>
                <w:top w:val="nil"/>
                <w:left w:val="nil"/>
                <w:bottom w:val="nil"/>
                <w:right w:val="nil"/>
                <w:between w:val="nil"/>
              </w:pBdr>
              <w:spacing w:line="360" w:lineRule="auto"/>
              <w:ind w:left="0" w:hanging="2"/>
              <w:jc w:val="center"/>
              <w:rPr>
                <w:rFonts w:ascii="GHEA Grapalat" w:eastAsia="GHEA Grapalat" w:hAnsi="GHEA Grapalat" w:cs="GHEA Grapalat"/>
                <w:b/>
                <w:lang w:val="en-US"/>
              </w:rPr>
            </w:pPr>
            <w:r w:rsidRPr="0018693C">
              <w:rPr>
                <w:rFonts w:ascii="GHEA Grapalat" w:eastAsia="GHEA Grapalat" w:hAnsi="GHEA Grapalat" w:cs="GHEA Grapalat"/>
                <w:b/>
                <w:lang w:val="en-US"/>
              </w:rPr>
              <w:t>01/3-4/56674-2024</w:t>
            </w:r>
          </w:p>
        </w:tc>
      </w:tr>
      <w:tr w:rsidR="0018693C" w:rsidRPr="005E695D" w:rsidTr="00626B01">
        <w:trPr>
          <w:jc w:val="center"/>
        </w:trPr>
        <w:tc>
          <w:tcPr>
            <w:tcW w:w="9802" w:type="dxa"/>
          </w:tcPr>
          <w:p w:rsidR="0018693C" w:rsidRDefault="0018693C" w:rsidP="0018693C">
            <w:pPr>
              <w:shd w:val="clear" w:color="auto" w:fill="FFFFFF"/>
              <w:spacing w:line="360" w:lineRule="auto"/>
              <w:ind w:left="0" w:hanging="2"/>
              <w:jc w:val="both"/>
              <w:rPr>
                <w:rFonts w:ascii="GHEA Grapalat" w:hAnsi="GHEA Grapalat"/>
                <w:noProof/>
              </w:rPr>
            </w:pPr>
            <w:r w:rsidRPr="00547034">
              <w:rPr>
                <w:rFonts w:ascii="GHEA Grapalat" w:eastAsia="Calibri" w:hAnsi="GHEA Grapalat" w:cs="Sylfaen"/>
                <w:noProof/>
              </w:rPr>
              <w:t xml:space="preserve">Հայաստանի Հանրապետության պետական եկամուտների կոմիտեն քննարկել է </w:t>
            </w:r>
            <w:r w:rsidRPr="007D28C1">
              <w:rPr>
                <w:rFonts w:ascii="GHEA Grapalat" w:hAnsi="GHEA Grapalat"/>
              </w:rPr>
              <w:t>«</w:t>
            </w:r>
            <w:r w:rsidRPr="005D3DC6">
              <w:rPr>
                <w:rFonts w:ascii="GHEA Grapalat" w:hAnsi="GHEA Grapalat"/>
              </w:rPr>
              <w:t>Օտարերկրյա</w:t>
            </w:r>
            <w:r w:rsidRPr="007D28C1">
              <w:rPr>
                <w:rFonts w:ascii="GHEA Grapalat" w:hAnsi="GHEA Grapalat"/>
                <w:lang w:val="af-ZA"/>
              </w:rPr>
              <w:t xml:space="preserve"> </w:t>
            </w:r>
            <w:r w:rsidRPr="005D3DC6">
              <w:rPr>
                <w:rFonts w:ascii="GHEA Grapalat" w:hAnsi="GHEA Grapalat"/>
              </w:rPr>
              <w:t>պետություններում</w:t>
            </w:r>
            <w:r w:rsidRPr="007D28C1">
              <w:rPr>
                <w:rFonts w:ascii="GHEA Grapalat" w:hAnsi="GHEA Grapalat"/>
                <w:lang w:val="af-ZA"/>
              </w:rPr>
              <w:t xml:space="preserve"> </w:t>
            </w:r>
            <w:r w:rsidRPr="005D3DC6">
              <w:rPr>
                <w:rFonts w:ascii="GHEA Grapalat" w:hAnsi="GHEA Grapalat"/>
              </w:rPr>
              <w:t>կազմակերպված</w:t>
            </w:r>
            <w:r w:rsidRPr="007D28C1">
              <w:rPr>
                <w:rFonts w:ascii="GHEA Grapalat" w:hAnsi="GHEA Grapalat"/>
                <w:lang w:val="af-ZA"/>
              </w:rPr>
              <w:t xml:space="preserve"> </w:t>
            </w:r>
            <w:r w:rsidRPr="005D3DC6">
              <w:rPr>
                <w:rFonts w:ascii="GHEA Grapalat" w:hAnsi="GHEA Grapalat"/>
              </w:rPr>
              <w:t>և</w:t>
            </w:r>
            <w:r w:rsidRPr="007D28C1">
              <w:rPr>
                <w:rFonts w:ascii="GHEA Grapalat" w:hAnsi="GHEA Grapalat"/>
                <w:lang w:val="af-ZA"/>
              </w:rPr>
              <w:t xml:space="preserve"> </w:t>
            </w:r>
            <w:r w:rsidRPr="005D3DC6">
              <w:rPr>
                <w:rFonts w:ascii="GHEA Grapalat" w:hAnsi="GHEA Grapalat"/>
              </w:rPr>
              <w:t>Հայաստանի</w:t>
            </w:r>
            <w:r w:rsidRPr="007D28C1">
              <w:rPr>
                <w:rFonts w:ascii="GHEA Grapalat" w:hAnsi="GHEA Grapalat"/>
                <w:lang w:val="af-ZA"/>
              </w:rPr>
              <w:t xml:space="preserve"> </w:t>
            </w:r>
            <w:r w:rsidRPr="005D3DC6">
              <w:rPr>
                <w:rFonts w:ascii="GHEA Grapalat" w:hAnsi="GHEA Grapalat"/>
              </w:rPr>
              <w:t>Հանրապետության</w:t>
            </w:r>
            <w:r w:rsidRPr="007D28C1">
              <w:rPr>
                <w:rFonts w:ascii="GHEA Grapalat" w:hAnsi="GHEA Grapalat"/>
                <w:lang w:val="af-ZA"/>
              </w:rPr>
              <w:t xml:space="preserve"> </w:t>
            </w:r>
            <w:r w:rsidRPr="005D3DC6">
              <w:rPr>
                <w:rFonts w:ascii="GHEA Grapalat" w:hAnsi="GHEA Grapalat"/>
              </w:rPr>
              <w:t>օրենսդրությամբ</w:t>
            </w:r>
            <w:r w:rsidRPr="007D28C1">
              <w:rPr>
                <w:rFonts w:ascii="GHEA Grapalat" w:hAnsi="GHEA Grapalat"/>
                <w:lang w:val="af-ZA"/>
              </w:rPr>
              <w:t xml:space="preserve"> </w:t>
            </w:r>
            <w:r w:rsidRPr="005D3DC6">
              <w:rPr>
                <w:rFonts w:ascii="GHEA Grapalat" w:hAnsi="GHEA Grapalat"/>
              </w:rPr>
              <w:t>սահմանված</w:t>
            </w:r>
            <w:r w:rsidRPr="007D28C1">
              <w:rPr>
                <w:rFonts w:ascii="GHEA Grapalat" w:hAnsi="GHEA Grapalat"/>
                <w:lang w:val="af-ZA"/>
              </w:rPr>
              <w:t xml:space="preserve"> </w:t>
            </w:r>
            <w:r w:rsidRPr="005D3DC6">
              <w:rPr>
                <w:rFonts w:ascii="GHEA Grapalat" w:hAnsi="GHEA Grapalat"/>
              </w:rPr>
              <w:t>համապատասխան</w:t>
            </w:r>
            <w:r w:rsidRPr="007D28C1">
              <w:rPr>
                <w:rFonts w:ascii="GHEA Grapalat" w:hAnsi="GHEA Grapalat"/>
                <w:lang w:val="af-ZA"/>
              </w:rPr>
              <w:t xml:space="preserve"> </w:t>
            </w:r>
            <w:r w:rsidRPr="005D3DC6">
              <w:rPr>
                <w:rFonts w:ascii="GHEA Grapalat" w:hAnsi="GHEA Grapalat"/>
              </w:rPr>
              <w:t>լիցենզիա</w:t>
            </w:r>
            <w:r w:rsidRPr="007D28C1">
              <w:rPr>
                <w:rFonts w:ascii="GHEA Grapalat" w:hAnsi="GHEA Grapalat"/>
                <w:lang w:val="af-ZA"/>
              </w:rPr>
              <w:t xml:space="preserve"> </w:t>
            </w:r>
            <w:r w:rsidRPr="005D3DC6">
              <w:rPr>
                <w:rFonts w:ascii="GHEA Grapalat" w:hAnsi="GHEA Grapalat"/>
              </w:rPr>
              <w:t>չունեցող</w:t>
            </w:r>
            <w:r w:rsidRPr="007D28C1">
              <w:rPr>
                <w:rFonts w:ascii="GHEA Grapalat" w:hAnsi="GHEA Grapalat"/>
                <w:lang w:val="af-ZA"/>
              </w:rPr>
              <w:t xml:space="preserve"> </w:t>
            </w:r>
            <w:r w:rsidRPr="005D3DC6">
              <w:rPr>
                <w:rFonts w:ascii="GHEA Grapalat" w:hAnsi="GHEA Grapalat"/>
              </w:rPr>
              <w:lastRenderedPageBreak/>
              <w:t>կազմակերպությունների</w:t>
            </w:r>
            <w:r w:rsidRPr="007D28C1">
              <w:rPr>
                <w:rFonts w:ascii="GHEA Grapalat" w:hAnsi="GHEA Grapalat"/>
                <w:lang w:val="af-ZA"/>
              </w:rPr>
              <w:t xml:space="preserve"> </w:t>
            </w:r>
            <w:r w:rsidRPr="005D3DC6">
              <w:rPr>
                <w:rFonts w:ascii="GHEA Grapalat" w:hAnsi="GHEA Grapalat"/>
              </w:rPr>
              <w:t>կազմակերպած</w:t>
            </w:r>
            <w:r w:rsidRPr="007D28C1">
              <w:rPr>
                <w:rFonts w:ascii="GHEA Grapalat" w:hAnsi="GHEA Grapalat"/>
                <w:lang w:val="af-ZA"/>
              </w:rPr>
              <w:t xml:space="preserve"> </w:t>
            </w:r>
            <w:r w:rsidRPr="005D3DC6">
              <w:rPr>
                <w:rFonts w:ascii="GHEA Grapalat" w:hAnsi="GHEA Grapalat"/>
              </w:rPr>
              <w:t>ինտերնետ</w:t>
            </w:r>
            <w:r w:rsidRPr="007D28C1">
              <w:rPr>
                <w:rFonts w:ascii="GHEA Grapalat" w:hAnsi="GHEA Grapalat"/>
                <w:lang w:val="af-ZA"/>
              </w:rPr>
              <w:t xml:space="preserve"> </w:t>
            </w:r>
            <w:r w:rsidRPr="005D3DC6">
              <w:rPr>
                <w:rFonts w:ascii="GHEA Grapalat" w:hAnsi="GHEA Grapalat"/>
              </w:rPr>
              <w:t>շահումով</w:t>
            </w:r>
            <w:r w:rsidRPr="007D28C1">
              <w:rPr>
                <w:rFonts w:ascii="GHEA Grapalat" w:hAnsi="GHEA Grapalat"/>
                <w:lang w:val="af-ZA"/>
              </w:rPr>
              <w:t xml:space="preserve"> </w:t>
            </w:r>
            <w:r w:rsidRPr="005D3DC6">
              <w:rPr>
                <w:rFonts w:ascii="GHEA Grapalat" w:hAnsi="GHEA Grapalat"/>
              </w:rPr>
              <w:t>խաղերին</w:t>
            </w:r>
            <w:r w:rsidRPr="007D28C1">
              <w:rPr>
                <w:rFonts w:ascii="GHEA Grapalat" w:hAnsi="GHEA Grapalat"/>
                <w:lang w:val="af-ZA"/>
              </w:rPr>
              <w:t xml:space="preserve">, </w:t>
            </w:r>
            <w:r w:rsidRPr="005D3DC6">
              <w:rPr>
                <w:rFonts w:ascii="GHEA Grapalat" w:hAnsi="GHEA Grapalat"/>
              </w:rPr>
              <w:t>վիճակախաղերին</w:t>
            </w:r>
            <w:r w:rsidRPr="007D28C1">
              <w:rPr>
                <w:rFonts w:ascii="GHEA Grapalat" w:hAnsi="GHEA Grapalat"/>
                <w:lang w:val="af-ZA"/>
              </w:rPr>
              <w:t xml:space="preserve"> </w:t>
            </w:r>
            <w:r w:rsidRPr="005D3DC6">
              <w:rPr>
                <w:rFonts w:ascii="GHEA Grapalat" w:hAnsi="GHEA Grapalat"/>
              </w:rPr>
              <w:t>մասնակցության</w:t>
            </w:r>
            <w:r w:rsidRPr="007D28C1">
              <w:rPr>
                <w:rFonts w:ascii="GHEA Grapalat" w:hAnsi="GHEA Grapalat"/>
                <w:lang w:val="af-ZA"/>
              </w:rPr>
              <w:t xml:space="preserve"> </w:t>
            </w:r>
            <w:r w:rsidRPr="005D3DC6">
              <w:rPr>
                <w:rFonts w:ascii="GHEA Grapalat" w:hAnsi="GHEA Grapalat"/>
              </w:rPr>
              <w:t>հնարավորության</w:t>
            </w:r>
            <w:r w:rsidRPr="007D28C1">
              <w:rPr>
                <w:rFonts w:ascii="GHEA Grapalat" w:hAnsi="GHEA Grapalat"/>
                <w:lang w:val="af-ZA"/>
              </w:rPr>
              <w:t xml:space="preserve"> </w:t>
            </w:r>
            <w:r w:rsidRPr="005D3DC6">
              <w:rPr>
                <w:rFonts w:ascii="GHEA Grapalat" w:hAnsi="GHEA Grapalat"/>
              </w:rPr>
              <w:t>և</w:t>
            </w:r>
            <w:r w:rsidRPr="007D28C1">
              <w:rPr>
                <w:rFonts w:ascii="GHEA Grapalat" w:hAnsi="GHEA Grapalat"/>
                <w:lang w:val="af-ZA"/>
              </w:rPr>
              <w:t xml:space="preserve"> </w:t>
            </w:r>
            <w:r w:rsidRPr="005D3DC6">
              <w:rPr>
                <w:rFonts w:ascii="GHEA Grapalat" w:hAnsi="GHEA Grapalat"/>
              </w:rPr>
              <w:t>հասանելիության</w:t>
            </w:r>
            <w:r w:rsidRPr="007D28C1">
              <w:rPr>
                <w:rFonts w:ascii="GHEA Grapalat" w:hAnsi="GHEA Grapalat"/>
                <w:lang w:val="af-ZA"/>
              </w:rPr>
              <w:t xml:space="preserve"> </w:t>
            </w:r>
            <w:r w:rsidRPr="005D3DC6">
              <w:rPr>
                <w:rFonts w:ascii="GHEA Grapalat" w:hAnsi="GHEA Grapalat"/>
              </w:rPr>
              <w:t>արգելափակման</w:t>
            </w:r>
            <w:r w:rsidRPr="007D28C1">
              <w:rPr>
                <w:rFonts w:ascii="GHEA Grapalat" w:hAnsi="GHEA Grapalat"/>
                <w:lang w:val="af-ZA"/>
              </w:rPr>
              <w:t xml:space="preserve"> </w:t>
            </w:r>
            <w:r w:rsidRPr="005D3DC6">
              <w:rPr>
                <w:rFonts w:ascii="GHEA Grapalat" w:hAnsi="GHEA Grapalat"/>
              </w:rPr>
              <w:t>դեպքերը</w:t>
            </w:r>
            <w:r w:rsidRPr="007D28C1">
              <w:rPr>
                <w:rFonts w:ascii="GHEA Grapalat" w:hAnsi="GHEA Grapalat"/>
                <w:lang w:val="af-ZA"/>
              </w:rPr>
              <w:t xml:space="preserve">, </w:t>
            </w:r>
            <w:r w:rsidRPr="005D3DC6">
              <w:rPr>
                <w:rFonts w:ascii="GHEA Grapalat" w:hAnsi="GHEA Grapalat"/>
              </w:rPr>
              <w:t>կարգը</w:t>
            </w:r>
            <w:r w:rsidRPr="007D28C1">
              <w:rPr>
                <w:rFonts w:ascii="GHEA Grapalat" w:hAnsi="GHEA Grapalat"/>
                <w:lang w:val="af-ZA"/>
              </w:rPr>
              <w:t xml:space="preserve"> </w:t>
            </w:r>
            <w:r w:rsidRPr="005D3DC6">
              <w:rPr>
                <w:rFonts w:ascii="GHEA Grapalat" w:hAnsi="GHEA Grapalat"/>
              </w:rPr>
              <w:t>և</w:t>
            </w:r>
            <w:r w:rsidRPr="007D28C1">
              <w:rPr>
                <w:rFonts w:ascii="GHEA Grapalat" w:hAnsi="GHEA Grapalat"/>
                <w:lang w:val="af-ZA"/>
              </w:rPr>
              <w:t xml:space="preserve"> </w:t>
            </w:r>
            <w:r w:rsidRPr="005D3DC6">
              <w:rPr>
                <w:rFonts w:ascii="GHEA Grapalat" w:hAnsi="GHEA Grapalat"/>
              </w:rPr>
              <w:t>կայքերի</w:t>
            </w:r>
            <w:r w:rsidRPr="007D28C1">
              <w:rPr>
                <w:rFonts w:ascii="GHEA Grapalat" w:hAnsi="GHEA Grapalat"/>
                <w:lang w:val="af-ZA"/>
              </w:rPr>
              <w:t xml:space="preserve"> </w:t>
            </w:r>
            <w:r w:rsidRPr="005D3DC6">
              <w:rPr>
                <w:rFonts w:ascii="GHEA Grapalat" w:hAnsi="GHEA Grapalat"/>
              </w:rPr>
              <w:t>արգելափակման</w:t>
            </w:r>
            <w:r w:rsidRPr="007D28C1">
              <w:rPr>
                <w:rFonts w:ascii="GHEA Grapalat" w:hAnsi="GHEA Grapalat"/>
                <w:lang w:val="af-ZA"/>
              </w:rPr>
              <w:t xml:space="preserve"> </w:t>
            </w:r>
            <w:r w:rsidRPr="005D3DC6">
              <w:rPr>
                <w:rFonts w:ascii="GHEA Grapalat" w:hAnsi="GHEA Grapalat"/>
              </w:rPr>
              <w:t>կարգը</w:t>
            </w:r>
            <w:r w:rsidRPr="007D28C1">
              <w:rPr>
                <w:rFonts w:ascii="GHEA Grapalat" w:hAnsi="GHEA Grapalat"/>
                <w:lang w:val="af-ZA"/>
              </w:rPr>
              <w:t xml:space="preserve">, </w:t>
            </w:r>
            <w:r w:rsidRPr="005D3DC6">
              <w:rPr>
                <w:rFonts w:ascii="GHEA Grapalat" w:hAnsi="GHEA Grapalat"/>
              </w:rPr>
              <w:t>ժամկետները</w:t>
            </w:r>
            <w:r w:rsidRPr="007D28C1">
              <w:rPr>
                <w:rFonts w:ascii="GHEA Grapalat" w:hAnsi="GHEA Grapalat"/>
                <w:lang w:val="af-ZA"/>
              </w:rPr>
              <w:t xml:space="preserve"> </w:t>
            </w:r>
            <w:r w:rsidRPr="005D3DC6">
              <w:rPr>
                <w:rFonts w:ascii="GHEA Grapalat" w:hAnsi="GHEA Grapalat"/>
              </w:rPr>
              <w:t>և</w:t>
            </w:r>
            <w:r w:rsidRPr="007D28C1">
              <w:rPr>
                <w:rFonts w:ascii="GHEA Grapalat" w:hAnsi="GHEA Grapalat"/>
                <w:lang w:val="af-ZA"/>
              </w:rPr>
              <w:t xml:space="preserve"> </w:t>
            </w:r>
            <w:r w:rsidRPr="005D3DC6">
              <w:rPr>
                <w:rFonts w:ascii="GHEA Grapalat" w:hAnsi="GHEA Grapalat"/>
              </w:rPr>
              <w:t>արգելափակման</w:t>
            </w:r>
            <w:r w:rsidRPr="007D28C1">
              <w:rPr>
                <w:rFonts w:ascii="GHEA Grapalat" w:hAnsi="GHEA Grapalat"/>
                <w:lang w:val="af-ZA"/>
              </w:rPr>
              <w:t xml:space="preserve"> </w:t>
            </w:r>
            <w:r w:rsidRPr="005D3DC6">
              <w:rPr>
                <w:rFonts w:ascii="GHEA Grapalat" w:hAnsi="GHEA Grapalat"/>
              </w:rPr>
              <w:t>ենթակա</w:t>
            </w:r>
            <w:r w:rsidRPr="007D28C1">
              <w:rPr>
                <w:rFonts w:ascii="GHEA Grapalat" w:hAnsi="GHEA Grapalat"/>
                <w:lang w:val="af-ZA"/>
              </w:rPr>
              <w:t xml:space="preserve"> </w:t>
            </w:r>
            <w:r w:rsidRPr="005D3DC6">
              <w:rPr>
                <w:rFonts w:ascii="GHEA Grapalat" w:hAnsi="GHEA Grapalat"/>
              </w:rPr>
              <w:t>կայքեր</w:t>
            </w:r>
            <w:r w:rsidRPr="007D28C1">
              <w:rPr>
                <w:rFonts w:ascii="GHEA Grapalat" w:hAnsi="GHEA Grapalat"/>
                <w:lang w:val="af-ZA"/>
              </w:rPr>
              <w:t xml:space="preserve"> </w:t>
            </w:r>
            <w:r w:rsidRPr="005D3DC6">
              <w:rPr>
                <w:rFonts w:ascii="GHEA Grapalat" w:hAnsi="GHEA Grapalat"/>
              </w:rPr>
              <w:t>բացահայտող</w:t>
            </w:r>
            <w:r w:rsidRPr="007D28C1">
              <w:rPr>
                <w:rFonts w:ascii="GHEA Grapalat" w:hAnsi="GHEA Grapalat"/>
                <w:lang w:val="af-ZA"/>
              </w:rPr>
              <w:t xml:space="preserve"> </w:t>
            </w:r>
            <w:r w:rsidRPr="005D3DC6">
              <w:rPr>
                <w:rFonts w:ascii="GHEA Grapalat" w:hAnsi="GHEA Grapalat"/>
              </w:rPr>
              <w:t>միջգերատեսչական</w:t>
            </w:r>
            <w:r w:rsidRPr="007D28C1">
              <w:rPr>
                <w:rFonts w:ascii="GHEA Grapalat" w:hAnsi="GHEA Grapalat"/>
                <w:lang w:val="af-ZA"/>
              </w:rPr>
              <w:t xml:space="preserve"> </w:t>
            </w:r>
            <w:r w:rsidRPr="005D3DC6">
              <w:rPr>
                <w:rFonts w:ascii="GHEA Grapalat" w:hAnsi="GHEA Grapalat"/>
              </w:rPr>
              <w:t>հանձնաժողովի</w:t>
            </w:r>
            <w:r w:rsidRPr="007D28C1">
              <w:rPr>
                <w:rFonts w:ascii="GHEA Grapalat" w:hAnsi="GHEA Grapalat"/>
                <w:lang w:val="af-ZA"/>
              </w:rPr>
              <w:t xml:space="preserve"> </w:t>
            </w:r>
            <w:r w:rsidRPr="005D3DC6">
              <w:rPr>
                <w:rFonts w:ascii="GHEA Grapalat" w:hAnsi="GHEA Grapalat"/>
              </w:rPr>
              <w:t>եզրակացությունների</w:t>
            </w:r>
            <w:r w:rsidRPr="007D28C1">
              <w:rPr>
                <w:rFonts w:ascii="GHEA Grapalat" w:hAnsi="GHEA Grapalat"/>
                <w:lang w:val="af-ZA"/>
              </w:rPr>
              <w:t xml:space="preserve"> </w:t>
            </w:r>
            <w:r w:rsidRPr="005D3DC6">
              <w:rPr>
                <w:rFonts w:ascii="GHEA Grapalat" w:hAnsi="GHEA Grapalat"/>
              </w:rPr>
              <w:t>տրման</w:t>
            </w:r>
            <w:r w:rsidRPr="007D28C1">
              <w:rPr>
                <w:rFonts w:ascii="GHEA Grapalat" w:hAnsi="GHEA Grapalat"/>
                <w:lang w:val="af-ZA"/>
              </w:rPr>
              <w:t xml:space="preserve"> </w:t>
            </w:r>
            <w:r w:rsidRPr="005D3DC6">
              <w:rPr>
                <w:rFonts w:ascii="GHEA Grapalat" w:hAnsi="GHEA Grapalat"/>
              </w:rPr>
              <w:t>կարգը</w:t>
            </w:r>
            <w:r w:rsidRPr="007D28C1">
              <w:rPr>
                <w:rFonts w:ascii="GHEA Grapalat" w:hAnsi="GHEA Grapalat"/>
                <w:lang w:val="af-ZA"/>
              </w:rPr>
              <w:t xml:space="preserve"> </w:t>
            </w:r>
            <w:r w:rsidRPr="005D3DC6">
              <w:rPr>
                <w:rFonts w:ascii="GHEA Grapalat" w:hAnsi="GHEA Grapalat"/>
              </w:rPr>
              <w:t>սահմանելու</w:t>
            </w:r>
            <w:r w:rsidRPr="007D28C1">
              <w:rPr>
                <w:rFonts w:ascii="GHEA Grapalat" w:hAnsi="GHEA Grapalat"/>
                <w:lang w:val="af-ZA"/>
              </w:rPr>
              <w:t xml:space="preserve"> </w:t>
            </w:r>
            <w:r w:rsidRPr="005D3DC6">
              <w:rPr>
                <w:rFonts w:ascii="GHEA Grapalat" w:hAnsi="GHEA Grapalat"/>
              </w:rPr>
              <w:t>մասին</w:t>
            </w:r>
            <w:r w:rsidRPr="007D28C1">
              <w:rPr>
                <w:rFonts w:ascii="GHEA Grapalat" w:hAnsi="GHEA Grapalat"/>
                <w:lang w:val="af-ZA"/>
              </w:rPr>
              <w:t xml:space="preserve">» </w:t>
            </w:r>
            <w:r w:rsidRPr="005D3DC6">
              <w:rPr>
                <w:rFonts w:ascii="GHEA Grapalat" w:hAnsi="GHEA Grapalat"/>
              </w:rPr>
              <w:t>ՀՀ</w:t>
            </w:r>
            <w:r w:rsidRPr="007D28C1">
              <w:rPr>
                <w:rFonts w:ascii="GHEA Grapalat" w:hAnsi="GHEA Grapalat"/>
                <w:lang w:val="af-ZA"/>
              </w:rPr>
              <w:t xml:space="preserve"> </w:t>
            </w:r>
            <w:r w:rsidRPr="005D3DC6">
              <w:rPr>
                <w:rFonts w:ascii="GHEA Grapalat" w:hAnsi="GHEA Grapalat"/>
              </w:rPr>
              <w:t>կառավառության</w:t>
            </w:r>
            <w:r w:rsidRPr="007D28C1">
              <w:rPr>
                <w:rFonts w:ascii="GHEA Grapalat" w:hAnsi="GHEA Grapalat"/>
                <w:lang w:val="af-ZA"/>
              </w:rPr>
              <w:t xml:space="preserve"> </w:t>
            </w:r>
            <w:r w:rsidRPr="005D3DC6">
              <w:rPr>
                <w:rFonts w:ascii="GHEA Grapalat" w:hAnsi="GHEA Grapalat"/>
              </w:rPr>
              <w:t>որոշման</w:t>
            </w:r>
            <w:r w:rsidRPr="007D28C1">
              <w:rPr>
                <w:rFonts w:ascii="GHEA Grapalat" w:hAnsi="GHEA Grapalat"/>
                <w:lang w:val="af-ZA"/>
              </w:rPr>
              <w:t xml:space="preserve"> </w:t>
            </w:r>
            <w:r w:rsidRPr="005D3DC6">
              <w:rPr>
                <w:rFonts w:ascii="GHEA Grapalat" w:hAnsi="GHEA Grapalat"/>
              </w:rPr>
              <w:t>նախագծ</w:t>
            </w:r>
            <w:r>
              <w:rPr>
                <w:rFonts w:ascii="GHEA Grapalat" w:hAnsi="GHEA Grapalat"/>
              </w:rPr>
              <w:t>ի</w:t>
            </w:r>
            <w:r w:rsidRPr="007D28C1">
              <w:rPr>
                <w:rFonts w:ascii="GHEA Grapalat" w:hAnsi="GHEA Grapalat"/>
                <w:lang w:val="af-ZA"/>
              </w:rPr>
              <w:t xml:space="preserve"> </w:t>
            </w:r>
            <w:r>
              <w:rPr>
                <w:rFonts w:ascii="GHEA Grapalat" w:hAnsi="GHEA Grapalat"/>
              </w:rPr>
              <w:t>խմբագրված տարբերակը,</w:t>
            </w:r>
            <w:r w:rsidRPr="00C34CD4">
              <w:rPr>
                <w:rFonts w:ascii="GHEA Grapalat" w:hAnsi="GHEA Grapalat"/>
                <w:noProof/>
              </w:rPr>
              <w:t xml:space="preserve"> </w:t>
            </w:r>
            <w:r w:rsidRPr="00607FC2">
              <w:rPr>
                <w:rFonts w:ascii="GHEA Grapalat" w:hAnsi="GHEA Grapalat"/>
                <w:noProof/>
              </w:rPr>
              <w:t>ինչի կապակցությամբ հայտնում ենք, որ նախագծ</w:t>
            </w:r>
            <w:r>
              <w:rPr>
                <w:rFonts w:ascii="GHEA Grapalat" w:hAnsi="GHEA Grapalat"/>
                <w:noProof/>
              </w:rPr>
              <w:t>ով</w:t>
            </w:r>
            <w:r w:rsidRPr="00607FC2">
              <w:rPr>
                <w:rFonts w:ascii="GHEA Grapalat" w:hAnsi="GHEA Grapalat"/>
                <w:noProof/>
              </w:rPr>
              <w:t xml:space="preserve"> առաջարկվող կարգավորումների վերաբերյալ առաջարկություններ չկան:</w:t>
            </w:r>
          </w:p>
          <w:p w:rsidR="0018693C" w:rsidRPr="00A20B71" w:rsidRDefault="0018693C" w:rsidP="0018693C">
            <w:pPr>
              <w:spacing w:line="360" w:lineRule="auto"/>
              <w:ind w:left="0" w:hanging="2"/>
              <w:jc w:val="center"/>
              <w:rPr>
                <w:rFonts w:ascii="GHEA Grapalat" w:hAnsi="GHEA Grapalat" w:cs="Sylfaen"/>
                <w:b/>
              </w:rPr>
            </w:pPr>
          </w:p>
        </w:tc>
        <w:tc>
          <w:tcPr>
            <w:tcW w:w="4778" w:type="dxa"/>
          </w:tcPr>
          <w:p w:rsidR="0018693C" w:rsidRPr="0018693C" w:rsidRDefault="0018693C" w:rsidP="0018693C">
            <w:pPr>
              <w:pBdr>
                <w:top w:val="nil"/>
                <w:left w:val="nil"/>
                <w:bottom w:val="nil"/>
                <w:right w:val="nil"/>
                <w:between w:val="nil"/>
              </w:pBdr>
              <w:spacing w:line="360" w:lineRule="auto"/>
              <w:ind w:left="0" w:hanging="2"/>
              <w:jc w:val="center"/>
              <w:rPr>
                <w:rFonts w:ascii="GHEA Grapalat" w:eastAsia="GHEA Grapalat" w:hAnsi="GHEA Grapalat" w:cs="GHEA Grapalat"/>
                <w:b/>
              </w:rPr>
            </w:pPr>
            <w:r w:rsidRPr="005E695D">
              <w:rPr>
                <w:rFonts w:ascii="GHEA Grapalat" w:hAnsi="GHEA Grapalat"/>
                <w:color w:val="000000"/>
              </w:rPr>
              <w:lastRenderedPageBreak/>
              <w:t>Ընդունվել է ի գիտություն:</w:t>
            </w:r>
          </w:p>
        </w:tc>
      </w:tr>
      <w:tr w:rsidR="0018693C" w:rsidRPr="005E695D" w:rsidTr="00626B01">
        <w:trPr>
          <w:jc w:val="center"/>
        </w:trPr>
        <w:tc>
          <w:tcPr>
            <w:tcW w:w="9802" w:type="dxa"/>
            <w:vMerge w:val="restart"/>
            <w:shd w:val="clear" w:color="auto" w:fill="A6A6A6" w:themeFill="background1" w:themeFillShade="A6"/>
          </w:tcPr>
          <w:p w:rsidR="0018693C" w:rsidRPr="0018693C" w:rsidRDefault="0018693C" w:rsidP="0018693C">
            <w:pPr>
              <w:pStyle w:val="ListParagraph"/>
              <w:tabs>
                <w:tab w:val="left" w:pos="11282"/>
              </w:tabs>
              <w:spacing w:line="240" w:lineRule="auto"/>
              <w:ind w:leftChars="0" w:left="358" w:right="283" w:firstLineChars="0" w:firstLine="0"/>
              <w:jc w:val="center"/>
              <w:rPr>
                <w:rFonts w:ascii="GHEA Grapalat" w:hAnsi="GHEA Grapalat"/>
                <w:b/>
                <w:color w:val="000000"/>
              </w:rPr>
            </w:pPr>
            <w:r w:rsidRPr="0018693C">
              <w:rPr>
                <w:rFonts w:ascii="GHEA Grapalat" w:hAnsi="GHEA Grapalat"/>
                <w:b/>
                <w:color w:val="000000"/>
              </w:rPr>
              <w:t>ՀՀ հանրային ծառայությունները կարգավորող հանձնաժողով</w:t>
            </w:r>
          </w:p>
        </w:tc>
        <w:tc>
          <w:tcPr>
            <w:tcW w:w="4778" w:type="dxa"/>
            <w:shd w:val="clear" w:color="auto" w:fill="A6A6A6" w:themeFill="background1" w:themeFillShade="A6"/>
          </w:tcPr>
          <w:p w:rsidR="0018693C" w:rsidRPr="0018693C" w:rsidRDefault="0018693C" w:rsidP="0018693C">
            <w:pPr>
              <w:pStyle w:val="ListParagraph"/>
              <w:pBdr>
                <w:top w:val="nil"/>
                <w:left w:val="nil"/>
                <w:bottom w:val="nil"/>
                <w:right w:val="nil"/>
                <w:between w:val="nil"/>
              </w:pBdr>
              <w:tabs>
                <w:tab w:val="left" w:pos="11282"/>
              </w:tabs>
              <w:spacing w:line="240" w:lineRule="auto"/>
              <w:ind w:leftChars="0" w:left="358" w:right="283" w:firstLineChars="0" w:firstLine="0"/>
              <w:jc w:val="center"/>
              <w:rPr>
                <w:rFonts w:ascii="GHEA Grapalat" w:hAnsi="GHEA Grapalat"/>
                <w:b/>
                <w:color w:val="000000"/>
              </w:rPr>
            </w:pPr>
            <w:r w:rsidRPr="0018693C">
              <w:rPr>
                <w:rFonts w:ascii="GHEA Grapalat" w:hAnsi="GHEA Grapalat"/>
                <w:b/>
                <w:color w:val="000000"/>
              </w:rPr>
              <w:t>03</w:t>
            </w:r>
            <w:r w:rsidRPr="0018693C">
              <w:rPr>
                <w:rFonts w:ascii="GHEA Grapalat" w:hAnsi="GHEA Grapalat"/>
                <w:b/>
                <w:color w:val="000000"/>
                <w:lang w:val="en-US"/>
              </w:rPr>
              <w:t>.0</w:t>
            </w:r>
            <w:r w:rsidRPr="0018693C">
              <w:rPr>
                <w:rFonts w:ascii="GHEA Grapalat" w:hAnsi="GHEA Grapalat"/>
                <w:b/>
                <w:color w:val="000000"/>
              </w:rPr>
              <w:t>9</w:t>
            </w:r>
            <w:r w:rsidRPr="0018693C">
              <w:rPr>
                <w:rFonts w:ascii="GHEA Grapalat" w:hAnsi="GHEA Grapalat"/>
                <w:b/>
                <w:color w:val="000000"/>
                <w:lang w:val="en-US"/>
              </w:rPr>
              <w:t>.2024</w:t>
            </w:r>
            <w:r w:rsidRPr="0018693C">
              <w:rPr>
                <w:rFonts w:ascii="GHEA Grapalat" w:hAnsi="GHEA Grapalat"/>
                <w:b/>
                <w:color w:val="000000"/>
              </w:rPr>
              <w:t>թ.</w:t>
            </w:r>
          </w:p>
        </w:tc>
      </w:tr>
      <w:tr w:rsidR="0018693C" w:rsidRPr="005E695D" w:rsidTr="00626B01">
        <w:trPr>
          <w:jc w:val="center"/>
        </w:trPr>
        <w:tc>
          <w:tcPr>
            <w:tcW w:w="9802" w:type="dxa"/>
            <w:vMerge/>
            <w:shd w:val="clear" w:color="auto" w:fill="A6A6A6" w:themeFill="background1" w:themeFillShade="A6"/>
          </w:tcPr>
          <w:p w:rsidR="0018693C" w:rsidRPr="00A20B71" w:rsidRDefault="0018693C" w:rsidP="0018693C">
            <w:pPr>
              <w:spacing w:line="360" w:lineRule="auto"/>
              <w:ind w:left="0" w:hanging="2"/>
              <w:jc w:val="center"/>
              <w:rPr>
                <w:rFonts w:ascii="GHEA Grapalat" w:hAnsi="GHEA Grapalat" w:cs="Sylfaen"/>
                <w:b/>
              </w:rPr>
            </w:pPr>
          </w:p>
        </w:tc>
        <w:tc>
          <w:tcPr>
            <w:tcW w:w="4778" w:type="dxa"/>
            <w:shd w:val="clear" w:color="auto" w:fill="A6A6A6" w:themeFill="background1" w:themeFillShade="A6"/>
          </w:tcPr>
          <w:p w:rsidR="0018693C" w:rsidRPr="0018693C" w:rsidRDefault="0018693C" w:rsidP="0018693C">
            <w:pPr>
              <w:pStyle w:val="ListParagraph"/>
              <w:pBdr>
                <w:top w:val="nil"/>
                <w:left w:val="nil"/>
                <w:bottom w:val="nil"/>
                <w:right w:val="nil"/>
                <w:between w:val="nil"/>
              </w:pBdr>
              <w:tabs>
                <w:tab w:val="left" w:pos="11282"/>
              </w:tabs>
              <w:spacing w:line="240" w:lineRule="auto"/>
              <w:ind w:leftChars="0" w:left="358" w:right="283" w:firstLineChars="0" w:firstLine="0"/>
              <w:jc w:val="center"/>
              <w:rPr>
                <w:rFonts w:ascii="GHEA Grapalat" w:hAnsi="GHEA Grapalat"/>
                <w:b/>
                <w:color w:val="000000"/>
              </w:rPr>
            </w:pPr>
            <w:r w:rsidRPr="0018693C">
              <w:rPr>
                <w:rFonts w:ascii="GHEA Grapalat" w:hAnsi="GHEA Grapalat"/>
                <w:b/>
                <w:color w:val="000000"/>
              </w:rPr>
              <w:t>ԳԲ/34.2-Մ2-8/4158-2024</w:t>
            </w:r>
          </w:p>
        </w:tc>
      </w:tr>
      <w:tr w:rsidR="0018693C" w:rsidRPr="005E695D" w:rsidTr="00626B01">
        <w:trPr>
          <w:jc w:val="center"/>
        </w:trPr>
        <w:tc>
          <w:tcPr>
            <w:tcW w:w="9802" w:type="dxa"/>
          </w:tcPr>
          <w:p w:rsidR="0018693C" w:rsidRDefault="0018693C" w:rsidP="0018693C">
            <w:pPr>
              <w:pStyle w:val="Header"/>
              <w:tabs>
                <w:tab w:val="right" w:pos="8931"/>
              </w:tabs>
              <w:spacing w:line="336" w:lineRule="auto"/>
              <w:ind w:left="0" w:hanging="2"/>
              <w:jc w:val="both"/>
              <w:rPr>
                <w:rFonts w:ascii="GHEA Grapalat" w:hAnsi="GHEA Grapalat" w:cs="Sylfaen"/>
                <w:lang w:eastAsia="ru-RU"/>
              </w:rPr>
            </w:pPr>
            <w:r>
              <w:rPr>
                <w:rFonts w:ascii="GHEA Grapalat" w:hAnsi="GHEA Grapalat" w:cs="Sylfaen"/>
                <w:lang w:eastAsia="ru-RU"/>
              </w:rPr>
              <w:t xml:space="preserve">Հայտնում եմ, որ </w:t>
            </w:r>
            <w:r w:rsidRPr="00D9222E">
              <w:rPr>
                <w:rFonts w:ascii="GHEA Grapalat" w:hAnsi="GHEA Grapalat" w:cs="Sylfaen"/>
                <w:lang w:eastAsia="ru-RU"/>
              </w:rPr>
              <w:t xml:space="preserve">«Օտարերկրյա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ինտերնետ շահումով խաղերին, վիճակախաղերին մասնակցության հնարավորության և հասանելիության արգելափակման դեպքերը, կարգը և կայքերի արգելափակման կարգը, ժամկետները և արգելափակման ենթակա կայքեր բացահայտող միջգերատեսչական հանձնաժողովի եզրակացությունների տրման կարգը սահմանելու մասին» </w:t>
            </w:r>
            <w:r>
              <w:rPr>
                <w:rFonts w:ascii="GHEA Grapalat" w:hAnsi="GHEA Grapalat" w:cs="Sylfaen"/>
                <w:lang w:eastAsia="ru-RU"/>
              </w:rPr>
              <w:t>ՀՀ կառավար</w:t>
            </w:r>
            <w:r w:rsidRPr="00D9222E">
              <w:rPr>
                <w:rFonts w:ascii="GHEA Grapalat" w:hAnsi="GHEA Grapalat" w:cs="Sylfaen"/>
                <w:lang w:eastAsia="ru-RU"/>
              </w:rPr>
              <w:t>ության որոշման նախագծի</w:t>
            </w:r>
            <w:r>
              <w:rPr>
                <w:rFonts w:ascii="GHEA Grapalat" w:hAnsi="GHEA Grapalat" w:cs="Sylfaen"/>
                <w:lang w:eastAsia="ru-RU"/>
              </w:rPr>
              <w:t xml:space="preserve"> վերաբերյալ առարկություններ չկան։</w:t>
            </w:r>
          </w:p>
          <w:p w:rsidR="0018693C" w:rsidRPr="00A20B71" w:rsidRDefault="0018693C" w:rsidP="001344D4">
            <w:pPr>
              <w:pStyle w:val="Header"/>
              <w:tabs>
                <w:tab w:val="right" w:pos="8931"/>
              </w:tabs>
              <w:spacing w:line="336" w:lineRule="auto"/>
              <w:ind w:left="0" w:hanging="2"/>
              <w:jc w:val="both"/>
              <w:rPr>
                <w:rFonts w:ascii="GHEA Grapalat" w:hAnsi="GHEA Grapalat" w:cs="Sylfaen"/>
                <w:b/>
              </w:rPr>
            </w:pPr>
            <w:r>
              <w:rPr>
                <w:rFonts w:ascii="GHEA Grapalat" w:hAnsi="GHEA Grapalat" w:cs="Sylfaen"/>
                <w:lang w:eastAsia="ru-RU"/>
              </w:rPr>
              <w:t>Միևնույն ժամանակ, հաշվի առնելով նշված նախագծի մշակման ուղղությամբ տեղի ունեցած քննարկումների արդյունքները՝ գործընթացի</w:t>
            </w:r>
            <w:r w:rsidRPr="000A7047">
              <w:rPr>
                <w:rFonts w:ascii="GHEA Grapalat" w:hAnsi="GHEA Grapalat" w:cs="Sylfaen"/>
                <w:lang w:eastAsia="ru-RU"/>
              </w:rPr>
              <w:t xml:space="preserve"> անխոչընդոտ </w:t>
            </w:r>
            <w:r>
              <w:rPr>
                <w:rFonts w:ascii="GHEA Grapalat" w:hAnsi="GHEA Grapalat" w:cs="Sylfaen"/>
                <w:lang w:eastAsia="ru-RU"/>
              </w:rPr>
              <w:t>իրականացման,</w:t>
            </w:r>
            <w:r w:rsidRPr="000A7047">
              <w:rPr>
                <w:rFonts w:ascii="GHEA Grapalat" w:hAnsi="GHEA Grapalat" w:cs="Sylfaen"/>
                <w:lang w:eastAsia="ru-RU"/>
              </w:rPr>
              <w:t xml:space="preserve"> նախատեսվող կարգավորումների հրապարակայնության և </w:t>
            </w:r>
            <w:r>
              <w:rPr>
                <w:rFonts w:ascii="GHEA Grapalat" w:hAnsi="GHEA Grapalat" w:cs="Sylfaen"/>
                <w:lang w:eastAsia="ru-RU"/>
              </w:rPr>
              <w:t xml:space="preserve">հանրային էլեկտրոնային </w:t>
            </w:r>
            <w:r>
              <w:rPr>
                <w:rFonts w:ascii="GHEA Grapalat" w:hAnsi="GHEA Grapalat" w:cs="Sylfaen"/>
                <w:lang w:eastAsia="ru-RU"/>
              </w:rPr>
              <w:lastRenderedPageBreak/>
              <w:t>հաղորդակցության ցանցի ավելի, քան 200 օ</w:t>
            </w:r>
            <w:r w:rsidRPr="000A7047">
              <w:rPr>
                <w:rFonts w:ascii="GHEA Grapalat" w:hAnsi="GHEA Grapalat" w:cs="Sylfaen"/>
                <w:lang w:eastAsia="ru-RU"/>
              </w:rPr>
              <w:t>պերատորներին նպատակային իրազեկելու ն</w:t>
            </w:r>
            <w:r>
              <w:rPr>
                <w:rFonts w:ascii="GHEA Grapalat" w:hAnsi="GHEA Grapalat" w:cs="Sylfaen"/>
                <w:lang w:eastAsia="ru-RU"/>
              </w:rPr>
              <w:t>կատառումներո</w:t>
            </w:r>
            <w:r w:rsidRPr="000A7047">
              <w:rPr>
                <w:rFonts w:ascii="GHEA Grapalat" w:hAnsi="GHEA Grapalat" w:cs="Sylfaen"/>
                <w:lang w:eastAsia="ru-RU"/>
              </w:rPr>
              <w:t xml:space="preserve">վ </w:t>
            </w:r>
            <w:r>
              <w:rPr>
                <w:rFonts w:ascii="GHEA Grapalat" w:hAnsi="GHEA Grapalat" w:cs="Sylfaen"/>
                <w:lang w:eastAsia="ru-RU"/>
              </w:rPr>
              <w:t>ՀՀ հանրային ծառայությունները կարգավորող հանձնաժողովը զուգահեռաբար</w:t>
            </w:r>
            <w:r w:rsidRPr="000A7047">
              <w:rPr>
                <w:rFonts w:ascii="GHEA Grapalat" w:hAnsi="GHEA Grapalat" w:cs="Sylfaen"/>
                <w:lang w:eastAsia="ru-RU"/>
              </w:rPr>
              <w:t xml:space="preserve"> </w:t>
            </w:r>
            <w:r>
              <w:rPr>
                <w:rFonts w:ascii="GHEA Grapalat" w:hAnsi="GHEA Grapalat" w:cs="Sylfaen"/>
                <w:lang w:eastAsia="ru-RU"/>
              </w:rPr>
              <w:t xml:space="preserve">վերջիններիս </w:t>
            </w:r>
            <w:r w:rsidRPr="000A7047">
              <w:rPr>
                <w:rFonts w:ascii="GHEA Grapalat" w:hAnsi="GHEA Grapalat" w:cs="Sylfaen"/>
                <w:lang w:eastAsia="ru-RU"/>
              </w:rPr>
              <w:t>տեղեկաց</w:t>
            </w:r>
            <w:r>
              <w:rPr>
                <w:rFonts w:ascii="GHEA Grapalat" w:hAnsi="GHEA Grapalat" w:cs="Sylfaen"/>
                <w:lang w:eastAsia="ru-RU"/>
              </w:rPr>
              <w:t>րել է նաև գործող</w:t>
            </w:r>
            <w:r w:rsidRPr="000A7047">
              <w:rPr>
                <w:rFonts w:ascii="GHEA Grapalat" w:hAnsi="GHEA Grapalat" w:cs="Sylfaen"/>
                <w:lang w:eastAsia="ru-RU"/>
              </w:rPr>
              <w:t xml:space="preserve"> և նախատեսվող </w:t>
            </w:r>
            <w:r>
              <w:rPr>
                <w:rFonts w:ascii="GHEA Grapalat" w:hAnsi="GHEA Grapalat" w:cs="Sylfaen"/>
                <w:lang w:eastAsia="ru-RU"/>
              </w:rPr>
              <w:t>իրավա</w:t>
            </w:r>
            <w:r w:rsidRPr="000A7047">
              <w:rPr>
                <w:rFonts w:ascii="GHEA Grapalat" w:hAnsi="GHEA Grapalat" w:cs="Sylfaen"/>
                <w:lang w:eastAsia="ru-RU"/>
              </w:rPr>
              <w:t>կարգավորումների մասին</w:t>
            </w:r>
            <w:r>
              <w:rPr>
                <w:rFonts w:ascii="GHEA Grapalat" w:hAnsi="GHEA Grapalat" w:cs="Sylfaen"/>
                <w:lang w:eastAsia="ru-RU"/>
              </w:rPr>
              <w:t>։</w:t>
            </w:r>
          </w:p>
        </w:tc>
        <w:tc>
          <w:tcPr>
            <w:tcW w:w="4778" w:type="dxa"/>
          </w:tcPr>
          <w:p w:rsidR="0018693C" w:rsidRPr="0018693C" w:rsidRDefault="0018693C" w:rsidP="0018693C">
            <w:pPr>
              <w:pBdr>
                <w:top w:val="nil"/>
                <w:left w:val="nil"/>
                <w:bottom w:val="nil"/>
                <w:right w:val="nil"/>
                <w:between w:val="nil"/>
              </w:pBdr>
              <w:spacing w:line="360" w:lineRule="auto"/>
              <w:ind w:left="0" w:hanging="2"/>
              <w:jc w:val="center"/>
              <w:rPr>
                <w:rFonts w:ascii="GHEA Grapalat" w:eastAsia="GHEA Grapalat" w:hAnsi="GHEA Grapalat" w:cs="GHEA Grapalat"/>
                <w:b/>
              </w:rPr>
            </w:pPr>
            <w:r w:rsidRPr="005E695D">
              <w:rPr>
                <w:rFonts w:ascii="GHEA Grapalat" w:hAnsi="GHEA Grapalat"/>
                <w:color w:val="000000"/>
              </w:rPr>
              <w:lastRenderedPageBreak/>
              <w:t>Ընդունվել է ի գիտություն:</w:t>
            </w:r>
          </w:p>
        </w:tc>
      </w:tr>
      <w:tr w:rsidR="008C15EC" w:rsidRPr="005E695D" w:rsidTr="00626B01">
        <w:trPr>
          <w:jc w:val="center"/>
        </w:trPr>
        <w:tc>
          <w:tcPr>
            <w:tcW w:w="9802" w:type="dxa"/>
            <w:vMerge w:val="restart"/>
            <w:shd w:val="clear" w:color="auto" w:fill="A6A6A6" w:themeFill="background1" w:themeFillShade="A6"/>
          </w:tcPr>
          <w:p w:rsidR="008C15EC" w:rsidRPr="00A20B71" w:rsidRDefault="008C15EC" w:rsidP="0018693C">
            <w:pPr>
              <w:spacing w:line="360" w:lineRule="auto"/>
              <w:ind w:left="0" w:hanging="2"/>
              <w:jc w:val="center"/>
              <w:rPr>
                <w:rFonts w:ascii="GHEA Grapalat" w:hAnsi="GHEA Grapalat" w:cs="Sylfaen"/>
                <w:b/>
              </w:rPr>
            </w:pPr>
            <w:r w:rsidRPr="002C0B41">
              <w:rPr>
                <w:rFonts w:ascii="GHEA Grapalat" w:hAnsi="GHEA Grapalat" w:cs="Sylfaen"/>
                <w:b/>
              </w:rPr>
              <w:t>ՀՀ արդարադատության նախարարություն</w:t>
            </w:r>
          </w:p>
        </w:tc>
        <w:tc>
          <w:tcPr>
            <w:tcW w:w="4778" w:type="dxa"/>
            <w:shd w:val="clear" w:color="auto" w:fill="A6A6A6" w:themeFill="background1" w:themeFillShade="A6"/>
          </w:tcPr>
          <w:p w:rsidR="008C15EC" w:rsidRPr="002C0B41" w:rsidRDefault="008C15EC" w:rsidP="002C0B41">
            <w:pPr>
              <w:pStyle w:val="ListParagraph"/>
              <w:pBdr>
                <w:top w:val="nil"/>
                <w:left w:val="nil"/>
                <w:bottom w:val="nil"/>
                <w:right w:val="nil"/>
                <w:between w:val="nil"/>
              </w:pBdr>
              <w:tabs>
                <w:tab w:val="left" w:pos="11282"/>
              </w:tabs>
              <w:spacing w:line="240" w:lineRule="auto"/>
              <w:ind w:leftChars="0" w:left="358" w:right="283" w:firstLineChars="0" w:firstLine="0"/>
              <w:jc w:val="center"/>
              <w:rPr>
                <w:rFonts w:ascii="GHEA Grapalat" w:hAnsi="GHEA Grapalat" w:cs="Sylfaen"/>
                <w:b/>
              </w:rPr>
            </w:pPr>
            <w:r w:rsidRPr="002C0B41">
              <w:rPr>
                <w:rFonts w:ascii="GHEA Grapalat" w:hAnsi="GHEA Grapalat" w:cs="Sylfaen"/>
                <w:b/>
              </w:rPr>
              <w:t>0</w:t>
            </w:r>
            <w:r w:rsidR="002C0B41">
              <w:rPr>
                <w:rFonts w:ascii="GHEA Grapalat" w:hAnsi="GHEA Grapalat" w:cs="Sylfaen"/>
                <w:b/>
              </w:rPr>
              <w:t>9</w:t>
            </w:r>
            <w:r w:rsidRPr="002C0B41">
              <w:rPr>
                <w:rFonts w:ascii="GHEA Grapalat" w:hAnsi="GHEA Grapalat" w:cs="Sylfaen"/>
                <w:b/>
              </w:rPr>
              <w:t>.09.2024թ.</w:t>
            </w:r>
          </w:p>
        </w:tc>
      </w:tr>
      <w:tr w:rsidR="008C15EC" w:rsidRPr="005E695D" w:rsidTr="00626B01">
        <w:trPr>
          <w:jc w:val="center"/>
        </w:trPr>
        <w:tc>
          <w:tcPr>
            <w:tcW w:w="9802" w:type="dxa"/>
            <w:vMerge/>
            <w:shd w:val="clear" w:color="auto" w:fill="A6A6A6" w:themeFill="background1" w:themeFillShade="A6"/>
          </w:tcPr>
          <w:p w:rsidR="008C15EC" w:rsidRPr="00A20B71" w:rsidRDefault="008C15EC" w:rsidP="0018693C">
            <w:pPr>
              <w:spacing w:line="360" w:lineRule="auto"/>
              <w:ind w:left="0" w:hanging="2"/>
              <w:jc w:val="center"/>
              <w:rPr>
                <w:rFonts w:ascii="GHEA Grapalat" w:hAnsi="GHEA Grapalat" w:cs="Sylfaen"/>
                <w:b/>
              </w:rPr>
            </w:pPr>
          </w:p>
        </w:tc>
        <w:tc>
          <w:tcPr>
            <w:tcW w:w="4778" w:type="dxa"/>
            <w:shd w:val="clear" w:color="auto" w:fill="A6A6A6" w:themeFill="background1" w:themeFillShade="A6"/>
          </w:tcPr>
          <w:p w:rsidR="008C15EC" w:rsidRPr="002C0B41" w:rsidRDefault="002C0B41" w:rsidP="0018693C">
            <w:pPr>
              <w:pBdr>
                <w:top w:val="nil"/>
                <w:left w:val="nil"/>
                <w:bottom w:val="nil"/>
                <w:right w:val="nil"/>
                <w:between w:val="nil"/>
              </w:pBdr>
              <w:spacing w:line="360" w:lineRule="auto"/>
              <w:ind w:left="0" w:hanging="2"/>
              <w:jc w:val="center"/>
              <w:rPr>
                <w:rFonts w:ascii="GHEA Grapalat" w:hAnsi="GHEA Grapalat" w:cs="Sylfaen"/>
                <w:b/>
              </w:rPr>
            </w:pPr>
            <w:r w:rsidRPr="002C0B41">
              <w:rPr>
                <w:rFonts w:ascii="GHEA Grapalat" w:hAnsi="GHEA Grapalat" w:cs="Sylfaen"/>
                <w:b/>
              </w:rPr>
              <w:t>/27.3/35595-2024</w:t>
            </w:r>
          </w:p>
        </w:tc>
      </w:tr>
      <w:tr w:rsidR="008C15EC" w:rsidRPr="005E695D" w:rsidTr="00626B01">
        <w:trPr>
          <w:trHeight w:val="1385"/>
          <w:jc w:val="center"/>
        </w:trPr>
        <w:tc>
          <w:tcPr>
            <w:tcW w:w="9802" w:type="dxa"/>
          </w:tcPr>
          <w:p w:rsidR="002C0B41" w:rsidRPr="00626B01" w:rsidRDefault="002C0B41" w:rsidP="002C0B41">
            <w:pPr>
              <w:spacing w:line="240" w:lineRule="auto"/>
              <w:ind w:left="0" w:hanging="2"/>
              <w:jc w:val="center"/>
              <w:rPr>
                <w:rFonts w:ascii="GHEA Grapalat" w:hAnsi="GHEA Grapalat" w:cs="Sylfaen"/>
              </w:rPr>
            </w:pPr>
            <w:r w:rsidRPr="00626B01">
              <w:rPr>
                <w:rFonts w:ascii="GHEA Grapalat" w:hAnsi="GHEA Grapalat" w:cs="Sylfaen"/>
              </w:rPr>
              <w:t>ՊԵՏԱԿԱՆ ՓՈՐՁԱԳԻՏԱԿԱՆ ԵԶՐԱԿԱՑՈՒԹՅՈՒՆ</w:t>
            </w:r>
          </w:p>
          <w:p w:rsidR="00626B01" w:rsidRDefault="002C0B41" w:rsidP="00626B01">
            <w:pPr>
              <w:spacing w:line="360" w:lineRule="auto"/>
              <w:ind w:left="-2" w:firstLineChars="293" w:firstLine="703"/>
              <w:jc w:val="both"/>
              <w:rPr>
                <w:rFonts w:ascii="GHEA Grapalat" w:hAnsi="GHEA Grapalat" w:cs="Sylfaen"/>
              </w:rPr>
            </w:pPr>
            <w:r w:rsidRPr="00626B01">
              <w:rPr>
                <w:rFonts w:ascii="GHEA Grapalat" w:hAnsi="GHEA Grapalat" w:cs="Sylfaen"/>
              </w:rPr>
              <w:t xml:space="preserve"> «</w:t>
            </w:r>
            <w:r w:rsidRPr="00B424C3">
              <w:rPr>
                <w:rFonts w:ascii="GHEA Grapalat" w:hAnsi="GHEA Grapalat" w:cs="Sylfaen"/>
              </w:rPr>
              <w:t>Օտարերկրյա</w:t>
            </w:r>
            <w:r w:rsidRPr="00626B01">
              <w:rPr>
                <w:rFonts w:ascii="GHEA Grapalat" w:hAnsi="GHEA Grapalat" w:cs="Sylfaen"/>
              </w:rPr>
              <w:t xml:space="preserve"> </w:t>
            </w:r>
            <w:r w:rsidRPr="00B424C3">
              <w:rPr>
                <w:rFonts w:ascii="GHEA Grapalat" w:hAnsi="GHEA Grapalat" w:cs="Sylfaen"/>
              </w:rPr>
              <w:t>պետություններում</w:t>
            </w:r>
            <w:r w:rsidRPr="00626B01">
              <w:rPr>
                <w:rFonts w:ascii="GHEA Grapalat" w:hAnsi="GHEA Grapalat" w:cs="Sylfaen"/>
              </w:rPr>
              <w:t xml:space="preserve"> </w:t>
            </w:r>
            <w:r w:rsidRPr="00B424C3">
              <w:rPr>
                <w:rFonts w:ascii="GHEA Grapalat" w:hAnsi="GHEA Grapalat" w:cs="Sylfaen"/>
              </w:rPr>
              <w:t>կազմակերպված</w:t>
            </w:r>
            <w:r w:rsidRPr="00626B01">
              <w:rPr>
                <w:rFonts w:ascii="GHEA Grapalat" w:hAnsi="GHEA Grapalat" w:cs="Sylfaen"/>
              </w:rPr>
              <w:t xml:space="preserve"> և Հ</w:t>
            </w:r>
            <w:r w:rsidRPr="00B424C3">
              <w:rPr>
                <w:rFonts w:ascii="GHEA Grapalat" w:hAnsi="GHEA Grapalat" w:cs="Sylfaen"/>
              </w:rPr>
              <w:t>այաստանի Հանրապետության</w:t>
            </w:r>
            <w:r w:rsidRPr="00626B01">
              <w:rPr>
                <w:rFonts w:ascii="GHEA Grapalat" w:hAnsi="GHEA Grapalat" w:cs="Sylfaen"/>
              </w:rPr>
              <w:t xml:space="preserve"> </w:t>
            </w:r>
            <w:r w:rsidRPr="00B424C3">
              <w:rPr>
                <w:rFonts w:ascii="GHEA Grapalat" w:hAnsi="GHEA Grapalat" w:cs="Sylfaen"/>
              </w:rPr>
              <w:t>օրենսդրությամբ</w:t>
            </w:r>
            <w:r w:rsidRPr="00626B01">
              <w:rPr>
                <w:rFonts w:ascii="GHEA Grapalat" w:hAnsi="GHEA Grapalat" w:cs="Sylfaen"/>
              </w:rPr>
              <w:t xml:space="preserve"> </w:t>
            </w:r>
            <w:r w:rsidRPr="00B424C3">
              <w:rPr>
                <w:rFonts w:ascii="GHEA Grapalat" w:hAnsi="GHEA Grapalat" w:cs="Sylfaen"/>
              </w:rPr>
              <w:t>սահմանված</w:t>
            </w:r>
            <w:r w:rsidRPr="00626B01">
              <w:rPr>
                <w:rFonts w:ascii="GHEA Grapalat" w:hAnsi="GHEA Grapalat" w:cs="Sylfaen"/>
              </w:rPr>
              <w:t xml:space="preserve"> </w:t>
            </w:r>
            <w:r w:rsidRPr="00B424C3">
              <w:rPr>
                <w:rFonts w:ascii="GHEA Grapalat" w:hAnsi="GHEA Grapalat" w:cs="Sylfaen"/>
              </w:rPr>
              <w:t>համապատասխան</w:t>
            </w:r>
            <w:r w:rsidRPr="00626B01">
              <w:rPr>
                <w:rFonts w:ascii="GHEA Grapalat" w:hAnsi="GHEA Grapalat" w:cs="Sylfaen"/>
              </w:rPr>
              <w:t xml:space="preserve"> </w:t>
            </w:r>
            <w:r w:rsidRPr="00B424C3">
              <w:rPr>
                <w:rFonts w:ascii="GHEA Grapalat" w:hAnsi="GHEA Grapalat" w:cs="Sylfaen"/>
              </w:rPr>
              <w:t>լիցենզիա</w:t>
            </w:r>
            <w:r w:rsidRPr="00626B01">
              <w:rPr>
                <w:rFonts w:ascii="GHEA Grapalat" w:hAnsi="GHEA Grapalat" w:cs="Sylfaen"/>
              </w:rPr>
              <w:t xml:space="preserve"> </w:t>
            </w:r>
            <w:r w:rsidRPr="00B424C3">
              <w:rPr>
                <w:rFonts w:ascii="GHEA Grapalat" w:hAnsi="GHEA Grapalat" w:cs="Sylfaen"/>
              </w:rPr>
              <w:t>չունեցող</w:t>
            </w:r>
            <w:r w:rsidRPr="00626B01">
              <w:rPr>
                <w:rFonts w:ascii="GHEA Grapalat" w:hAnsi="GHEA Grapalat" w:cs="Sylfaen"/>
              </w:rPr>
              <w:t xml:space="preserve"> </w:t>
            </w:r>
            <w:r w:rsidRPr="00B424C3">
              <w:rPr>
                <w:rFonts w:ascii="GHEA Grapalat" w:hAnsi="GHEA Grapalat" w:cs="Sylfaen"/>
              </w:rPr>
              <w:t>կազմակերպությունների</w:t>
            </w:r>
            <w:r w:rsidRPr="00626B01">
              <w:rPr>
                <w:rFonts w:ascii="GHEA Grapalat" w:hAnsi="GHEA Grapalat" w:cs="Sylfaen"/>
              </w:rPr>
              <w:t xml:space="preserve"> </w:t>
            </w:r>
            <w:r w:rsidRPr="00B424C3">
              <w:rPr>
                <w:rFonts w:ascii="GHEA Grapalat" w:hAnsi="GHEA Grapalat" w:cs="Sylfaen"/>
              </w:rPr>
              <w:t>կազմակերպված</w:t>
            </w:r>
            <w:r w:rsidRPr="00626B01">
              <w:rPr>
                <w:rFonts w:ascii="GHEA Grapalat" w:hAnsi="GHEA Grapalat" w:cs="Sylfaen"/>
              </w:rPr>
              <w:t xml:space="preserve"> </w:t>
            </w:r>
            <w:r w:rsidRPr="00B424C3">
              <w:rPr>
                <w:rFonts w:ascii="GHEA Grapalat" w:hAnsi="GHEA Grapalat" w:cs="Sylfaen"/>
              </w:rPr>
              <w:t>ինտերնետ</w:t>
            </w:r>
            <w:r w:rsidRPr="00626B01">
              <w:rPr>
                <w:rFonts w:ascii="GHEA Grapalat" w:hAnsi="GHEA Grapalat" w:cs="Sylfaen"/>
              </w:rPr>
              <w:t xml:space="preserve"> </w:t>
            </w:r>
            <w:r w:rsidRPr="00B424C3">
              <w:rPr>
                <w:rFonts w:ascii="GHEA Grapalat" w:hAnsi="GHEA Grapalat" w:cs="Sylfaen"/>
              </w:rPr>
              <w:t>շահումով</w:t>
            </w:r>
            <w:r w:rsidRPr="00626B01">
              <w:rPr>
                <w:rFonts w:ascii="GHEA Grapalat" w:hAnsi="GHEA Grapalat" w:cs="Sylfaen"/>
              </w:rPr>
              <w:t xml:space="preserve"> </w:t>
            </w:r>
            <w:r w:rsidRPr="00B424C3">
              <w:rPr>
                <w:rFonts w:ascii="GHEA Grapalat" w:hAnsi="GHEA Grapalat" w:cs="Sylfaen"/>
              </w:rPr>
              <w:t>խաղերին</w:t>
            </w:r>
            <w:r w:rsidRPr="00626B01">
              <w:rPr>
                <w:rFonts w:ascii="GHEA Grapalat" w:hAnsi="GHEA Grapalat" w:cs="Sylfaen"/>
              </w:rPr>
              <w:t xml:space="preserve">, </w:t>
            </w:r>
            <w:r w:rsidRPr="00B424C3">
              <w:rPr>
                <w:rFonts w:ascii="GHEA Grapalat" w:hAnsi="GHEA Grapalat" w:cs="Sylfaen"/>
              </w:rPr>
              <w:t xml:space="preserve">վիճակախաղերին մասնակցության հնարավորության և հասանելիության արգելափակման դեպքերը, </w:t>
            </w:r>
            <w:r w:rsidRPr="00626B01">
              <w:rPr>
                <w:rFonts w:ascii="GHEA Grapalat" w:hAnsi="GHEA Grapalat" w:cs="Sylfaen"/>
              </w:rPr>
              <w:t xml:space="preserve"> </w:t>
            </w:r>
            <w:r w:rsidRPr="009F6117">
              <w:rPr>
                <w:rFonts w:ascii="GHEA Grapalat" w:hAnsi="GHEA Grapalat" w:cs="Sylfaen"/>
              </w:rPr>
              <w:t xml:space="preserve">կարգը և կայքերի արգելափակման կարգը, ժամկետները և արգելափակման ենթակա կայքեր բացահայտող միջգերատեսչական հանձնաժողովի եզրակացությունների տրման կարգը </w:t>
            </w:r>
            <w:r w:rsidRPr="00B424C3">
              <w:rPr>
                <w:rFonts w:ascii="GHEA Grapalat" w:hAnsi="GHEA Grapalat" w:cs="Sylfaen"/>
              </w:rPr>
              <w:t>սահմանելու</w:t>
            </w:r>
            <w:r w:rsidRPr="00626B01">
              <w:rPr>
                <w:rFonts w:ascii="GHEA Grapalat" w:hAnsi="GHEA Grapalat" w:cs="Sylfaen"/>
              </w:rPr>
              <w:t xml:space="preserve"> </w:t>
            </w:r>
            <w:r w:rsidRPr="00B424C3">
              <w:rPr>
                <w:rFonts w:ascii="GHEA Grapalat" w:hAnsi="GHEA Grapalat" w:cs="Sylfaen"/>
              </w:rPr>
              <w:t>մասին</w:t>
            </w:r>
            <w:r w:rsidRPr="00626B01">
              <w:rPr>
                <w:rFonts w:ascii="GHEA Grapalat" w:hAnsi="GHEA Grapalat" w:cs="Sylfaen"/>
              </w:rPr>
              <w:t>»</w:t>
            </w:r>
            <w:r w:rsidRPr="009F6117">
              <w:rPr>
                <w:rFonts w:ascii="GHEA Grapalat" w:hAnsi="GHEA Grapalat" w:cs="Sylfaen"/>
              </w:rPr>
              <w:t xml:space="preserve"> Հայաստանի Հանրապետության կառավարության որոշման</w:t>
            </w:r>
            <w:r w:rsidRPr="00B424C3">
              <w:rPr>
                <w:rFonts w:ascii="GHEA Grapalat" w:hAnsi="GHEA Grapalat" w:cs="Sylfaen"/>
              </w:rPr>
              <w:t xml:space="preserve"> լրամշակված</w:t>
            </w:r>
            <w:r w:rsidRPr="009F6117">
              <w:rPr>
                <w:rFonts w:ascii="GHEA Grapalat" w:hAnsi="GHEA Grapalat" w:cs="Sylfaen"/>
              </w:rPr>
              <w:t xml:space="preserve"> նախագծի </w:t>
            </w:r>
            <w:r w:rsidRPr="00B424C3">
              <w:rPr>
                <w:rFonts w:ascii="GHEA Grapalat" w:hAnsi="GHEA Grapalat" w:cs="Sylfaen"/>
              </w:rPr>
              <w:t>վերաբերյալ առարկություններ չունենք:</w:t>
            </w:r>
          </w:p>
          <w:p w:rsidR="00626B01" w:rsidRDefault="00626B01" w:rsidP="00626B01">
            <w:pPr>
              <w:spacing w:line="360" w:lineRule="auto"/>
              <w:ind w:left="-2" w:firstLineChars="293" w:firstLine="703"/>
              <w:jc w:val="both"/>
              <w:rPr>
                <w:rFonts w:ascii="GHEA Grapalat" w:hAnsi="GHEA Grapalat" w:cs="Sylfaen"/>
              </w:rPr>
            </w:pPr>
          </w:p>
          <w:p w:rsidR="00626B01" w:rsidRDefault="00626B01" w:rsidP="00626B01">
            <w:pPr>
              <w:spacing w:line="360" w:lineRule="auto"/>
              <w:ind w:left="-2" w:firstLineChars="293" w:firstLine="703"/>
              <w:jc w:val="both"/>
              <w:rPr>
                <w:rFonts w:ascii="GHEA Grapalat" w:hAnsi="GHEA Grapalat" w:cs="Sylfaen"/>
              </w:rPr>
            </w:pPr>
          </w:p>
          <w:p w:rsidR="00626B01" w:rsidRDefault="00626B01" w:rsidP="00626B01">
            <w:pPr>
              <w:spacing w:line="360" w:lineRule="auto"/>
              <w:ind w:left="-2" w:firstLineChars="293" w:firstLine="703"/>
              <w:jc w:val="both"/>
              <w:rPr>
                <w:rFonts w:ascii="GHEA Grapalat" w:hAnsi="GHEA Grapalat" w:cs="Sylfaen"/>
              </w:rPr>
            </w:pPr>
          </w:p>
          <w:p w:rsidR="00626B01" w:rsidRPr="00626B01" w:rsidRDefault="00626B01" w:rsidP="00626B01">
            <w:pPr>
              <w:pStyle w:val="1"/>
              <w:rPr>
                <w:rFonts w:ascii="GHEA Grapalat" w:hAnsi="GHEA Grapalat" w:cs="Sylfaen"/>
                <w:position w:val="-1"/>
              </w:rPr>
            </w:pPr>
          </w:p>
        </w:tc>
        <w:tc>
          <w:tcPr>
            <w:tcW w:w="4778" w:type="dxa"/>
          </w:tcPr>
          <w:p w:rsidR="008C15EC" w:rsidRPr="002C0B41" w:rsidRDefault="00F85664" w:rsidP="0018693C">
            <w:pPr>
              <w:pBdr>
                <w:top w:val="nil"/>
                <w:left w:val="nil"/>
                <w:bottom w:val="nil"/>
                <w:right w:val="nil"/>
                <w:between w:val="nil"/>
              </w:pBdr>
              <w:spacing w:line="360" w:lineRule="auto"/>
              <w:ind w:left="0" w:hanging="2"/>
              <w:jc w:val="center"/>
              <w:rPr>
                <w:rFonts w:ascii="GHEA Grapalat" w:eastAsia="GHEA Grapalat" w:hAnsi="GHEA Grapalat" w:cs="GHEA Grapalat"/>
                <w:b/>
              </w:rPr>
            </w:pPr>
            <w:r w:rsidRPr="005E695D">
              <w:rPr>
                <w:rFonts w:ascii="GHEA Grapalat" w:hAnsi="GHEA Grapalat"/>
                <w:color w:val="000000"/>
              </w:rPr>
              <w:t>Ընդունվել է ի գիտություն:</w:t>
            </w:r>
          </w:p>
        </w:tc>
      </w:tr>
      <w:tr w:rsidR="00A9683B" w:rsidRPr="005E695D" w:rsidTr="00626B01">
        <w:trPr>
          <w:jc w:val="center"/>
        </w:trPr>
        <w:tc>
          <w:tcPr>
            <w:tcW w:w="9802" w:type="dxa"/>
            <w:vMerge w:val="restart"/>
            <w:shd w:val="clear" w:color="auto" w:fill="A6A6A6" w:themeFill="background1" w:themeFillShade="A6"/>
          </w:tcPr>
          <w:p w:rsidR="00A9683B" w:rsidRPr="00626B01" w:rsidRDefault="00A9683B" w:rsidP="00A9683B">
            <w:pPr>
              <w:tabs>
                <w:tab w:val="left" w:pos="11282"/>
              </w:tabs>
              <w:spacing w:line="276" w:lineRule="auto"/>
              <w:ind w:left="0" w:right="283" w:hanging="2"/>
              <w:jc w:val="center"/>
              <w:rPr>
                <w:rFonts w:ascii="GHEA Grapalat" w:hAnsi="GHEA Grapalat" w:cs="Sylfaen"/>
              </w:rPr>
            </w:pPr>
            <w:r w:rsidRPr="00626B01">
              <w:rPr>
                <w:rFonts w:ascii="GHEA Grapalat" w:hAnsi="GHEA Grapalat" w:cs="Sylfaen"/>
              </w:rPr>
              <w:t>ՀՀ Էկոնոմիկայի նախարարություն</w:t>
            </w:r>
          </w:p>
        </w:tc>
        <w:tc>
          <w:tcPr>
            <w:tcW w:w="4778" w:type="dxa"/>
            <w:shd w:val="clear" w:color="auto" w:fill="A6A6A6" w:themeFill="background1" w:themeFillShade="A6"/>
          </w:tcPr>
          <w:p w:rsidR="00A9683B" w:rsidRPr="00A9683B" w:rsidRDefault="00A9683B" w:rsidP="00A9683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A9683B">
              <w:rPr>
                <w:rFonts w:ascii="GHEA Grapalat" w:eastAsia="GHEA Grapalat" w:hAnsi="GHEA Grapalat" w:cs="GHEA Grapalat"/>
                <w:b/>
              </w:rPr>
              <w:t>09.10.2024թ.</w:t>
            </w:r>
          </w:p>
        </w:tc>
      </w:tr>
      <w:tr w:rsidR="00A9683B" w:rsidRPr="005E695D" w:rsidTr="00626B01">
        <w:trPr>
          <w:jc w:val="center"/>
        </w:trPr>
        <w:tc>
          <w:tcPr>
            <w:tcW w:w="9802" w:type="dxa"/>
            <w:vMerge/>
            <w:shd w:val="clear" w:color="auto" w:fill="A6A6A6" w:themeFill="background1" w:themeFillShade="A6"/>
          </w:tcPr>
          <w:p w:rsidR="00A9683B" w:rsidRPr="00626B01" w:rsidRDefault="00A9683B" w:rsidP="002C0B41">
            <w:pPr>
              <w:spacing w:line="240" w:lineRule="auto"/>
              <w:ind w:left="0" w:hanging="2"/>
              <w:jc w:val="center"/>
              <w:rPr>
                <w:rFonts w:ascii="GHEA Grapalat" w:hAnsi="GHEA Grapalat" w:cs="Sylfaen"/>
              </w:rPr>
            </w:pPr>
          </w:p>
        </w:tc>
        <w:tc>
          <w:tcPr>
            <w:tcW w:w="4778" w:type="dxa"/>
            <w:shd w:val="clear" w:color="auto" w:fill="A6A6A6" w:themeFill="background1" w:themeFillShade="A6"/>
          </w:tcPr>
          <w:p w:rsidR="00A9683B" w:rsidRPr="00A9683B" w:rsidRDefault="00A9683B" w:rsidP="00A9683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A9683B">
              <w:rPr>
                <w:rFonts w:ascii="GHEA Grapalat" w:eastAsia="GHEA Grapalat" w:hAnsi="GHEA Grapalat" w:cs="GHEA Grapalat"/>
                <w:b/>
              </w:rPr>
              <w:t>01/20109-2024</w:t>
            </w:r>
          </w:p>
        </w:tc>
      </w:tr>
      <w:tr w:rsidR="00626B01" w:rsidRPr="005E695D" w:rsidTr="00626B01">
        <w:trPr>
          <w:jc w:val="center"/>
        </w:trPr>
        <w:tc>
          <w:tcPr>
            <w:tcW w:w="9802" w:type="dxa"/>
            <w:shd w:val="clear" w:color="auto" w:fill="FFFFFF" w:themeFill="background1"/>
          </w:tcPr>
          <w:p w:rsidR="00626B01" w:rsidRPr="00626B01" w:rsidRDefault="00626B01" w:rsidP="00861217">
            <w:pPr>
              <w:keepNext/>
              <w:spacing w:line="276" w:lineRule="auto"/>
              <w:ind w:left="-2" w:firstLineChars="331" w:firstLine="794"/>
              <w:jc w:val="both"/>
              <w:rPr>
                <w:rFonts w:ascii="GHEA Grapalat" w:hAnsi="GHEA Grapalat" w:cs="Sylfaen"/>
              </w:rPr>
            </w:pPr>
            <w:r w:rsidRPr="00626B01">
              <w:rPr>
                <w:rFonts w:ascii="GHEA Grapalat" w:hAnsi="GHEA Grapalat" w:cs="Sylfaen"/>
              </w:rPr>
              <w:lastRenderedPageBreak/>
              <w:t>Ի պատասխան Ձեր 2024 թվականի սեպտեմբերի 25-ի թիվ 01/23-2/20109-2024 գրության՝ քննության առնելով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ինտերնետ շահումով խաղերին, վիճակախաղերին մասնակցության հնարավորության և հասանելիության արգելափակման դեպքերը, կարգը և կայքերի արգելափակման կարգը, ժամկետները և արգելափակման ենթակա կայքեր բացահայտող միջգերատեսչական հանձնաժողովի եզրակացությունների տրման կարգը սահմանելու մասին» ՀՀ կառավառության որոշման նախագիծը (այսուհետ՝ Նախագիծ),  հայտնում ենք հետևյալը</w:t>
            </w:r>
            <w:r w:rsidRPr="00861217">
              <w:rPr>
                <w:rFonts w:ascii="Cambria Math" w:hAnsi="Cambria Math" w:cs="Cambria Math"/>
              </w:rPr>
              <w:t>․</w:t>
            </w:r>
          </w:p>
          <w:p w:rsidR="00626B01" w:rsidRPr="00626B01" w:rsidRDefault="00626B01" w:rsidP="00861217">
            <w:pPr>
              <w:keepNext/>
              <w:spacing w:line="276" w:lineRule="auto"/>
              <w:ind w:left="-2" w:firstLineChars="331" w:firstLine="794"/>
              <w:jc w:val="both"/>
              <w:rPr>
                <w:rFonts w:ascii="GHEA Grapalat" w:hAnsi="GHEA Grapalat" w:cs="Sylfaen"/>
              </w:rPr>
            </w:pPr>
            <w:r w:rsidRPr="00626B01">
              <w:rPr>
                <w:rFonts w:ascii="GHEA Grapalat" w:hAnsi="GHEA Grapalat" w:cs="Sylfaen"/>
              </w:rPr>
              <w:t>Նախագծով առաջարկվող մեխանիզմների վերաբերյալ ունենք մտահոգություն, որ մի դեպքում դեռևս առկա են արգելափակման շրջանցման ռիսկեր, մյուս դեպքում՝ հնարավոր է իրավիճակ, երբ կարող են արգելափակվել այլ անհրաժեշտ կայքեր, որոնց արգելափակման անհրաժեշտությունը չկա։</w:t>
            </w:r>
          </w:p>
          <w:p w:rsidR="00626B01" w:rsidRPr="00626B01" w:rsidRDefault="00626B01" w:rsidP="00861217">
            <w:pPr>
              <w:spacing w:line="240" w:lineRule="auto"/>
              <w:ind w:left="-2" w:firstLineChars="287" w:firstLine="689"/>
              <w:jc w:val="both"/>
              <w:rPr>
                <w:rFonts w:ascii="GHEA Grapalat" w:hAnsi="GHEA Grapalat" w:cs="Sylfaen"/>
              </w:rPr>
            </w:pPr>
            <w:r w:rsidRPr="00626B01">
              <w:rPr>
                <w:rFonts w:ascii="GHEA Grapalat" w:hAnsi="GHEA Grapalat" w:cs="Sylfaen"/>
              </w:rPr>
              <w:t xml:space="preserve">Այդուհանդերձ </w:t>
            </w:r>
            <w:r w:rsidRPr="00861217">
              <w:rPr>
                <w:rFonts w:ascii="GHEA Grapalat" w:hAnsi="GHEA Grapalat" w:cs="Sylfaen"/>
                <w:b/>
              </w:rPr>
              <w:t>քննարկման արդյունքում պարզ դարձավ, որ Նախագծի ներկայացված տեսքով ընդունումը էլեկտրոնային հաղորդակցության ցանցի օպերատորների վրա կառաջացնի նվազագույն ֆինանսական բեռ՝ առանց կտրուկ տնտեսական ցնցումների, որպիսի մոտեցումը ընդունելի է Էկոնոմիկայի նախարարության համար</w:t>
            </w:r>
            <w:r w:rsidR="00861217" w:rsidRPr="00861217">
              <w:rPr>
                <w:rFonts w:ascii="GHEA Grapalat" w:hAnsi="GHEA Grapalat" w:cs="Sylfaen"/>
                <w:b/>
              </w:rPr>
              <w:t>:</w:t>
            </w:r>
          </w:p>
        </w:tc>
        <w:tc>
          <w:tcPr>
            <w:tcW w:w="4778" w:type="dxa"/>
            <w:shd w:val="clear" w:color="auto" w:fill="FFFFFF" w:themeFill="background1"/>
          </w:tcPr>
          <w:p w:rsidR="00626B01" w:rsidRPr="00530AC1" w:rsidRDefault="00626B01" w:rsidP="00626B01">
            <w:pPr>
              <w:pStyle w:val="1"/>
              <w:pBdr>
                <w:top w:val="nil"/>
                <w:left w:val="nil"/>
                <w:bottom w:val="nil"/>
                <w:right w:val="nil"/>
                <w:between w:val="nil"/>
              </w:pBdr>
              <w:jc w:val="both"/>
              <w:textDirection w:val="btLr"/>
              <w:rPr>
                <w:rFonts w:ascii="GHEA Grapalat" w:hAnsi="GHEA Grapalat"/>
              </w:rPr>
            </w:pPr>
            <w:r w:rsidRPr="00530AC1">
              <w:rPr>
                <w:rFonts w:ascii="GHEA Grapalat" w:hAnsi="GHEA Grapalat"/>
              </w:rPr>
              <w:t>Ընդունվել է ի գիտություն:</w:t>
            </w:r>
          </w:p>
          <w:p w:rsidR="00626B01" w:rsidRDefault="00626B01" w:rsidP="00626B01">
            <w:pPr>
              <w:pStyle w:val="1"/>
              <w:pBdr>
                <w:top w:val="nil"/>
                <w:left w:val="nil"/>
                <w:bottom w:val="nil"/>
                <w:right w:val="nil"/>
                <w:between w:val="nil"/>
              </w:pBdr>
              <w:jc w:val="both"/>
              <w:textDirection w:val="btLr"/>
              <w:rPr>
                <w:rFonts w:ascii="GHEA Grapalat" w:hAnsi="GHEA Grapalat"/>
              </w:rPr>
            </w:pPr>
            <w:r w:rsidRPr="00530AC1">
              <w:rPr>
                <w:rFonts w:ascii="GHEA Grapalat" w:hAnsi="GHEA Grapalat"/>
              </w:rPr>
              <w:t>Ինչ վերաբերում է ներկայացված մտահոգությանը, այն մաիսն, որ հնարավոր է իրավիճակ, երբ կարող են արգելափակվել այլ անհրաժեշտ կայքեր, որոնց արգելափակման անհրաժեշտությունը չկա, այդ կապկացությամբ հայտնում ենք հետևալը.</w:t>
            </w:r>
          </w:p>
          <w:p w:rsidR="00626B01" w:rsidRDefault="00626B01" w:rsidP="00626B01">
            <w:pPr>
              <w:pStyle w:val="ListParagraph"/>
              <w:shd w:val="clear" w:color="auto" w:fill="FFFFFF"/>
              <w:suppressAutoHyphens w:val="0"/>
              <w:spacing w:line="240" w:lineRule="auto"/>
              <w:ind w:leftChars="0" w:left="77" w:firstLineChars="0" w:firstLine="643"/>
              <w:jc w:val="both"/>
              <w:textDirection w:val="lrTb"/>
              <w:textAlignment w:val="auto"/>
              <w:outlineLvl w:val="9"/>
              <w:rPr>
                <w:rFonts w:ascii="GHEA Grapalat" w:hAnsi="GHEA Grapalat"/>
                <w:position w:val="0"/>
              </w:rPr>
            </w:pPr>
            <w:r w:rsidRPr="00BF7298">
              <w:rPr>
                <w:rFonts w:ascii="GHEA Grapalat" w:hAnsi="GHEA Grapalat"/>
                <w:position w:val="0"/>
              </w:rPr>
              <w:t xml:space="preserve">Նախագծով, հստակ սահմանվում է, որ Օպերատորները' Ցանկերը ստանալուց հետո, պարտավոր են արգելափակել Ցանկում ներառված կայքերի ուղղակի հասանելիությունն' դոմեյնի անվան արգելափակում (Domain name system (DNS) blocking) եղանակով, այդ եղանակաով արգելափակման դեպքում  չեն կարող արգելափակվել այլ անհրաժեշտ կայքեր: </w:t>
            </w:r>
          </w:p>
          <w:p w:rsidR="00626B01" w:rsidRDefault="00626B01" w:rsidP="00626B01">
            <w:pPr>
              <w:pStyle w:val="ListParagraph"/>
              <w:shd w:val="clear" w:color="auto" w:fill="FFFFFF"/>
              <w:suppressAutoHyphens w:val="0"/>
              <w:spacing w:line="240" w:lineRule="auto"/>
              <w:ind w:leftChars="0" w:left="77" w:firstLineChars="0" w:firstLine="643"/>
              <w:jc w:val="both"/>
              <w:textDirection w:val="lrTb"/>
              <w:textAlignment w:val="auto"/>
              <w:outlineLvl w:val="9"/>
              <w:rPr>
                <w:rFonts w:ascii="GHEA Grapalat" w:hAnsi="GHEA Grapalat"/>
                <w:position w:val="0"/>
              </w:rPr>
            </w:pPr>
            <w:r w:rsidRPr="00BF7298">
              <w:rPr>
                <w:rFonts w:ascii="GHEA Grapalat" w:hAnsi="GHEA Grapalat"/>
                <w:position w:val="0"/>
              </w:rPr>
              <w:t>Միաժամանակ  Նախագծով սահմանվում է, որ Հանձնաժողովը, քննարկման ընթացքում հաշվի առնելով</w:t>
            </w:r>
            <w:r>
              <w:rPr>
                <w:rFonts w:ascii="GHEA Grapalat" w:hAnsi="GHEA Grapalat"/>
                <w:position w:val="0"/>
              </w:rPr>
              <w:t xml:space="preserve"> </w:t>
            </w:r>
            <w:r w:rsidRPr="00BF7298">
              <w:rPr>
                <w:rFonts w:ascii="GHEA Grapalat" w:hAnsi="GHEA Grapalat"/>
                <w:position w:val="0"/>
              </w:rPr>
              <w:t xml:space="preserve"> շահագրգիռ մարմինների Հանձնաժողովի համապատասխան անդամների դիրքորոշումները՝ Ցանկերի նախագծերում ներկայացված որոշ կայքերի արգելափակման անհնարինության վերաբերյալ, ընդունում է որոշում տվյալ կայքերը Ցանկերի նախագծերից հանելու վերաբերյալ:</w:t>
            </w:r>
            <w:r>
              <w:rPr>
                <w:rFonts w:ascii="GHEA Grapalat" w:hAnsi="GHEA Grapalat"/>
                <w:position w:val="0"/>
              </w:rPr>
              <w:t xml:space="preserve"> </w:t>
            </w:r>
            <w:r w:rsidR="00861217">
              <w:rPr>
                <w:rFonts w:ascii="GHEA Grapalat" w:hAnsi="GHEA Grapalat"/>
                <w:position w:val="0"/>
              </w:rPr>
              <w:t>Ն</w:t>
            </w:r>
            <w:r w:rsidRPr="00BF7298">
              <w:rPr>
                <w:rFonts w:ascii="GHEA Grapalat" w:hAnsi="GHEA Grapalat"/>
                <w:position w:val="0"/>
              </w:rPr>
              <w:t xml:space="preserve">շված դեպքերում </w:t>
            </w:r>
            <w:r w:rsidRPr="00BF7298">
              <w:rPr>
                <w:rFonts w:ascii="GHEA Grapalat" w:hAnsi="GHEA Grapalat"/>
                <w:position w:val="0"/>
              </w:rPr>
              <w:lastRenderedPageBreak/>
              <w:t>Հանձնաժողովի նախագահի կամ Լիազոր մարմնի ղեկավարի  կողմից գրությամբ տվյալ կայքերի</w:t>
            </w:r>
            <w:r>
              <w:rPr>
                <w:rFonts w:ascii="GHEA Grapalat" w:hAnsi="GHEA Grapalat"/>
                <w:position w:val="0"/>
              </w:rPr>
              <w:t>ն</w:t>
            </w:r>
            <w:r w:rsidRPr="00BF7298">
              <w:rPr>
                <w:rFonts w:ascii="GHEA Grapalat" w:hAnsi="GHEA Grapalat"/>
                <w:position w:val="0"/>
              </w:rPr>
              <w:t xml:space="preserve"> տեղեկացվում է Հայաստանի Հանրապետության օրենսդրական պահանջների մասին և առաջարկվում՝ 15–օրյա ժամկետում ձեռնարկել անհրաժեշտ միջոցներ՝ արգելափակման ենթակա ինտերնետ շահումով խաղերի, վիճակախաղերի կայքերի  հասանելիությունը արգելափակելու նպատակով:</w:t>
            </w:r>
          </w:p>
          <w:p w:rsidR="00626B01" w:rsidRPr="00A9683B" w:rsidRDefault="00626B01" w:rsidP="00A9683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p>
        </w:tc>
      </w:tr>
      <w:tr w:rsidR="00626B01" w:rsidRPr="005E695D" w:rsidTr="00626B01">
        <w:trPr>
          <w:jc w:val="center"/>
        </w:trPr>
        <w:tc>
          <w:tcPr>
            <w:tcW w:w="9802" w:type="dxa"/>
            <w:vMerge w:val="restart"/>
            <w:shd w:val="clear" w:color="auto" w:fill="A6A6A6" w:themeFill="background1" w:themeFillShade="A6"/>
          </w:tcPr>
          <w:p w:rsidR="00626B01" w:rsidRPr="005E695D" w:rsidRDefault="00626B01" w:rsidP="00626B01">
            <w:pPr>
              <w:tabs>
                <w:tab w:val="left" w:pos="11282"/>
              </w:tabs>
              <w:spacing w:line="276" w:lineRule="auto"/>
              <w:ind w:left="0" w:right="283" w:hanging="2"/>
              <w:jc w:val="center"/>
              <w:rPr>
                <w:rFonts w:ascii="GHEA Grapalat" w:eastAsia="GHEA Grapalat" w:hAnsi="GHEA Grapalat" w:cs="GHEA Grapalat"/>
                <w:b/>
              </w:rPr>
            </w:pPr>
            <w:r w:rsidRPr="005E695D">
              <w:rPr>
                <w:rFonts w:ascii="GHEA Grapalat" w:eastAsia="GHEA Grapalat" w:hAnsi="GHEA Grapalat" w:cs="GHEA Grapalat"/>
                <w:b/>
              </w:rPr>
              <w:t>ՀՀ Կենտրոնական բանկ</w:t>
            </w:r>
          </w:p>
        </w:tc>
        <w:tc>
          <w:tcPr>
            <w:tcW w:w="4778" w:type="dxa"/>
            <w:shd w:val="clear" w:color="auto" w:fill="A6A6A6" w:themeFill="background1" w:themeFillShade="A6"/>
          </w:tcPr>
          <w:p w:rsidR="00626B01" w:rsidRPr="005E695D" w:rsidRDefault="00626B01" w:rsidP="00626B0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Pr>
                <w:rFonts w:ascii="GHEA Grapalat" w:eastAsia="GHEA Grapalat" w:hAnsi="GHEA Grapalat" w:cs="GHEA Grapalat"/>
                <w:b/>
              </w:rPr>
              <w:t>09.10</w:t>
            </w:r>
            <w:r w:rsidRPr="005E695D">
              <w:rPr>
                <w:rFonts w:ascii="GHEA Grapalat" w:eastAsia="GHEA Grapalat" w:hAnsi="GHEA Grapalat" w:cs="GHEA Grapalat"/>
                <w:b/>
              </w:rPr>
              <w:t>.2024թ.</w:t>
            </w:r>
          </w:p>
        </w:tc>
      </w:tr>
      <w:tr w:rsidR="00626B01" w:rsidRPr="005E695D" w:rsidTr="00626B01">
        <w:trPr>
          <w:jc w:val="center"/>
        </w:trPr>
        <w:tc>
          <w:tcPr>
            <w:tcW w:w="9802" w:type="dxa"/>
            <w:vMerge/>
            <w:shd w:val="clear" w:color="auto" w:fill="A6A6A6" w:themeFill="background1" w:themeFillShade="A6"/>
          </w:tcPr>
          <w:p w:rsidR="00626B01" w:rsidRPr="005E695D" w:rsidRDefault="00626B01" w:rsidP="00626B01">
            <w:pPr>
              <w:tabs>
                <w:tab w:val="left" w:pos="11282"/>
              </w:tabs>
              <w:spacing w:line="276" w:lineRule="auto"/>
              <w:ind w:left="0" w:right="283" w:hanging="2"/>
              <w:jc w:val="center"/>
              <w:rPr>
                <w:rFonts w:ascii="GHEA Grapalat" w:eastAsia="GHEA Grapalat" w:hAnsi="GHEA Grapalat" w:cs="GHEA Grapalat"/>
                <w:b/>
              </w:rPr>
            </w:pPr>
          </w:p>
        </w:tc>
        <w:tc>
          <w:tcPr>
            <w:tcW w:w="4778" w:type="dxa"/>
            <w:shd w:val="clear" w:color="auto" w:fill="A6A6A6" w:themeFill="background1" w:themeFillShade="A6"/>
          </w:tcPr>
          <w:p w:rsidR="00626B01" w:rsidRPr="005E695D" w:rsidRDefault="00626B01" w:rsidP="00626B0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A9683B">
              <w:rPr>
                <w:rFonts w:ascii="GHEA Grapalat" w:eastAsia="GHEA Grapalat" w:hAnsi="GHEA Grapalat" w:cs="GHEA Grapalat"/>
                <w:b/>
              </w:rPr>
              <w:t>15.1-07/651-24</w:t>
            </w:r>
          </w:p>
        </w:tc>
      </w:tr>
      <w:tr w:rsidR="00626B01" w:rsidRPr="005E695D" w:rsidTr="00626B01">
        <w:trPr>
          <w:jc w:val="center"/>
        </w:trPr>
        <w:tc>
          <w:tcPr>
            <w:tcW w:w="9802" w:type="dxa"/>
          </w:tcPr>
          <w:p w:rsidR="00626B01" w:rsidRPr="005E695D" w:rsidRDefault="00626B01" w:rsidP="00626B01">
            <w:pPr>
              <w:shd w:val="clear" w:color="auto" w:fill="FFFFFF"/>
              <w:ind w:left="-2" w:right="150" w:firstLineChars="106" w:firstLine="254"/>
              <w:jc w:val="both"/>
              <w:textDirection w:val="lrTb"/>
              <w:rPr>
                <w:rFonts w:ascii="GHEA Grapalat" w:eastAsia="GHEA Grapalat" w:hAnsi="GHEA Grapalat" w:cs="GHEA Grapalat"/>
                <w:b/>
              </w:rPr>
            </w:pPr>
            <w:r w:rsidRPr="005C5A19">
              <w:t>«</w:t>
            </w:r>
            <w:r w:rsidRPr="00530AC1">
              <w:rPr>
                <w:rFonts w:ascii="GHEA Grapalat" w:hAnsi="GHEA Grapalat"/>
              </w:rPr>
              <w:t>Օտարերկրյա</w:t>
            </w:r>
            <w:r w:rsidRPr="00530AC1">
              <w:rPr>
                <w:rFonts w:ascii="GHEA Grapalat" w:hAnsi="GHEA Grapalat"/>
                <w:lang w:val="af-ZA"/>
              </w:rPr>
              <w:t xml:space="preserve"> </w:t>
            </w:r>
            <w:r w:rsidRPr="00530AC1">
              <w:rPr>
                <w:rFonts w:ascii="GHEA Grapalat" w:hAnsi="GHEA Grapalat"/>
              </w:rPr>
              <w:t>պետություններում</w:t>
            </w:r>
            <w:r w:rsidRPr="00530AC1">
              <w:rPr>
                <w:rFonts w:ascii="GHEA Grapalat" w:hAnsi="GHEA Grapalat"/>
                <w:lang w:val="af-ZA"/>
              </w:rPr>
              <w:t xml:space="preserve"> </w:t>
            </w:r>
            <w:r w:rsidRPr="00530AC1">
              <w:rPr>
                <w:rFonts w:ascii="GHEA Grapalat" w:hAnsi="GHEA Grapalat"/>
              </w:rPr>
              <w:t>կազմակերպված</w:t>
            </w:r>
            <w:r w:rsidRPr="00530AC1">
              <w:rPr>
                <w:rFonts w:ascii="GHEA Grapalat" w:hAnsi="GHEA Grapalat"/>
                <w:lang w:val="af-ZA"/>
              </w:rPr>
              <w:t xml:space="preserve"> </w:t>
            </w:r>
            <w:r w:rsidRPr="00530AC1">
              <w:rPr>
                <w:rFonts w:ascii="GHEA Grapalat" w:hAnsi="GHEA Grapalat"/>
              </w:rPr>
              <w:t>և</w:t>
            </w:r>
            <w:r w:rsidRPr="00530AC1">
              <w:rPr>
                <w:rFonts w:ascii="GHEA Grapalat" w:hAnsi="GHEA Grapalat"/>
                <w:lang w:val="af-ZA"/>
              </w:rPr>
              <w:t xml:space="preserve"> </w:t>
            </w:r>
            <w:r w:rsidRPr="00530AC1">
              <w:rPr>
                <w:rFonts w:ascii="GHEA Grapalat" w:hAnsi="GHEA Grapalat"/>
              </w:rPr>
              <w:t>Հայաստանի</w:t>
            </w:r>
            <w:r w:rsidRPr="00530AC1">
              <w:rPr>
                <w:rFonts w:ascii="GHEA Grapalat" w:hAnsi="GHEA Grapalat"/>
                <w:lang w:val="af-ZA"/>
              </w:rPr>
              <w:t xml:space="preserve"> </w:t>
            </w:r>
            <w:r w:rsidRPr="00530AC1">
              <w:rPr>
                <w:rFonts w:ascii="GHEA Grapalat" w:hAnsi="GHEA Grapalat"/>
              </w:rPr>
              <w:t>Հանրապետության</w:t>
            </w:r>
            <w:r w:rsidRPr="00530AC1">
              <w:rPr>
                <w:rFonts w:ascii="GHEA Grapalat" w:hAnsi="GHEA Grapalat"/>
                <w:lang w:val="af-ZA"/>
              </w:rPr>
              <w:t xml:space="preserve"> </w:t>
            </w:r>
            <w:r w:rsidRPr="00530AC1">
              <w:rPr>
                <w:rFonts w:ascii="GHEA Grapalat" w:hAnsi="GHEA Grapalat"/>
              </w:rPr>
              <w:t>օրենսդրությամբ</w:t>
            </w:r>
            <w:r w:rsidRPr="00530AC1">
              <w:rPr>
                <w:rFonts w:ascii="GHEA Grapalat" w:hAnsi="GHEA Grapalat"/>
                <w:lang w:val="af-ZA"/>
              </w:rPr>
              <w:t xml:space="preserve"> </w:t>
            </w:r>
            <w:r w:rsidRPr="00530AC1">
              <w:rPr>
                <w:rFonts w:ascii="GHEA Grapalat" w:hAnsi="GHEA Grapalat"/>
              </w:rPr>
              <w:t>սահմանված</w:t>
            </w:r>
            <w:r w:rsidRPr="00530AC1">
              <w:rPr>
                <w:rFonts w:ascii="GHEA Grapalat" w:hAnsi="GHEA Grapalat"/>
                <w:lang w:val="af-ZA"/>
              </w:rPr>
              <w:t xml:space="preserve"> </w:t>
            </w:r>
            <w:r w:rsidRPr="00530AC1">
              <w:rPr>
                <w:rFonts w:ascii="GHEA Grapalat" w:hAnsi="GHEA Grapalat"/>
              </w:rPr>
              <w:t>համապատասխան</w:t>
            </w:r>
            <w:r w:rsidRPr="00530AC1">
              <w:rPr>
                <w:rFonts w:ascii="GHEA Grapalat" w:hAnsi="GHEA Grapalat"/>
                <w:lang w:val="af-ZA"/>
              </w:rPr>
              <w:t xml:space="preserve"> </w:t>
            </w:r>
            <w:r w:rsidRPr="00530AC1">
              <w:rPr>
                <w:rFonts w:ascii="GHEA Grapalat" w:hAnsi="GHEA Grapalat"/>
              </w:rPr>
              <w:t>լիցենզիա</w:t>
            </w:r>
            <w:r w:rsidRPr="00530AC1">
              <w:rPr>
                <w:rFonts w:ascii="GHEA Grapalat" w:hAnsi="GHEA Grapalat"/>
                <w:lang w:val="af-ZA"/>
              </w:rPr>
              <w:t xml:space="preserve"> </w:t>
            </w:r>
            <w:r w:rsidRPr="00530AC1">
              <w:rPr>
                <w:rFonts w:ascii="GHEA Grapalat" w:hAnsi="GHEA Grapalat"/>
              </w:rPr>
              <w:t>չունեցող</w:t>
            </w:r>
            <w:r w:rsidRPr="00530AC1">
              <w:rPr>
                <w:rFonts w:ascii="GHEA Grapalat" w:hAnsi="GHEA Grapalat"/>
                <w:lang w:val="af-ZA"/>
              </w:rPr>
              <w:t xml:space="preserve"> </w:t>
            </w:r>
            <w:r w:rsidRPr="00530AC1">
              <w:rPr>
                <w:rFonts w:ascii="GHEA Grapalat" w:hAnsi="GHEA Grapalat"/>
              </w:rPr>
              <w:t>կազմակերպությունների</w:t>
            </w:r>
            <w:r w:rsidRPr="00530AC1">
              <w:rPr>
                <w:rFonts w:ascii="GHEA Grapalat" w:hAnsi="GHEA Grapalat"/>
                <w:lang w:val="af-ZA"/>
              </w:rPr>
              <w:t xml:space="preserve"> </w:t>
            </w:r>
            <w:r w:rsidRPr="00530AC1">
              <w:rPr>
                <w:rFonts w:ascii="GHEA Grapalat" w:hAnsi="GHEA Grapalat"/>
              </w:rPr>
              <w:t>կազմակերպած</w:t>
            </w:r>
            <w:r w:rsidRPr="00530AC1">
              <w:rPr>
                <w:rFonts w:ascii="GHEA Grapalat" w:hAnsi="GHEA Grapalat"/>
                <w:lang w:val="af-ZA"/>
              </w:rPr>
              <w:t xml:space="preserve"> </w:t>
            </w:r>
            <w:r w:rsidRPr="00530AC1">
              <w:rPr>
                <w:rFonts w:ascii="GHEA Grapalat" w:hAnsi="GHEA Grapalat"/>
              </w:rPr>
              <w:t>ինտերնետ</w:t>
            </w:r>
            <w:r w:rsidRPr="00530AC1">
              <w:rPr>
                <w:rFonts w:ascii="GHEA Grapalat" w:hAnsi="GHEA Grapalat"/>
                <w:lang w:val="af-ZA"/>
              </w:rPr>
              <w:t xml:space="preserve"> </w:t>
            </w:r>
            <w:r w:rsidRPr="00530AC1">
              <w:rPr>
                <w:rFonts w:ascii="GHEA Grapalat" w:hAnsi="GHEA Grapalat"/>
              </w:rPr>
              <w:t>շահումով</w:t>
            </w:r>
            <w:r w:rsidRPr="00530AC1">
              <w:rPr>
                <w:rFonts w:ascii="GHEA Grapalat" w:hAnsi="GHEA Grapalat"/>
                <w:lang w:val="af-ZA"/>
              </w:rPr>
              <w:t xml:space="preserve"> </w:t>
            </w:r>
            <w:r w:rsidRPr="00530AC1">
              <w:rPr>
                <w:rFonts w:ascii="GHEA Grapalat" w:hAnsi="GHEA Grapalat"/>
              </w:rPr>
              <w:t>խաղերին</w:t>
            </w:r>
            <w:r w:rsidRPr="00530AC1">
              <w:rPr>
                <w:rFonts w:ascii="GHEA Grapalat" w:hAnsi="GHEA Grapalat"/>
                <w:lang w:val="af-ZA"/>
              </w:rPr>
              <w:t xml:space="preserve">, </w:t>
            </w:r>
            <w:r w:rsidRPr="00530AC1">
              <w:rPr>
                <w:rFonts w:ascii="GHEA Grapalat" w:hAnsi="GHEA Grapalat"/>
              </w:rPr>
              <w:t>վիճակախաղերին</w:t>
            </w:r>
            <w:r w:rsidRPr="00530AC1">
              <w:rPr>
                <w:rFonts w:ascii="GHEA Grapalat" w:hAnsi="GHEA Grapalat"/>
                <w:lang w:val="af-ZA"/>
              </w:rPr>
              <w:t xml:space="preserve"> </w:t>
            </w:r>
            <w:r w:rsidRPr="00530AC1">
              <w:rPr>
                <w:rFonts w:ascii="GHEA Grapalat" w:hAnsi="GHEA Grapalat"/>
              </w:rPr>
              <w:t>մասնակցության</w:t>
            </w:r>
            <w:r w:rsidRPr="00530AC1">
              <w:rPr>
                <w:rFonts w:ascii="GHEA Grapalat" w:hAnsi="GHEA Grapalat"/>
                <w:lang w:val="af-ZA"/>
              </w:rPr>
              <w:t xml:space="preserve"> </w:t>
            </w:r>
            <w:r w:rsidRPr="00530AC1">
              <w:rPr>
                <w:rFonts w:ascii="GHEA Grapalat" w:hAnsi="GHEA Grapalat"/>
              </w:rPr>
              <w:t>հնարավորության</w:t>
            </w:r>
            <w:r w:rsidRPr="00530AC1">
              <w:rPr>
                <w:rFonts w:ascii="GHEA Grapalat" w:hAnsi="GHEA Grapalat"/>
                <w:lang w:val="af-ZA"/>
              </w:rPr>
              <w:t xml:space="preserve"> </w:t>
            </w:r>
            <w:r w:rsidRPr="00530AC1">
              <w:rPr>
                <w:rFonts w:ascii="GHEA Grapalat" w:hAnsi="GHEA Grapalat"/>
              </w:rPr>
              <w:t>և</w:t>
            </w:r>
            <w:r w:rsidRPr="00530AC1">
              <w:rPr>
                <w:rFonts w:ascii="GHEA Grapalat" w:hAnsi="GHEA Grapalat"/>
                <w:lang w:val="af-ZA"/>
              </w:rPr>
              <w:t xml:space="preserve"> </w:t>
            </w:r>
            <w:r w:rsidRPr="00530AC1">
              <w:rPr>
                <w:rFonts w:ascii="GHEA Grapalat" w:hAnsi="GHEA Grapalat"/>
              </w:rPr>
              <w:t>հասանելիության</w:t>
            </w:r>
            <w:r w:rsidRPr="00530AC1">
              <w:rPr>
                <w:rFonts w:ascii="GHEA Grapalat" w:hAnsi="GHEA Grapalat"/>
                <w:lang w:val="af-ZA"/>
              </w:rPr>
              <w:t xml:space="preserve"> </w:t>
            </w:r>
            <w:r w:rsidRPr="00530AC1">
              <w:rPr>
                <w:rFonts w:ascii="GHEA Grapalat" w:hAnsi="GHEA Grapalat"/>
              </w:rPr>
              <w:t>արգելափակման</w:t>
            </w:r>
            <w:r w:rsidRPr="00530AC1">
              <w:rPr>
                <w:rFonts w:ascii="GHEA Grapalat" w:hAnsi="GHEA Grapalat"/>
                <w:lang w:val="af-ZA"/>
              </w:rPr>
              <w:t xml:space="preserve"> </w:t>
            </w:r>
            <w:r w:rsidRPr="00530AC1">
              <w:rPr>
                <w:rFonts w:ascii="GHEA Grapalat" w:hAnsi="GHEA Grapalat"/>
              </w:rPr>
              <w:t>դեպքերը</w:t>
            </w:r>
            <w:r w:rsidRPr="00530AC1">
              <w:rPr>
                <w:rFonts w:ascii="GHEA Grapalat" w:hAnsi="GHEA Grapalat"/>
                <w:lang w:val="af-ZA"/>
              </w:rPr>
              <w:t xml:space="preserve">, </w:t>
            </w:r>
            <w:r w:rsidRPr="00530AC1">
              <w:rPr>
                <w:rFonts w:ascii="GHEA Grapalat" w:hAnsi="GHEA Grapalat"/>
              </w:rPr>
              <w:t>կարգը</w:t>
            </w:r>
            <w:r w:rsidRPr="00530AC1">
              <w:rPr>
                <w:rFonts w:ascii="GHEA Grapalat" w:hAnsi="GHEA Grapalat"/>
                <w:lang w:val="af-ZA"/>
              </w:rPr>
              <w:t xml:space="preserve"> </w:t>
            </w:r>
            <w:r w:rsidRPr="00530AC1">
              <w:rPr>
                <w:rFonts w:ascii="GHEA Grapalat" w:hAnsi="GHEA Grapalat"/>
              </w:rPr>
              <w:t>և</w:t>
            </w:r>
            <w:r w:rsidRPr="00530AC1">
              <w:rPr>
                <w:rFonts w:ascii="GHEA Grapalat" w:hAnsi="GHEA Grapalat"/>
                <w:lang w:val="af-ZA"/>
              </w:rPr>
              <w:t xml:space="preserve"> </w:t>
            </w:r>
            <w:r w:rsidRPr="00530AC1">
              <w:rPr>
                <w:rFonts w:ascii="GHEA Grapalat" w:hAnsi="GHEA Grapalat"/>
              </w:rPr>
              <w:t>կայքերի</w:t>
            </w:r>
            <w:r w:rsidRPr="00530AC1">
              <w:rPr>
                <w:rFonts w:ascii="GHEA Grapalat" w:hAnsi="GHEA Grapalat"/>
                <w:lang w:val="af-ZA"/>
              </w:rPr>
              <w:t xml:space="preserve"> </w:t>
            </w:r>
            <w:r w:rsidRPr="00530AC1">
              <w:rPr>
                <w:rFonts w:ascii="GHEA Grapalat" w:hAnsi="GHEA Grapalat"/>
              </w:rPr>
              <w:t>արգելափակման</w:t>
            </w:r>
            <w:r w:rsidRPr="00530AC1">
              <w:rPr>
                <w:rFonts w:ascii="GHEA Grapalat" w:hAnsi="GHEA Grapalat"/>
                <w:lang w:val="af-ZA"/>
              </w:rPr>
              <w:t xml:space="preserve"> </w:t>
            </w:r>
            <w:r w:rsidRPr="00530AC1">
              <w:rPr>
                <w:rFonts w:ascii="GHEA Grapalat" w:hAnsi="GHEA Grapalat"/>
              </w:rPr>
              <w:t>կարգը</w:t>
            </w:r>
            <w:r w:rsidRPr="00530AC1">
              <w:rPr>
                <w:rFonts w:ascii="GHEA Grapalat" w:hAnsi="GHEA Grapalat"/>
                <w:lang w:val="af-ZA"/>
              </w:rPr>
              <w:t xml:space="preserve">, </w:t>
            </w:r>
            <w:r w:rsidRPr="00530AC1">
              <w:rPr>
                <w:rFonts w:ascii="GHEA Grapalat" w:hAnsi="GHEA Grapalat"/>
              </w:rPr>
              <w:t>ժամկետները</w:t>
            </w:r>
            <w:r w:rsidRPr="00530AC1">
              <w:rPr>
                <w:rFonts w:ascii="GHEA Grapalat" w:hAnsi="GHEA Grapalat"/>
                <w:lang w:val="af-ZA"/>
              </w:rPr>
              <w:t xml:space="preserve"> </w:t>
            </w:r>
            <w:r w:rsidRPr="00530AC1">
              <w:rPr>
                <w:rFonts w:ascii="GHEA Grapalat" w:hAnsi="GHEA Grapalat"/>
              </w:rPr>
              <w:t>և</w:t>
            </w:r>
            <w:r w:rsidRPr="00530AC1">
              <w:rPr>
                <w:rFonts w:ascii="GHEA Grapalat" w:hAnsi="GHEA Grapalat"/>
                <w:lang w:val="af-ZA"/>
              </w:rPr>
              <w:t xml:space="preserve"> </w:t>
            </w:r>
            <w:r w:rsidRPr="00530AC1">
              <w:rPr>
                <w:rFonts w:ascii="GHEA Grapalat" w:hAnsi="GHEA Grapalat"/>
              </w:rPr>
              <w:t>արգելափակման</w:t>
            </w:r>
            <w:r w:rsidRPr="00530AC1">
              <w:rPr>
                <w:rFonts w:ascii="GHEA Grapalat" w:hAnsi="GHEA Grapalat"/>
                <w:lang w:val="af-ZA"/>
              </w:rPr>
              <w:t xml:space="preserve"> </w:t>
            </w:r>
            <w:r w:rsidRPr="00530AC1">
              <w:rPr>
                <w:rFonts w:ascii="GHEA Grapalat" w:hAnsi="GHEA Grapalat"/>
              </w:rPr>
              <w:t>ենթակա</w:t>
            </w:r>
            <w:r w:rsidRPr="00530AC1">
              <w:rPr>
                <w:rFonts w:ascii="GHEA Grapalat" w:hAnsi="GHEA Grapalat"/>
                <w:lang w:val="af-ZA"/>
              </w:rPr>
              <w:t xml:space="preserve"> </w:t>
            </w:r>
            <w:r w:rsidRPr="00530AC1">
              <w:rPr>
                <w:rFonts w:ascii="GHEA Grapalat" w:hAnsi="GHEA Grapalat"/>
              </w:rPr>
              <w:t>կայքեր</w:t>
            </w:r>
            <w:r w:rsidRPr="00530AC1">
              <w:rPr>
                <w:rFonts w:ascii="GHEA Grapalat" w:hAnsi="GHEA Grapalat"/>
                <w:lang w:val="af-ZA"/>
              </w:rPr>
              <w:t xml:space="preserve"> </w:t>
            </w:r>
            <w:r w:rsidRPr="00530AC1">
              <w:rPr>
                <w:rFonts w:ascii="GHEA Grapalat" w:hAnsi="GHEA Grapalat"/>
              </w:rPr>
              <w:t>բացահայտող</w:t>
            </w:r>
            <w:r w:rsidRPr="00530AC1">
              <w:rPr>
                <w:rFonts w:ascii="GHEA Grapalat" w:hAnsi="GHEA Grapalat"/>
                <w:lang w:val="af-ZA"/>
              </w:rPr>
              <w:t xml:space="preserve"> </w:t>
            </w:r>
            <w:r w:rsidRPr="00530AC1">
              <w:rPr>
                <w:rFonts w:ascii="GHEA Grapalat" w:hAnsi="GHEA Grapalat"/>
              </w:rPr>
              <w:t>միջգերատեսչական</w:t>
            </w:r>
            <w:r w:rsidRPr="00530AC1">
              <w:rPr>
                <w:rFonts w:ascii="GHEA Grapalat" w:hAnsi="GHEA Grapalat"/>
                <w:lang w:val="af-ZA"/>
              </w:rPr>
              <w:t xml:space="preserve"> </w:t>
            </w:r>
            <w:r w:rsidRPr="00530AC1">
              <w:rPr>
                <w:rFonts w:ascii="GHEA Grapalat" w:hAnsi="GHEA Grapalat"/>
              </w:rPr>
              <w:t>հանձնաժողովի</w:t>
            </w:r>
            <w:r w:rsidRPr="00530AC1">
              <w:rPr>
                <w:rFonts w:ascii="GHEA Grapalat" w:hAnsi="GHEA Grapalat"/>
                <w:lang w:val="af-ZA"/>
              </w:rPr>
              <w:t xml:space="preserve"> </w:t>
            </w:r>
            <w:r w:rsidRPr="00530AC1">
              <w:rPr>
                <w:rFonts w:ascii="GHEA Grapalat" w:hAnsi="GHEA Grapalat"/>
              </w:rPr>
              <w:t>եզրակացությունների</w:t>
            </w:r>
            <w:r w:rsidRPr="00530AC1">
              <w:rPr>
                <w:rFonts w:ascii="GHEA Grapalat" w:hAnsi="GHEA Grapalat"/>
                <w:lang w:val="af-ZA"/>
              </w:rPr>
              <w:t xml:space="preserve"> </w:t>
            </w:r>
            <w:r w:rsidRPr="00530AC1">
              <w:rPr>
                <w:rFonts w:ascii="GHEA Grapalat" w:hAnsi="GHEA Grapalat"/>
              </w:rPr>
              <w:t>տրման</w:t>
            </w:r>
            <w:r w:rsidRPr="00530AC1">
              <w:rPr>
                <w:rFonts w:ascii="GHEA Grapalat" w:hAnsi="GHEA Grapalat"/>
                <w:lang w:val="af-ZA"/>
              </w:rPr>
              <w:t xml:space="preserve"> </w:t>
            </w:r>
            <w:r w:rsidRPr="00530AC1">
              <w:rPr>
                <w:rFonts w:ascii="GHEA Grapalat" w:hAnsi="GHEA Grapalat"/>
              </w:rPr>
              <w:t>կարգը</w:t>
            </w:r>
            <w:r w:rsidRPr="00530AC1">
              <w:rPr>
                <w:rFonts w:ascii="GHEA Grapalat" w:hAnsi="GHEA Grapalat"/>
                <w:lang w:val="af-ZA"/>
              </w:rPr>
              <w:t xml:space="preserve"> </w:t>
            </w:r>
            <w:r w:rsidRPr="00530AC1">
              <w:rPr>
                <w:rFonts w:ascii="GHEA Grapalat" w:hAnsi="GHEA Grapalat"/>
              </w:rPr>
              <w:t>սահմանելու</w:t>
            </w:r>
            <w:r w:rsidRPr="00530AC1">
              <w:rPr>
                <w:rFonts w:ascii="GHEA Grapalat" w:hAnsi="GHEA Grapalat"/>
                <w:lang w:val="af-ZA"/>
              </w:rPr>
              <w:t xml:space="preserve"> </w:t>
            </w:r>
            <w:r w:rsidRPr="00530AC1">
              <w:rPr>
                <w:rFonts w:ascii="GHEA Grapalat" w:hAnsi="GHEA Grapalat"/>
              </w:rPr>
              <w:t>մասին</w:t>
            </w:r>
            <w:r w:rsidRPr="00530AC1">
              <w:rPr>
                <w:rFonts w:ascii="GHEA Grapalat" w:hAnsi="GHEA Grapalat"/>
                <w:lang w:val="af-ZA"/>
              </w:rPr>
              <w:t xml:space="preserve">» </w:t>
            </w:r>
            <w:r w:rsidRPr="00530AC1">
              <w:rPr>
                <w:rFonts w:ascii="GHEA Grapalat" w:hAnsi="GHEA Grapalat"/>
              </w:rPr>
              <w:t>Հայաստանի Հանրապետության</w:t>
            </w:r>
            <w:r w:rsidRPr="00530AC1">
              <w:rPr>
                <w:rFonts w:ascii="GHEA Grapalat" w:hAnsi="GHEA Grapalat"/>
                <w:lang w:val="af-ZA"/>
              </w:rPr>
              <w:t xml:space="preserve"> </w:t>
            </w:r>
            <w:r w:rsidRPr="00530AC1">
              <w:rPr>
                <w:rFonts w:ascii="GHEA Grapalat" w:hAnsi="GHEA Grapalat"/>
              </w:rPr>
              <w:t>կառավառության</w:t>
            </w:r>
            <w:r w:rsidRPr="00530AC1">
              <w:rPr>
                <w:rFonts w:ascii="GHEA Grapalat" w:hAnsi="GHEA Grapalat"/>
                <w:lang w:val="af-ZA"/>
              </w:rPr>
              <w:t xml:space="preserve"> </w:t>
            </w:r>
            <w:r w:rsidRPr="00530AC1">
              <w:rPr>
                <w:rFonts w:ascii="GHEA Grapalat" w:hAnsi="GHEA Grapalat"/>
              </w:rPr>
              <w:t>որոշման</w:t>
            </w:r>
            <w:r w:rsidRPr="00530AC1">
              <w:rPr>
                <w:rFonts w:ascii="GHEA Grapalat" w:hAnsi="GHEA Grapalat"/>
                <w:lang w:val="af-ZA"/>
              </w:rPr>
              <w:t xml:space="preserve"> </w:t>
            </w:r>
            <w:r w:rsidRPr="00530AC1">
              <w:rPr>
                <w:rFonts w:ascii="GHEA Grapalat" w:hAnsi="GHEA Grapalat"/>
              </w:rPr>
              <w:t>նախագծի վերաբերյալ Հայաստանի Հանրապետության կենտրոնական բանկը դիտողություններ և առաջարկություններ չունի</w:t>
            </w:r>
            <w:r w:rsidRPr="005C5A19">
              <w:t xml:space="preserve">։ </w:t>
            </w:r>
            <w:r w:rsidRPr="005E695D">
              <w:rPr>
                <w:rFonts w:ascii="GHEA Grapalat" w:hAnsi="GHEA Grapalat" w:cs="Sylfaen"/>
              </w:rPr>
              <w:t xml:space="preserve"> </w:t>
            </w:r>
            <w:bookmarkStart w:id="0" w:name="_GoBack"/>
            <w:bookmarkEnd w:id="0"/>
          </w:p>
        </w:tc>
        <w:tc>
          <w:tcPr>
            <w:tcW w:w="4778" w:type="dxa"/>
          </w:tcPr>
          <w:p w:rsidR="00626B01" w:rsidRPr="005E695D" w:rsidRDefault="00626B01" w:rsidP="00626B0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A9683B">
              <w:rPr>
                <w:rFonts w:ascii="GHEA Grapalat" w:eastAsia="GHEA Grapalat" w:hAnsi="GHEA Grapalat" w:cs="GHEA Grapalat"/>
                <w:b/>
              </w:rPr>
              <w:t>Ընդունվել է ի գիտություն:</w:t>
            </w:r>
          </w:p>
        </w:tc>
      </w:tr>
    </w:tbl>
    <w:p w:rsidR="00D20EF1" w:rsidRPr="005238FF" w:rsidRDefault="00D20EF1" w:rsidP="00383057">
      <w:pPr>
        <w:pBdr>
          <w:top w:val="nil"/>
          <w:left w:val="nil"/>
          <w:bottom w:val="nil"/>
          <w:right w:val="nil"/>
          <w:between w:val="nil"/>
        </w:pBdr>
        <w:spacing w:line="276" w:lineRule="auto"/>
        <w:ind w:leftChars="0" w:left="0" w:firstLineChars="0" w:firstLine="0"/>
        <w:rPr>
          <w:rFonts w:ascii="GHEA Grapalat" w:eastAsia="GHEA Grapalat" w:hAnsi="GHEA Grapalat" w:cs="GHEA Grapalat"/>
          <w:sz w:val="22"/>
          <w:szCs w:val="22"/>
        </w:rPr>
      </w:pPr>
    </w:p>
    <w:sectPr w:rsidR="00D20EF1" w:rsidRPr="005238FF" w:rsidSect="00626B01">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56" w:bottom="720"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E26" w:rsidRDefault="008C6E26" w:rsidP="005238FF">
      <w:pPr>
        <w:spacing w:line="240" w:lineRule="auto"/>
        <w:ind w:left="0" w:hanging="2"/>
      </w:pPr>
      <w:r>
        <w:separator/>
      </w:r>
    </w:p>
  </w:endnote>
  <w:endnote w:type="continuationSeparator" w:id="0">
    <w:p w:rsidR="008C6E26" w:rsidRDefault="008C6E26" w:rsidP="005238F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font>
  <w:font w:name="Lucida Sans">
    <w:altName w:val="Lucida Sans Unicode"/>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23" w:rsidRDefault="00495523">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23" w:rsidRDefault="00495523">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383057">
      <w:rPr>
        <w:rFonts w:ascii="Calibri" w:eastAsia="Calibri" w:hAnsi="Calibri" w:cs="Calibri"/>
        <w:noProof/>
        <w:color w:val="000000"/>
        <w:sz w:val="22"/>
        <w:szCs w:val="22"/>
      </w:rPr>
      <w:t>27</w:t>
    </w:r>
    <w:r>
      <w:rPr>
        <w:rFonts w:ascii="Calibri" w:eastAsia="Calibri" w:hAnsi="Calibri" w:cs="Calibri"/>
        <w:color w:val="000000"/>
        <w:sz w:val="22"/>
        <w:szCs w:val="22"/>
      </w:rPr>
      <w:fldChar w:fldCharType="end"/>
    </w:r>
  </w:p>
  <w:p w:rsidR="00495523" w:rsidRDefault="00495523">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23" w:rsidRDefault="00495523">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E26" w:rsidRDefault="008C6E26" w:rsidP="005238FF">
      <w:pPr>
        <w:spacing w:line="240" w:lineRule="auto"/>
        <w:ind w:left="0" w:hanging="2"/>
      </w:pPr>
      <w:r>
        <w:separator/>
      </w:r>
    </w:p>
  </w:footnote>
  <w:footnote w:type="continuationSeparator" w:id="0">
    <w:p w:rsidR="008C6E26" w:rsidRDefault="008C6E26" w:rsidP="005238F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23" w:rsidRDefault="00495523">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495523" w:rsidRDefault="00495523">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23" w:rsidRPr="00D97584" w:rsidRDefault="00495523" w:rsidP="00D97584">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23" w:rsidRDefault="00495523">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1" w15:restartNumberingAfterBreak="0">
    <w:nsid w:val="03586432"/>
    <w:multiLevelType w:val="hybridMultilevel"/>
    <w:tmpl w:val="D3DAF684"/>
    <w:lvl w:ilvl="0" w:tplc="40660234">
      <w:start w:val="1"/>
      <w:numFmt w:val="decimal"/>
      <w:lvlText w:val="%1."/>
      <w:lvlJc w:val="left"/>
      <w:pPr>
        <w:ind w:left="510" w:hanging="510"/>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3D2434"/>
    <w:multiLevelType w:val="hybridMultilevel"/>
    <w:tmpl w:val="848EB354"/>
    <w:lvl w:ilvl="0" w:tplc="95601344">
      <w:start w:val="1"/>
      <w:numFmt w:val="decimal"/>
      <w:lvlText w:val="%1)"/>
      <w:lvlJc w:val="left"/>
      <w:pPr>
        <w:ind w:left="1068" w:hanging="360"/>
      </w:pPr>
      <w:rPr>
        <w:rFonts w:hint="default"/>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5" w15:restartNumberingAfterBreak="0">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AB95E2A"/>
    <w:multiLevelType w:val="hybridMultilevel"/>
    <w:tmpl w:val="04C8B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5B25C9"/>
    <w:multiLevelType w:val="hybridMultilevel"/>
    <w:tmpl w:val="B8C28362"/>
    <w:lvl w:ilvl="0" w:tplc="42AEA1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2F00B4"/>
    <w:multiLevelType w:val="hybridMultilevel"/>
    <w:tmpl w:val="B9E8A8EA"/>
    <w:lvl w:ilvl="0" w:tplc="AF8C0F8C">
      <w:start w:val="1"/>
      <w:numFmt w:val="decimal"/>
      <w:lvlText w:val="%1."/>
      <w:lvlJc w:val="left"/>
      <w:pPr>
        <w:ind w:left="360" w:hanging="360"/>
      </w:pPr>
      <w:rPr>
        <w:rFonts w:cs="Sylfaen" w:hint="default"/>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68E4B6B"/>
    <w:multiLevelType w:val="hybridMultilevel"/>
    <w:tmpl w:val="3DFA0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AF52A42"/>
    <w:multiLevelType w:val="hybridMultilevel"/>
    <w:tmpl w:val="CBF40D6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2C9C14BE"/>
    <w:multiLevelType w:val="multilevel"/>
    <w:tmpl w:val="F1F4B0D0"/>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E662E79"/>
    <w:multiLevelType w:val="hybridMultilevel"/>
    <w:tmpl w:val="C9BA5B46"/>
    <w:lvl w:ilvl="0" w:tplc="FB801618">
      <w:start w:val="1"/>
      <w:numFmt w:val="decimal"/>
      <w:lvlText w:val="%1."/>
      <w:lvlJc w:val="left"/>
      <w:pPr>
        <w:ind w:left="1080" w:hanging="360"/>
      </w:pPr>
      <w:rPr>
        <w:rFonts w:ascii="GHEA Grapalat" w:hAnsi="GHEA Grapalat" w:hint="default"/>
        <w:sz w:val="24"/>
        <w:szCs w:val="24"/>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5" w15:restartNumberingAfterBreak="0">
    <w:nsid w:val="2E8F66C2"/>
    <w:multiLevelType w:val="hybridMultilevel"/>
    <w:tmpl w:val="DDE2BCA8"/>
    <w:lvl w:ilvl="0" w:tplc="A6164132">
      <w:start w:val="1"/>
      <w:numFmt w:val="decimal"/>
      <w:lvlText w:val="%1."/>
      <w:lvlJc w:val="left"/>
      <w:pPr>
        <w:ind w:left="2573" w:hanging="360"/>
      </w:pPr>
      <w:rPr>
        <w:rFonts w:hint="default"/>
      </w:rPr>
    </w:lvl>
    <w:lvl w:ilvl="1" w:tplc="04090019" w:tentative="1">
      <w:start w:val="1"/>
      <w:numFmt w:val="lowerLetter"/>
      <w:lvlText w:val="%2."/>
      <w:lvlJc w:val="left"/>
      <w:pPr>
        <w:ind w:left="3655" w:hanging="360"/>
      </w:pPr>
    </w:lvl>
    <w:lvl w:ilvl="2" w:tplc="0409001B" w:tentative="1">
      <w:start w:val="1"/>
      <w:numFmt w:val="lowerRoman"/>
      <w:lvlText w:val="%3."/>
      <w:lvlJc w:val="right"/>
      <w:pPr>
        <w:ind w:left="4375" w:hanging="180"/>
      </w:pPr>
    </w:lvl>
    <w:lvl w:ilvl="3" w:tplc="0409000F" w:tentative="1">
      <w:start w:val="1"/>
      <w:numFmt w:val="decimal"/>
      <w:lvlText w:val="%4."/>
      <w:lvlJc w:val="left"/>
      <w:pPr>
        <w:ind w:left="5095" w:hanging="360"/>
      </w:pPr>
    </w:lvl>
    <w:lvl w:ilvl="4" w:tplc="04090019" w:tentative="1">
      <w:start w:val="1"/>
      <w:numFmt w:val="lowerLetter"/>
      <w:lvlText w:val="%5."/>
      <w:lvlJc w:val="left"/>
      <w:pPr>
        <w:ind w:left="5815" w:hanging="360"/>
      </w:pPr>
    </w:lvl>
    <w:lvl w:ilvl="5" w:tplc="0409001B" w:tentative="1">
      <w:start w:val="1"/>
      <w:numFmt w:val="lowerRoman"/>
      <w:lvlText w:val="%6."/>
      <w:lvlJc w:val="right"/>
      <w:pPr>
        <w:ind w:left="6535" w:hanging="180"/>
      </w:pPr>
    </w:lvl>
    <w:lvl w:ilvl="6" w:tplc="0409000F" w:tentative="1">
      <w:start w:val="1"/>
      <w:numFmt w:val="decimal"/>
      <w:lvlText w:val="%7."/>
      <w:lvlJc w:val="left"/>
      <w:pPr>
        <w:ind w:left="7255" w:hanging="360"/>
      </w:pPr>
    </w:lvl>
    <w:lvl w:ilvl="7" w:tplc="04090019" w:tentative="1">
      <w:start w:val="1"/>
      <w:numFmt w:val="lowerLetter"/>
      <w:lvlText w:val="%8."/>
      <w:lvlJc w:val="left"/>
      <w:pPr>
        <w:ind w:left="7975" w:hanging="360"/>
      </w:pPr>
    </w:lvl>
    <w:lvl w:ilvl="8" w:tplc="0409001B" w:tentative="1">
      <w:start w:val="1"/>
      <w:numFmt w:val="lowerRoman"/>
      <w:lvlText w:val="%9."/>
      <w:lvlJc w:val="right"/>
      <w:pPr>
        <w:ind w:left="8695" w:hanging="180"/>
      </w:pPr>
    </w:lvl>
  </w:abstractNum>
  <w:abstractNum w:abstractNumId="16" w15:restartNumberingAfterBreak="0">
    <w:nsid w:val="2F0E765D"/>
    <w:multiLevelType w:val="hybridMultilevel"/>
    <w:tmpl w:val="703C3E92"/>
    <w:lvl w:ilvl="0" w:tplc="A616413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7" w15:restartNumberingAfterBreak="0">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8" w15:restartNumberingAfterBreak="0">
    <w:nsid w:val="3AF518FD"/>
    <w:multiLevelType w:val="hybridMultilevel"/>
    <w:tmpl w:val="C8E6D23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19" w15:restartNumberingAfterBreak="0">
    <w:nsid w:val="3BD35331"/>
    <w:multiLevelType w:val="multilevel"/>
    <w:tmpl w:val="8ECCA436"/>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1" w15:restartNumberingAfterBreak="0">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22" w15:restartNumberingAfterBreak="0">
    <w:nsid w:val="45353F2C"/>
    <w:multiLevelType w:val="hybridMultilevel"/>
    <w:tmpl w:val="383EFFDE"/>
    <w:lvl w:ilvl="0" w:tplc="A68CD9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9F8680C"/>
    <w:multiLevelType w:val="hybridMultilevel"/>
    <w:tmpl w:val="037CE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CE64B9"/>
    <w:multiLevelType w:val="hybridMultilevel"/>
    <w:tmpl w:val="DB5C1914"/>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E530E31"/>
    <w:multiLevelType w:val="hybridMultilevel"/>
    <w:tmpl w:val="23B2AB9A"/>
    <w:lvl w:ilvl="0" w:tplc="895613CE">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26" w15:restartNumberingAfterBreak="0">
    <w:nsid w:val="50592D7D"/>
    <w:multiLevelType w:val="hybridMultilevel"/>
    <w:tmpl w:val="A8CC425A"/>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53B87DFF"/>
    <w:multiLevelType w:val="hybridMultilevel"/>
    <w:tmpl w:val="F3AE02D8"/>
    <w:lvl w:ilvl="0" w:tplc="CB4CA40C">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28" w15:restartNumberingAfterBreak="0">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9" w15:restartNumberingAfterBreak="0">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30" w15:restartNumberingAfterBreak="0">
    <w:nsid w:val="5D8219C7"/>
    <w:multiLevelType w:val="hybridMultilevel"/>
    <w:tmpl w:val="B4E2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32" w15:restartNumberingAfterBreak="0">
    <w:nsid w:val="645C7298"/>
    <w:multiLevelType w:val="hybridMultilevel"/>
    <w:tmpl w:val="04C8B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4" w15:restartNumberingAfterBreak="0">
    <w:nsid w:val="6963541A"/>
    <w:multiLevelType w:val="hybridMultilevel"/>
    <w:tmpl w:val="BA0E33AC"/>
    <w:lvl w:ilvl="0" w:tplc="596AD05A">
      <w:start w:val="1"/>
      <w:numFmt w:val="decimal"/>
      <w:lvlText w:val="%1."/>
      <w:lvlJc w:val="left"/>
      <w:pPr>
        <w:ind w:left="540" w:hanging="360"/>
      </w:pPr>
      <w:rPr>
        <w:rFonts w:ascii="GHEA Grapalat" w:hAnsi="GHEA Grapalat" w:hint="default"/>
        <w:color w:val="000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15:restartNumberingAfterBreak="0">
    <w:nsid w:val="6BAB447F"/>
    <w:multiLevelType w:val="hybridMultilevel"/>
    <w:tmpl w:val="A9F21492"/>
    <w:lvl w:ilvl="0" w:tplc="82DCBC8A">
      <w:start w:val="1"/>
      <w:numFmt w:val="decimal"/>
      <w:lvlText w:val="%1."/>
      <w:lvlJc w:val="left"/>
      <w:pPr>
        <w:ind w:left="1238" w:hanging="360"/>
      </w:pPr>
      <w:rPr>
        <w:rFonts w:hint="default"/>
      </w:rPr>
    </w:lvl>
    <w:lvl w:ilvl="1" w:tplc="04090019" w:tentative="1">
      <w:start w:val="1"/>
      <w:numFmt w:val="lowerLetter"/>
      <w:lvlText w:val="%2."/>
      <w:lvlJc w:val="left"/>
      <w:pPr>
        <w:ind w:left="1958" w:hanging="360"/>
      </w:pPr>
    </w:lvl>
    <w:lvl w:ilvl="2" w:tplc="0409001B" w:tentative="1">
      <w:start w:val="1"/>
      <w:numFmt w:val="lowerRoman"/>
      <w:lvlText w:val="%3."/>
      <w:lvlJc w:val="right"/>
      <w:pPr>
        <w:ind w:left="2678" w:hanging="180"/>
      </w:pPr>
    </w:lvl>
    <w:lvl w:ilvl="3" w:tplc="0409000F" w:tentative="1">
      <w:start w:val="1"/>
      <w:numFmt w:val="decimal"/>
      <w:lvlText w:val="%4."/>
      <w:lvlJc w:val="left"/>
      <w:pPr>
        <w:ind w:left="3398" w:hanging="360"/>
      </w:pPr>
    </w:lvl>
    <w:lvl w:ilvl="4" w:tplc="04090019" w:tentative="1">
      <w:start w:val="1"/>
      <w:numFmt w:val="lowerLetter"/>
      <w:lvlText w:val="%5."/>
      <w:lvlJc w:val="left"/>
      <w:pPr>
        <w:ind w:left="4118" w:hanging="360"/>
      </w:pPr>
    </w:lvl>
    <w:lvl w:ilvl="5" w:tplc="0409001B" w:tentative="1">
      <w:start w:val="1"/>
      <w:numFmt w:val="lowerRoman"/>
      <w:lvlText w:val="%6."/>
      <w:lvlJc w:val="right"/>
      <w:pPr>
        <w:ind w:left="4838" w:hanging="180"/>
      </w:pPr>
    </w:lvl>
    <w:lvl w:ilvl="6" w:tplc="0409000F" w:tentative="1">
      <w:start w:val="1"/>
      <w:numFmt w:val="decimal"/>
      <w:lvlText w:val="%7."/>
      <w:lvlJc w:val="left"/>
      <w:pPr>
        <w:ind w:left="5558" w:hanging="360"/>
      </w:pPr>
    </w:lvl>
    <w:lvl w:ilvl="7" w:tplc="04090019" w:tentative="1">
      <w:start w:val="1"/>
      <w:numFmt w:val="lowerLetter"/>
      <w:lvlText w:val="%8."/>
      <w:lvlJc w:val="left"/>
      <w:pPr>
        <w:ind w:left="6278" w:hanging="360"/>
      </w:pPr>
    </w:lvl>
    <w:lvl w:ilvl="8" w:tplc="0409001B" w:tentative="1">
      <w:start w:val="1"/>
      <w:numFmt w:val="lowerRoman"/>
      <w:lvlText w:val="%9."/>
      <w:lvlJc w:val="right"/>
      <w:pPr>
        <w:ind w:left="6998" w:hanging="180"/>
      </w:pPr>
    </w:lvl>
  </w:abstractNum>
  <w:abstractNum w:abstractNumId="36" w15:restartNumberingAfterBreak="0">
    <w:nsid w:val="6F9D2258"/>
    <w:multiLevelType w:val="hybridMultilevel"/>
    <w:tmpl w:val="1EFAAC2E"/>
    <w:lvl w:ilvl="0" w:tplc="04090011">
      <w:start w:val="1"/>
      <w:numFmt w:val="decimal"/>
      <w:lvlText w:val="%1)"/>
      <w:lvlJc w:val="left"/>
      <w:pPr>
        <w:ind w:left="360" w:hanging="360"/>
      </w:pPr>
      <w:rPr>
        <w:rFonts w:hint="default"/>
      </w:rPr>
    </w:lvl>
    <w:lvl w:ilvl="1" w:tplc="09DA3A06">
      <w:start w:val="1"/>
      <w:numFmt w:val="decimal"/>
      <w:lvlText w:val="%2)"/>
      <w:lvlJc w:val="left"/>
      <w:pPr>
        <w:ind w:left="2220" w:hanging="1140"/>
      </w:pPr>
      <w:rPr>
        <w:rFonts w:eastAsia="Times New Roman"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38" w15:restartNumberingAfterBreak="0">
    <w:nsid w:val="7989579F"/>
    <w:multiLevelType w:val="hybridMultilevel"/>
    <w:tmpl w:val="72906D5C"/>
    <w:lvl w:ilvl="0" w:tplc="9DB2302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9" w15:restartNumberingAfterBreak="0">
    <w:nsid w:val="7E95728E"/>
    <w:multiLevelType w:val="hybridMultilevel"/>
    <w:tmpl w:val="F93E71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1"/>
  </w:num>
  <w:num w:numId="2">
    <w:abstractNumId w:val="5"/>
  </w:num>
  <w:num w:numId="3">
    <w:abstractNumId w:val="4"/>
  </w:num>
  <w:num w:numId="4">
    <w:abstractNumId w:val="33"/>
  </w:num>
  <w:num w:numId="5">
    <w:abstractNumId w:val="28"/>
  </w:num>
  <w:num w:numId="6">
    <w:abstractNumId w:val="31"/>
  </w:num>
  <w:num w:numId="7">
    <w:abstractNumId w:val="3"/>
  </w:num>
  <w:num w:numId="8">
    <w:abstractNumId w:val="29"/>
  </w:num>
  <w:num w:numId="9">
    <w:abstractNumId w:val="11"/>
  </w:num>
  <w:num w:numId="10">
    <w:abstractNumId w:val="37"/>
  </w:num>
  <w:num w:numId="11">
    <w:abstractNumId w:val="20"/>
  </w:num>
  <w:num w:numId="12">
    <w:abstractNumId w:val="17"/>
  </w:num>
  <w:num w:numId="13">
    <w:abstractNumId w:val="9"/>
  </w:num>
  <w:num w:numId="14">
    <w:abstractNumId w:val="12"/>
  </w:num>
  <w:num w:numId="15">
    <w:abstractNumId w:val="25"/>
  </w:num>
  <w:num w:numId="16">
    <w:abstractNumId w:val="27"/>
  </w:num>
  <w:num w:numId="17">
    <w:abstractNumId w:val="18"/>
  </w:num>
  <w:num w:numId="18">
    <w:abstractNumId w:val="39"/>
  </w:num>
  <w:num w:numId="19">
    <w:abstractNumId w:val="35"/>
  </w:num>
  <w:num w:numId="20">
    <w:abstractNumId w:val="8"/>
  </w:num>
  <w:num w:numId="21">
    <w:abstractNumId w:val="36"/>
  </w:num>
  <w:num w:numId="22">
    <w:abstractNumId w:val="22"/>
  </w:num>
  <w:num w:numId="23">
    <w:abstractNumId w:val="23"/>
  </w:num>
  <w:num w:numId="24">
    <w:abstractNumId w:val="30"/>
  </w:num>
  <w:num w:numId="25">
    <w:abstractNumId w:val="24"/>
  </w:num>
  <w:num w:numId="26">
    <w:abstractNumId w:val="19"/>
  </w:num>
  <w:num w:numId="27">
    <w:abstractNumId w:val="13"/>
  </w:num>
  <w:num w:numId="28">
    <w:abstractNumId w:val="34"/>
  </w:num>
  <w:num w:numId="29">
    <w:abstractNumId w:val="7"/>
  </w:num>
  <w:num w:numId="30">
    <w:abstractNumId w:val="32"/>
  </w:num>
  <w:num w:numId="31">
    <w:abstractNumId w:val="6"/>
  </w:num>
  <w:num w:numId="32">
    <w:abstractNumId w:val="14"/>
  </w:num>
  <w:num w:numId="33">
    <w:abstractNumId w:val="2"/>
  </w:num>
  <w:num w:numId="34">
    <w:abstractNumId w:val="26"/>
  </w:num>
  <w:num w:numId="35">
    <w:abstractNumId w:val="1"/>
  </w:num>
  <w:num w:numId="36">
    <w:abstractNumId w:val="10"/>
  </w:num>
  <w:num w:numId="37">
    <w:abstractNumId w:val="38"/>
  </w:num>
  <w:num w:numId="38">
    <w:abstractNumId w:val="0"/>
  </w:num>
  <w:num w:numId="39">
    <w:abstractNumId w:val="16"/>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F1"/>
    <w:rsid w:val="0000070F"/>
    <w:rsid w:val="00010581"/>
    <w:rsid w:val="0001689E"/>
    <w:rsid w:val="000414B6"/>
    <w:rsid w:val="00043838"/>
    <w:rsid w:val="00043FF8"/>
    <w:rsid w:val="00050B0E"/>
    <w:rsid w:val="000816CB"/>
    <w:rsid w:val="00090437"/>
    <w:rsid w:val="000C047B"/>
    <w:rsid w:val="000C54CA"/>
    <w:rsid w:val="000C633C"/>
    <w:rsid w:val="000D086D"/>
    <w:rsid w:val="000D365C"/>
    <w:rsid w:val="000F0811"/>
    <w:rsid w:val="000F1016"/>
    <w:rsid w:val="00105A82"/>
    <w:rsid w:val="00126BEB"/>
    <w:rsid w:val="001344D4"/>
    <w:rsid w:val="00144DCA"/>
    <w:rsid w:val="00147A0E"/>
    <w:rsid w:val="00153AA1"/>
    <w:rsid w:val="00154B5E"/>
    <w:rsid w:val="0018693C"/>
    <w:rsid w:val="001A0A71"/>
    <w:rsid w:val="001B122A"/>
    <w:rsid w:val="001C1E5E"/>
    <w:rsid w:val="001F0988"/>
    <w:rsid w:val="00201C98"/>
    <w:rsid w:val="002128FF"/>
    <w:rsid w:val="00217588"/>
    <w:rsid w:val="00254F82"/>
    <w:rsid w:val="0025727E"/>
    <w:rsid w:val="00264878"/>
    <w:rsid w:val="002933A2"/>
    <w:rsid w:val="002B522B"/>
    <w:rsid w:val="002C0B41"/>
    <w:rsid w:val="002E3698"/>
    <w:rsid w:val="002F1866"/>
    <w:rsid w:val="002F482B"/>
    <w:rsid w:val="00312E06"/>
    <w:rsid w:val="00320D31"/>
    <w:rsid w:val="00321376"/>
    <w:rsid w:val="00332DFF"/>
    <w:rsid w:val="00356F4A"/>
    <w:rsid w:val="0035713F"/>
    <w:rsid w:val="00383057"/>
    <w:rsid w:val="00395D4E"/>
    <w:rsid w:val="003E09B2"/>
    <w:rsid w:val="003E102E"/>
    <w:rsid w:val="00441524"/>
    <w:rsid w:val="00442CD8"/>
    <w:rsid w:val="00451456"/>
    <w:rsid w:val="00451AE8"/>
    <w:rsid w:val="00454128"/>
    <w:rsid w:val="00460F2C"/>
    <w:rsid w:val="00465C9C"/>
    <w:rsid w:val="00494E1F"/>
    <w:rsid w:val="00495523"/>
    <w:rsid w:val="004A39DD"/>
    <w:rsid w:val="004A58CC"/>
    <w:rsid w:val="004A78D3"/>
    <w:rsid w:val="004C00EC"/>
    <w:rsid w:val="004C6C0B"/>
    <w:rsid w:val="004C7C21"/>
    <w:rsid w:val="004F5B6E"/>
    <w:rsid w:val="004F62C1"/>
    <w:rsid w:val="004F7E59"/>
    <w:rsid w:val="00503AD2"/>
    <w:rsid w:val="00511974"/>
    <w:rsid w:val="005238FF"/>
    <w:rsid w:val="00524A90"/>
    <w:rsid w:val="00525AE5"/>
    <w:rsid w:val="00530AC1"/>
    <w:rsid w:val="00531189"/>
    <w:rsid w:val="00550F96"/>
    <w:rsid w:val="00553D1D"/>
    <w:rsid w:val="00567171"/>
    <w:rsid w:val="00596C52"/>
    <w:rsid w:val="005A38E7"/>
    <w:rsid w:val="005E695D"/>
    <w:rsid w:val="00603C97"/>
    <w:rsid w:val="00626B01"/>
    <w:rsid w:val="00635DA3"/>
    <w:rsid w:val="0063708C"/>
    <w:rsid w:val="006428B6"/>
    <w:rsid w:val="00643AE0"/>
    <w:rsid w:val="00644F47"/>
    <w:rsid w:val="00655F11"/>
    <w:rsid w:val="006721F5"/>
    <w:rsid w:val="00672335"/>
    <w:rsid w:val="00693DD0"/>
    <w:rsid w:val="006B0B23"/>
    <w:rsid w:val="006B373D"/>
    <w:rsid w:val="006C54A5"/>
    <w:rsid w:val="006C7648"/>
    <w:rsid w:val="006E450D"/>
    <w:rsid w:val="006F49A6"/>
    <w:rsid w:val="006F777B"/>
    <w:rsid w:val="00715A77"/>
    <w:rsid w:val="0072221B"/>
    <w:rsid w:val="00733ED7"/>
    <w:rsid w:val="00762727"/>
    <w:rsid w:val="00780250"/>
    <w:rsid w:val="00797FA5"/>
    <w:rsid w:val="007C26F6"/>
    <w:rsid w:val="00803595"/>
    <w:rsid w:val="00803DCE"/>
    <w:rsid w:val="00861217"/>
    <w:rsid w:val="00866B3C"/>
    <w:rsid w:val="0088001C"/>
    <w:rsid w:val="00885B98"/>
    <w:rsid w:val="008A0FE0"/>
    <w:rsid w:val="008A5646"/>
    <w:rsid w:val="008B3952"/>
    <w:rsid w:val="008B4B3C"/>
    <w:rsid w:val="008B72ED"/>
    <w:rsid w:val="008C0A3A"/>
    <w:rsid w:val="008C15EC"/>
    <w:rsid w:val="008C6190"/>
    <w:rsid w:val="008C6E26"/>
    <w:rsid w:val="008D021E"/>
    <w:rsid w:val="0090614E"/>
    <w:rsid w:val="00911EE7"/>
    <w:rsid w:val="00912E27"/>
    <w:rsid w:val="009176E1"/>
    <w:rsid w:val="00940F5C"/>
    <w:rsid w:val="009562ED"/>
    <w:rsid w:val="00956BD6"/>
    <w:rsid w:val="00976595"/>
    <w:rsid w:val="00983B7F"/>
    <w:rsid w:val="00995041"/>
    <w:rsid w:val="009B1D94"/>
    <w:rsid w:val="009C65CF"/>
    <w:rsid w:val="009D7C55"/>
    <w:rsid w:val="009F2B3C"/>
    <w:rsid w:val="00A20B71"/>
    <w:rsid w:val="00A4716A"/>
    <w:rsid w:val="00A626E4"/>
    <w:rsid w:val="00A63488"/>
    <w:rsid w:val="00A768B5"/>
    <w:rsid w:val="00A9683B"/>
    <w:rsid w:val="00AD54DD"/>
    <w:rsid w:val="00AF3B9E"/>
    <w:rsid w:val="00B004A4"/>
    <w:rsid w:val="00B13E4C"/>
    <w:rsid w:val="00B41434"/>
    <w:rsid w:val="00B41D38"/>
    <w:rsid w:val="00B45330"/>
    <w:rsid w:val="00B533D9"/>
    <w:rsid w:val="00B5758D"/>
    <w:rsid w:val="00B818DA"/>
    <w:rsid w:val="00BA0FFB"/>
    <w:rsid w:val="00BB6B9E"/>
    <w:rsid w:val="00BE21C1"/>
    <w:rsid w:val="00BE6B7E"/>
    <w:rsid w:val="00BF4B15"/>
    <w:rsid w:val="00BF7298"/>
    <w:rsid w:val="00C00841"/>
    <w:rsid w:val="00C42BDE"/>
    <w:rsid w:val="00CA0F99"/>
    <w:rsid w:val="00CA4BC6"/>
    <w:rsid w:val="00CD1527"/>
    <w:rsid w:val="00CD2DC6"/>
    <w:rsid w:val="00CF51B1"/>
    <w:rsid w:val="00D14900"/>
    <w:rsid w:val="00D16F44"/>
    <w:rsid w:val="00D20EF1"/>
    <w:rsid w:val="00D27059"/>
    <w:rsid w:val="00D27AA3"/>
    <w:rsid w:val="00D3522B"/>
    <w:rsid w:val="00D76F41"/>
    <w:rsid w:val="00D97584"/>
    <w:rsid w:val="00DA024A"/>
    <w:rsid w:val="00DE1402"/>
    <w:rsid w:val="00DE14A9"/>
    <w:rsid w:val="00DF6A51"/>
    <w:rsid w:val="00E07D69"/>
    <w:rsid w:val="00E10141"/>
    <w:rsid w:val="00E56804"/>
    <w:rsid w:val="00E8265B"/>
    <w:rsid w:val="00EB5CA4"/>
    <w:rsid w:val="00F22CE8"/>
    <w:rsid w:val="00F27C37"/>
    <w:rsid w:val="00F43552"/>
    <w:rsid w:val="00F4642B"/>
    <w:rsid w:val="00F61F03"/>
    <w:rsid w:val="00F85664"/>
    <w:rsid w:val="00F90F75"/>
    <w:rsid w:val="00FC25E8"/>
    <w:rsid w:val="00FF0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E4E48"/>
  <w15:docId w15:val="{08CF3CF0-E58D-472D-BC25-214881AE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26B01"/>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3214CF"/>
  </w:style>
  <w:style w:type="paragraph" w:customStyle="1" w:styleId="Normal3">
    <w:name w:val="Normal3"/>
    <w:rsid w:val="006F086B"/>
  </w:style>
  <w:style w:type="paragraph" w:customStyle="1" w:styleId="Normal4">
    <w:name w:val="Normal4"/>
    <w:rsid w:val="00DC2896"/>
  </w:style>
  <w:style w:type="paragraph" w:customStyle="1" w:styleId="Normal5">
    <w:name w:val="Normal5"/>
    <w:rsid w:val="00940E40"/>
  </w:style>
  <w:style w:type="paragraph" w:customStyle="1" w:styleId="Normal6">
    <w:name w:val="Normal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ebb Char,Char Char Char Char1"/>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99"/>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CellMar>
        <w:left w:w="0" w:type="dxa"/>
        <w:right w:w="0" w:type="dxa"/>
      </w:tblCellMar>
    </w:tblPr>
  </w:style>
  <w:style w:type="table" w:customStyle="1" w:styleId="a2">
    <w:basedOn w:val="TableNormal"/>
    <w:rsid w:val="009749AE"/>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nhideWhenUsed/>
    <w:rsid w:val="00166088"/>
    <w:rPr>
      <w:b/>
      <w:bCs/>
    </w:rPr>
  </w:style>
  <w:style w:type="character" w:customStyle="1" w:styleId="CommentSubjectChar">
    <w:name w:val="Comment Subject Char"/>
    <w:basedOn w:val="CommentTextChar"/>
    <w:link w:val="CommentSubject"/>
    <w:rsid w:val="00166088"/>
    <w:rPr>
      <w:b/>
      <w:bCs/>
      <w:position w:val="-1"/>
      <w:sz w:val="20"/>
      <w:szCs w:val="20"/>
    </w:rPr>
  </w:style>
  <w:style w:type="table" w:customStyle="1" w:styleId="a3">
    <w:basedOn w:val="TableNormal3"/>
    <w:rsid w:val="009749AE"/>
    <w:tblPr>
      <w:tblStyleRowBandSize w:val="1"/>
      <w:tblStyleColBandSize w:val="1"/>
    </w:tblPr>
  </w:style>
  <w:style w:type="paragraph" w:styleId="ListParagraph">
    <w:name w:val="List Paragraph"/>
    <w:aliases w:val="Table no. List Paragraph,List Paragraph2,List Paragraph3,Numbered List Paragraph,Liste 1,Colorful List - Accent 11,List Paragraph4,PDP DOCUMENT SUBTITLE,ECDC AF Paragraph,Абзац списка3"/>
    <w:basedOn w:val="Normal"/>
    <w:uiPriority w:val="34"/>
    <w:qFormat/>
    <w:rsid w:val="00ED25DB"/>
    <w:pPr>
      <w:ind w:left="720"/>
      <w:contextualSpacing/>
    </w:pPr>
  </w:style>
  <w:style w:type="paragraph" w:styleId="NormalWeb">
    <w:name w:val="Normal (Web)"/>
    <w:aliases w:val="Знак Знак,Знак, webb,Char Char Char,Char Char Char Char"/>
    <w:basedOn w:val="Normal"/>
    <w:uiPriority w:val="99"/>
    <w:unhideWhenUsed/>
    <w:qFormat/>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Pr>
  </w:style>
  <w:style w:type="table" w:customStyle="1" w:styleId="a5">
    <w:basedOn w:val="TableNormal1"/>
    <w:rsid w:val="009749AE"/>
    <w:tblPr>
      <w:tblStyleRowBandSize w:val="1"/>
      <w:tblStyleColBandSize w:val="1"/>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CellMar>
        <w:left w:w="0" w:type="dxa"/>
        <w:right w:w="0" w:type="dxa"/>
      </w:tblCellMar>
    </w:tblPr>
  </w:style>
  <w:style w:type="table" w:customStyle="1" w:styleId="a7">
    <w:basedOn w:val="TableNormal"/>
    <w:rsid w:val="00DC2896"/>
    <w:tblPr>
      <w:tblStyleRowBandSize w:val="1"/>
      <w:tblStyleColBandSize w:val="1"/>
      <w:tblCellMar>
        <w:left w:w="0" w:type="dxa"/>
        <w:right w:w="0" w:type="dxa"/>
      </w:tblCellMar>
    </w:tblPr>
  </w:style>
  <w:style w:type="table" w:customStyle="1" w:styleId="a8">
    <w:basedOn w:val="TableNormal"/>
    <w:rsid w:val="006F086B"/>
    <w:tblPr>
      <w:tblStyleRowBandSize w:val="1"/>
      <w:tblStyleColBandSize w:val="1"/>
      <w:tblCellMar>
        <w:left w:w="0" w:type="dxa"/>
        <w:right w:w="0" w:type="dxa"/>
      </w:tblCellMar>
    </w:tblPr>
  </w:style>
  <w:style w:type="table" w:customStyle="1" w:styleId="a9">
    <w:basedOn w:val="TableNormal"/>
    <w:rsid w:val="003214CF"/>
    <w:tblPr>
      <w:tblStyleRowBandSize w:val="1"/>
      <w:tblStyleColBandSize w:val="1"/>
      <w:tblCellMar>
        <w:left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CellMar>
        <w:left w:w="0" w:type="dxa"/>
        <w:right w:w="0" w:type="dxa"/>
      </w:tblCellMar>
    </w:tblPr>
  </w:style>
  <w:style w:type="paragraph" w:styleId="Header">
    <w:name w:val="header"/>
    <w:basedOn w:val="Normal"/>
    <w:link w:val="HeaderChar"/>
    <w:unhideWhenUsed/>
    <w:rsid w:val="00A626E4"/>
    <w:pPr>
      <w:tabs>
        <w:tab w:val="center" w:pos="4680"/>
        <w:tab w:val="right" w:pos="9360"/>
      </w:tabs>
      <w:spacing w:line="240" w:lineRule="auto"/>
    </w:pPr>
  </w:style>
  <w:style w:type="character" w:customStyle="1" w:styleId="HeaderChar">
    <w:name w:val="Header Char"/>
    <w:basedOn w:val="DefaultParagraphFont"/>
    <w:link w:val="Header"/>
    <w:rsid w:val="00A626E4"/>
    <w:rPr>
      <w:position w:val="-1"/>
    </w:rPr>
  </w:style>
  <w:style w:type="paragraph" w:customStyle="1" w:styleId="Storagrutun1">
    <w:name w:val="Storagrutun 1"/>
    <w:basedOn w:val="Normal"/>
    <w:rsid w:val="00DF6A51"/>
    <w:pPr>
      <w:tabs>
        <w:tab w:val="left" w:pos="992"/>
        <w:tab w:val="left" w:pos="7655"/>
      </w:tabs>
      <w:suppressAutoHyphens w:val="0"/>
      <w:spacing w:line="240" w:lineRule="auto"/>
      <w:ind w:leftChars="0" w:left="0" w:firstLineChars="0" w:firstLine="0"/>
      <w:textDirection w:val="lrTb"/>
      <w:textAlignment w:val="auto"/>
      <w:outlineLvl w:val="9"/>
    </w:pPr>
    <w:rPr>
      <w:rFonts w:ascii="ArTarumianTimes" w:hAnsi="ArTarumianTimes"/>
      <w:bCs/>
      <w:position w:val="0"/>
      <w:lang w:val="en-US" w:eastAsia="ru-RU"/>
    </w:rPr>
  </w:style>
  <w:style w:type="character" w:customStyle="1" w:styleId="namak">
    <w:name w:val="namak Знак"/>
    <w:link w:val="namak0"/>
    <w:locked/>
    <w:rsid w:val="00D97584"/>
    <w:rPr>
      <w:rFonts w:ascii="GHEA Grapalat" w:hAnsi="GHEA Grapalat"/>
      <w:spacing w:val="-4"/>
      <w:lang w:eastAsia="ru-RU"/>
    </w:rPr>
  </w:style>
  <w:style w:type="paragraph" w:customStyle="1" w:styleId="namak0">
    <w:name w:val="namak"/>
    <w:basedOn w:val="Normal"/>
    <w:link w:val="namak"/>
    <w:rsid w:val="00D97584"/>
    <w:pPr>
      <w:suppressAutoHyphens w:val="0"/>
      <w:spacing w:line="400" w:lineRule="exact"/>
      <w:ind w:leftChars="0" w:left="0" w:firstLineChars="0" w:firstLine="397"/>
      <w:jc w:val="both"/>
      <w:textDirection w:val="lrTb"/>
      <w:textAlignment w:val="auto"/>
      <w:outlineLvl w:val="9"/>
    </w:pPr>
    <w:rPr>
      <w:rFonts w:ascii="GHEA Grapalat" w:hAnsi="GHEA Grapalat"/>
      <w:spacing w:val="-4"/>
      <w:position w:val="0"/>
      <w:lang w:eastAsia="ru-RU"/>
    </w:rPr>
  </w:style>
  <w:style w:type="paragraph" w:customStyle="1" w:styleId="ab">
    <w:name w:val="Указатель"/>
    <w:basedOn w:val="Normal"/>
    <w:qFormat/>
    <w:rsid w:val="00451AE8"/>
    <w:pPr>
      <w:suppressLineNumbers/>
      <w:spacing w:after="160" w:line="259" w:lineRule="auto"/>
      <w:ind w:leftChars="0" w:left="0" w:firstLineChars="0" w:firstLine="0"/>
      <w:textDirection w:val="lrTb"/>
      <w:textAlignment w:val="auto"/>
      <w:outlineLvl w:val="9"/>
    </w:pPr>
    <w:rPr>
      <w:rFonts w:ascii="Calibri" w:eastAsia="Calibri" w:hAnsi="Calibri" w:cs="Lucida Sans"/>
      <w:color w:val="00000A"/>
      <w:position w:val="0"/>
      <w:sz w:val="22"/>
      <w:szCs w:val="22"/>
      <w:lang w:val="en-US"/>
    </w:rPr>
  </w:style>
  <w:style w:type="character" w:styleId="Emphasis">
    <w:name w:val="Emphasis"/>
    <w:basedOn w:val="DefaultParagraphFont"/>
    <w:uiPriority w:val="20"/>
    <w:qFormat/>
    <w:rsid w:val="00CF51B1"/>
    <w:rPr>
      <w:i/>
      <w:iCs/>
    </w:rPr>
  </w:style>
  <w:style w:type="character" w:customStyle="1" w:styleId="Bodytext2">
    <w:name w:val="Body text (2)_"/>
    <w:basedOn w:val="DefaultParagraphFont"/>
    <w:link w:val="Bodytext20"/>
    <w:rsid w:val="006F777B"/>
    <w:rPr>
      <w:rFonts w:ascii="Arial" w:eastAsia="Arial" w:hAnsi="Arial" w:cs="Arial"/>
      <w:shd w:val="clear" w:color="auto" w:fill="FFFFFF"/>
    </w:rPr>
  </w:style>
  <w:style w:type="paragraph" w:customStyle="1" w:styleId="Bodytext20">
    <w:name w:val="Body text (2)"/>
    <w:basedOn w:val="Normal"/>
    <w:link w:val="Bodytext2"/>
    <w:rsid w:val="006F777B"/>
    <w:pPr>
      <w:widowControl w:val="0"/>
      <w:shd w:val="clear" w:color="auto" w:fill="FFFFFF"/>
      <w:suppressAutoHyphens w:val="0"/>
      <w:spacing w:before="300" w:line="299" w:lineRule="exact"/>
      <w:ind w:leftChars="0" w:left="0" w:firstLineChars="0" w:firstLine="0"/>
      <w:jc w:val="both"/>
      <w:textDirection w:val="lrTb"/>
      <w:textAlignment w:val="auto"/>
      <w:outlineLvl w:val="9"/>
    </w:pPr>
    <w:rPr>
      <w:rFonts w:ascii="Arial" w:eastAsia="Arial" w:hAnsi="Arial" w:cs="Arial"/>
      <w:position w:val="0"/>
    </w:rPr>
  </w:style>
  <w:style w:type="table" w:styleId="TableGridLight">
    <w:name w:val="Grid Table Light"/>
    <w:basedOn w:val="TableNormal"/>
    <w:uiPriority w:val="40"/>
    <w:rsid w:val="0049552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60234">
      <w:bodyDiv w:val="1"/>
      <w:marLeft w:val="0"/>
      <w:marRight w:val="0"/>
      <w:marTop w:val="0"/>
      <w:marBottom w:val="0"/>
      <w:divBdr>
        <w:top w:val="none" w:sz="0" w:space="0" w:color="auto"/>
        <w:left w:val="none" w:sz="0" w:space="0" w:color="auto"/>
        <w:bottom w:val="none" w:sz="0" w:space="0" w:color="auto"/>
        <w:right w:val="none" w:sz="0" w:space="0" w:color="auto"/>
      </w:divBdr>
    </w:div>
    <w:div w:id="295796026">
      <w:bodyDiv w:val="1"/>
      <w:marLeft w:val="0"/>
      <w:marRight w:val="0"/>
      <w:marTop w:val="0"/>
      <w:marBottom w:val="0"/>
      <w:divBdr>
        <w:top w:val="none" w:sz="0" w:space="0" w:color="auto"/>
        <w:left w:val="none" w:sz="0" w:space="0" w:color="auto"/>
        <w:bottom w:val="none" w:sz="0" w:space="0" w:color="auto"/>
        <w:right w:val="none" w:sz="0" w:space="0" w:color="auto"/>
      </w:divBdr>
    </w:div>
    <w:div w:id="843125990">
      <w:bodyDiv w:val="1"/>
      <w:marLeft w:val="0"/>
      <w:marRight w:val="0"/>
      <w:marTop w:val="0"/>
      <w:marBottom w:val="0"/>
      <w:divBdr>
        <w:top w:val="none" w:sz="0" w:space="0" w:color="auto"/>
        <w:left w:val="none" w:sz="0" w:space="0" w:color="auto"/>
        <w:bottom w:val="none" w:sz="0" w:space="0" w:color="auto"/>
        <w:right w:val="none" w:sz="0" w:space="0" w:color="auto"/>
      </w:divBdr>
    </w:div>
    <w:div w:id="1950047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9D5404F-D35E-466C-A2CD-119058082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27</Pages>
  <Words>7054</Words>
  <Characters>40211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dc:creator>
  <cp:keywords/>
  <dc:description/>
  <cp:lastModifiedBy>Lia Avetisyan</cp:lastModifiedBy>
  <cp:revision>5</cp:revision>
  <cp:lastPrinted>2024-10-10T05:32:00Z</cp:lastPrinted>
  <dcterms:created xsi:type="dcterms:W3CDTF">2024-10-09T12:27:00Z</dcterms:created>
  <dcterms:modified xsi:type="dcterms:W3CDTF">2024-10-10T06:21:00Z</dcterms:modified>
</cp:coreProperties>
</file>